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BD910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D003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94A25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220B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7369FB" w:rsidR="00001C04" w:rsidRPr="008426D1" w:rsidRDefault="001F6F60" w:rsidP="00B515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220B3">
                  <w:rPr>
                    <w:rFonts w:asciiTheme="majorHAnsi" w:hAnsiTheme="majorHAnsi"/>
                    <w:sz w:val="20"/>
                    <w:szCs w:val="20"/>
                  </w:rPr>
                  <w:t>Joseph Richmond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1-30T00:00:00Z">
                  <w:dateFormat w:val="M/d/yyyy"/>
                  <w:lid w:val="en-US"/>
                  <w:storeMappedDataAs w:val="dateTime"/>
                  <w:calendar w:val="gregorian"/>
                </w:date>
              </w:sdtPr>
              <w:sdtEndPr/>
              <w:sdtContent>
                <w:r w:rsidR="00727B44">
                  <w:rPr>
                    <w:rFonts w:asciiTheme="majorHAnsi" w:hAnsiTheme="majorHAnsi"/>
                    <w:smallCaps/>
                    <w:sz w:val="20"/>
                    <w:szCs w:val="20"/>
                  </w:rPr>
                  <w:t>11/30/2018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6F6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CCB14A1" w:rsidR="00001C04" w:rsidRPr="008426D1" w:rsidRDefault="001F6F60" w:rsidP="00B5156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20B3">
                      <w:rPr>
                        <w:rFonts w:asciiTheme="majorHAnsi" w:hAnsiTheme="majorHAnsi"/>
                        <w:sz w:val="20"/>
                        <w:szCs w:val="20"/>
                      </w:rPr>
                      <w:t>Shawn Bayouth</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1-30T00:00:00Z">
                  <w:dateFormat w:val="M/d/yyyy"/>
                  <w:lid w:val="en-US"/>
                  <w:storeMappedDataAs w:val="dateTime"/>
                  <w:calendar w:val="gregorian"/>
                </w:date>
              </w:sdtPr>
              <w:sdtEndPr/>
              <w:sdtContent>
                <w:r w:rsidR="00727B44">
                  <w:rPr>
                    <w:rFonts w:asciiTheme="majorHAnsi" w:hAnsiTheme="majorHAnsi"/>
                    <w:smallCaps/>
                    <w:sz w:val="20"/>
                    <w:szCs w:val="20"/>
                  </w:rPr>
                  <w:t>11/30/2018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F6F6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8331CF7" w:rsidR="00001C04" w:rsidRPr="008426D1" w:rsidRDefault="001F6F60" w:rsidP="00AD0F3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D0F3F">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8T00:00:00Z">
                  <w:dateFormat w:val="M/d/yyyy"/>
                  <w:lid w:val="en-US"/>
                  <w:storeMappedDataAs w:val="dateTime"/>
                  <w:calendar w:val="gregorian"/>
                </w:date>
              </w:sdtPr>
              <w:sdtEndPr/>
              <w:sdtContent>
                <w:r w:rsidR="00AD0F3F">
                  <w:rPr>
                    <w:rFonts w:asciiTheme="majorHAnsi" w:hAnsiTheme="majorHAnsi"/>
                    <w:smallCaps/>
                    <w:sz w:val="20"/>
                    <w:szCs w:val="20"/>
                  </w:rPr>
                  <w:t>3/28/2019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F6F6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797DE4B" w:rsidR="00001C04" w:rsidRPr="008426D1" w:rsidRDefault="001F6F60" w:rsidP="0026157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61573">
                      <w:rPr>
                        <w:rFonts w:asciiTheme="majorHAnsi" w:hAnsiTheme="majorHAnsi"/>
                        <w:sz w:val="20"/>
                        <w:szCs w:val="20"/>
                      </w:rPr>
                      <w:t>Susan Hanrahan 3/28/19</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F6F6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F6F6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F6F6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64CE72C1" w14:textId="6156CD35" w:rsidR="007D371A" w:rsidRDefault="00246DC6" w:rsidP="007D371A">
      <w:pPr>
        <w:tabs>
          <w:tab w:val="left" w:pos="360"/>
          <w:tab w:val="left" w:pos="720"/>
        </w:tabs>
        <w:spacing w:after="0" w:line="240" w:lineRule="auto"/>
        <w:rPr>
          <w:rFonts w:asciiTheme="majorHAnsi" w:hAnsiTheme="majorHAnsi" w:cs="Arial"/>
          <w:sz w:val="20"/>
          <w:szCs w:val="20"/>
        </w:rPr>
      </w:pPr>
      <w:r w:rsidRPr="00246DC6">
        <w:rPr>
          <w:rFonts w:asciiTheme="majorHAnsi" w:hAnsiTheme="majorHAnsi" w:cs="Arial"/>
          <w:sz w:val="20"/>
          <w:szCs w:val="20"/>
        </w:rPr>
        <w:t>Joseph Richmond, Arkansas State University, College of Nursing &amp; Health Professions, Department of Disaster Preparedness and Emergency Management, P.O. Box 910, State University, AR 72467 jrichmond@astate.edu, 870-680-8286</w:t>
      </w:r>
      <w:r w:rsidRPr="00246DC6" w:rsidDel="00246DC6">
        <w:rPr>
          <w:rFonts w:asciiTheme="majorHAnsi" w:hAnsiTheme="majorHAnsi" w:cs="Arial"/>
          <w:sz w:val="20"/>
          <w:szCs w:val="20"/>
        </w:rPr>
        <w:t xml:space="preserve"> </w:t>
      </w:r>
    </w:p>
    <w:p w14:paraId="2CCC3C5B" w14:textId="77777777" w:rsidR="00246DC6" w:rsidRDefault="00246DC6" w:rsidP="007D371A">
      <w:pPr>
        <w:tabs>
          <w:tab w:val="left" w:pos="360"/>
          <w:tab w:val="left" w:pos="720"/>
        </w:tabs>
        <w:spacing w:after="0" w:line="240" w:lineRule="auto"/>
        <w:rPr>
          <w:rFonts w:asciiTheme="majorHAnsi" w:hAnsiTheme="majorHAnsi" w:cs="Arial"/>
          <w:sz w:val="20"/>
          <w:szCs w:val="20"/>
          <w:highlight w:val="yellow"/>
        </w:rPr>
      </w:pPr>
    </w:p>
    <w:p w14:paraId="5F153366" w14:textId="59D71EFA" w:rsidR="007D371A" w:rsidRPr="00B5156D" w:rsidRDefault="0036794A" w:rsidP="007D371A">
      <w:pPr>
        <w:tabs>
          <w:tab w:val="left" w:pos="360"/>
          <w:tab w:val="left" w:pos="720"/>
        </w:tabs>
        <w:spacing w:after="0" w:line="240" w:lineRule="auto"/>
        <w:rPr>
          <w:rFonts w:asciiTheme="majorHAnsi" w:hAnsiTheme="majorHAnsi" w:cs="Arial"/>
          <w:sz w:val="20"/>
          <w:szCs w:val="20"/>
          <w:highlight w:val="yellow"/>
        </w:rPr>
      </w:pPr>
      <w:r w:rsidRPr="00B5156D">
        <w:rPr>
          <w:rFonts w:asciiTheme="majorHAnsi" w:hAnsiTheme="majorHAnsi" w:cs="Arial"/>
          <w:sz w:val="20"/>
          <w:szCs w:val="20"/>
          <w:highlight w:val="yellow"/>
        </w:rPr>
        <w:t>2</w:t>
      </w:r>
      <w:r w:rsidR="007D371A" w:rsidRPr="00B5156D">
        <w:rPr>
          <w:rFonts w:asciiTheme="majorHAnsi" w:hAnsiTheme="majorHAnsi" w:cs="Arial"/>
          <w:sz w:val="20"/>
          <w:szCs w:val="20"/>
          <w:highlight w:val="yellow"/>
        </w:rPr>
        <w:t>. Proposed Starting Term and Bulletin Year</w:t>
      </w:r>
    </w:p>
    <w:sdt>
      <w:sdtPr>
        <w:rPr>
          <w:rFonts w:asciiTheme="majorHAnsi" w:hAnsiTheme="majorHAnsi" w:cs="Arial"/>
          <w:sz w:val="20"/>
          <w:szCs w:val="20"/>
          <w:highlight w:val="yellow"/>
        </w:rPr>
        <w:id w:val="-2076511728"/>
        <w:placeholder>
          <w:docPart w:val="C8EE819D1DAC4969917D87EA3C84F62A"/>
        </w:placeholder>
      </w:sdtPr>
      <w:sdtEndPr/>
      <w:sdtContent>
        <w:p w14:paraId="4B61AF5D" w14:textId="7A54DF68" w:rsidR="007D371A" w:rsidRPr="008426D1" w:rsidRDefault="007D1C1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highlight w:val="yellow"/>
            </w:rPr>
            <w:t>Fall</w:t>
          </w:r>
          <w:r w:rsidR="00723B8E" w:rsidRPr="00B5156D">
            <w:rPr>
              <w:rFonts w:asciiTheme="majorHAnsi" w:hAnsiTheme="majorHAnsi" w:cs="Arial"/>
              <w:sz w:val="20"/>
              <w:szCs w:val="20"/>
              <w:highlight w:val="yellow"/>
            </w:rPr>
            <w:t xml:space="preserve"> </w:t>
          </w:r>
          <w:r w:rsidR="00E220B3" w:rsidRPr="00B5156D">
            <w:rPr>
              <w:rFonts w:asciiTheme="majorHAnsi" w:hAnsiTheme="majorHAnsi" w:cs="Arial"/>
              <w:sz w:val="20"/>
              <w:szCs w:val="20"/>
              <w:highlight w:val="yellow"/>
            </w:rPr>
            <w:t>2019</w:t>
          </w:r>
          <w:r w:rsidR="00B5156D">
            <w:rPr>
              <w:rFonts w:asciiTheme="majorHAnsi" w:hAnsiTheme="majorHAnsi" w:cs="Arial"/>
              <w:sz w:val="20"/>
              <w:szCs w:val="20"/>
              <w:highlight w:val="yellow"/>
            </w:rPr>
            <w:t xml:space="preserve">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D6C220C" w:rsidR="00CB4B5A" w:rsidRPr="008426D1" w:rsidRDefault="003963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DPEM </w:t>
          </w:r>
          <w:r w:rsidR="00D06C01">
            <w:rPr>
              <w:rFonts w:asciiTheme="majorHAnsi" w:hAnsiTheme="majorHAnsi" w:cs="Arial"/>
              <w:sz w:val="20"/>
              <w:szCs w:val="20"/>
            </w:rPr>
            <w:t>4</w:t>
          </w:r>
          <w:r>
            <w:rPr>
              <w:rFonts w:asciiTheme="majorHAnsi" w:hAnsiTheme="majorHAnsi" w:cs="Arial"/>
              <w:sz w:val="20"/>
              <w:szCs w:val="20"/>
            </w:rPr>
            <w:t xml:space="preserve">30V: Variable from 1 to </w:t>
          </w:r>
          <w:r w:rsidR="00540C38">
            <w:rPr>
              <w:rFonts w:asciiTheme="majorHAnsi" w:hAnsiTheme="majorHAnsi" w:cs="Arial"/>
              <w:sz w:val="20"/>
              <w:szCs w:val="20"/>
            </w:rPr>
            <w:t>3</w:t>
          </w:r>
          <w:r>
            <w:rPr>
              <w:rFonts w:asciiTheme="majorHAnsi" w:hAnsiTheme="majorHAnsi" w:cs="Arial"/>
              <w:sz w:val="20"/>
              <w:szCs w:val="20"/>
            </w:rPr>
            <w:t xml:space="preserve"> hours.</w:t>
          </w:r>
        </w:p>
      </w:sdtContent>
    </w:sdt>
    <w:p w14:paraId="41E31B4B" w14:textId="19E9B75E"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068CAAEC" w14:textId="77777777" w:rsidR="00B5156D" w:rsidRDefault="00B5156D" w:rsidP="00CB4B5A">
          <w:pPr>
            <w:tabs>
              <w:tab w:val="left" w:pos="360"/>
              <w:tab w:val="left" w:pos="720"/>
            </w:tabs>
            <w:spacing w:after="0" w:line="240" w:lineRule="auto"/>
            <w:rPr>
              <w:rFonts w:asciiTheme="majorHAnsi" w:hAnsiTheme="majorHAnsi" w:cs="Arial"/>
              <w:sz w:val="20"/>
              <w:szCs w:val="20"/>
            </w:rPr>
          </w:pPr>
        </w:p>
        <w:p w14:paraId="4F54DEBF" w14:textId="30A73171" w:rsidR="00FE0071" w:rsidRDefault="0039639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 in Disaster Preparedness</w:t>
          </w:r>
          <w:r w:rsidR="001F6F60">
            <w:rPr>
              <w:rFonts w:asciiTheme="majorHAnsi" w:hAnsiTheme="majorHAnsi" w:cs="Arial"/>
              <w:sz w:val="20"/>
              <w:szCs w:val="20"/>
            </w:rPr>
            <w:t xml:space="preserve"> and Emergency Management </w:t>
          </w:r>
          <w:bookmarkStart w:id="0" w:name="_GoBack"/>
          <w:bookmarkEnd w:id="0"/>
        </w:p>
        <w:p w14:paraId="38259D65" w14:textId="77777777" w:rsidR="00FE0071" w:rsidRDefault="00FE0071" w:rsidP="00CB4B5A">
          <w:pPr>
            <w:tabs>
              <w:tab w:val="left" w:pos="360"/>
              <w:tab w:val="left" w:pos="720"/>
            </w:tabs>
            <w:spacing w:after="0" w:line="240" w:lineRule="auto"/>
            <w:rPr>
              <w:rFonts w:asciiTheme="majorHAnsi" w:hAnsiTheme="majorHAnsi" w:cs="Arial"/>
              <w:sz w:val="20"/>
              <w:szCs w:val="20"/>
            </w:rPr>
          </w:pPr>
        </w:p>
        <w:p w14:paraId="409AD1DB" w14:textId="1613F14D" w:rsidR="00CB4B5A" w:rsidRPr="008426D1" w:rsidRDefault="00FE00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Special Problems in DPEM</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5F5C8AC" w14:textId="12D6A6AF" w:rsidR="00576BDD" w:rsidRPr="00B5156D" w:rsidRDefault="00B340B1" w:rsidP="00576BDD">
      <w:pPr>
        <w:tabs>
          <w:tab w:val="left" w:pos="360"/>
          <w:tab w:val="left" w:pos="720"/>
        </w:tabs>
        <w:spacing w:after="0" w:line="240" w:lineRule="auto"/>
        <w:rPr>
          <w:rFonts w:asciiTheme="majorHAnsi" w:hAnsiTheme="majorHAnsi" w:cs="Arial"/>
          <w:sz w:val="20"/>
          <w:szCs w:val="20"/>
        </w:rPr>
      </w:pPr>
      <w:r>
        <w:rPr>
          <w:rFonts w:ascii="Cambria" w:hAnsi="Cambria"/>
          <w:sz w:val="20"/>
          <w:szCs w:val="20"/>
        </w:rPr>
        <w:t>Exploration of</w:t>
      </w:r>
      <w:r w:rsidR="00576BDD">
        <w:rPr>
          <w:rFonts w:ascii="Cambria" w:hAnsi="Cambria"/>
          <w:sz w:val="20"/>
          <w:szCs w:val="20"/>
        </w:rPr>
        <w:t xml:space="preserve"> specific disaster preparedness and emergency management</w:t>
      </w:r>
      <w:r>
        <w:rPr>
          <w:rFonts w:ascii="Cambria" w:hAnsi="Cambria"/>
          <w:sz w:val="20"/>
          <w:szCs w:val="20"/>
        </w:rPr>
        <w:t xml:space="preserve"> areas</w:t>
      </w:r>
      <w:r w:rsidR="00576BDD">
        <w:rPr>
          <w:rFonts w:ascii="Cambria" w:hAnsi="Cambria"/>
          <w:sz w:val="20"/>
          <w:szCs w:val="20"/>
        </w:rPr>
        <w:t xml:space="preserve">, with the topic and mode of study agreed upon by the student and the instructor. Course may be repeated with various topics.  Registration must be approved by the department chair.  </w:t>
      </w:r>
    </w:p>
    <w:p w14:paraId="2D07A857" w14:textId="77777777" w:rsidR="00576BDD" w:rsidRDefault="00576BDD" w:rsidP="00576BDD">
      <w:pPr>
        <w:tabs>
          <w:tab w:val="left" w:pos="360"/>
          <w:tab w:val="left" w:pos="720"/>
        </w:tabs>
        <w:spacing w:after="0" w:line="240" w:lineRule="auto"/>
        <w:rPr>
          <w:rFonts w:asciiTheme="majorHAnsi" w:hAnsiTheme="majorHAnsi" w:cs="Arial"/>
          <w:sz w:val="20"/>
          <w:szCs w:val="20"/>
        </w:rPr>
      </w:pPr>
      <w:r w:rsidDel="00576BDD">
        <w:rPr>
          <w:rFonts w:asciiTheme="majorHAnsi" w:hAnsiTheme="majorHAnsi" w:cs="Arial"/>
          <w:sz w:val="20"/>
          <w:szCs w:val="20"/>
        </w:rPr>
        <w:t xml:space="preserve">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D69E2C" w:rsidR="00391206" w:rsidRPr="008426D1" w:rsidRDefault="001F6F6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E0071">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B8709A2" w:rsidR="00A966C5" w:rsidRPr="008426D1" w:rsidRDefault="001F6F6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824F4">
            <w:rPr>
              <w:rFonts w:asciiTheme="majorHAnsi" w:hAnsiTheme="majorHAnsi" w:cs="Arial"/>
              <w:sz w:val="20"/>
              <w:szCs w:val="20"/>
            </w:rPr>
            <w:t>Permission by the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0E6D1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E0071">
            <w:rPr>
              <w:rFonts w:asciiTheme="majorHAnsi" w:hAnsiTheme="majorHAnsi" w:cs="Arial"/>
              <w:sz w:val="20"/>
              <w:szCs w:val="20"/>
            </w:rPr>
            <w:t>To determine if the course is compatible with the student’s degree completion plan.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ED2A9B8" w:rsidR="00391206" w:rsidRPr="008426D1" w:rsidRDefault="001F6F6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E220B3">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666F9105" w14:textId="77777777" w:rsidR="00396390" w:rsidRDefault="00396390" w:rsidP="00C002F9">
          <w:pPr>
            <w:tabs>
              <w:tab w:val="left" w:pos="360"/>
              <w:tab w:val="left" w:pos="720"/>
            </w:tabs>
            <w:spacing w:after="0" w:line="240" w:lineRule="auto"/>
            <w:rPr>
              <w:rFonts w:asciiTheme="majorHAnsi" w:hAnsiTheme="majorHAnsi" w:cs="Arial"/>
              <w:sz w:val="20"/>
              <w:szCs w:val="20"/>
            </w:rPr>
          </w:pPr>
        </w:p>
        <w:p w14:paraId="7D6B904E" w14:textId="6CCFF677" w:rsidR="00C002F9" w:rsidRPr="008426D1" w:rsidRDefault="007F73E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w:t>
          </w:r>
          <w:r w:rsidR="00E220B3">
            <w:rPr>
              <w:rFonts w:asciiTheme="majorHAnsi" w:hAnsiTheme="majorHAnsi" w:cs="Arial"/>
              <w:sz w:val="20"/>
              <w:szCs w:val="20"/>
            </w:rPr>
            <w:t xml:space="preserve"> Summer</w:t>
          </w:r>
          <w:r w:rsidR="00396390">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40CCC2B" w14:textId="77777777" w:rsidR="00396390" w:rsidRDefault="00396390" w:rsidP="00AF68E8">
          <w:pPr>
            <w:tabs>
              <w:tab w:val="left" w:pos="360"/>
              <w:tab w:val="left" w:pos="720"/>
            </w:tabs>
            <w:spacing w:after="0" w:line="240" w:lineRule="auto"/>
            <w:rPr>
              <w:rFonts w:asciiTheme="majorHAnsi" w:hAnsiTheme="majorHAnsi" w:cs="Arial"/>
              <w:sz w:val="20"/>
              <w:szCs w:val="20"/>
            </w:rPr>
          </w:pPr>
        </w:p>
        <w:p w14:paraId="7AA3A3F1" w14:textId="4233407D" w:rsidR="00AF68E8" w:rsidRPr="008426D1" w:rsidRDefault="00B956E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w:t>
          </w:r>
          <w:r w:rsidR="00A50BBC">
            <w:rPr>
              <w:rFonts w:asciiTheme="majorHAnsi" w:hAnsiTheme="majorHAnsi" w:cs="Arial"/>
              <w:sz w:val="20"/>
              <w:szCs w:val="20"/>
            </w:rPr>
            <w:t xml:space="preserve"> </w:t>
          </w:r>
          <w:r>
            <w:rPr>
              <w:rFonts w:asciiTheme="majorHAnsi" w:hAnsiTheme="majorHAnsi" w:cs="Arial"/>
              <w:sz w:val="20"/>
              <w:szCs w:val="20"/>
            </w:rPr>
            <w:t>Problems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AC102ED" w:rsidR="001E288B" w:rsidRDefault="004D003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E220B3">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987F4B"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E220B3">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C584F11"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E220B3">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2DE0B75"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r w:rsidR="00E220B3">
        <w:rPr>
          <w:rFonts w:asciiTheme="majorHAnsi" w:hAnsiTheme="majorHAnsi" w:cs="Arial"/>
          <w:sz w:val="20"/>
          <w:szCs w:val="20"/>
        </w:rPr>
        <w:t>No</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B6A378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E220B3">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8A62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396390">
        <w:rPr>
          <w:rFonts w:asciiTheme="majorHAnsi" w:hAnsiTheme="majorHAnsi" w:cs="Arial"/>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9F18979" w14:textId="77777777" w:rsidR="00E220B3" w:rsidRDefault="00E220B3" w:rsidP="00F80644">
          <w:pPr>
            <w:tabs>
              <w:tab w:val="left" w:pos="360"/>
              <w:tab w:val="left" w:pos="720"/>
            </w:tabs>
            <w:spacing w:after="0" w:line="240" w:lineRule="auto"/>
            <w:ind w:left="720" w:firstLine="720"/>
            <w:rPr>
              <w:rFonts w:asciiTheme="majorHAnsi" w:hAnsiTheme="majorHAnsi" w:cs="Arial"/>
              <w:sz w:val="20"/>
              <w:szCs w:val="20"/>
            </w:rPr>
          </w:pPr>
        </w:p>
        <w:p w14:paraId="63D45ED8" w14:textId="4844D23C" w:rsidR="002172AB" w:rsidRPr="008426D1" w:rsidRDefault="001F6F60"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26AD79F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E220B3">
        <w:rPr>
          <w:rFonts w:asciiTheme="majorHAnsi" w:hAnsiTheme="majorHAnsi" w:cs="Arial"/>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788E1D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396390">
        <w:rPr>
          <w:rFonts w:asciiTheme="majorHAnsi" w:hAnsiTheme="majorHAnsi" w:cs="Arial"/>
          <w:sz w:val="20"/>
          <w:szCs w:val="20"/>
        </w:rPr>
        <w:t xml:space="preserve"> 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D11C8F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E220B3">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4C36B818" w14:textId="18339FB7" w:rsidR="00A966C5" w:rsidRPr="008426D1" w:rsidRDefault="004D00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Content will </w:t>
          </w:r>
          <w:r w:rsidR="007F73E3">
            <w:rPr>
              <w:rFonts w:asciiTheme="majorHAnsi" w:hAnsiTheme="majorHAnsi" w:cs="Arial"/>
              <w:sz w:val="20"/>
              <w:szCs w:val="20"/>
            </w:rPr>
            <w:t>be designed to fill a typical 15</w:t>
          </w:r>
          <w:r>
            <w:rPr>
              <w:rFonts w:asciiTheme="majorHAnsi" w:hAnsiTheme="majorHAnsi" w:cs="Arial"/>
              <w:sz w:val="20"/>
              <w:szCs w:val="20"/>
            </w:rPr>
            <w:t xml:space="preserve">-week semester or 9-week full summer term.  Content will be designed and tailored to fit the needs of the student that has been granted permission to </w:t>
          </w:r>
          <w:r w:rsidR="00B956E9">
            <w:rPr>
              <w:rFonts w:asciiTheme="majorHAnsi" w:hAnsiTheme="majorHAnsi" w:cs="Arial"/>
              <w:sz w:val="20"/>
              <w:szCs w:val="20"/>
            </w:rPr>
            <w:t>u</w:t>
          </w:r>
          <w:r w:rsidR="00A50BBC">
            <w:rPr>
              <w:rFonts w:asciiTheme="majorHAnsi" w:hAnsiTheme="majorHAnsi" w:cs="Arial"/>
              <w:sz w:val="20"/>
              <w:szCs w:val="20"/>
            </w:rPr>
            <w:t>tilize</w:t>
          </w:r>
          <w:r w:rsidR="00B956E9">
            <w:rPr>
              <w:rFonts w:asciiTheme="majorHAnsi" w:hAnsiTheme="majorHAnsi" w:cs="Arial"/>
              <w:sz w:val="20"/>
              <w:szCs w:val="20"/>
            </w:rPr>
            <w:t xml:space="preserve"> </w:t>
          </w:r>
          <w:r>
            <w:rPr>
              <w:rFonts w:asciiTheme="majorHAnsi" w:hAnsiTheme="majorHAnsi" w:cs="Arial"/>
              <w:sz w:val="20"/>
              <w:szCs w:val="20"/>
            </w:rPr>
            <w:t xml:space="preserve">the Special Problems course within their degree plan.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3F6B8C" w:rsidR="00A966C5" w:rsidRPr="008426D1" w:rsidRDefault="004D00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must present to the DPEM faculty an overview of the work completed/research completed/project completed within the Special Problems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24973D4C" w:rsidR="00A966C5" w:rsidRPr="008426D1" w:rsidRDefault="00B956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It is anticipated that n</w:t>
          </w:r>
          <w:r w:rsidR="004D0035">
            <w:rPr>
              <w:rFonts w:asciiTheme="majorHAnsi" w:hAnsiTheme="majorHAnsi" w:cs="Arial"/>
              <w:sz w:val="20"/>
              <w:szCs w:val="20"/>
            </w:rPr>
            <w:t xml:space="preserve">o additional resources will be required for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B5F518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D003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846BAA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691CE7">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8E2F1F8" w14:textId="77777777" w:rsidR="00723B8E" w:rsidRDefault="00295486" w:rsidP="005D7E1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Disaster preparedness and emergency management professions place</w:t>
      </w:r>
      <w:r w:rsidRPr="00295486">
        <w:rPr>
          <w:rFonts w:asciiTheme="majorHAnsi" w:hAnsiTheme="majorHAnsi" w:cs="Arial"/>
          <w:sz w:val="20"/>
          <w:szCs w:val="20"/>
        </w:rPr>
        <w:t xml:space="preserve"> a premium on </w:t>
      </w:r>
      <w:r w:rsidR="00723B8E">
        <w:rPr>
          <w:rFonts w:asciiTheme="majorHAnsi" w:hAnsiTheme="majorHAnsi" w:cs="Arial"/>
          <w:sz w:val="20"/>
          <w:szCs w:val="20"/>
        </w:rPr>
        <w:t>the ability to take traditional book knowledge and transition it to field-based decisions.  Often these decisions can occur under highly stressful and time pressure situations with much autonomy.  Thus, f</w:t>
      </w:r>
      <w:r w:rsidRPr="00295486">
        <w:rPr>
          <w:rFonts w:asciiTheme="majorHAnsi" w:hAnsiTheme="majorHAnsi" w:cs="Arial"/>
          <w:sz w:val="20"/>
          <w:szCs w:val="20"/>
        </w:rPr>
        <w:t xml:space="preserve">or future </w:t>
      </w:r>
      <w:r>
        <w:rPr>
          <w:rFonts w:asciiTheme="majorHAnsi" w:hAnsiTheme="majorHAnsi" w:cs="Arial"/>
          <w:sz w:val="20"/>
          <w:szCs w:val="20"/>
        </w:rPr>
        <w:t>emergency management</w:t>
      </w:r>
      <w:r w:rsidRPr="00295486">
        <w:rPr>
          <w:rFonts w:asciiTheme="majorHAnsi" w:hAnsiTheme="majorHAnsi" w:cs="Arial"/>
          <w:sz w:val="20"/>
          <w:szCs w:val="20"/>
        </w:rPr>
        <w:t xml:space="preserve"> professionals </w:t>
      </w:r>
      <w:r w:rsidR="00723B8E">
        <w:rPr>
          <w:rFonts w:asciiTheme="majorHAnsi" w:hAnsiTheme="majorHAnsi" w:cs="Arial"/>
          <w:sz w:val="20"/>
          <w:szCs w:val="20"/>
        </w:rPr>
        <w:t>or</w:t>
      </w:r>
      <w:r w:rsidRPr="00295486">
        <w:rPr>
          <w:rFonts w:asciiTheme="majorHAnsi" w:hAnsiTheme="majorHAnsi" w:cs="Arial"/>
          <w:sz w:val="20"/>
          <w:szCs w:val="20"/>
        </w:rPr>
        <w:t xml:space="preserve"> those students moving on to graduate studies the knowledge and skills acquired from this course will provide them a smooth transiti</w:t>
      </w:r>
      <w:r w:rsidR="00723B8E">
        <w:rPr>
          <w:rFonts w:asciiTheme="majorHAnsi" w:hAnsiTheme="majorHAnsi" w:cs="Arial"/>
          <w:sz w:val="20"/>
          <w:szCs w:val="20"/>
        </w:rPr>
        <w:t>on to graduate studies where there may be less structure and the ability to be self-motivated is required.</w:t>
      </w:r>
    </w:p>
    <w:p w14:paraId="1182084B" w14:textId="77777777" w:rsidR="00A17B5C" w:rsidRDefault="00A17B5C" w:rsidP="00CA269E">
      <w:pPr>
        <w:tabs>
          <w:tab w:val="left" w:pos="360"/>
          <w:tab w:val="left" w:pos="810"/>
        </w:tabs>
        <w:spacing w:after="0"/>
        <w:ind w:left="360"/>
        <w:rPr>
          <w:rFonts w:asciiTheme="majorHAnsi" w:hAnsiTheme="majorHAnsi" w:cs="Arial"/>
          <w:sz w:val="20"/>
          <w:szCs w:val="20"/>
        </w:rPr>
      </w:pPr>
    </w:p>
    <w:p w14:paraId="499AD766" w14:textId="4A4699A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9C20875" w14:textId="1D4D28D3" w:rsidR="00531B95" w:rsidRDefault="00531B95" w:rsidP="00CA269E">
      <w:pPr>
        <w:tabs>
          <w:tab w:val="left" w:pos="360"/>
          <w:tab w:val="left" w:pos="720"/>
        </w:tabs>
        <w:spacing w:after="0" w:line="240" w:lineRule="auto"/>
        <w:ind w:left="360"/>
        <w:rPr>
          <w:rFonts w:asciiTheme="majorHAnsi" w:hAnsiTheme="majorHAnsi" w:cs="Arial"/>
          <w:sz w:val="20"/>
          <w:szCs w:val="20"/>
        </w:rPr>
      </w:pPr>
      <w:r w:rsidRPr="00531B95">
        <w:rPr>
          <w:rFonts w:asciiTheme="majorHAnsi" w:hAnsiTheme="majorHAnsi" w:cs="Arial"/>
          <w:sz w:val="20"/>
          <w:szCs w:val="20"/>
        </w:rPr>
        <w:t xml:space="preserve">This course is </w:t>
      </w:r>
      <w:r w:rsidR="007F73E3">
        <w:rPr>
          <w:rFonts w:asciiTheme="majorHAnsi" w:hAnsiTheme="majorHAnsi" w:cs="Arial"/>
          <w:sz w:val="20"/>
          <w:szCs w:val="20"/>
        </w:rPr>
        <w:t xml:space="preserve">an elective in the Bachelor of Science in Disaster Preparedness and Emergency Management </w:t>
      </w:r>
      <w:r w:rsidRPr="00531B95">
        <w:rPr>
          <w:rFonts w:asciiTheme="majorHAnsi" w:hAnsiTheme="majorHAnsi" w:cs="Arial"/>
          <w:sz w:val="20"/>
          <w:szCs w:val="20"/>
        </w:rPr>
        <w:t>degree program. There is no current or required curriculum for this degree by the Higher Learning Commission; however, this course does follow the suggested curriculum guidelines for higher education established by The Federal Emergency Management Institute. This course and degree plan also meets criteria established for graduates to take the certification examination for emergency management. Development of this course is consistent with the mission of Arkansas State University and the College of Nursing and Health Professions: to provide quality education to students and graduates in a variety of disciplines; in this instance, disciplines specific to disaster response and emergency management. This course will prepare students to be global citizens as well as respond to local and regional disasters in the areas where students live. Students completing this course will have been provided with the opportunity to develop skills to promote life-long learning.</w:t>
      </w:r>
    </w:p>
    <w:p w14:paraId="58E57A66" w14:textId="77777777" w:rsidR="00531B95" w:rsidRDefault="00531B95" w:rsidP="00CA269E">
      <w:pPr>
        <w:tabs>
          <w:tab w:val="left" w:pos="360"/>
          <w:tab w:val="left" w:pos="720"/>
        </w:tabs>
        <w:spacing w:after="0" w:line="240" w:lineRule="auto"/>
        <w:ind w:left="360"/>
        <w:rPr>
          <w:rFonts w:asciiTheme="majorHAnsi" w:hAnsiTheme="majorHAnsi" w:cs="Arial"/>
          <w:sz w:val="20"/>
          <w:szCs w:val="20"/>
        </w:rPr>
      </w:pPr>
    </w:p>
    <w:p w14:paraId="66380C74" w14:textId="26E4BE81"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47112895"/>
      </w:sdtPr>
      <w:sdtEndPr/>
      <w:sdtContent>
        <w:p w14:paraId="0F051954" w14:textId="0865A7B3" w:rsidR="007F73E3" w:rsidRDefault="007F73E3" w:rsidP="007F73E3">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Because disasters affect populations, businesses, and people in all walks of life, t</w:t>
          </w:r>
          <w:r>
            <w:rPr>
              <w:rFonts w:asciiTheme="majorHAnsi" w:hAnsiTheme="majorHAnsi" w:cs="Arial"/>
              <w:sz w:val="20"/>
              <w:szCs w:val="20"/>
            </w:rPr>
            <w:t xml:space="preserve">his course targets all students </w:t>
          </w:r>
          <w:r w:rsidRPr="003D11E9">
            <w:rPr>
              <w:rFonts w:asciiTheme="majorHAnsi" w:hAnsiTheme="majorHAnsi" w:cs="Arial"/>
              <w:sz w:val="20"/>
              <w:szCs w:val="20"/>
            </w:rPr>
            <w:t>at Arkansas State University and across the country who are currently working in or plan to be working in the  field of disaster response.</w:t>
          </w:r>
          <w:r>
            <w:rPr>
              <w:rFonts w:asciiTheme="majorHAnsi" w:hAnsiTheme="majorHAnsi" w:cs="Arial"/>
              <w:sz w:val="20"/>
              <w:szCs w:val="20"/>
            </w:rPr>
            <w:t xml:space="preserve"> </w:t>
          </w:r>
        </w:p>
      </w:sdtContent>
    </w:sdt>
    <w:p w14:paraId="2541C375" w14:textId="2008D190" w:rsidR="00531B95" w:rsidRDefault="00531B95" w:rsidP="00531B95">
      <w:pPr>
        <w:tabs>
          <w:tab w:val="left" w:pos="360"/>
          <w:tab w:val="left" w:pos="810"/>
        </w:tabs>
        <w:spacing w:after="0"/>
        <w:ind w:left="360"/>
        <w:rPr>
          <w:rFonts w:asciiTheme="majorHAnsi" w:hAnsiTheme="majorHAnsi" w:cs="Arial"/>
          <w:sz w:val="20"/>
          <w:szCs w:val="20"/>
        </w:rPr>
      </w:pPr>
      <w:r w:rsidRPr="00531B95">
        <w:rPr>
          <w:rFonts w:asciiTheme="majorHAnsi" w:hAnsiTheme="majorHAnsi" w:cs="Arial"/>
          <w:sz w:val="20"/>
          <w:szCs w:val="20"/>
        </w:rPr>
        <w:t xml:space="preserve">This course </w:t>
      </w:r>
      <w:r w:rsidR="007F73E3">
        <w:rPr>
          <w:rFonts w:asciiTheme="majorHAnsi" w:hAnsiTheme="majorHAnsi" w:cs="Arial"/>
          <w:sz w:val="20"/>
          <w:szCs w:val="20"/>
        </w:rPr>
        <w:t xml:space="preserve">also </w:t>
      </w:r>
      <w:r w:rsidRPr="00531B95">
        <w:rPr>
          <w:rFonts w:asciiTheme="majorHAnsi" w:hAnsiTheme="majorHAnsi" w:cs="Arial"/>
          <w:sz w:val="20"/>
          <w:szCs w:val="20"/>
        </w:rPr>
        <w:t xml:space="preserve">targets all Arkansas State University and degree seeking students </w:t>
      </w:r>
      <w:r w:rsidR="00FA584C">
        <w:rPr>
          <w:rFonts w:asciiTheme="majorHAnsi" w:hAnsiTheme="majorHAnsi" w:cs="Arial"/>
          <w:sz w:val="20"/>
          <w:szCs w:val="20"/>
        </w:rPr>
        <w:t>who may have completed an Associate’s degree in any topic and/or</w:t>
      </w:r>
      <w:r w:rsidRPr="00531B95">
        <w:rPr>
          <w:rFonts w:asciiTheme="majorHAnsi" w:hAnsiTheme="majorHAnsi" w:cs="Arial"/>
          <w:sz w:val="20"/>
          <w:szCs w:val="20"/>
        </w:rPr>
        <w:t xml:space="preserve"> wish to earn a </w:t>
      </w:r>
      <w:r w:rsidR="00723B8E">
        <w:rPr>
          <w:rFonts w:asciiTheme="majorHAnsi" w:hAnsiTheme="majorHAnsi" w:cs="Arial"/>
          <w:sz w:val="20"/>
          <w:szCs w:val="20"/>
        </w:rPr>
        <w:t xml:space="preserve">Bachelor’s </w:t>
      </w:r>
      <w:r w:rsidRPr="00531B95">
        <w:rPr>
          <w:rFonts w:asciiTheme="majorHAnsi" w:hAnsiTheme="majorHAnsi" w:cs="Arial"/>
          <w:sz w:val="20"/>
          <w:szCs w:val="20"/>
        </w:rPr>
        <w:t>degree in Disaster Preparedness and Emergency Management</w:t>
      </w:r>
      <w:r>
        <w:rPr>
          <w:rFonts w:asciiTheme="majorHAnsi" w:hAnsiTheme="majorHAnsi" w:cs="Arial"/>
          <w:sz w:val="20"/>
          <w:szCs w:val="20"/>
        </w:rPr>
        <w:t>.</w:t>
      </w:r>
    </w:p>
    <w:p w14:paraId="55CE7246" w14:textId="77777777" w:rsidR="007F73E3" w:rsidRDefault="007F73E3" w:rsidP="00CA269E">
      <w:pPr>
        <w:tabs>
          <w:tab w:val="left" w:pos="360"/>
          <w:tab w:val="left" w:pos="720"/>
        </w:tabs>
        <w:spacing w:after="0" w:line="240" w:lineRule="auto"/>
        <w:ind w:left="360" w:firstLine="360"/>
        <w:rPr>
          <w:rFonts w:asciiTheme="majorHAnsi" w:hAnsiTheme="majorHAnsi" w:cs="Arial"/>
          <w:sz w:val="20"/>
          <w:szCs w:val="20"/>
        </w:rPr>
      </w:pPr>
    </w:p>
    <w:sdt>
      <w:sdtPr>
        <w:rPr>
          <w:rFonts w:asciiTheme="majorHAnsi" w:hAnsiTheme="majorHAnsi" w:cs="Arial"/>
          <w:sz w:val="20"/>
          <w:szCs w:val="20"/>
        </w:rPr>
        <w:id w:val="-1716033360"/>
      </w:sdtPr>
      <w:sdtEndPr/>
      <w:sdtContent>
        <w:p w14:paraId="0F42BE32" w14:textId="633DD2D7" w:rsidR="00CA269E" w:rsidRPr="008426D1" w:rsidRDefault="00B956E9" w:rsidP="00CA269E">
          <w:pPr>
            <w:tabs>
              <w:tab w:val="left" w:pos="360"/>
              <w:tab w:val="left" w:pos="720"/>
            </w:tabs>
            <w:spacing w:after="0" w:line="240" w:lineRule="auto"/>
            <w:ind w:left="360" w:firstLine="360"/>
            <w:rPr>
              <w:rFonts w:asciiTheme="majorHAnsi" w:hAnsiTheme="majorHAnsi" w:cs="Arial"/>
              <w:sz w:val="20"/>
              <w:szCs w:val="20"/>
            </w:rPr>
          </w:pPr>
          <w:r w:rsidRPr="00B956E9">
            <w:rPr>
              <w:rFonts w:asciiTheme="majorHAnsi" w:hAnsiTheme="majorHAnsi" w:cs="Arial"/>
              <w:sz w:val="20"/>
              <w:szCs w:val="20"/>
            </w:rPr>
            <w:t>Juniors and seniors (upper)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2E5DE8FC" w14:textId="1FA9132F" w:rsidR="00531B95" w:rsidRDefault="00B340B1" w:rsidP="00CA269E">
          <w:pPr>
            <w:tabs>
              <w:tab w:val="left" w:pos="360"/>
              <w:tab w:val="left" w:pos="720"/>
            </w:tabs>
            <w:spacing w:after="0" w:line="240" w:lineRule="auto"/>
            <w:ind w:left="360" w:firstLine="360"/>
            <w:rPr>
              <w:rFonts w:asciiTheme="majorHAnsi" w:hAnsiTheme="majorHAnsi" w:cs="Arial"/>
              <w:sz w:val="20"/>
              <w:szCs w:val="20"/>
            </w:rPr>
          </w:pPr>
          <w:r w:rsidRPr="00B956E9">
            <w:rPr>
              <w:rFonts w:asciiTheme="majorHAnsi" w:hAnsiTheme="majorHAnsi" w:cs="Arial"/>
              <w:sz w:val="20"/>
              <w:szCs w:val="20"/>
            </w:rPr>
            <w:t xml:space="preserve">Traditionally, students in </w:t>
          </w:r>
          <w:r>
            <w:rPr>
              <w:rFonts w:asciiTheme="majorHAnsi" w:hAnsiTheme="majorHAnsi" w:cs="Arial"/>
              <w:sz w:val="20"/>
              <w:szCs w:val="20"/>
            </w:rPr>
            <w:t>disaster preparedness and emergency management</w:t>
          </w:r>
          <w:r w:rsidRPr="00B956E9">
            <w:rPr>
              <w:rFonts w:asciiTheme="majorHAnsi" w:hAnsiTheme="majorHAnsi" w:cs="Arial"/>
              <w:sz w:val="20"/>
              <w:szCs w:val="20"/>
            </w:rPr>
            <w:t xml:space="preserve"> spend their first two years of college meeting the general education requirements. As juniors, they begin to transition into the portions of the curriculum where they gain knowledge and skills necessary to meet future credentialing.</w:t>
          </w:r>
          <w:r>
            <w:rPr>
              <w:rFonts w:asciiTheme="majorHAnsi" w:hAnsiTheme="majorHAnsi" w:cs="Arial"/>
              <w:sz w:val="20"/>
              <w:szCs w:val="20"/>
            </w:rPr>
            <w:t xml:space="preserve">  </w:t>
          </w:r>
          <w:r w:rsidR="00531B95" w:rsidRPr="00531B95">
            <w:rPr>
              <w:rFonts w:asciiTheme="majorHAnsi" w:hAnsiTheme="majorHAnsi" w:cs="Arial"/>
              <w:sz w:val="20"/>
              <w:szCs w:val="20"/>
            </w:rPr>
            <w:t xml:space="preserve">This advanced course provides students </w:t>
          </w:r>
          <w:r>
            <w:rPr>
              <w:rFonts w:asciiTheme="majorHAnsi" w:hAnsiTheme="majorHAnsi" w:cs="Arial"/>
              <w:sz w:val="20"/>
              <w:szCs w:val="20"/>
            </w:rPr>
            <w:t xml:space="preserve">the opportunity </w:t>
          </w:r>
          <w:r w:rsidR="00531B95" w:rsidRPr="00531B95">
            <w:rPr>
              <w:rFonts w:asciiTheme="majorHAnsi" w:hAnsiTheme="majorHAnsi" w:cs="Arial"/>
              <w:sz w:val="20"/>
              <w:szCs w:val="20"/>
            </w:rPr>
            <w:t xml:space="preserve">to acquire professional education at </w:t>
          </w:r>
          <w:r>
            <w:rPr>
              <w:rFonts w:asciiTheme="majorHAnsi" w:hAnsiTheme="majorHAnsi" w:cs="Arial"/>
              <w:sz w:val="20"/>
              <w:szCs w:val="20"/>
            </w:rPr>
            <w:t xml:space="preserve">a </w:t>
          </w:r>
          <w:r w:rsidR="00FA584C">
            <w:rPr>
              <w:rFonts w:asciiTheme="majorHAnsi" w:hAnsiTheme="majorHAnsi" w:cs="Arial"/>
              <w:sz w:val="20"/>
              <w:szCs w:val="20"/>
            </w:rPr>
            <w:t>basic</w:t>
          </w:r>
          <w:r w:rsidR="00531B95" w:rsidRPr="00531B95">
            <w:rPr>
              <w:rFonts w:asciiTheme="majorHAnsi" w:hAnsiTheme="majorHAnsi" w:cs="Arial"/>
              <w:sz w:val="20"/>
              <w:szCs w:val="20"/>
            </w:rPr>
            <w:t xml:space="preserve"> level. Previous learning, regardless of the discipline, will be applied to disaster preparedness and emergency management</w:t>
          </w:r>
          <w:r>
            <w:rPr>
              <w:rFonts w:asciiTheme="majorHAnsi" w:hAnsiTheme="majorHAnsi" w:cs="Arial"/>
              <w:sz w:val="20"/>
              <w:szCs w:val="20"/>
            </w:rPr>
            <w:t xml:space="preserve"> topics, helping to better transition students into the working field</w:t>
          </w:r>
          <w:r w:rsidR="00531B95" w:rsidRPr="00531B95">
            <w:rPr>
              <w:rFonts w:asciiTheme="majorHAnsi" w:hAnsiTheme="majorHAnsi" w:cs="Arial"/>
              <w:sz w:val="20"/>
              <w:szCs w:val="20"/>
            </w:rPr>
            <w:t xml:space="preserve">. Thus, the level of this course meets requirements </w:t>
          </w:r>
          <w:r>
            <w:rPr>
              <w:rFonts w:asciiTheme="majorHAnsi" w:hAnsiTheme="majorHAnsi" w:cs="Arial"/>
              <w:sz w:val="20"/>
              <w:szCs w:val="20"/>
            </w:rPr>
            <w:t xml:space="preserve">are </w:t>
          </w:r>
          <w:r w:rsidR="00531B95" w:rsidRPr="00531B95">
            <w:rPr>
              <w:rFonts w:asciiTheme="majorHAnsi" w:hAnsiTheme="majorHAnsi" w:cs="Arial"/>
              <w:sz w:val="20"/>
              <w:szCs w:val="20"/>
            </w:rPr>
            <w:t>consistent with academic rigor for</w:t>
          </w:r>
          <w:r>
            <w:rPr>
              <w:rFonts w:asciiTheme="majorHAnsi" w:hAnsiTheme="majorHAnsi" w:cs="Arial"/>
              <w:sz w:val="20"/>
              <w:szCs w:val="20"/>
            </w:rPr>
            <w:t xml:space="preserve"> an</w:t>
          </w:r>
          <w:r w:rsidR="00531B95" w:rsidRPr="00531B95">
            <w:rPr>
              <w:rFonts w:asciiTheme="majorHAnsi" w:hAnsiTheme="majorHAnsi" w:cs="Arial"/>
              <w:sz w:val="20"/>
              <w:szCs w:val="20"/>
            </w:rPr>
            <w:t xml:space="preserve"> </w:t>
          </w:r>
          <w:r w:rsidR="00FA584C">
            <w:rPr>
              <w:rFonts w:asciiTheme="majorHAnsi" w:hAnsiTheme="majorHAnsi" w:cs="Arial"/>
              <w:sz w:val="20"/>
              <w:szCs w:val="20"/>
            </w:rPr>
            <w:t>under</w:t>
          </w:r>
          <w:r w:rsidR="00531B95" w:rsidRPr="00531B95">
            <w:rPr>
              <w:rFonts w:asciiTheme="majorHAnsi" w:hAnsiTheme="majorHAnsi" w:cs="Arial"/>
              <w:sz w:val="20"/>
              <w:szCs w:val="20"/>
            </w:rPr>
            <w:t>graduate education.</w:t>
          </w:r>
        </w:p>
        <w:p w14:paraId="5BF371E0" w14:textId="77777777" w:rsidR="00531B95" w:rsidRDefault="00531B95" w:rsidP="00CA269E">
          <w:pPr>
            <w:tabs>
              <w:tab w:val="left" w:pos="360"/>
              <w:tab w:val="left" w:pos="720"/>
            </w:tabs>
            <w:spacing w:after="0" w:line="240" w:lineRule="auto"/>
            <w:ind w:left="360" w:firstLine="360"/>
            <w:rPr>
              <w:rFonts w:asciiTheme="majorHAnsi" w:hAnsiTheme="majorHAnsi" w:cs="Arial"/>
              <w:sz w:val="20"/>
              <w:szCs w:val="20"/>
            </w:rPr>
          </w:pPr>
        </w:p>
        <w:p w14:paraId="431F12EA" w14:textId="420A5D0D" w:rsidR="00CA269E" w:rsidRPr="008426D1" w:rsidRDefault="001F6F60"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FBBD850" w:rsidR="00547433" w:rsidRPr="008426D1" w:rsidRDefault="00A50BBC" w:rsidP="00547433">
          <w:pPr>
            <w:tabs>
              <w:tab w:val="left" w:pos="360"/>
              <w:tab w:val="left" w:pos="720"/>
            </w:tabs>
            <w:spacing w:after="0" w:line="240" w:lineRule="auto"/>
            <w:rPr>
              <w:rFonts w:asciiTheme="majorHAnsi" w:hAnsiTheme="majorHAnsi" w:cs="Arial"/>
              <w:sz w:val="20"/>
              <w:szCs w:val="20"/>
            </w:rPr>
          </w:pPr>
          <w:r w:rsidRPr="00A50BBC">
            <w:rPr>
              <w:rFonts w:asciiTheme="majorHAnsi" w:hAnsiTheme="majorHAnsi" w:cs="Arial"/>
              <w:sz w:val="20"/>
              <w:szCs w:val="20"/>
            </w:rPr>
            <w:t xml:space="preserve">This </w:t>
          </w:r>
          <w:r w:rsidR="00B340B1">
            <w:rPr>
              <w:rFonts w:asciiTheme="majorHAnsi" w:hAnsiTheme="majorHAnsi" w:cs="Arial"/>
              <w:sz w:val="20"/>
              <w:szCs w:val="20"/>
            </w:rPr>
            <w:t xml:space="preserve">is </w:t>
          </w:r>
          <w:r w:rsidRPr="00A50BBC">
            <w:rPr>
              <w:rFonts w:asciiTheme="majorHAnsi" w:hAnsiTheme="majorHAnsi" w:cs="Arial"/>
              <w:sz w:val="20"/>
              <w:szCs w:val="20"/>
            </w:rPr>
            <w:t>a service course designed and intended to meet the needs of several undergraduate health science degree plans within the College of Nursing and Health Professions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D7E13">
        <w:trPr>
          <w:trHeight w:val="557"/>
        </w:trPr>
        <w:tc>
          <w:tcPr>
            <w:tcW w:w="2148" w:type="dxa"/>
          </w:tcPr>
          <w:p w14:paraId="701D532B" w14:textId="09169F4B" w:rsidR="00F7007D" w:rsidRPr="00575870" w:rsidRDefault="00575870" w:rsidP="0016078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160785">
              <w:rPr>
                <w:rFonts w:asciiTheme="majorHAnsi" w:hAnsiTheme="majorHAnsi"/>
                <w:b/>
                <w:sz w:val="20"/>
                <w:szCs w:val="20"/>
              </w:rPr>
              <w:t>2</w:t>
            </w:r>
            <w:r>
              <w:rPr>
                <w:rFonts w:asciiTheme="majorHAnsi" w:hAnsiTheme="majorHAnsi"/>
                <w:b/>
                <w:sz w:val="20"/>
                <w:szCs w:val="20"/>
              </w:rPr>
              <w:t xml:space="preserve"> (from question #23)</w:t>
            </w:r>
          </w:p>
        </w:tc>
        <w:tc>
          <w:tcPr>
            <w:tcW w:w="7428" w:type="dxa"/>
          </w:tcPr>
          <w:p w14:paraId="300C9B39" w14:textId="7ABCF20B" w:rsidR="00F7007D" w:rsidRPr="008F2CD0" w:rsidRDefault="008F2CD0" w:rsidP="005747AC">
            <w:pPr>
              <w:rPr>
                <w:rFonts w:asciiTheme="majorHAnsi" w:hAnsiTheme="majorHAnsi"/>
                <w:sz w:val="20"/>
                <w:szCs w:val="20"/>
              </w:rPr>
            </w:pPr>
            <w:r w:rsidRPr="005D7E13">
              <w:rPr>
                <w:rFonts w:asciiTheme="majorHAnsi" w:hAnsiTheme="majorHAnsi" w:cs="Arial"/>
                <w:color w:val="000000"/>
                <w:sz w:val="20"/>
                <w:szCs w:val="14"/>
                <w:shd w:val="clear" w:color="auto" w:fill="F3F2F2"/>
              </w:rPr>
              <w:t>Develop attitudes, traits, and values of professional responsibility,</w:t>
            </w:r>
            <w:r w:rsidRPr="005D7E13">
              <w:rPr>
                <w:rFonts w:asciiTheme="majorHAnsi" w:hAnsiTheme="majorHAnsi" w:cs="Arial"/>
                <w:color w:val="000000"/>
                <w:sz w:val="20"/>
                <w:szCs w:val="14"/>
              </w:rPr>
              <w:br/>
            </w:r>
            <w:r w:rsidRPr="005D7E13">
              <w:rPr>
                <w:rFonts w:asciiTheme="majorHAnsi" w:hAnsiTheme="majorHAnsi" w:cs="Arial"/>
                <w:color w:val="000000"/>
                <w:sz w:val="20"/>
                <w:szCs w:val="14"/>
                <w:shd w:val="clear" w:color="auto" w:fill="F3F2F2"/>
              </w:rPr>
              <w:t>accountability, and effectiveness.</w:t>
            </w:r>
          </w:p>
        </w:tc>
      </w:tr>
      <w:tr w:rsidR="00A50BBC" w:rsidRPr="002B453A" w14:paraId="0F66F3B7" w14:textId="77777777" w:rsidTr="00575870">
        <w:tc>
          <w:tcPr>
            <w:tcW w:w="2148" w:type="dxa"/>
          </w:tcPr>
          <w:p w14:paraId="49C96DEA" w14:textId="53A340D3" w:rsidR="00A50BBC" w:rsidRPr="002B453A" w:rsidRDefault="00A50BBC" w:rsidP="00A50BB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1CF153D7" w:rsidR="00A50BBC" w:rsidRPr="002B453A" w:rsidRDefault="001F6F60" w:rsidP="00160785">
            <w:pPr>
              <w:rPr>
                <w:rFonts w:asciiTheme="majorHAnsi" w:hAnsiTheme="majorHAnsi"/>
                <w:sz w:val="20"/>
                <w:szCs w:val="20"/>
              </w:rPr>
            </w:pPr>
            <w:sdt>
              <w:sdtPr>
                <w:rPr>
                  <w:rFonts w:asciiTheme="majorHAnsi" w:hAnsiTheme="majorHAnsi"/>
                  <w:sz w:val="20"/>
                  <w:szCs w:val="20"/>
                </w:rPr>
                <w:id w:val="173164446"/>
              </w:sdtPr>
              <w:sdtEndPr/>
              <w:sdtContent/>
            </w:sdt>
            <w:r w:rsidR="00160785" w:rsidRPr="00160785">
              <w:rPr>
                <w:rFonts w:asciiTheme="majorHAnsi" w:hAnsiTheme="majorHAnsi"/>
                <w:sz w:val="20"/>
                <w:szCs w:val="20"/>
              </w:rPr>
              <w:t xml:space="preserve">Throughout a student's academic career in the DPEM program, they collect various certifications and are involved in other academic and/or professional services, at the very least. Students collect supporting certificates and documents related to work completed and compile them into specifically designated electronic folders. The resulting course materials should demonstrate professionalism in the </w:t>
            </w:r>
            <w:r w:rsidR="00160785">
              <w:rPr>
                <w:rFonts w:asciiTheme="majorHAnsi" w:hAnsiTheme="majorHAnsi"/>
                <w:sz w:val="20"/>
                <w:szCs w:val="20"/>
              </w:rPr>
              <w:t>Special Problems</w:t>
            </w:r>
            <w:r w:rsidR="00160785" w:rsidRPr="00160785">
              <w:rPr>
                <w:rFonts w:asciiTheme="majorHAnsi" w:hAnsiTheme="majorHAnsi"/>
                <w:sz w:val="20"/>
                <w:szCs w:val="20"/>
              </w:rPr>
              <w:t xml:space="preserve"> evaluation process. </w:t>
            </w:r>
          </w:p>
        </w:tc>
      </w:tr>
      <w:tr w:rsidR="00A50BBC" w:rsidRPr="002B453A" w14:paraId="5F6CB199" w14:textId="77777777" w:rsidTr="00575870">
        <w:tc>
          <w:tcPr>
            <w:tcW w:w="2148" w:type="dxa"/>
          </w:tcPr>
          <w:p w14:paraId="5CBCD563" w14:textId="77777777" w:rsidR="00A50BBC" w:rsidRPr="002B453A" w:rsidRDefault="00A50BBC" w:rsidP="00A50BB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A50BBC" w:rsidRPr="002B453A" w:rsidRDefault="00A50BBC" w:rsidP="00A50BB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38FAFB1" w:rsidR="00A50BBC" w:rsidRPr="002B453A" w:rsidRDefault="00B463D3" w:rsidP="00B463D3">
                <w:pPr>
                  <w:rPr>
                    <w:rFonts w:asciiTheme="majorHAnsi" w:hAnsiTheme="majorHAnsi"/>
                    <w:sz w:val="20"/>
                    <w:szCs w:val="20"/>
                  </w:rPr>
                </w:pPr>
                <w:r>
                  <w:rPr>
                    <w:rFonts w:asciiTheme="majorHAnsi" w:hAnsiTheme="majorHAnsi"/>
                    <w:sz w:val="20"/>
                    <w:szCs w:val="20"/>
                  </w:rPr>
                  <w:t>Re-evaluate per assessment schedule</w:t>
                </w:r>
              </w:p>
            </w:tc>
          </w:sdtContent>
        </w:sdt>
      </w:tr>
      <w:tr w:rsidR="00160785" w:rsidRPr="002B453A" w14:paraId="57622D7C" w14:textId="77777777" w:rsidTr="00575870">
        <w:tc>
          <w:tcPr>
            <w:tcW w:w="2148" w:type="dxa"/>
          </w:tcPr>
          <w:p w14:paraId="67E636D0" w14:textId="77777777" w:rsidR="00160785" w:rsidRPr="002B453A" w:rsidRDefault="00160785" w:rsidP="0016078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2044019633"/>
                </w:sdtPr>
                <w:sdtEndPr/>
                <w:sdtContent>
                  <w:p w14:paraId="608E1C22" w14:textId="77777777" w:rsidR="00160785" w:rsidRPr="008426D1" w:rsidRDefault="00160785" w:rsidP="00160785">
                    <w:pPr>
                      <w:tabs>
                        <w:tab w:val="left" w:pos="360"/>
                        <w:tab w:val="left" w:pos="720"/>
                      </w:tabs>
                      <w:rPr>
                        <w:rFonts w:asciiTheme="majorHAnsi" w:hAnsiTheme="majorHAnsi" w:cs="Arial"/>
                        <w:sz w:val="20"/>
                        <w:szCs w:val="20"/>
                      </w:rPr>
                    </w:pPr>
                    <w:r>
                      <w:rPr>
                        <w:rFonts w:asciiTheme="majorHAnsi" w:hAnsiTheme="majorHAnsi" w:cs="Arial"/>
                        <w:sz w:val="20"/>
                        <w:szCs w:val="20"/>
                      </w:rPr>
                      <w:t>Joseph Richmond,</w:t>
                    </w:r>
                    <w:r w:rsidRPr="003D11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Assistant Professor, </w:t>
                    </w:r>
                    <w:r w:rsidRPr="003D11E9">
                      <w:rPr>
                        <w:rFonts w:asciiTheme="majorHAnsi" w:hAnsiTheme="majorHAnsi" w:cs="Arial"/>
                        <w:sz w:val="20"/>
                        <w:szCs w:val="20"/>
                      </w:rPr>
                      <w:t xml:space="preserve">Arkansas State University, College of Nursing &amp; Health Professions, </w:t>
                    </w:r>
                    <w:r>
                      <w:rPr>
                        <w:rFonts w:asciiTheme="majorHAnsi" w:hAnsiTheme="majorHAnsi" w:cs="Arial"/>
                        <w:sz w:val="20"/>
                        <w:szCs w:val="20"/>
                      </w:rPr>
                      <w:t>Department of Disaster Preparedness and Emergency Management</w:t>
                    </w:r>
                    <w:r w:rsidRPr="003D11E9">
                      <w:rPr>
                        <w:rFonts w:asciiTheme="majorHAnsi" w:hAnsiTheme="majorHAnsi" w:cs="Arial"/>
                        <w:sz w:val="20"/>
                        <w:szCs w:val="20"/>
                      </w:rPr>
                      <w:t>, P.O. Box 910, State University, AR 72467</w:t>
                    </w:r>
                    <w:r>
                      <w:rPr>
                        <w:rFonts w:asciiTheme="majorHAnsi" w:hAnsiTheme="majorHAnsi" w:cs="Arial"/>
                        <w:sz w:val="20"/>
                        <w:szCs w:val="20"/>
                      </w:rPr>
                      <w:t xml:space="preserve"> </w:t>
                    </w:r>
                    <w:hyperlink r:id="rId10" w:history="1">
                      <w:r w:rsidRPr="008B6D8E">
                        <w:rPr>
                          <w:rStyle w:val="Hyperlink"/>
                          <w:rFonts w:asciiTheme="majorHAnsi" w:hAnsiTheme="majorHAnsi" w:cs="Arial"/>
                          <w:sz w:val="20"/>
                          <w:szCs w:val="20"/>
                        </w:rPr>
                        <w:t>jrichmond@astate.edu</w:t>
                      </w:r>
                    </w:hyperlink>
                    <w:r>
                      <w:rPr>
                        <w:rFonts w:asciiTheme="majorHAnsi" w:hAnsiTheme="majorHAnsi" w:cs="Arial"/>
                        <w:sz w:val="20"/>
                        <w:szCs w:val="20"/>
                      </w:rPr>
                      <w:t>, 870-680-8286</w:t>
                    </w:r>
                  </w:p>
                </w:sdtContent>
              </w:sdt>
              <w:p w14:paraId="05D1A98D" w14:textId="46DA229C" w:rsidR="00160785" w:rsidRPr="00212A84" w:rsidRDefault="00160785" w:rsidP="00160785">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highlight w:val="yellow"/>
            </w:rPr>
            <w:id w:val="981044802"/>
          </w:sdtPr>
          <w:sdtEndPr/>
          <w:sdtContent>
            <w:tc>
              <w:tcPr>
                <w:tcW w:w="7428" w:type="dxa"/>
              </w:tcPr>
              <w:sdt>
                <w:sdtPr>
                  <w:rPr>
                    <w:rFonts w:asciiTheme="majorHAnsi" w:hAnsiTheme="majorHAnsi"/>
                    <w:sz w:val="20"/>
                    <w:szCs w:val="20"/>
                  </w:rPr>
                  <w:id w:val="-1918934440"/>
                </w:sdtPr>
                <w:sdtEndPr/>
                <w:sdtContent>
                  <w:p w14:paraId="17F09B24" w14:textId="1984D17A" w:rsidR="008F2CD0" w:rsidRDefault="008F2CD0" w:rsidP="00FA584C">
                    <w:pPr>
                      <w:rPr>
                        <w:rFonts w:asciiTheme="majorHAnsi" w:hAnsiTheme="majorHAnsi"/>
                        <w:sz w:val="20"/>
                        <w:szCs w:val="20"/>
                        <w:highlight w:val="yellow"/>
                      </w:rPr>
                    </w:pPr>
                    <w:r>
                      <w:rPr>
                        <w:rFonts w:asciiTheme="majorHAnsi" w:hAnsiTheme="majorHAnsi"/>
                        <w:sz w:val="20"/>
                        <w:szCs w:val="20"/>
                      </w:rPr>
                      <w:t xml:space="preserve">Students will be able to demonstrate their understanding of a special problem (previously agreed upon by both the instructor and student) in disaster preparedness and emergency management by developing attitudes, traits, and values of professional responsibility, accountability, and effectiveness. </w:t>
                    </w:r>
                  </w:p>
                </w:sdtContent>
              </w:sdt>
              <w:p w14:paraId="6409A234" w14:textId="77777777" w:rsidR="008F2CD0" w:rsidRDefault="008F2CD0" w:rsidP="00FA584C">
                <w:pPr>
                  <w:rPr>
                    <w:rFonts w:asciiTheme="majorHAnsi" w:hAnsiTheme="majorHAnsi"/>
                    <w:sz w:val="20"/>
                    <w:szCs w:val="20"/>
                    <w:highlight w:val="yellow"/>
                  </w:rPr>
                </w:pPr>
              </w:p>
              <w:p w14:paraId="6C027DB3" w14:textId="77777777" w:rsidR="00FA584C" w:rsidRDefault="00FA584C" w:rsidP="003D75AE">
                <w:pPr>
                  <w:rPr>
                    <w:rFonts w:asciiTheme="majorHAnsi" w:hAnsiTheme="majorHAnsi"/>
                    <w:sz w:val="20"/>
                    <w:szCs w:val="20"/>
                    <w:highlight w:val="yellow"/>
                  </w:rPr>
                </w:pPr>
              </w:p>
              <w:p w14:paraId="21D2C9A5" w14:textId="779CFBC0" w:rsidR="00575870" w:rsidRPr="005D7E13" w:rsidRDefault="00575870" w:rsidP="004B19F8">
                <w:pPr>
                  <w:spacing w:after="200" w:line="276" w:lineRule="auto"/>
                  <w:rPr>
                    <w:rFonts w:asciiTheme="majorHAnsi" w:hAnsiTheme="majorHAnsi"/>
                    <w:sz w:val="20"/>
                    <w:szCs w:val="20"/>
                    <w:highlight w:val="yellow"/>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996EBE3" w14:textId="5B46F645" w:rsidR="004B19F8" w:rsidRDefault="004B19F8" w:rsidP="004B19F8">
                <w:pPr>
                  <w:rPr>
                    <w:rFonts w:asciiTheme="majorHAnsi" w:hAnsiTheme="majorHAnsi"/>
                    <w:sz w:val="20"/>
                    <w:szCs w:val="20"/>
                  </w:rPr>
                </w:pPr>
                <w:r>
                  <w:rPr>
                    <w:rFonts w:asciiTheme="majorHAnsi" w:hAnsiTheme="majorHAnsi"/>
                    <w:sz w:val="20"/>
                    <w:szCs w:val="20"/>
                  </w:rPr>
                  <w:t>Oral/Electronic Presentations</w:t>
                </w:r>
              </w:p>
              <w:p w14:paraId="37A9777E" w14:textId="77777777" w:rsidR="004B19F8" w:rsidRDefault="004B19F8" w:rsidP="004B19F8">
                <w:pPr>
                  <w:rPr>
                    <w:rFonts w:asciiTheme="majorHAnsi" w:hAnsiTheme="majorHAnsi"/>
                    <w:sz w:val="20"/>
                    <w:szCs w:val="20"/>
                  </w:rPr>
                </w:pPr>
                <w:r>
                  <w:rPr>
                    <w:rFonts w:asciiTheme="majorHAnsi" w:hAnsiTheme="majorHAnsi"/>
                    <w:sz w:val="20"/>
                    <w:szCs w:val="20"/>
                  </w:rPr>
                  <w:t>Discussions</w:t>
                </w:r>
              </w:p>
              <w:p w14:paraId="617AAEA6" w14:textId="77777777" w:rsidR="00160785" w:rsidRDefault="004B19F8" w:rsidP="004B19F8">
                <w:pPr>
                  <w:rPr>
                    <w:rFonts w:asciiTheme="majorHAnsi" w:hAnsiTheme="majorHAnsi"/>
                    <w:sz w:val="20"/>
                    <w:szCs w:val="20"/>
                  </w:rPr>
                </w:pPr>
                <w:r>
                  <w:rPr>
                    <w:rFonts w:asciiTheme="majorHAnsi" w:hAnsiTheme="majorHAnsi"/>
                    <w:sz w:val="20"/>
                    <w:szCs w:val="20"/>
                  </w:rPr>
                  <w:t>Assignments</w:t>
                </w:r>
              </w:p>
              <w:sdt>
                <w:sdtPr>
                  <w:rPr>
                    <w:rFonts w:asciiTheme="majorHAnsi" w:hAnsiTheme="majorHAnsi"/>
                    <w:sz w:val="20"/>
                    <w:szCs w:val="20"/>
                  </w:rPr>
                  <w:id w:val="-1433656094"/>
                </w:sdtPr>
                <w:sdtEndPr/>
                <w:sdtContent>
                  <w:p w14:paraId="18AD2C0A" w14:textId="77777777" w:rsidR="00160785" w:rsidRDefault="00160785" w:rsidP="00160785">
                    <w:pPr>
                      <w:rPr>
                        <w:rFonts w:asciiTheme="majorHAnsi" w:hAnsiTheme="majorHAnsi"/>
                        <w:sz w:val="20"/>
                        <w:szCs w:val="20"/>
                      </w:rPr>
                    </w:pPr>
                    <w:r>
                      <w:rPr>
                        <w:rFonts w:asciiTheme="majorHAnsi" w:hAnsiTheme="majorHAnsi"/>
                        <w:sz w:val="20"/>
                        <w:szCs w:val="20"/>
                      </w:rPr>
                      <w:t xml:space="preserve">Discussions, </w:t>
                    </w:r>
                  </w:p>
                  <w:p w14:paraId="467F2CF0" w14:textId="77777777" w:rsidR="00160785" w:rsidRDefault="00160785" w:rsidP="00160785">
                    <w:pPr>
                      <w:rPr>
                        <w:rFonts w:asciiTheme="majorHAnsi" w:hAnsiTheme="majorHAnsi"/>
                        <w:sz w:val="20"/>
                        <w:szCs w:val="20"/>
                      </w:rPr>
                    </w:pPr>
                    <w:r>
                      <w:rPr>
                        <w:rFonts w:asciiTheme="majorHAnsi" w:hAnsiTheme="majorHAnsi"/>
                        <w:sz w:val="20"/>
                        <w:szCs w:val="20"/>
                      </w:rPr>
                      <w:t>Examples,</w:t>
                    </w:r>
                  </w:p>
                  <w:p w14:paraId="17EBBA99" w14:textId="77777777" w:rsidR="00160785" w:rsidRDefault="00160785" w:rsidP="00160785">
                    <w:pPr>
                      <w:rPr>
                        <w:rFonts w:asciiTheme="majorHAnsi" w:hAnsiTheme="majorHAnsi"/>
                        <w:sz w:val="20"/>
                        <w:szCs w:val="20"/>
                      </w:rPr>
                    </w:pPr>
                    <w:r>
                      <w:rPr>
                        <w:rFonts w:asciiTheme="majorHAnsi" w:hAnsiTheme="majorHAnsi"/>
                        <w:sz w:val="20"/>
                        <w:szCs w:val="20"/>
                      </w:rPr>
                      <w:t>Demonstrations,</w:t>
                    </w:r>
                  </w:p>
                </w:sdtContent>
              </w:sdt>
              <w:p w14:paraId="10A7F5A8" w14:textId="33FF3AAC" w:rsidR="00575870" w:rsidRPr="002B453A" w:rsidRDefault="00575870" w:rsidP="004B19F8">
                <w:pPr>
                  <w:rPr>
                    <w:rFonts w:asciiTheme="majorHAnsi" w:hAnsiTheme="majorHAnsi"/>
                    <w:sz w:val="20"/>
                    <w:szCs w:val="20"/>
                  </w:rPr>
                </w:pPr>
              </w:p>
            </w:tc>
          </w:sdtContent>
        </w:sdt>
      </w:tr>
      <w:tr w:rsidR="00CB2125" w:rsidRPr="002B453A" w14:paraId="11E8ED94" w14:textId="77777777" w:rsidTr="005D7E13">
        <w:trPr>
          <w:trHeight w:val="2555"/>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64920AA6" w:rsidR="00CB2125" w:rsidRPr="002B453A" w:rsidRDefault="001F6F60" w:rsidP="008F2CD0">
            <w:pPr>
              <w:rPr>
                <w:rFonts w:asciiTheme="majorHAnsi" w:hAnsiTheme="majorHAnsi"/>
                <w:sz w:val="20"/>
                <w:szCs w:val="20"/>
              </w:rPr>
            </w:pPr>
            <w:sdt>
              <w:sdtPr>
                <w:rPr>
                  <w:rFonts w:ascii="Cambria" w:hAnsi="Cambria"/>
                  <w:sz w:val="20"/>
                  <w:szCs w:val="20"/>
                </w:rPr>
                <w:id w:val="-938209012"/>
                <w:text/>
              </w:sdtPr>
              <w:sdtEndPr/>
              <w:sdtContent>
                <w:r w:rsidR="008F2CD0" w:rsidRPr="008F2CD0">
                  <w:rPr>
                    <w:rFonts w:ascii="Cambria" w:hAnsi="Cambria"/>
                    <w:sz w:val="20"/>
                    <w:szCs w:val="20"/>
                  </w:rPr>
                  <w:t>The assessment measure will be a final project assignment consisting of a 5-7 page paper that outlines the developing attitudes, traits, and values of professional responsibility, accountability, and effectiveness</w:t>
                </w:r>
                <w:r w:rsidR="008F2CD0">
                  <w:rPr>
                    <w:rFonts w:ascii="Cambria" w:hAnsi="Cambria"/>
                    <w:sz w:val="20"/>
                    <w:szCs w:val="20"/>
                  </w:rPr>
                  <w:t xml:space="preserve"> of an emergency manager</w:t>
                </w:r>
                <w:r w:rsidR="008F2CD0" w:rsidRPr="008F2CD0">
                  <w:rPr>
                    <w:rFonts w:ascii="Cambria" w:hAnsi="Cambria"/>
                    <w:sz w:val="20"/>
                    <w:szCs w:val="20"/>
                  </w:rPr>
                  <w:t>, with an average grade of 90% or better in all sections</w:t>
                </w:r>
              </w:sdtContent>
            </w:sdt>
          </w:p>
        </w:tc>
      </w:tr>
    </w:tbl>
    <w:p w14:paraId="756C15D4" w14:textId="1F85BDF1"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68D48CC2" w14:textId="77777777" w:rsidR="00FA584C" w:rsidRPr="00CA269E" w:rsidRDefault="00FA584C" w:rsidP="00976B5B">
      <w:pPr>
        <w:ind w:firstLine="720"/>
        <w:rPr>
          <w:rFonts w:asciiTheme="majorHAnsi" w:hAnsiTheme="majorHAnsi" w:cs="Arial"/>
          <w:b/>
          <w:sz w:val="16"/>
          <w:szCs w:val="16"/>
          <w:u w:val="single"/>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b/>
          <w:i/>
          <w:color w:val="0000FF"/>
          <w:sz w:val="20"/>
          <w:szCs w:val="20"/>
        </w:rPr>
        <w:id w:val="-97950460"/>
      </w:sdtPr>
      <w:sdtEndPr>
        <w:rPr>
          <w:b w:val="0"/>
          <w:i w:val="0"/>
          <w:color w:val="auto"/>
        </w:rPr>
      </w:sdtEndPr>
      <w:sdtContent>
        <w:p w14:paraId="4576C688" w14:textId="6E0090FD" w:rsidR="00125AE1" w:rsidRPr="00846CC4" w:rsidRDefault="00125AE1" w:rsidP="00125AE1">
          <w:pPr>
            <w:tabs>
              <w:tab w:val="left" w:pos="360"/>
              <w:tab w:val="left" w:pos="720"/>
            </w:tabs>
            <w:spacing w:after="0" w:line="240" w:lineRule="auto"/>
            <w:rPr>
              <w:rFonts w:ascii="Times New Roman" w:hAnsi="Times New Roman" w:cs="Times New Roman"/>
              <w:b/>
              <w:i/>
              <w:color w:val="548DD4" w:themeColor="text2" w:themeTint="99"/>
              <w:sz w:val="28"/>
              <w:szCs w:val="20"/>
            </w:rPr>
          </w:pPr>
          <w:r w:rsidRPr="00846CC4">
            <w:rPr>
              <w:rFonts w:ascii="Times New Roman" w:hAnsi="Times New Roman" w:cs="Times New Roman"/>
              <w:b/>
              <w:i/>
              <w:color w:val="548DD4" w:themeColor="text2" w:themeTint="99"/>
              <w:sz w:val="28"/>
              <w:szCs w:val="20"/>
            </w:rPr>
            <w:t xml:space="preserve">DPEM </w:t>
          </w:r>
          <w:r w:rsidR="00A17B5C" w:rsidRPr="00846CC4">
            <w:rPr>
              <w:rFonts w:ascii="Times New Roman" w:hAnsi="Times New Roman" w:cs="Times New Roman"/>
              <w:b/>
              <w:i/>
              <w:color w:val="548DD4" w:themeColor="text2" w:themeTint="99"/>
              <w:sz w:val="28"/>
              <w:szCs w:val="20"/>
            </w:rPr>
            <w:t>4</w:t>
          </w:r>
          <w:r w:rsidRPr="00846CC4">
            <w:rPr>
              <w:rFonts w:ascii="Times New Roman" w:hAnsi="Times New Roman" w:cs="Times New Roman"/>
              <w:b/>
              <w:i/>
              <w:color w:val="548DD4" w:themeColor="text2" w:themeTint="99"/>
              <w:sz w:val="28"/>
              <w:szCs w:val="20"/>
            </w:rPr>
            <w:t>30V</w:t>
          </w:r>
          <w:r w:rsidR="003B6F88" w:rsidRPr="00846CC4">
            <w:rPr>
              <w:rFonts w:ascii="Times New Roman" w:hAnsi="Times New Roman" w:cs="Times New Roman"/>
              <w:b/>
              <w:i/>
              <w:color w:val="548DD4" w:themeColor="text2" w:themeTint="99"/>
              <w:sz w:val="28"/>
              <w:szCs w:val="20"/>
            </w:rPr>
            <w:t>.</w:t>
          </w:r>
          <w:r w:rsidRPr="00846CC4">
            <w:rPr>
              <w:rFonts w:ascii="Times New Roman" w:hAnsi="Times New Roman" w:cs="Times New Roman"/>
              <w:b/>
              <w:i/>
              <w:color w:val="548DD4" w:themeColor="text2" w:themeTint="99"/>
              <w:sz w:val="28"/>
              <w:szCs w:val="20"/>
            </w:rPr>
            <w:t xml:space="preserve"> </w:t>
          </w:r>
          <w:r w:rsidR="003B6F88" w:rsidRPr="00846CC4">
            <w:rPr>
              <w:rFonts w:ascii="Times New Roman" w:hAnsi="Times New Roman" w:cs="Times New Roman"/>
              <w:b/>
              <w:i/>
              <w:color w:val="548DD4" w:themeColor="text2" w:themeTint="99"/>
              <w:sz w:val="28"/>
              <w:szCs w:val="20"/>
            </w:rPr>
            <w:tab/>
            <w:t>Special Problems in D</w:t>
          </w:r>
          <w:r w:rsidR="00D824F4">
            <w:rPr>
              <w:rFonts w:ascii="Times New Roman" w:hAnsi="Times New Roman" w:cs="Times New Roman"/>
              <w:b/>
              <w:i/>
              <w:color w:val="548DD4" w:themeColor="text2" w:themeTint="99"/>
              <w:sz w:val="28"/>
              <w:szCs w:val="20"/>
            </w:rPr>
            <w:t xml:space="preserve">isaster </w:t>
          </w:r>
          <w:r w:rsidR="003B6F88" w:rsidRPr="00846CC4">
            <w:rPr>
              <w:rFonts w:ascii="Times New Roman" w:hAnsi="Times New Roman" w:cs="Times New Roman"/>
              <w:b/>
              <w:i/>
              <w:color w:val="548DD4" w:themeColor="text2" w:themeTint="99"/>
              <w:sz w:val="28"/>
              <w:szCs w:val="20"/>
            </w:rPr>
            <w:t>P</w:t>
          </w:r>
          <w:r w:rsidR="00D824F4">
            <w:rPr>
              <w:rFonts w:ascii="Times New Roman" w:hAnsi="Times New Roman" w:cs="Times New Roman"/>
              <w:b/>
              <w:i/>
              <w:color w:val="548DD4" w:themeColor="text2" w:themeTint="99"/>
              <w:sz w:val="28"/>
              <w:szCs w:val="20"/>
            </w:rPr>
            <w:t xml:space="preserve">reparedness and </w:t>
          </w:r>
          <w:r w:rsidR="003B6F88" w:rsidRPr="00846CC4">
            <w:rPr>
              <w:rFonts w:ascii="Times New Roman" w:hAnsi="Times New Roman" w:cs="Times New Roman"/>
              <w:b/>
              <w:i/>
              <w:color w:val="548DD4" w:themeColor="text2" w:themeTint="99"/>
              <w:sz w:val="28"/>
              <w:szCs w:val="20"/>
            </w:rPr>
            <w:t>E</w:t>
          </w:r>
          <w:r w:rsidR="00D824F4">
            <w:rPr>
              <w:rFonts w:ascii="Times New Roman" w:hAnsi="Times New Roman" w:cs="Times New Roman"/>
              <w:b/>
              <w:i/>
              <w:color w:val="548DD4" w:themeColor="text2" w:themeTint="99"/>
              <w:sz w:val="28"/>
              <w:szCs w:val="20"/>
            </w:rPr>
            <w:t xml:space="preserve">mergency </w:t>
          </w:r>
          <w:r w:rsidR="003B6F88" w:rsidRPr="00846CC4">
            <w:rPr>
              <w:rFonts w:ascii="Times New Roman" w:hAnsi="Times New Roman" w:cs="Times New Roman"/>
              <w:b/>
              <w:i/>
              <w:color w:val="548DD4" w:themeColor="text2" w:themeTint="99"/>
              <w:sz w:val="28"/>
              <w:szCs w:val="20"/>
            </w:rPr>
            <w:t>M</w:t>
          </w:r>
          <w:r w:rsidR="00D824F4">
            <w:rPr>
              <w:rFonts w:ascii="Times New Roman" w:hAnsi="Times New Roman" w:cs="Times New Roman"/>
              <w:b/>
              <w:i/>
              <w:color w:val="548DD4" w:themeColor="text2" w:themeTint="99"/>
              <w:sz w:val="28"/>
              <w:szCs w:val="20"/>
            </w:rPr>
            <w:t>anagement</w:t>
          </w:r>
          <w:r w:rsidR="003B6F88" w:rsidRPr="00846CC4">
            <w:rPr>
              <w:rFonts w:ascii="Times New Roman" w:hAnsi="Times New Roman" w:cs="Times New Roman"/>
              <w:b/>
              <w:i/>
              <w:color w:val="548DD4" w:themeColor="text2" w:themeTint="99"/>
              <w:sz w:val="28"/>
              <w:szCs w:val="20"/>
            </w:rPr>
            <w:tab/>
          </w:r>
          <w:r w:rsidR="00B340B1">
            <w:rPr>
              <w:rFonts w:ascii="Times New Roman" w:hAnsi="Times New Roman" w:cs="Times New Roman"/>
              <w:b/>
              <w:i/>
              <w:color w:val="548DD4" w:themeColor="text2" w:themeTint="99"/>
              <w:sz w:val="28"/>
              <w:szCs w:val="20"/>
            </w:rPr>
            <w:t>Exploration of</w:t>
          </w:r>
          <w:r w:rsidRPr="00846CC4">
            <w:rPr>
              <w:rFonts w:ascii="Times New Roman" w:hAnsi="Times New Roman" w:cs="Times New Roman"/>
              <w:b/>
              <w:i/>
              <w:color w:val="548DD4" w:themeColor="text2" w:themeTint="99"/>
              <w:sz w:val="28"/>
              <w:szCs w:val="20"/>
            </w:rPr>
            <w:t xml:space="preserve"> specific disaster preparedness and emergency management</w:t>
          </w:r>
          <w:r w:rsidR="00B340B1">
            <w:rPr>
              <w:rFonts w:ascii="Times New Roman" w:hAnsi="Times New Roman" w:cs="Times New Roman"/>
              <w:b/>
              <w:i/>
              <w:color w:val="548DD4" w:themeColor="text2" w:themeTint="99"/>
              <w:sz w:val="28"/>
              <w:szCs w:val="20"/>
            </w:rPr>
            <w:t xml:space="preserve"> areas</w:t>
          </w:r>
          <w:r w:rsidRPr="00846CC4">
            <w:rPr>
              <w:rFonts w:ascii="Times New Roman" w:hAnsi="Times New Roman" w:cs="Times New Roman"/>
              <w:b/>
              <w:i/>
              <w:color w:val="548DD4" w:themeColor="text2" w:themeTint="99"/>
              <w:sz w:val="28"/>
              <w:szCs w:val="20"/>
            </w:rPr>
            <w:t>, with the topic and mode of study agreed upon by the student and the instructor.  Course may be repeated with various topics.  Registration must be appro</w:t>
          </w:r>
          <w:r w:rsidR="00B340B1">
            <w:rPr>
              <w:rFonts w:ascii="Times New Roman" w:hAnsi="Times New Roman" w:cs="Times New Roman"/>
              <w:b/>
              <w:i/>
              <w:color w:val="548DD4" w:themeColor="text2" w:themeTint="99"/>
              <w:sz w:val="28"/>
              <w:szCs w:val="20"/>
            </w:rPr>
            <w:t xml:space="preserve">ved by the department chair. </w:t>
          </w:r>
          <w:r w:rsidR="003B6F88" w:rsidRPr="00846CC4">
            <w:rPr>
              <w:rFonts w:ascii="Times New Roman" w:hAnsi="Times New Roman" w:cs="Times New Roman"/>
              <w:b/>
              <w:i/>
              <w:color w:val="548DD4" w:themeColor="text2" w:themeTint="99"/>
              <w:sz w:val="28"/>
              <w:szCs w:val="20"/>
            </w:rPr>
            <w:t>Fall, Spring, Summer.</w:t>
          </w:r>
        </w:p>
        <w:p w14:paraId="592ED0E1" w14:textId="78C8ABE1" w:rsidR="00661D25" w:rsidRPr="008426D1" w:rsidRDefault="001F6F60" w:rsidP="00661D25">
          <w:pPr>
            <w:tabs>
              <w:tab w:val="left" w:pos="360"/>
              <w:tab w:val="left" w:pos="720"/>
            </w:tabs>
            <w:spacing w:after="0" w:line="240" w:lineRule="auto"/>
            <w:rPr>
              <w:rFonts w:asciiTheme="majorHAnsi" w:hAnsiTheme="majorHAnsi" w:cs="Arial"/>
              <w:sz w:val="20"/>
              <w:szCs w:val="20"/>
            </w:rPr>
          </w:pPr>
        </w:p>
      </w:sdtContent>
    </w:sdt>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49B4D" w14:textId="77777777" w:rsidR="007629F5" w:rsidRDefault="007629F5" w:rsidP="00AF3758">
      <w:pPr>
        <w:spacing w:after="0" w:line="240" w:lineRule="auto"/>
      </w:pPr>
      <w:r>
        <w:separator/>
      </w:r>
    </w:p>
  </w:endnote>
  <w:endnote w:type="continuationSeparator" w:id="0">
    <w:p w14:paraId="1AE163E0" w14:textId="77777777" w:rsidR="007629F5" w:rsidRDefault="007629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4D0035" w:rsidRDefault="004D00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0035" w:rsidRDefault="004D0035"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FF810FF" w:rsidR="004D0035" w:rsidRDefault="004D003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F60">
      <w:rPr>
        <w:rStyle w:val="PageNumber"/>
        <w:noProof/>
      </w:rPr>
      <w:t>2</w:t>
    </w:r>
    <w:r>
      <w:rPr>
        <w:rStyle w:val="PageNumber"/>
      </w:rPr>
      <w:fldChar w:fldCharType="end"/>
    </w:r>
  </w:p>
  <w:p w14:paraId="0312F2A9" w14:textId="6AF6AFE1" w:rsidR="004D0035" w:rsidRDefault="004D0035"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4416F" w14:textId="77777777" w:rsidR="007629F5" w:rsidRDefault="007629F5" w:rsidP="00AF3758">
      <w:pPr>
        <w:spacing w:after="0" w:line="240" w:lineRule="auto"/>
      </w:pPr>
      <w:r>
        <w:separator/>
      </w:r>
    </w:p>
  </w:footnote>
  <w:footnote w:type="continuationSeparator" w:id="0">
    <w:p w14:paraId="4F48521D" w14:textId="77777777" w:rsidR="007629F5" w:rsidRDefault="007629F5"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9B1B16"/>
    <w:multiLevelType w:val="hybridMultilevel"/>
    <w:tmpl w:val="C0784D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30031"/>
    <w:multiLevelType w:val="hybridMultilevel"/>
    <w:tmpl w:val="65665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8A4CE7"/>
    <w:multiLevelType w:val="hybridMultilevel"/>
    <w:tmpl w:val="19AAE936"/>
    <w:lvl w:ilvl="0" w:tplc="265C16E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34DE4"/>
    <w:multiLevelType w:val="hybridMultilevel"/>
    <w:tmpl w:val="BD9E0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1"/>
  </w:num>
  <w:num w:numId="5">
    <w:abstractNumId w:val="13"/>
  </w:num>
  <w:num w:numId="6">
    <w:abstractNumId w:val="9"/>
  </w:num>
  <w:num w:numId="7">
    <w:abstractNumId w:val="5"/>
  </w:num>
  <w:num w:numId="8">
    <w:abstractNumId w:val="10"/>
  </w:num>
  <w:num w:numId="9">
    <w:abstractNumId w:val="6"/>
  </w:num>
  <w:num w:numId="10">
    <w:abstractNumId w:val="4"/>
  </w:num>
  <w:num w:numId="11">
    <w:abstractNumId w:val="3"/>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71C1"/>
    <w:rsid w:val="000A654B"/>
    <w:rsid w:val="000D06F1"/>
    <w:rsid w:val="000D3F04"/>
    <w:rsid w:val="000E0BB8"/>
    <w:rsid w:val="00101FF4"/>
    <w:rsid w:val="00103070"/>
    <w:rsid w:val="00125AE1"/>
    <w:rsid w:val="00150E96"/>
    <w:rsid w:val="00151451"/>
    <w:rsid w:val="0015192B"/>
    <w:rsid w:val="0015536A"/>
    <w:rsid w:val="00156679"/>
    <w:rsid w:val="00160785"/>
    <w:rsid w:val="00185D67"/>
    <w:rsid w:val="001A5DD5"/>
    <w:rsid w:val="001E288B"/>
    <w:rsid w:val="001E597A"/>
    <w:rsid w:val="001F5DA4"/>
    <w:rsid w:val="001F6F60"/>
    <w:rsid w:val="0021263E"/>
    <w:rsid w:val="0021282B"/>
    <w:rsid w:val="00212A76"/>
    <w:rsid w:val="00212A84"/>
    <w:rsid w:val="002172AB"/>
    <w:rsid w:val="002277EA"/>
    <w:rsid w:val="002315B0"/>
    <w:rsid w:val="002403C4"/>
    <w:rsid w:val="00246DC6"/>
    <w:rsid w:val="00254447"/>
    <w:rsid w:val="00257274"/>
    <w:rsid w:val="00261573"/>
    <w:rsid w:val="00261ACE"/>
    <w:rsid w:val="00265C17"/>
    <w:rsid w:val="0028351D"/>
    <w:rsid w:val="00283525"/>
    <w:rsid w:val="00295486"/>
    <w:rsid w:val="002A04C2"/>
    <w:rsid w:val="002B2119"/>
    <w:rsid w:val="002B60E4"/>
    <w:rsid w:val="002E3BD5"/>
    <w:rsid w:val="0031339E"/>
    <w:rsid w:val="00316976"/>
    <w:rsid w:val="0035434A"/>
    <w:rsid w:val="00360064"/>
    <w:rsid w:val="00362414"/>
    <w:rsid w:val="0036794A"/>
    <w:rsid w:val="00374D72"/>
    <w:rsid w:val="00384538"/>
    <w:rsid w:val="00390A66"/>
    <w:rsid w:val="00391206"/>
    <w:rsid w:val="00393E47"/>
    <w:rsid w:val="00395BB2"/>
    <w:rsid w:val="00396390"/>
    <w:rsid w:val="00396C14"/>
    <w:rsid w:val="003B6F88"/>
    <w:rsid w:val="003C334C"/>
    <w:rsid w:val="003D5ADD"/>
    <w:rsid w:val="003D75AE"/>
    <w:rsid w:val="004053BF"/>
    <w:rsid w:val="004072F1"/>
    <w:rsid w:val="004167AB"/>
    <w:rsid w:val="00424133"/>
    <w:rsid w:val="00434AA5"/>
    <w:rsid w:val="00473252"/>
    <w:rsid w:val="00474C39"/>
    <w:rsid w:val="00477E22"/>
    <w:rsid w:val="00487771"/>
    <w:rsid w:val="0049675B"/>
    <w:rsid w:val="004A211B"/>
    <w:rsid w:val="004A7706"/>
    <w:rsid w:val="004B19F8"/>
    <w:rsid w:val="004D0035"/>
    <w:rsid w:val="004F3C87"/>
    <w:rsid w:val="004F61C5"/>
    <w:rsid w:val="00526B81"/>
    <w:rsid w:val="00531B95"/>
    <w:rsid w:val="00540C38"/>
    <w:rsid w:val="00547433"/>
    <w:rsid w:val="00556E69"/>
    <w:rsid w:val="005677EC"/>
    <w:rsid w:val="005709D4"/>
    <w:rsid w:val="00571D0D"/>
    <w:rsid w:val="005747AC"/>
    <w:rsid w:val="00575870"/>
    <w:rsid w:val="00576BDD"/>
    <w:rsid w:val="00584C22"/>
    <w:rsid w:val="00592A95"/>
    <w:rsid w:val="005934F2"/>
    <w:rsid w:val="005D7E13"/>
    <w:rsid w:val="005F41DD"/>
    <w:rsid w:val="00606EE4"/>
    <w:rsid w:val="00610022"/>
    <w:rsid w:val="006179CB"/>
    <w:rsid w:val="00630A6B"/>
    <w:rsid w:val="00636DB3"/>
    <w:rsid w:val="00641E0F"/>
    <w:rsid w:val="00661D25"/>
    <w:rsid w:val="0066260B"/>
    <w:rsid w:val="006657FB"/>
    <w:rsid w:val="00671EAA"/>
    <w:rsid w:val="00677A48"/>
    <w:rsid w:val="00691664"/>
    <w:rsid w:val="00691CE7"/>
    <w:rsid w:val="006B52C0"/>
    <w:rsid w:val="006C0168"/>
    <w:rsid w:val="006D0246"/>
    <w:rsid w:val="006D258C"/>
    <w:rsid w:val="006E6117"/>
    <w:rsid w:val="00707894"/>
    <w:rsid w:val="00712045"/>
    <w:rsid w:val="007227F4"/>
    <w:rsid w:val="00723B8E"/>
    <w:rsid w:val="00727B44"/>
    <w:rsid w:val="0073025F"/>
    <w:rsid w:val="0073125A"/>
    <w:rsid w:val="00750AF6"/>
    <w:rsid w:val="007629F5"/>
    <w:rsid w:val="007A06B9"/>
    <w:rsid w:val="007C3DA1"/>
    <w:rsid w:val="007D1C13"/>
    <w:rsid w:val="007D371A"/>
    <w:rsid w:val="007F73E3"/>
    <w:rsid w:val="0083170D"/>
    <w:rsid w:val="008426D1"/>
    <w:rsid w:val="00846CC4"/>
    <w:rsid w:val="00862E36"/>
    <w:rsid w:val="008663CA"/>
    <w:rsid w:val="00895557"/>
    <w:rsid w:val="008C6881"/>
    <w:rsid w:val="008C703B"/>
    <w:rsid w:val="008E6C1C"/>
    <w:rsid w:val="008F2CD0"/>
    <w:rsid w:val="00903AB9"/>
    <w:rsid w:val="009053D1"/>
    <w:rsid w:val="00915AFE"/>
    <w:rsid w:val="00916FCA"/>
    <w:rsid w:val="00962018"/>
    <w:rsid w:val="00976B5B"/>
    <w:rsid w:val="00983ADC"/>
    <w:rsid w:val="00984490"/>
    <w:rsid w:val="009A529F"/>
    <w:rsid w:val="00A01035"/>
    <w:rsid w:val="00A0329C"/>
    <w:rsid w:val="00A16BB1"/>
    <w:rsid w:val="00A17B5C"/>
    <w:rsid w:val="00A5089E"/>
    <w:rsid w:val="00A50BBC"/>
    <w:rsid w:val="00A56D36"/>
    <w:rsid w:val="00A91B19"/>
    <w:rsid w:val="00A966C5"/>
    <w:rsid w:val="00AA702B"/>
    <w:rsid w:val="00AB5523"/>
    <w:rsid w:val="00AC19CA"/>
    <w:rsid w:val="00AD0F3F"/>
    <w:rsid w:val="00AE5338"/>
    <w:rsid w:val="00AF3758"/>
    <w:rsid w:val="00AF3C6A"/>
    <w:rsid w:val="00AF68E8"/>
    <w:rsid w:val="00B054E5"/>
    <w:rsid w:val="00B134C2"/>
    <w:rsid w:val="00B1628A"/>
    <w:rsid w:val="00B2225D"/>
    <w:rsid w:val="00B340B1"/>
    <w:rsid w:val="00B35368"/>
    <w:rsid w:val="00B46334"/>
    <w:rsid w:val="00B463D3"/>
    <w:rsid w:val="00B5156D"/>
    <w:rsid w:val="00B5613F"/>
    <w:rsid w:val="00B6203D"/>
    <w:rsid w:val="00B71755"/>
    <w:rsid w:val="00B86002"/>
    <w:rsid w:val="00B956E9"/>
    <w:rsid w:val="00B97755"/>
    <w:rsid w:val="00BD3DB5"/>
    <w:rsid w:val="00BD623D"/>
    <w:rsid w:val="00BE069E"/>
    <w:rsid w:val="00BF6FF6"/>
    <w:rsid w:val="00C002F9"/>
    <w:rsid w:val="00C12816"/>
    <w:rsid w:val="00C12977"/>
    <w:rsid w:val="00C23120"/>
    <w:rsid w:val="00C23CC7"/>
    <w:rsid w:val="00C334FF"/>
    <w:rsid w:val="00C55BB9"/>
    <w:rsid w:val="00C60A91"/>
    <w:rsid w:val="00C80773"/>
    <w:rsid w:val="00C85858"/>
    <w:rsid w:val="00C90D05"/>
    <w:rsid w:val="00C965CC"/>
    <w:rsid w:val="00CA269E"/>
    <w:rsid w:val="00CA7C7C"/>
    <w:rsid w:val="00CB2125"/>
    <w:rsid w:val="00CB4B5A"/>
    <w:rsid w:val="00CC6C15"/>
    <w:rsid w:val="00CE6F34"/>
    <w:rsid w:val="00D0686A"/>
    <w:rsid w:val="00D06C01"/>
    <w:rsid w:val="00D20B84"/>
    <w:rsid w:val="00D51205"/>
    <w:rsid w:val="00D57716"/>
    <w:rsid w:val="00D67AC4"/>
    <w:rsid w:val="00D70620"/>
    <w:rsid w:val="00D824F4"/>
    <w:rsid w:val="00D91BD7"/>
    <w:rsid w:val="00D979DD"/>
    <w:rsid w:val="00E220B3"/>
    <w:rsid w:val="00E23AA7"/>
    <w:rsid w:val="00E322A3"/>
    <w:rsid w:val="00E41F8D"/>
    <w:rsid w:val="00E426A0"/>
    <w:rsid w:val="00E45868"/>
    <w:rsid w:val="00E70B06"/>
    <w:rsid w:val="00E90913"/>
    <w:rsid w:val="00EA757C"/>
    <w:rsid w:val="00EC52BB"/>
    <w:rsid w:val="00EC5D93"/>
    <w:rsid w:val="00EC6970"/>
    <w:rsid w:val="00ED5E7F"/>
    <w:rsid w:val="00EE2479"/>
    <w:rsid w:val="00EF2038"/>
    <w:rsid w:val="00EF2A44"/>
    <w:rsid w:val="00EF59AD"/>
    <w:rsid w:val="00F11C0A"/>
    <w:rsid w:val="00F24EE6"/>
    <w:rsid w:val="00F3261D"/>
    <w:rsid w:val="00F645B5"/>
    <w:rsid w:val="00F7007D"/>
    <w:rsid w:val="00F7429E"/>
    <w:rsid w:val="00F77400"/>
    <w:rsid w:val="00F80644"/>
    <w:rsid w:val="00F84A9B"/>
    <w:rsid w:val="00FA584C"/>
    <w:rsid w:val="00FB00D4"/>
    <w:rsid w:val="00FB38CA"/>
    <w:rsid w:val="00FB7442"/>
    <w:rsid w:val="00FC5698"/>
    <w:rsid w:val="00FD2B44"/>
    <w:rsid w:val="00FE0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956E9"/>
    <w:rPr>
      <w:sz w:val="16"/>
      <w:szCs w:val="16"/>
    </w:rPr>
  </w:style>
  <w:style w:type="paragraph" w:styleId="CommentText">
    <w:name w:val="annotation text"/>
    <w:basedOn w:val="Normal"/>
    <w:link w:val="CommentTextChar"/>
    <w:uiPriority w:val="99"/>
    <w:semiHidden/>
    <w:unhideWhenUsed/>
    <w:rsid w:val="00B956E9"/>
    <w:pPr>
      <w:spacing w:line="240" w:lineRule="auto"/>
    </w:pPr>
    <w:rPr>
      <w:sz w:val="20"/>
      <w:szCs w:val="20"/>
    </w:rPr>
  </w:style>
  <w:style w:type="character" w:customStyle="1" w:styleId="CommentTextChar">
    <w:name w:val="Comment Text Char"/>
    <w:basedOn w:val="DefaultParagraphFont"/>
    <w:link w:val="CommentText"/>
    <w:uiPriority w:val="99"/>
    <w:semiHidden/>
    <w:rsid w:val="00B956E9"/>
    <w:rPr>
      <w:sz w:val="20"/>
      <w:szCs w:val="20"/>
    </w:rPr>
  </w:style>
  <w:style w:type="paragraph" w:styleId="CommentSubject">
    <w:name w:val="annotation subject"/>
    <w:basedOn w:val="CommentText"/>
    <w:next w:val="CommentText"/>
    <w:link w:val="CommentSubjectChar"/>
    <w:uiPriority w:val="99"/>
    <w:semiHidden/>
    <w:unhideWhenUsed/>
    <w:rsid w:val="00B956E9"/>
    <w:rPr>
      <w:b/>
      <w:bCs/>
    </w:rPr>
  </w:style>
  <w:style w:type="character" w:customStyle="1" w:styleId="CommentSubjectChar">
    <w:name w:val="Comment Subject Char"/>
    <w:basedOn w:val="CommentTextChar"/>
    <w:link w:val="CommentSubject"/>
    <w:uiPriority w:val="99"/>
    <w:semiHidden/>
    <w:rsid w:val="00B956E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956E9"/>
    <w:rPr>
      <w:sz w:val="16"/>
      <w:szCs w:val="16"/>
    </w:rPr>
  </w:style>
  <w:style w:type="paragraph" w:styleId="CommentText">
    <w:name w:val="annotation text"/>
    <w:basedOn w:val="Normal"/>
    <w:link w:val="CommentTextChar"/>
    <w:uiPriority w:val="99"/>
    <w:semiHidden/>
    <w:unhideWhenUsed/>
    <w:rsid w:val="00B956E9"/>
    <w:pPr>
      <w:spacing w:line="240" w:lineRule="auto"/>
    </w:pPr>
    <w:rPr>
      <w:sz w:val="20"/>
      <w:szCs w:val="20"/>
    </w:rPr>
  </w:style>
  <w:style w:type="character" w:customStyle="1" w:styleId="CommentTextChar">
    <w:name w:val="Comment Text Char"/>
    <w:basedOn w:val="DefaultParagraphFont"/>
    <w:link w:val="CommentText"/>
    <w:uiPriority w:val="99"/>
    <w:semiHidden/>
    <w:rsid w:val="00B956E9"/>
    <w:rPr>
      <w:sz w:val="20"/>
      <w:szCs w:val="20"/>
    </w:rPr>
  </w:style>
  <w:style w:type="paragraph" w:styleId="CommentSubject">
    <w:name w:val="annotation subject"/>
    <w:basedOn w:val="CommentText"/>
    <w:next w:val="CommentText"/>
    <w:link w:val="CommentSubjectChar"/>
    <w:uiPriority w:val="99"/>
    <w:semiHidden/>
    <w:unhideWhenUsed/>
    <w:rsid w:val="00B956E9"/>
    <w:rPr>
      <w:b/>
      <w:bCs/>
    </w:rPr>
  </w:style>
  <w:style w:type="character" w:customStyle="1" w:styleId="CommentSubjectChar">
    <w:name w:val="Comment Subject Char"/>
    <w:basedOn w:val="CommentTextChar"/>
    <w:link w:val="CommentSubject"/>
    <w:uiPriority w:val="99"/>
    <w:semiHidden/>
    <w:rsid w:val="00B95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8736242">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95619294">
      <w:bodyDiv w:val="1"/>
      <w:marLeft w:val="0"/>
      <w:marRight w:val="0"/>
      <w:marTop w:val="0"/>
      <w:marBottom w:val="0"/>
      <w:divBdr>
        <w:top w:val="none" w:sz="0" w:space="0" w:color="auto"/>
        <w:left w:val="none" w:sz="0" w:space="0" w:color="auto"/>
        <w:bottom w:val="none" w:sz="0" w:space="0" w:color="auto"/>
        <w:right w:val="none" w:sz="0" w:space="0" w:color="auto"/>
      </w:divBdr>
    </w:div>
    <w:div w:id="962805077">
      <w:bodyDiv w:val="1"/>
      <w:marLeft w:val="0"/>
      <w:marRight w:val="0"/>
      <w:marTop w:val="0"/>
      <w:marBottom w:val="0"/>
      <w:divBdr>
        <w:top w:val="none" w:sz="0" w:space="0" w:color="auto"/>
        <w:left w:val="none" w:sz="0" w:space="0" w:color="auto"/>
        <w:bottom w:val="none" w:sz="0" w:space="0" w:color="auto"/>
        <w:right w:val="none" w:sz="0" w:space="0" w:color="auto"/>
      </w:divBdr>
    </w:div>
    <w:div w:id="18445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jrichmon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6C04"/>
    <w:rsid w:val="002D64D6"/>
    <w:rsid w:val="0032383A"/>
    <w:rsid w:val="00337484"/>
    <w:rsid w:val="00357E48"/>
    <w:rsid w:val="0036534B"/>
    <w:rsid w:val="003E29D8"/>
    <w:rsid w:val="00436B57"/>
    <w:rsid w:val="004836B4"/>
    <w:rsid w:val="004E1A75"/>
    <w:rsid w:val="0051464D"/>
    <w:rsid w:val="00576003"/>
    <w:rsid w:val="00587536"/>
    <w:rsid w:val="005C4D59"/>
    <w:rsid w:val="005D4525"/>
    <w:rsid w:val="005D5D2F"/>
    <w:rsid w:val="00602BEB"/>
    <w:rsid w:val="00623293"/>
    <w:rsid w:val="00654E35"/>
    <w:rsid w:val="006C3910"/>
    <w:rsid w:val="008822A5"/>
    <w:rsid w:val="00891F77"/>
    <w:rsid w:val="00913E4B"/>
    <w:rsid w:val="00916C12"/>
    <w:rsid w:val="0096458F"/>
    <w:rsid w:val="009D439F"/>
    <w:rsid w:val="00A02534"/>
    <w:rsid w:val="00A20583"/>
    <w:rsid w:val="00AD5D56"/>
    <w:rsid w:val="00B2559E"/>
    <w:rsid w:val="00B46AFF"/>
    <w:rsid w:val="00B5424B"/>
    <w:rsid w:val="00B72454"/>
    <w:rsid w:val="00B72548"/>
    <w:rsid w:val="00BA0596"/>
    <w:rsid w:val="00BE0E7B"/>
    <w:rsid w:val="00C03840"/>
    <w:rsid w:val="00C616BD"/>
    <w:rsid w:val="00CB25D5"/>
    <w:rsid w:val="00CD4EF8"/>
    <w:rsid w:val="00CE7C19"/>
    <w:rsid w:val="00D52016"/>
    <w:rsid w:val="00D835E6"/>
    <w:rsid w:val="00D87B77"/>
    <w:rsid w:val="00DD12EE"/>
    <w:rsid w:val="00E756A1"/>
    <w:rsid w:val="00EA42CB"/>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3EDF-675C-7346-8170-06726C4D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2094</Words>
  <Characters>11942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2015-01-29T22:33:00Z</cp:lastPrinted>
  <dcterms:created xsi:type="dcterms:W3CDTF">2019-04-12T19:41:00Z</dcterms:created>
  <dcterms:modified xsi:type="dcterms:W3CDTF">2019-04-12T19:41:00Z</dcterms:modified>
</cp:coreProperties>
</file>