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611BF1D7"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8C001C">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4ED08EE3"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8C001C">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082AA2B9" w:rsidR="00001C04" w:rsidRPr="008426D1" w:rsidRDefault="00EC5EFD"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252627499"/>
                    <w:placeholder>
                      <w:docPart w:val="244F8CCA604A324A8CB3F345F0B27548"/>
                    </w:placeholder>
                  </w:sdtPr>
                  <w:sdtEndPr/>
                  <w:sdtContent>
                    <w:r w:rsidR="00692EFD">
                      <w:rPr>
                        <w:rFonts w:asciiTheme="majorHAnsi" w:hAnsiTheme="majorHAnsi"/>
                        <w:sz w:val="20"/>
                        <w:szCs w:val="20"/>
                      </w:rPr>
                      <w:t>Sarah Labovitz</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2-09T00:00:00Z">
                  <w:dateFormat w:val="M/d/yyyy"/>
                  <w:lid w:val="en-US"/>
                  <w:storeMappedDataAs w:val="dateTime"/>
                  <w:calendar w:val="gregorian"/>
                </w:date>
              </w:sdtPr>
              <w:sdtEndPr/>
              <w:sdtContent>
                <w:r w:rsidR="00692EFD">
                  <w:rPr>
                    <w:rFonts w:asciiTheme="majorHAnsi" w:hAnsiTheme="majorHAnsi"/>
                    <w:smallCaps/>
                    <w:sz w:val="20"/>
                    <w:szCs w:val="20"/>
                  </w:rPr>
                  <w:t>2/9/2020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C5EFD"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3657C7ED" w:rsidR="00001C04" w:rsidRPr="008426D1" w:rsidRDefault="00EC5EFD" w:rsidP="00BD1EA1">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D1EA1">
                      <w:rPr>
                        <w:rFonts w:asciiTheme="majorHAnsi" w:hAnsiTheme="majorHAnsi"/>
                        <w:sz w:val="20"/>
                        <w:szCs w:val="20"/>
                      </w:rPr>
                      <w:t>Lauren Schack Clark</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09T00:00:00Z">
                  <w:dateFormat w:val="M/d/yyyy"/>
                  <w:lid w:val="en-US"/>
                  <w:storeMappedDataAs w:val="dateTime"/>
                  <w:calendar w:val="gregorian"/>
                </w:date>
              </w:sdtPr>
              <w:sdtEndPr/>
              <w:sdtContent>
                <w:r w:rsidR="00BD1EA1">
                  <w:rPr>
                    <w:rFonts w:asciiTheme="majorHAnsi" w:hAnsiTheme="majorHAnsi"/>
                    <w:smallCaps/>
                    <w:sz w:val="20"/>
                    <w:szCs w:val="20"/>
                  </w:rPr>
                  <w:t>2/9/2020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EC5EFD"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77777777" w:rsidR="00D66C39" w:rsidRDefault="00EC5EFD"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howingPlcHdr/>
                    </w:sdtPr>
                    <w:sdtEndPr/>
                    <w:sdtContent>
                      <w:permStart w:id="24914559" w:edGrp="everyone"/>
                      <w:r w:rsidR="00D66C39" w:rsidRPr="00592A95">
                        <w:rPr>
                          <w:rFonts w:asciiTheme="majorHAnsi" w:hAnsiTheme="majorHAnsi"/>
                          <w:color w:val="808080" w:themeColor="background1" w:themeShade="80"/>
                          <w:sz w:val="52"/>
                          <w:szCs w:val="52"/>
                          <w:shd w:val="clear" w:color="auto" w:fill="D9D9D9" w:themeFill="background1" w:themeFillShade="D9"/>
                        </w:rPr>
                        <w:t>__________________</w:t>
                      </w:r>
                      <w:permEnd w:id="24914559"/>
                    </w:sdtContent>
                  </w:sdt>
                </w:p>
              </w:tc>
              <w:sdt>
                <w:sdtPr>
                  <w:rPr>
                    <w:rFonts w:asciiTheme="majorHAnsi" w:hAnsiTheme="majorHAnsi"/>
                    <w:sz w:val="20"/>
                    <w:szCs w:val="20"/>
                  </w:rPr>
                  <w:alias w:val="Date"/>
                  <w:tag w:val="Date"/>
                  <w:id w:val="-632716402"/>
                  <w:placeholder>
                    <w:docPart w:val="B06E1D270685C64587AE050BE1EEF16B"/>
                  </w:placeholder>
                  <w:showingPlcHdr/>
                  <w:date>
                    <w:dateFormat w:val="M/d/yyyy"/>
                    <w:lid w:val="en-US"/>
                    <w:storeMappedDataAs w:val="dateTime"/>
                    <w:calendar w:val="gregorian"/>
                  </w:date>
                </w:sdtPr>
                <w:sdtEndPr/>
                <w:sdtContent>
                  <w:tc>
                    <w:tcPr>
                      <w:tcW w:w="1350" w:type="dxa"/>
                      <w:vAlign w:val="bottom"/>
                    </w:tcPr>
                    <w:p w14:paraId="04444C0A" w14:textId="77777777" w:rsidR="00D66C39" w:rsidRDefault="00D66C39" w:rsidP="000201EB">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r w:rsidR="00D66C39" w14:paraId="375E61B2" w14:textId="77777777" w:rsidTr="000201EB">
              <w:trPr>
                <w:trHeight w:val="113"/>
              </w:trPr>
              <w:tc>
                <w:tcPr>
                  <w:tcW w:w="3685" w:type="dxa"/>
                  <w:vAlign w:val="bottom"/>
                </w:tcPr>
                <w:p w14:paraId="0201E3E2" w14:textId="15F8555F" w:rsidR="00D66C39" w:rsidRPr="006B48AA" w:rsidRDefault="00D66C39" w:rsidP="000201EB">
                  <w:pPr>
                    <w:ind w:left="-108"/>
                    <w:rPr>
                      <w:rFonts w:asciiTheme="majorHAnsi" w:hAnsiTheme="majorHAnsi"/>
                      <w:b/>
                      <w:sz w:val="20"/>
                      <w:szCs w:val="20"/>
                    </w:rPr>
                  </w:pPr>
                  <w:r w:rsidRPr="006B48AA">
                    <w:rPr>
                      <w:rFonts w:asciiTheme="majorHAnsi" w:hAnsiTheme="majorHAnsi"/>
                      <w:b/>
                      <w:sz w:val="20"/>
                      <w:szCs w:val="20"/>
                    </w:rPr>
                    <w:t>Director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EC5EFD"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05B5F350" w:rsidR="00D66C39" w:rsidRPr="008426D1" w:rsidRDefault="00EC5EFD"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1626766904"/>
                        <w:placeholder>
                          <w:docPart w:val="D8AC360E162A4791AD60A4C078B4985D"/>
                        </w:placeholder>
                      </w:sdtPr>
                      <w:sdtEndPr/>
                      <w:sdtContent>
                        <w:r w:rsidR="00BF2011">
                          <w:rPr>
                            <w:rFonts w:asciiTheme="majorHAnsi" w:hAnsiTheme="majorHAnsi"/>
                            <w:sz w:val="20"/>
                            <w:szCs w:val="20"/>
                          </w:rPr>
                          <w:t xml:space="preserve">Warren Johnson  </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3-18T00:00:00Z">
                  <w:dateFormat w:val="M/d/yyyy"/>
                  <w:lid w:val="en-US"/>
                  <w:storeMappedDataAs w:val="dateTime"/>
                  <w:calendar w:val="gregorian"/>
                </w:date>
              </w:sdtPr>
              <w:sdtEndPr/>
              <w:sdtContent>
                <w:r w:rsidR="00BF2011">
                  <w:rPr>
                    <w:rFonts w:asciiTheme="majorHAnsi" w:hAnsiTheme="majorHAnsi"/>
                    <w:smallCaps/>
                    <w:sz w:val="20"/>
                    <w:szCs w:val="20"/>
                  </w:rPr>
                  <w:t>3/18/2020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EC5EFD"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3DC43CEA" w:rsidR="00D66C39" w:rsidRPr="008426D1" w:rsidRDefault="00EC5EFD"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33769A">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3-19T00:00:00Z">
                  <w:dateFormat w:val="M/d/yyyy"/>
                  <w:lid w:val="en-US"/>
                  <w:storeMappedDataAs w:val="dateTime"/>
                  <w:calendar w:val="gregorian"/>
                </w:date>
              </w:sdtPr>
              <w:sdtEndPr/>
              <w:sdtContent>
                <w:r w:rsidR="0033769A">
                  <w:rPr>
                    <w:rFonts w:asciiTheme="majorHAnsi" w:hAnsiTheme="majorHAnsi"/>
                    <w:smallCaps/>
                    <w:sz w:val="20"/>
                    <w:szCs w:val="20"/>
                  </w:rPr>
                  <w:t>3/19/2020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EC5EFD"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EC5EFD"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441CE82E" w:rsidR="007D371A" w:rsidRPr="008426D1" w:rsidRDefault="0072145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Ryan Sullivan</w:t>
          </w:r>
          <w:r w:rsidR="008C001C">
            <w:rPr>
              <w:rFonts w:asciiTheme="majorHAnsi" w:hAnsiTheme="majorHAnsi" w:cs="Arial"/>
              <w:sz w:val="20"/>
              <w:szCs w:val="20"/>
            </w:rPr>
            <w:t xml:space="preserve">, Dept. of Music, </w:t>
          </w:r>
          <w:hyperlink r:id="rId8" w:history="1">
            <w:r w:rsidRPr="002E28C9">
              <w:rPr>
                <w:rStyle w:val="Hyperlink"/>
                <w:rFonts w:asciiTheme="majorHAnsi" w:hAnsiTheme="majorHAnsi" w:cs="Arial"/>
                <w:sz w:val="20"/>
                <w:szCs w:val="20"/>
              </w:rPr>
              <w:t>rsullivan@astate.edu</w:t>
            </w:r>
          </w:hyperlink>
          <w:r w:rsidR="008C001C">
            <w:rPr>
              <w:rStyle w:val="Hyperlink"/>
              <w:rFonts w:asciiTheme="majorHAnsi" w:hAnsiTheme="majorHAnsi" w:cs="Arial"/>
              <w:sz w:val="20"/>
              <w:szCs w:val="20"/>
            </w:rPr>
            <w:t xml:space="preserve">, </w:t>
          </w:r>
          <w:r>
            <w:rPr>
              <w:rFonts w:asciiTheme="majorHAnsi" w:hAnsiTheme="majorHAnsi" w:cs="Arial"/>
              <w:sz w:val="20"/>
              <w:szCs w:val="20"/>
            </w:rPr>
            <w:t>870-972-3841</w:t>
          </w:r>
        </w:p>
      </w:sdtContent>
    </w:sdt>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5E2F398E" w14:textId="767C57EE" w:rsidR="008C001C" w:rsidRDefault="008C001C" w:rsidP="008C001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Starting Term: Fall 2020</w:t>
          </w:r>
          <w:r w:rsidR="00C452EC">
            <w:rPr>
              <w:rFonts w:asciiTheme="majorHAnsi" w:hAnsiTheme="majorHAnsi" w:cs="Arial"/>
              <w:sz w:val="20"/>
              <w:szCs w:val="20"/>
            </w:rPr>
            <w:t xml:space="preserve">; </w:t>
          </w:r>
          <w:r>
            <w:rPr>
              <w:rFonts w:asciiTheme="majorHAnsi" w:hAnsiTheme="majorHAnsi" w:cs="Arial"/>
              <w:sz w:val="20"/>
              <w:szCs w:val="20"/>
            </w:rPr>
            <w:t>Bulletin Year: 2020-2021</w:t>
          </w:r>
        </w:p>
        <w:p w14:paraId="6A6702AD" w14:textId="6A373219" w:rsidR="003F2F3D" w:rsidRPr="00A865C3" w:rsidRDefault="00EC5EFD" w:rsidP="00937A86">
          <w:pPr>
            <w:tabs>
              <w:tab w:val="left" w:pos="360"/>
              <w:tab w:val="left" w:pos="720"/>
            </w:tabs>
            <w:spacing w:after="0" w:line="240" w:lineRule="auto"/>
            <w:rPr>
              <w:color w:val="808080"/>
              <w:shd w:val="clear" w:color="auto" w:fill="D9D9D9" w:themeFill="background1" w:themeFillShade="D9"/>
            </w:rPr>
          </w:pPr>
        </w:p>
      </w:sdtContent>
    </w:sdt>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510F9A"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510F9A" w:rsidRDefault="00510F9A" w:rsidP="00510F9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24B40627" w:rsidR="00510F9A" w:rsidRDefault="00510F9A" w:rsidP="00510F9A">
            <w:pPr>
              <w:tabs>
                <w:tab w:val="left" w:pos="360"/>
                <w:tab w:val="left" w:pos="720"/>
              </w:tabs>
              <w:rPr>
                <w:rFonts w:asciiTheme="majorHAnsi" w:hAnsiTheme="majorHAnsi" w:cs="Arial"/>
                <w:b/>
                <w:sz w:val="20"/>
                <w:szCs w:val="20"/>
              </w:rPr>
            </w:pPr>
            <w:r>
              <w:rPr>
                <w:rFonts w:asciiTheme="majorHAnsi" w:hAnsiTheme="majorHAnsi" w:cs="Arial"/>
                <w:b/>
                <w:sz w:val="20"/>
                <w:szCs w:val="20"/>
              </w:rPr>
              <w:t>MUS</w:t>
            </w:r>
          </w:p>
        </w:tc>
        <w:tc>
          <w:tcPr>
            <w:tcW w:w="2051" w:type="pct"/>
          </w:tcPr>
          <w:p w14:paraId="78ADCA1F" w14:textId="77777777" w:rsidR="00510F9A" w:rsidRPr="00510F9A" w:rsidRDefault="00510F9A" w:rsidP="00510F9A">
            <w:pPr>
              <w:tabs>
                <w:tab w:val="left" w:pos="360"/>
                <w:tab w:val="left" w:pos="720"/>
              </w:tabs>
              <w:rPr>
                <w:rFonts w:asciiTheme="majorHAnsi" w:hAnsiTheme="majorHAnsi" w:cs="Arial"/>
                <w:b/>
                <w:sz w:val="20"/>
                <w:szCs w:val="20"/>
              </w:rPr>
            </w:pPr>
            <w:r w:rsidRPr="00510F9A">
              <w:rPr>
                <w:rFonts w:asciiTheme="majorHAnsi" w:hAnsiTheme="majorHAnsi" w:cs="Arial"/>
                <w:b/>
                <w:sz w:val="20"/>
                <w:szCs w:val="20"/>
              </w:rPr>
              <w:t>N/A</w:t>
            </w:r>
          </w:p>
          <w:p w14:paraId="2B6B2A47" w14:textId="77777777" w:rsidR="00510F9A" w:rsidRDefault="00510F9A" w:rsidP="00510F9A">
            <w:pPr>
              <w:tabs>
                <w:tab w:val="left" w:pos="360"/>
                <w:tab w:val="left" w:pos="720"/>
              </w:tabs>
              <w:rPr>
                <w:rFonts w:asciiTheme="majorHAnsi" w:hAnsiTheme="majorHAnsi" w:cs="Arial"/>
                <w:b/>
                <w:sz w:val="20"/>
                <w:szCs w:val="20"/>
              </w:rPr>
            </w:pPr>
          </w:p>
        </w:tc>
      </w:tr>
      <w:tr w:rsidR="00510F9A" w14:paraId="2DBCFE90" w14:textId="77777777" w:rsidTr="009F04BB">
        <w:trPr>
          <w:trHeight w:val="703"/>
        </w:trPr>
        <w:tc>
          <w:tcPr>
            <w:tcW w:w="1089" w:type="pct"/>
            <w:shd w:val="clear" w:color="auto" w:fill="F2F2F2" w:themeFill="background1" w:themeFillShade="F2"/>
          </w:tcPr>
          <w:p w14:paraId="7FB6D400" w14:textId="4E17C680" w:rsidR="00510F9A" w:rsidRDefault="00510F9A" w:rsidP="00510F9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323AB3DA" w14:textId="30E482C0" w:rsidR="00510F9A" w:rsidRPr="00510F9A" w:rsidRDefault="00122275" w:rsidP="00510F9A">
            <w:pPr>
              <w:tabs>
                <w:tab w:val="left" w:pos="360"/>
                <w:tab w:val="left" w:pos="720"/>
              </w:tabs>
              <w:rPr>
                <w:rFonts w:asciiTheme="majorHAnsi" w:hAnsiTheme="majorHAnsi" w:cs="Arial"/>
                <w:b/>
                <w:sz w:val="20"/>
                <w:szCs w:val="20"/>
              </w:rPr>
            </w:pPr>
            <w:r>
              <w:rPr>
                <w:rFonts w:asciiTheme="majorHAnsi" w:hAnsiTheme="majorHAnsi" w:cs="Arial"/>
                <w:b/>
                <w:sz w:val="20"/>
                <w:szCs w:val="20"/>
              </w:rPr>
              <w:t>1</w:t>
            </w:r>
            <w:r w:rsidR="00510F9A" w:rsidRPr="00510F9A">
              <w:rPr>
                <w:rFonts w:asciiTheme="majorHAnsi" w:hAnsiTheme="majorHAnsi" w:cs="Arial"/>
                <w:b/>
                <w:sz w:val="20"/>
                <w:szCs w:val="20"/>
              </w:rPr>
              <w:t>36</w:t>
            </w:r>
            <w:r w:rsidR="003409AC">
              <w:rPr>
                <w:rFonts w:asciiTheme="majorHAnsi" w:hAnsiTheme="majorHAnsi" w:cs="Arial"/>
                <w:b/>
                <w:sz w:val="20"/>
                <w:szCs w:val="20"/>
              </w:rPr>
              <w:t>1</w:t>
            </w:r>
          </w:p>
          <w:p w14:paraId="23F01284" w14:textId="77777777" w:rsidR="00510F9A" w:rsidRDefault="00510F9A" w:rsidP="00093725">
            <w:pPr>
              <w:tabs>
                <w:tab w:val="left" w:pos="360"/>
                <w:tab w:val="left" w:pos="720"/>
              </w:tabs>
              <w:rPr>
                <w:rFonts w:asciiTheme="majorHAnsi" w:hAnsiTheme="majorHAnsi" w:cs="Arial"/>
                <w:b/>
                <w:sz w:val="20"/>
                <w:szCs w:val="20"/>
              </w:rPr>
            </w:pPr>
          </w:p>
        </w:tc>
        <w:tc>
          <w:tcPr>
            <w:tcW w:w="2051" w:type="pct"/>
          </w:tcPr>
          <w:p w14:paraId="22566D14" w14:textId="1D59A854" w:rsidR="00510F9A" w:rsidRPr="00510F9A" w:rsidRDefault="00510F9A" w:rsidP="00510F9A">
            <w:pPr>
              <w:tabs>
                <w:tab w:val="left" w:pos="360"/>
                <w:tab w:val="left" w:pos="720"/>
              </w:tabs>
              <w:rPr>
                <w:rFonts w:asciiTheme="majorHAnsi" w:hAnsiTheme="majorHAnsi" w:cs="Arial"/>
                <w:b/>
                <w:sz w:val="20"/>
                <w:szCs w:val="20"/>
              </w:rPr>
            </w:pPr>
            <w:r w:rsidRPr="00510F9A">
              <w:rPr>
                <w:rFonts w:asciiTheme="majorHAnsi" w:hAnsiTheme="majorHAnsi" w:cs="Arial"/>
                <w:b/>
                <w:sz w:val="20"/>
                <w:szCs w:val="20"/>
              </w:rPr>
              <w:t>N/A</w:t>
            </w:r>
          </w:p>
          <w:p w14:paraId="4C031803" w14:textId="7689DFAA" w:rsidR="00510F9A" w:rsidRDefault="00510F9A" w:rsidP="00510F9A">
            <w:pPr>
              <w:tabs>
                <w:tab w:val="left" w:pos="360"/>
                <w:tab w:val="left" w:pos="720"/>
              </w:tabs>
              <w:rPr>
                <w:rFonts w:asciiTheme="majorHAnsi" w:hAnsiTheme="majorHAnsi" w:cs="Arial"/>
                <w:b/>
                <w:sz w:val="20"/>
                <w:szCs w:val="20"/>
              </w:rPr>
            </w:pPr>
          </w:p>
        </w:tc>
      </w:tr>
      <w:tr w:rsidR="00510F9A" w14:paraId="4869B7B6" w14:textId="77777777" w:rsidTr="009F04BB">
        <w:trPr>
          <w:trHeight w:val="703"/>
        </w:trPr>
        <w:tc>
          <w:tcPr>
            <w:tcW w:w="1089" w:type="pct"/>
            <w:shd w:val="clear" w:color="auto" w:fill="F2F2F2" w:themeFill="background1" w:themeFillShade="F2"/>
          </w:tcPr>
          <w:p w14:paraId="35F994A4" w14:textId="7F7B0CD2" w:rsidR="00510F9A" w:rsidRDefault="00510F9A" w:rsidP="00510F9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096B268C" w:rsidR="00510F9A" w:rsidRDefault="00510F9A" w:rsidP="00510F9A">
            <w:pPr>
              <w:tabs>
                <w:tab w:val="left" w:pos="360"/>
                <w:tab w:val="left" w:pos="720"/>
              </w:tabs>
              <w:rPr>
                <w:rFonts w:asciiTheme="majorHAnsi" w:hAnsiTheme="majorHAnsi" w:cs="Arial"/>
                <w:b/>
                <w:sz w:val="20"/>
                <w:szCs w:val="20"/>
              </w:rPr>
            </w:pPr>
            <w:r>
              <w:rPr>
                <w:rFonts w:asciiTheme="majorHAnsi" w:hAnsiTheme="majorHAnsi" w:cs="Arial"/>
                <w:b/>
                <w:sz w:val="20"/>
                <w:szCs w:val="20"/>
              </w:rPr>
              <w:t>University Singers</w:t>
            </w:r>
          </w:p>
        </w:tc>
        <w:tc>
          <w:tcPr>
            <w:tcW w:w="2051" w:type="pct"/>
          </w:tcPr>
          <w:p w14:paraId="147E32A6" w14:textId="6827EFDE" w:rsidR="00510F9A" w:rsidRDefault="00510F9A" w:rsidP="00510F9A">
            <w:pPr>
              <w:tabs>
                <w:tab w:val="left" w:pos="360"/>
                <w:tab w:val="left" w:pos="720"/>
              </w:tabs>
              <w:rPr>
                <w:rFonts w:asciiTheme="majorHAnsi" w:hAnsiTheme="majorHAnsi" w:cs="Arial"/>
                <w:b/>
                <w:sz w:val="20"/>
                <w:szCs w:val="20"/>
              </w:rPr>
            </w:pPr>
            <w:r>
              <w:rPr>
                <w:rFonts w:asciiTheme="majorHAnsi" w:hAnsiTheme="majorHAnsi" w:cs="Arial"/>
                <w:b/>
                <w:sz w:val="20"/>
                <w:szCs w:val="20"/>
              </w:rPr>
              <w:t>Jonesboro Chorale</w:t>
            </w:r>
          </w:p>
        </w:tc>
      </w:tr>
      <w:tr w:rsidR="00510F9A" w14:paraId="1837C00B" w14:textId="77777777" w:rsidTr="009F04BB">
        <w:trPr>
          <w:trHeight w:val="703"/>
        </w:trPr>
        <w:tc>
          <w:tcPr>
            <w:tcW w:w="1089" w:type="pct"/>
            <w:shd w:val="clear" w:color="auto" w:fill="F2F2F2" w:themeFill="background1" w:themeFillShade="F2"/>
          </w:tcPr>
          <w:p w14:paraId="0E1F9218" w14:textId="5045C5A6" w:rsidR="00510F9A" w:rsidRDefault="00510F9A" w:rsidP="00510F9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p>
        </w:tc>
        <w:tc>
          <w:tcPr>
            <w:tcW w:w="1860" w:type="pct"/>
          </w:tcPr>
          <w:p w14:paraId="1313F89C" w14:textId="4B0984A1" w:rsidR="00510F9A" w:rsidRDefault="00510F9A" w:rsidP="00510F9A">
            <w:r>
              <w:t xml:space="preserve">Open to all university students by audition. Consists of scheduled concerts and possible tours. Special course fees may apply. Large ensemble courses my be repeated for credit. </w:t>
            </w:r>
          </w:p>
          <w:p w14:paraId="6C345BBD" w14:textId="77777777" w:rsidR="00510F9A" w:rsidRDefault="00510F9A" w:rsidP="00510F9A">
            <w:pPr>
              <w:tabs>
                <w:tab w:val="left" w:pos="360"/>
                <w:tab w:val="left" w:pos="720"/>
              </w:tabs>
              <w:rPr>
                <w:rFonts w:asciiTheme="majorHAnsi" w:hAnsiTheme="majorHAnsi" w:cs="Arial"/>
                <w:b/>
                <w:sz w:val="20"/>
                <w:szCs w:val="20"/>
              </w:rPr>
            </w:pPr>
          </w:p>
        </w:tc>
        <w:tc>
          <w:tcPr>
            <w:tcW w:w="2051" w:type="pct"/>
          </w:tcPr>
          <w:p w14:paraId="32C3D32A" w14:textId="62573543" w:rsidR="00510F9A" w:rsidRDefault="00510F9A" w:rsidP="00510F9A">
            <w:r>
              <w:t xml:space="preserve">Open to all university students by audition. Consists of scheduled concerts and possible tours. Special course fees may apply. Large ensemble courses may be repeated for credit. </w:t>
            </w:r>
          </w:p>
          <w:p w14:paraId="2FB04444" w14:textId="2F503311" w:rsidR="00510F9A" w:rsidRPr="00721451" w:rsidRDefault="00510F9A" w:rsidP="00510F9A">
            <w:pPr>
              <w:rPr>
                <w:rFonts w:ascii="Garamond" w:eastAsia="Times New Roman" w:hAnsi="Garamond" w:cs="Times New Roman"/>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7A632CA8"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51E396B" w:rsidR="00391206" w:rsidRPr="008426D1" w:rsidRDefault="00EC5EFD"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510F9A" w:rsidRPr="00C44C5E">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EC5EFD"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6BC9993" w:rsidR="00391206" w:rsidRPr="008426D1" w:rsidRDefault="00EC5EFD"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510F9A" w:rsidRPr="00C44C5E">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49B52723"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/No]</w:t>
      </w:r>
    </w:p>
    <w:p w14:paraId="7CD473CE" w14:textId="46DA3271"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howingPlcHdr/>
      </w:sdtPr>
      <w:sdtEndPr/>
      <w:sdtContent>
        <w:p w14:paraId="7D6B904E" w14:textId="2909F159" w:rsidR="00C002F9" w:rsidRPr="008426D1" w:rsidRDefault="00510F9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45AB382A"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7AA3A3F1" w14:textId="073805B3" w:rsidR="00AF68E8" w:rsidRPr="008426D1" w:rsidRDefault="00EC5EFD" w:rsidP="00AF68E8">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106568168"/>
          <w:showingPlcHdr/>
        </w:sdtPr>
        <w:sdtEndPr/>
        <w:sdtContent>
          <w:r w:rsidR="00510F9A">
            <w:rPr>
              <w:rFonts w:asciiTheme="majorHAnsi" w:hAnsiTheme="majorHAnsi" w:cs="Arial"/>
              <w:sz w:val="20"/>
              <w:szCs w:val="20"/>
            </w:rPr>
            <w:t xml:space="preserve">     </w:t>
          </w:r>
        </w:sdtContent>
      </w:sdt>
    </w:p>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6006DE8D"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 w14:paraId="699795D8" w14:textId="18B94B51" w:rsidR="001E288B" w:rsidRDefault="00510F9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91C8731"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510F9A" w:rsidRPr="00C44C5E">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D54D172"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510F9A" w:rsidRPr="00C44C5E">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A515E46"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510F9A" w:rsidRPr="00C44C5E">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187D39C1"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794EA2">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72145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59484E5B"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937A86">
        <w:rPr>
          <w:rFonts w:asciiTheme="majorHAnsi" w:hAnsiTheme="majorHAnsi" w:cs="Arial"/>
          <w:b/>
          <w:sz w:val="20"/>
          <w:szCs w:val="20"/>
        </w:rPr>
        <w:t>No</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 w14:paraId="4C36B818" w14:textId="306AD28C" w:rsidR="00A966C5" w:rsidRPr="008426D1" w:rsidRDefault="00510F9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4B297749"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937A86">
        <w:rPr>
          <w:rFonts w:asciiTheme="majorHAnsi" w:hAnsiTheme="majorHAnsi" w:cs="Arial"/>
          <w:b/>
          <w:sz w:val="20"/>
          <w:szCs w:val="20"/>
        </w:rPr>
        <w:t>No</w:t>
      </w:r>
      <w:r w:rsidR="00C44C5E" w:rsidRPr="00C44C5E">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 w14:paraId="0A9CC22B" w14:textId="2D7F3A12" w:rsidR="00A966C5" w:rsidRPr="008426D1" w:rsidRDefault="00510F9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54CAF826" w:rsidR="00A966C5" w:rsidRPr="008426D1" w:rsidRDefault="0072145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modification</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4F60C2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937A86">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8785D19"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917525199"/>
        </w:sdtPr>
        <w:sdtEndPr/>
        <w:sdtContent>
          <w:r w:rsidR="00937A86" w:rsidRPr="00510F9A">
            <w:rPr>
              <w:b/>
            </w:rPr>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dtPr>
      <w:sdtEndPr/>
      <w:sdtContent>
        <w:p w14:paraId="37BE8F7A" w14:textId="7F26213A" w:rsidR="00D4202C" w:rsidRPr="00F11824" w:rsidRDefault="00F11824" w:rsidP="00F11824">
          <w:pPr>
            <w:rPr>
              <w:rFonts w:ascii="Times New Roman" w:eastAsia="Times New Roman" w:hAnsi="Times New Roman" w:cs="Times New Roman"/>
              <w:sz w:val="24"/>
              <w:szCs w:val="24"/>
            </w:rPr>
          </w:pPr>
          <w:r>
            <w:rPr>
              <w:rFonts w:ascii="Calibri" w:eastAsia="Times New Roman" w:hAnsi="Calibri" w:cs="Calibri"/>
              <w:color w:val="000000"/>
            </w:rPr>
            <w:t>The primary modification proposed is a course name change</w:t>
          </w:r>
          <w:r w:rsidRPr="00F11824">
            <w:rPr>
              <w:rFonts w:ascii="Calibri" w:eastAsia="Times New Roman" w:hAnsi="Calibri" w:cs="Calibri"/>
              <w:color w:val="000000"/>
            </w:rPr>
            <w:t xml:space="preserve"> to use university and local references to weave school pride into the fabric of the ensemble</w:t>
          </w: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AA675CA" w14:textId="77777777" w:rsidR="00C452EC" w:rsidRDefault="00C452EC" w:rsidP="00336348">
      <w:pPr>
        <w:tabs>
          <w:tab w:val="left" w:pos="360"/>
          <w:tab w:val="left" w:pos="720"/>
        </w:tabs>
        <w:spacing w:after="0"/>
        <w:jc w:val="center"/>
        <w:rPr>
          <w:rFonts w:asciiTheme="majorHAnsi" w:hAnsiTheme="majorHAnsi" w:cs="Arial"/>
          <w:b/>
          <w:sz w:val="28"/>
          <w:szCs w:val="20"/>
        </w:rPr>
      </w:pPr>
    </w:p>
    <w:p w14:paraId="19EC724F" w14:textId="77777777" w:rsidR="00C452EC" w:rsidRDefault="00C452EC" w:rsidP="00336348">
      <w:pPr>
        <w:tabs>
          <w:tab w:val="left" w:pos="360"/>
          <w:tab w:val="left" w:pos="720"/>
        </w:tabs>
        <w:spacing w:after="0"/>
        <w:jc w:val="center"/>
        <w:rPr>
          <w:rFonts w:asciiTheme="majorHAnsi" w:hAnsiTheme="majorHAnsi" w:cs="Arial"/>
          <w:b/>
          <w:sz w:val="28"/>
          <w:szCs w:val="20"/>
        </w:rPr>
      </w:pPr>
    </w:p>
    <w:p w14:paraId="66D6EBAB" w14:textId="6D5967B5"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4F1FF42B"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w:t>
      </w:r>
      <w:r w:rsidR="00510F9A" w:rsidRPr="00510F9A">
        <w:t xml:space="preserve"> </w:t>
      </w:r>
      <w:r w:rsidR="00510F9A">
        <w:rPr>
          <w:rFonts w:asciiTheme="majorHAnsi" w:hAnsiTheme="majorHAnsi" w:cs="Arial"/>
          <w:b/>
          <w:szCs w:val="20"/>
        </w:rPr>
        <w:t xml:space="preserve"> </w:t>
      </w:r>
      <w:r>
        <w:rPr>
          <w:rFonts w:asciiTheme="majorHAnsi" w:hAnsiTheme="majorHAnsi" w:cs="Arial"/>
          <w:b/>
          <w:szCs w:val="20"/>
        </w:rPr>
        <w:t>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26AD3362"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1091128480"/>
        </w:sdtPr>
        <w:sdtEndPr/>
        <w:sdtContent>
          <w:r w:rsidR="00510F9A" w:rsidRPr="00510F9A">
            <w:rPr>
              <w:b/>
            </w:rPr>
            <w:t>No</w:t>
          </w:r>
        </w:sdtContent>
      </w:sdt>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EC5EFD"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EC5EFD"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59A770A" w14:textId="17F626B4" w:rsidR="00C452EC" w:rsidRPr="009B4BBC" w:rsidRDefault="00510F9A" w:rsidP="00D3680D">
      <w:pPr>
        <w:rPr>
          <w:rFonts w:asciiTheme="majorHAnsi" w:hAnsiTheme="majorHAnsi" w:cs="Arial"/>
          <w:b/>
          <w:sz w:val="18"/>
          <w:szCs w:val="18"/>
        </w:rPr>
      </w:pPr>
      <w:r w:rsidRPr="009B4BBC">
        <w:rPr>
          <w:rFonts w:asciiTheme="majorHAnsi" w:hAnsiTheme="majorHAnsi" w:cs="Arial"/>
          <w:b/>
          <w:sz w:val="18"/>
          <w:szCs w:val="18"/>
        </w:rPr>
        <w:t>Undergraduate Bulletin 2019-2020, pp. 512-13</w:t>
      </w:r>
      <w:r w:rsidR="00C452EC">
        <w:rPr>
          <w:rFonts w:asciiTheme="majorHAnsi" w:hAnsiTheme="majorHAnsi" w:cs="Arial"/>
          <w:b/>
          <w:sz w:val="18"/>
          <w:szCs w:val="18"/>
        </w:rPr>
        <w:t xml:space="preserve">   current</w:t>
      </w:r>
      <w:r w:rsidR="00E03F91">
        <w:rPr>
          <w:rFonts w:asciiTheme="majorHAnsi" w:hAnsiTheme="majorHAnsi" w:cs="Arial"/>
          <w:b/>
          <w:sz w:val="18"/>
          <w:szCs w:val="18"/>
        </w:rPr>
        <w:br/>
      </w:r>
    </w:p>
    <w:sdt>
      <w:sdtPr>
        <w:rPr>
          <w:rFonts w:asciiTheme="majorHAnsi" w:eastAsia="Times New Roman" w:hAnsiTheme="majorHAnsi" w:cs="Times New Roman"/>
          <w:sz w:val="20"/>
          <w:szCs w:val="20"/>
        </w:rPr>
        <w:id w:val="-97950460"/>
        <w:placeholder>
          <w:docPart w:val="1E28C2430E3E89459CA33ABFFD2153F2"/>
        </w:placeholder>
      </w:sdtPr>
      <w:sdtEndPr/>
      <w:sdtContent>
        <w:p w14:paraId="2C5B29C1" w14:textId="77777777" w:rsidR="00C452EC" w:rsidRDefault="00C452EC" w:rsidP="00C452EC">
          <w:pPr>
            <w:pStyle w:val="Pa441"/>
            <w:spacing w:after="160"/>
            <w:ind w:left="360" w:hanging="360"/>
            <w:jc w:val="both"/>
            <w:rPr>
              <w:color w:val="000000"/>
              <w:sz w:val="16"/>
              <w:szCs w:val="16"/>
            </w:rPr>
          </w:pPr>
          <w:r>
            <w:rPr>
              <w:b/>
              <w:bCs/>
              <w:color w:val="000000"/>
              <w:sz w:val="16"/>
              <w:szCs w:val="16"/>
            </w:rPr>
            <w:t xml:space="preserve">MUS 1351. Concert Choir </w:t>
          </w:r>
          <w:r>
            <w:rPr>
              <w:color w:val="000000"/>
              <w:sz w:val="16"/>
              <w:szCs w:val="16"/>
            </w:rPr>
            <w:t xml:space="preserve">LARGE ENSEMBLES CHORAL AND INSTRUMENTAL. Open to all university students by audition. Consists of scheduled concerts and possible tours. Special course fees may apply. Large ensemble courses may be repeated for credit. Fall, Spring. </w:t>
          </w:r>
        </w:p>
        <w:p w14:paraId="4D27A009" w14:textId="77777777" w:rsidR="00C452EC" w:rsidRDefault="00C452EC" w:rsidP="00C452EC">
          <w:pPr>
            <w:pStyle w:val="Pa441"/>
            <w:spacing w:after="160"/>
            <w:ind w:left="360" w:hanging="360"/>
            <w:jc w:val="both"/>
            <w:rPr>
              <w:color w:val="000000"/>
              <w:sz w:val="16"/>
              <w:szCs w:val="16"/>
            </w:rPr>
          </w:pPr>
          <w:r>
            <w:rPr>
              <w:b/>
              <w:bCs/>
              <w:color w:val="000000"/>
              <w:sz w:val="16"/>
              <w:szCs w:val="16"/>
            </w:rPr>
            <w:t xml:space="preserve">MUS 1360. University Singers </w:t>
          </w:r>
          <w:r>
            <w:rPr>
              <w:color w:val="000000"/>
              <w:sz w:val="16"/>
              <w:szCs w:val="16"/>
            </w:rPr>
            <w:t xml:space="preserve">LARGE ENSEMBLES CHORAL AND INSTRUMENTAL. Non credit course. Open to all university students by audition. Consists of scheduled concerts and possible tours. Special course fees may apply. Large ensemble courses my be repeated for credit. Fall, Spring. </w:t>
          </w:r>
        </w:p>
        <w:p w14:paraId="62BF37F8" w14:textId="0ABE9A06" w:rsidR="00C452EC" w:rsidRDefault="00C452EC" w:rsidP="00C452EC">
          <w:pPr>
            <w:pStyle w:val="Pa441"/>
            <w:spacing w:after="160"/>
            <w:ind w:left="360" w:hanging="360"/>
            <w:jc w:val="both"/>
            <w:rPr>
              <w:color w:val="000000"/>
              <w:sz w:val="16"/>
              <w:szCs w:val="16"/>
            </w:rPr>
          </w:pPr>
          <w:r>
            <w:rPr>
              <w:b/>
              <w:bCs/>
              <w:color w:val="000000"/>
              <w:sz w:val="16"/>
              <w:szCs w:val="16"/>
            </w:rPr>
            <w:t xml:space="preserve">MUS 1361. </w:t>
          </w:r>
          <w:r w:rsidRPr="002D3430">
            <w:rPr>
              <w:b/>
              <w:bCs/>
              <w:strike/>
              <w:color w:val="FF0000"/>
              <w:sz w:val="16"/>
              <w:szCs w:val="16"/>
            </w:rPr>
            <w:t>University Singers</w:t>
          </w:r>
          <w:r>
            <w:rPr>
              <w:b/>
              <w:bCs/>
              <w:strike/>
              <w:color w:val="FF0000"/>
              <w:sz w:val="16"/>
              <w:szCs w:val="16"/>
            </w:rPr>
            <w:t xml:space="preserve"> </w:t>
          </w:r>
          <w:r w:rsidRPr="002D3430">
            <w:rPr>
              <w:b/>
              <w:bCs/>
              <w:color w:val="FF0000"/>
              <w:sz w:val="16"/>
              <w:szCs w:val="16"/>
            </w:rPr>
            <w:t xml:space="preserve"> </w:t>
          </w:r>
          <w:r>
            <w:rPr>
              <w:b/>
              <w:bCs/>
              <w:color w:val="4F81BD" w:themeColor="accent1"/>
            </w:rPr>
            <w:t xml:space="preserve">Jonesboro Chorale </w:t>
          </w:r>
          <w:r>
            <w:rPr>
              <w:color w:val="000000"/>
              <w:sz w:val="16"/>
              <w:szCs w:val="16"/>
            </w:rPr>
            <w:t xml:space="preserve">LARGE ENSEMBLES CHORAL AND INSTRUMENTAL. Open to all university students by audition. Consists of scheduled concerts and possible tours. Special course fees may apply. Large ensemble courses </w:t>
          </w:r>
          <w:r w:rsidRPr="002D3430">
            <w:rPr>
              <w:rFonts w:ascii="ArialMT" w:hAnsi="ArialMT"/>
              <w:strike/>
              <w:color w:val="FF0000"/>
              <w:sz w:val="16"/>
              <w:szCs w:val="16"/>
            </w:rPr>
            <w:t>my</w:t>
          </w:r>
          <w:r>
            <w:rPr>
              <w:rFonts w:ascii="ArialMT" w:hAnsi="ArialMT"/>
              <w:strike/>
              <w:color w:val="FF0000"/>
              <w:sz w:val="16"/>
              <w:szCs w:val="16"/>
            </w:rPr>
            <w:t xml:space="preserve"> </w:t>
          </w:r>
          <w:r>
            <w:rPr>
              <w:rFonts w:ascii="ArialMT" w:hAnsi="ArialMT"/>
              <w:color w:val="4F81BD" w:themeColor="accent1"/>
              <w:sz w:val="20"/>
              <w:szCs w:val="20"/>
            </w:rPr>
            <w:t>may</w:t>
          </w:r>
          <w:r>
            <w:rPr>
              <w:rFonts w:ascii="ArialMT" w:hAnsi="ArialMT"/>
              <w:sz w:val="16"/>
              <w:szCs w:val="16"/>
            </w:rPr>
            <w:t xml:space="preserve"> </w:t>
          </w:r>
          <w:r>
            <w:rPr>
              <w:color w:val="000000"/>
              <w:sz w:val="16"/>
              <w:szCs w:val="16"/>
            </w:rPr>
            <w:t xml:space="preserve">be repeated for credit. Fall, Spring. </w:t>
          </w:r>
        </w:p>
        <w:p w14:paraId="097CE005" w14:textId="132E3785" w:rsidR="002D3430" w:rsidRDefault="002D3430" w:rsidP="00C452EC">
          <w:pPr>
            <w:pStyle w:val="NormalWeb"/>
            <w:ind w:left="360" w:hanging="360"/>
            <w:rPr>
              <w:rFonts w:ascii="ArialMT" w:hAnsi="ArialMT"/>
              <w:sz w:val="16"/>
              <w:szCs w:val="16"/>
            </w:rPr>
          </w:pPr>
          <w:r>
            <w:rPr>
              <w:rFonts w:ascii="Arial" w:hAnsi="Arial" w:cs="Arial"/>
              <w:b/>
              <w:bCs/>
              <w:sz w:val="16"/>
              <w:szCs w:val="16"/>
            </w:rPr>
            <w:t xml:space="preserve">MUS 1403. Music Connections </w:t>
          </w:r>
          <w:r>
            <w:rPr>
              <w:rFonts w:ascii="ArialMT" w:hAnsi="ArialMT"/>
              <w:sz w:val="16"/>
              <w:szCs w:val="16"/>
            </w:rPr>
            <w:t xml:space="preserve">Required course for all first semester freshmen music majors. Course content is centered around the skills and knowledge needed to be a successful ASU music student, including introductory musical concepts, practice habits, academic performance, problem solving, critical thinking, self-management and group-building skills, university policies, and other relevant issues. Special course fees may apply. Fall. </w:t>
          </w:r>
        </w:p>
        <w:p w14:paraId="7FA37034" w14:textId="4BA8F290" w:rsidR="00C452EC" w:rsidRDefault="00C452EC" w:rsidP="00C452EC">
          <w:pPr>
            <w:pStyle w:val="NormalWeb"/>
            <w:ind w:left="360" w:hanging="360"/>
            <w:rPr>
              <w:rFonts w:ascii="ArialMT" w:hAnsi="ArialMT"/>
              <w:sz w:val="16"/>
              <w:szCs w:val="16"/>
            </w:rPr>
          </w:pPr>
        </w:p>
        <w:p w14:paraId="2B6E48CB" w14:textId="77777777" w:rsidR="00E03F91" w:rsidRDefault="00E03F91" w:rsidP="00C452EC">
          <w:pPr>
            <w:pStyle w:val="NormalWeb"/>
            <w:ind w:left="360" w:hanging="360"/>
            <w:rPr>
              <w:rFonts w:ascii="ArialMT" w:hAnsi="ArialMT"/>
              <w:sz w:val="16"/>
              <w:szCs w:val="16"/>
            </w:rPr>
          </w:pPr>
        </w:p>
        <w:p w14:paraId="497CE1B9" w14:textId="377B4A80" w:rsidR="00C452EC" w:rsidRPr="009B4BBC" w:rsidRDefault="00C452EC" w:rsidP="00C452EC">
          <w:pPr>
            <w:rPr>
              <w:rFonts w:asciiTheme="majorHAnsi" w:hAnsiTheme="majorHAnsi" w:cs="Arial"/>
              <w:b/>
              <w:sz w:val="18"/>
              <w:szCs w:val="18"/>
            </w:rPr>
          </w:pPr>
          <w:r w:rsidRPr="009B4BBC">
            <w:rPr>
              <w:rFonts w:asciiTheme="majorHAnsi" w:hAnsiTheme="majorHAnsi" w:cs="Arial"/>
              <w:b/>
              <w:sz w:val="18"/>
              <w:szCs w:val="18"/>
            </w:rPr>
            <w:t>Undergraduate Bulletin 2019-2020, pp. 512-13</w:t>
          </w:r>
          <w:r>
            <w:rPr>
              <w:rFonts w:asciiTheme="majorHAnsi" w:hAnsiTheme="majorHAnsi" w:cs="Arial"/>
              <w:b/>
              <w:sz w:val="18"/>
              <w:szCs w:val="18"/>
            </w:rPr>
            <w:t xml:space="preserve">   proposed</w:t>
          </w:r>
          <w:r w:rsidR="00E03F91">
            <w:rPr>
              <w:rFonts w:asciiTheme="majorHAnsi" w:hAnsiTheme="majorHAnsi" w:cs="Arial"/>
              <w:b/>
              <w:sz w:val="18"/>
              <w:szCs w:val="18"/>
            </w:rPr>
            <w:br/>
          </w:r>
        </w:p>
        <w:sdt>
          <w:sdtPr>
            <w:rPr>
              <w:rFonts w:asciiTheme="majorHAnsi" w:eastAsia="Times New Roman" w:hAnsiTheme="majorHAnsi" w:cs="Times New Roman"/>
              <w:sz w:val="20"/>
              <w:szCs w:val="20"/>
            </w:rPr>
            <w:id w:val="-716740645"/>
            <w:placeholder>
              <w:docPart w:val="7F00F49BEBF0475FAB552ACACFC99D4B"/>
            </w:placeholder>
          </w:sdtPr>
          <w:sdtEndPr/>
          <w:sdtContent>
            <w:p w14:paraId="56EC5690" w14:textId="77777777" w:rsidR="00C452EC" w:rsidRDefault="00C452EC" w:rsidP="00C452EC">
              <w:pPr>
                <w:pStyle w:val="Pa441"/>
                <w:spacing w:after="160"/>
                <w:ind w:left="360" w:hanging="360"/>
                <w:jc w:val="both"/>
                <w:rPr>
                  <w:color w:val="000000"/>
                  <w:sz w:val="16"/>
                  <w:szCs w:val="16"/>
                </w:rPr>
              </w:pPr>
              <w:r>
                <w:rPr>
                  <w:b/>
                  <w:bCs/>
                  <w:color w:val="000000"/>
                  <w:sz w:val="16"/>
                  <w:szCs w:val="16"/>
                </w:rPr>
                <w:t xml:space="preserve">MUS 1351. Concert Choir </w:t>
              </w:r>
              <w:r>
                <w:rPr>
                  <w:color w:val="000000"/>
                  <w:sz w:val="16"/>
                  <w:szCs w:val="16"/>
                </w:rPr>
                <w:t xml:space="preserve">LARGE ENSEMBLES CHORAL AND INSTRUMENTAL. Open to all university students by audition. Consists of scheduled concerts and possible tours. Special course fees may apply. Large ensemble courses may be repeated for credit. Fall, Spring. </w:t>
              </w:r>
            </w:p>
            <w:p w14:paraId="43C1C2C8" w14:textId="77777777" w:rsidR="00C452EC" w:rsidRDefault="00C452EC" w:rsidP="00C452EC">
              <w:pPr>
                <w:pStyle w:val="Pa441"/>
                <w:spacing w:after="160"/>
                <w:ind w:left="360" w:hanging="360"/>
                <w:jc w:val="both"/>
                <w:rPr>
                  <w:color w:val="000000"/>
                  <w:sz w:val="16"/>
                  <w:szCs w:val="16"/>
                </w:rPr>
              </w:pPr>
              <w:r>
                <w:rPr>
                  <w:b/>
                  <w:bCs/>
                  <w:color w:val="000000"/>
                  <w:sz w:val="16"/>
                  <w:szCs w:val="16"/>
                </w:rPr>
                <w:t xml:space="preserve">MUS 1360. University Singers </w:t>
              </w:r>
              <w:r>
                <w:rPr>
                  <w:color w:val="000000"/>
                  <w:sz w:val="16"/>
                  <w:szCs w:val="16"/>
                </w:rPr>
                <w:t xml:space="preserve">LARGE ENSEMBLES CHORAL AND INSTRUMENTAL. Non credit course. Open to all university students by audition. Consists of scheduled concerts and possible tours. Special course fees may apply. Large ensemble courses my be repeated for credit. Fall, Spring. </w:t>
              </w:r>
            </w:p>
            <w:p w14:paraId="7B5A3EC8" w14:textId="0B566F6F" w:rsidR="00C452EC" w:rsidRDefault="00C452EC" w:rsidP="00C452EC">
              <w:pPr>
                <w:pStyle w:val="Pa441"/>
                <w:spacing w:after="160"/>
                <w:ind w:left="360" w:hanging="360"/>
                <w:jc w:val="both"/>
                <w:rPr>
                  <w:color w:val="000000"/>
                  <w:sz w:val="16"/>
                  <w:szCs w:val="16"/>
                </w:rPr>
              </w:pPr>
              <w:r>
                <w:rPr>
                  <w:b/>
                  <w:bCs/>
                  <w:color w:val="000000"/>
                  <w:sz w:val="16"/>
                  <w:szCs w:val="16"/>
                </w:rPr>
                <w:t xml:space="preserve">MUS 1361. </w:t>
              </w:r>
              <w:r w:rsidRPr="00C452EC">
                <w:rPr>
                  <w:b/>
                  <w:bCs/>
                  <w:color w:val="000000"/>
                  <w:sz w:val="16"/>
                  <w:szCs w:val="16"/>
                </w:rPr>
                <w:t>Jonesboro Chorale</w:t>
              </w:r>
              <w:r>
                <w:rPr>
                  <w:b/>
                  <w:bCs/>
                  <w:color w:val="4F81BD" w:themeColor="accent1"/>
                </w:rPr>
                <w:t xml:space="preserve"> </w:t>
              </w:r>
              <w:r>
                <w:rPr>
                  <w:color w:val="000000"/>
                  <w:sz w:val="16"/>
                  <w:szCs w:val="16"/>
                </w:rPr>
                <w:t xml:space="preserve">LARGE ENSEMBLES CHORAL AND INSTRUMENTAL. Open to all university students by audition. Consists of scheduled concerts and possible tours. Special course fees may apply. Large ensemble courses </w:t>
              </w:r>
              <w:r w:rsidRPr="00C452EC">
                <w:rPr>
                  <w:rFonts w:ascii="ArialMT" w:hAnsi="ArialMT"/>
                  <w:sz w:val="16"/>
                  <w:szCs w:val="16"/>
                </w:rPr>
                <w:t xml:space="preserve">may </w:t>
              </w:r>
              <w:r>
                <w:rPr>
                  <w:color w:val="000000"/>
                  <w:sz w:val="16"/>
                  <w:szCs w:val="16"/>
                </w:rPr>
                <w:t xml:space="preserve">be repeated for credit. Fall, Spring. </w:t>
              </w:r>
            </w:p>
            <w:p w14:paraId="27FFDB12" w14:textId="35A4A7B4" w:rsidR="00D3680D" w:rsidRPr="00E03F91" w:rsidRDefault="00C452EC" w:rsidP="00E03F91">
              <w:pPr>
                <w:pStyle w:val="NormalWeb"/>
                <w:ind w:left="360" w:hanging="360"/>
              </w:pPr>
              <w:r>
                <w:rPr>
                  <w:rFonts w:ascii="Arial" w:hAnsi="Arial" w:cs="Arial"/>
                  <w:b/>
                  <w:bCs/>
                  <w:sz w:val="16"/>
                  <w:szCs w:val="16"/>
                </w:rPr>
                <w:t xml:space="preserve">MUS 1403. Music Connections </w:t>
              </w:r>
              <w:r>
                <w:rPr>
                  <w:rFonts w:ascii="ArialMT" w:hAnsi="ArialMT"/>
                  <w:sz w:val="16"/>
                  <w:szCs w:val="16"/>
                </w:rPr>
                <w:t xml:space="preserve">Required course for all first semester freshmen music majors. Course content is centered around the skills and knowledge needed to be a successful ASU music student, including introductory musical concepts, practice habits, academic performance, problem solving, critical thinking, self-management and group-building skills, university policies, and other relevant issues. Special course fees may apply. Fall. </w:t>
              </w:r>
            </w:p>
          </w:sdtContent>
        </w:sdt>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29DD9" w14:textId="77777777" w:rsidR="00EC5EFD" w:rsidRDefault="00EC5EFD" w:rsidP="00AF3758">
      <w:pPr>
        <w:spacing w:after="0" w:line="240" w:lineRule="auto"/>
      </w:pPr>
      <w:r>
        <w:separator/>
      </w:r>
    </w:p>
  </w:endnote>
  <w:endnote w:type="continuationSeparator" w:id="0">
    <w:p w14:paraId="7EC3D584" w14:textId="77777777" w:rsidR="00EC5EFD" w:rsidRDefault="00EC5EF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3C5DFE64"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2011">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FF397" w14:textId="77777777" w:rsidR="00EC5EFD" w:rsidRDefault="00EC5EFD" w:rsidP="00AF3758">
      <w:pPr>
        <w:spacing w:after="0" w:line="240" w:lineRule="auto"/>
      </w:pPr>
      <w:r>
        <w:separator/>
      </w:r>
    </w:p>
  </w:footnote>
  <w:footnote w:type="continuationSeparator" w:id="0">
    <w:p w14:paraId="3A93C0B2" w14:textId="77777777" w:rsidR="00EC5EFD" w:rsidRDefault="00EC5EFD"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93725"/>
    <w:rsid w:val="000A654B"/>
    <w:rsid w:val="000D06F1"/>
    <w:rsid w:val="000E0BB8"/>
    <w:rsid w:val="000F0FE3"/>
    <w:rsid w:val="000F5476"/>
    <w:rsid w:val="00101FF4"/>
    <w:rsid w:val="00103070"/>
    <w:rsid w:val="00122275"/>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79A5"/>
    <w:rsid w:val="001E0129"/>
    <w:rsid w:val="001E0853"/>
    <w:rsid w:val="001E288B"/>
    <w:rsid w:val="001E597A"/>
    <w:rsid w:val="001F28FD"/>
    <w:rsid w:val="001F5DA4"/>
    <w:rsid w:val="00201405"/>
    <w:rsid w:val="002036A0"/>
    <w:rsid w:val="00204A82"/>
    <w:rsid w:val="00210588"/>
    <w:rsid w:val="0021263E"/>
    <w:rsid w:val="0021282B"/>
    <w:rsid w:val="00212A76"/>
    <w:rsid w:val="00212A84"/>
    <w:rsid w:val="002172AB"/>
    <w:rsid w:val="00220AA4"/>
    <w:rsid w:val="002277EA"/>
    <w:rsid w:val="002315B0"/>
    <w:rsid w:val="00233EC8"/>
    <w:rsid w:val="002341AC"/>
    <w:rsid w:val="00234F41"/>
    <w:rsid w:val="002403C4"/>
    <w:rsid w:val="002449CC"/>
    <w:rsid w:val="00245D52"/>
    <w:rsid w:val="00254447"/>
    <w:rsid w:val="00261ACE"/>
    <w:rsid w:val="00265C17"/>
    <w:rsid w:val="00276F55"/>
    <w:rsid w:val="0028351D"/>
    <w:rsid w:val="00283525"/>
    <w:rsid w:val="002A7E22"/>
    <w:rsid w:val="002B2119"/>
    <w:rsid w:val="002C3AE9"/>
    <w:rsid w:val="002C498C"/>
    <w:rsid w:val="002D3430"/>
    <w:rsid w:val="002E0CD3"/>
    <w:rsid w:val="002E1C0E"/>
    <w:rsid w:val="002E3BD5"/>
    <w:rsid w:val="002E544F"/>
    <w:rsid w:val="0030740C"/>
    <w:rsid w:val="0031339E"/>
    <w:rsid w:val="0032032C"/>
    <w:rsid w:val="00322E6E"/>
    <w:rsid w:val="00336348"/>
    <w:rsid w:val="00336EDB"/>
    <w:rsid w:val="0033769A"/>
    <w:rsid w:val="003409AC"/>
    <w:rsid w:val="0035434A"/>
    <w:rsid w:val="00360064"/>
    <w:rsid w:val="00361C56"/>
    <w:rsid w:val="00362414"/>
    <w:rsid w:val="0036794A"/>
    <w:rsid w:val="00370451"/>
    <w:rsid w:val="00374D72"/>
    <w:rsid w:val="00381208"/>
    <w:rsid w:val="00384538"/>
    <w:rsid w:val="00390A66"/>
    <w:rsid w:val="00391206"/>
    <w:rsid w:val="00393E47"/>
    <w:rsid w:val="00395BB2"/>
    <w:rsid w:val="00396386"/>
    <w:rsid w:val="00396C14"/>
    <w:rsid w:val="003C334C"/>
    <w:rsid w:val="003D2DDC"/>
    <w:rsid w:val="003D5ADD"/>
    <w:rsid w:val="003D6A97"/>
    <w:rsid w:val="003D72FB"/>
    <w:rsid w:val="003F146D"/>
    <w:rsid w:val="003F2F3D"/>
    <w:rsid w:val="004072F1"/>
    <w:rsid w:val="00407FBA"/>
    <w:rsid w:val="004167AB"/>
    <w:rsid w:val="00424133"/>
    <w:rsid w:val="00426FD6"/>
    <w:rsid w:val="00434AA5"/>
    <w:rsid w:val="00435CD0"/>
    <w:rsid w:val="004665CF"/>
    <w:rsid w:val="00473252"/>
    <w:rsid w:val="00474C39"/>
    <w:rsid w:val="00487771"/>
    <w:rsid w:val="00491BD4"/>
    <w:rsid w:val="0049675B"/>
    <w:rsid w:val="004A211B"/>
    <w:rsid w:val="004A72AC"/>
    <w:rsid w:val="004A7706"/>
    <w:rsid w:val="004B1430"/>
    <w:rsid w:val="004C53EC"/>
    <w:rsid w:val="004D5819"/>
    <w:rsid w:val="004F3C87"/>
    <w:rsid w:val="00504ECD"/>
    <w:rsid w:val="00510F9A"/>
    <w:rsid w:val="00526B81"/>
    <w:rsid w:val="0054568E"/>
    <w:rsid w:val="00547433"/>
    <w:rsid w:val="00556E69"/>
    <w:rsid w:val="005677EC"/>
    <w:rsid w:val="0056782C"/>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36FC"/>
    <w:rsid w:val="006657FB"/>
    <w:rsid w:val="0066789C"/>
    <w:rsid w:val="00671EAA"/>
    <w:rsid w:val="0067749B"/>
    <w:rsid w:val="00677A48"/>
    <w:rsid w:val="00687879"/>
    <w:rsid w:val="00691664"/>
    <w:rsid w:val="00692EFD"/>
    <w:rsid w:val="006A7113"/>
    <w:rsid w:val="006B0864"/>
    <w:rsid w:val="006B52C0"/>
    <w:rsid w:val="006C0168"/>
    <w:rsid w:val="006D0246"/>
    <w:rsid w:val="006D258C"/>
    <w:rsid w:val="006D3578"/>
    <w:rsid w:val="006E6117"/>
    <w:rsid w:val="00707894"/>
    <w:rsid w:val="00712045"/>
    <w:rsid w:val="00721451"/>
    <w:rsid w:val="007227F4"/>
    <w:rsid w:val="0073025F"/>
    <w:rsid w:val="0073125A"/>
    <w:rsid w:val="00750AF6"/>
    <w:rsid w:val="007637B2"/>
    <w:rsid w:val="00770217"/>
    <w:rsid w:val="007735A0"/>
    <w:rsid w:val="007876A3"/>
    <w:rsid w:val="00787FB0"/>
    <w:rsid w:val="00794EA2"/>
    <w:rsid w:val="007A06B9"/>
    <w:rsid w:val="007A099B"/>
    <w:rsid w:val="007A0B12"/>
    <w:rsid w:val="007B4144"/>
    <w:rsid w:val="007C7F4C"/>
    <w:rsid w:val="007D371A"/>
    <w:rsid w:val="007D3A96"/>
    <w:rsid w:val="007E3CEE"/>
    <w:rsid w:val="007F159A"/>
    <w:rsid w:val="007F2D67"/>
    <w:rsid w:val="007F3752"/>
    <w:rsid w:val="00802638"/>
    <w:rsid w:val="00820CD9"/>
    <w:rsid w:val="00822A0F"/>
    <w:rsid w:val="00826029"/>
    <w:rsid w:val="0083170D"/>
    <w:rsid w:val="008426D1"/>
    <w:rsid w:val="00862E36"/>
    <w:rsid w:val="008663CA"/>
    <w:rsid w:val="00887142"/>
    <w:rsid w:val="00895557"/>
    <w:rsid w:val="008B74B6"/>
    <w:rsid w:val="008C001C"/>
    <w:rsid w:val="008C6881"/>
    <w:rsid w:val="008C703B"/>
    <w:rsid w:val="008E6C1C"/>
    <w:rsid w:val="008F6B45"/>
    <w:rsid w:val="00900E46"/>
    <w:rsid w:val="00903AB9"/>
    <w:rsid w:val="009053D1"/>
    <w:rsid w:val="009055C4"/>
    <w:rsid w:val="00906D0E"/>
    <w:rsid w:val="00910555"/>
    <w:rsid w:val="00912B7A"/>
    <w:rsid w:val="00916FCA"/>
    <w:rsid w:val="00937A86"/>
    <w:rsid w:val="00950D35"/>
    <w:rsid w:val="00956B75"/>
    <w:rsid w:val="00962018"/>
    <w:rsid w:val="00976B5B"/>
    <w:rsid w:val="00983ADC"/>
    <w:rsid w:val="00984490"/>
    <w:rsid w:val="00987195"/>
    <w:rsid w:val="009A3858"/>
    <w:rsid w:val="009A529F"/>
    <w:rsid w:val="009B2E40"/>
    <w:rsid w:val="009B4BBC"/>
    <w:rsid w:val="009D1CDB"/>
    <w:rsid w:val="009E1002"/>
    <w:rsid w:val="009F04BB"/>
    <w:rsid w:val="009F4389"/>
    <w:rsid w:val="009F6F89"/>
    <w:rsid w:val="00A01035"/>
    <w:rsid w:val="00A0329C"/>
    <w:rsid w:val="00A16BB1"/>
    <w:rsid w:val="00A21F64"/>
    <w:rsid w:val="00A26A9A"/>
    <w:rsid w:val="00A40562"/>
    <w:rsid w:val="00A41E08"/>
    <w:rsid w:val="00A5089E"/>
    <w:rsid w:val="00A54CD6"/>
    <w:rsid w:val="00A559A8"/>
    <w:rsid w:val="00A56D36"/>
    <w:rsid w:val="00A606BB"/>
    <w:rsid w:val="00A66C99"/>
    <w:rsid w:val="00A75AB0"/>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0F2A"/>
    <w:rsid w:val="00BC2886"/>
    <w:rsid w:val="00BD1B2E"/>
    <w:rsid w:val="00BD1EA1"/>
    <w:rsid w:val="00BD623D"/>
    <w:rsid w:val="00BD6B57"/>
    <w:rsid w:val="00BE069E"/>
    <w:rsid w:val="00BE6384"/>
    <w:rsid w:val="00BF2011"/>
    <w:rsid w:val="00BF68C8"/>
    <w:rsid w:val="00BF6FF6"/>
    <w:rsid w:val="00BF7C27"/>
    <w:rsid w:val="00C002F9"/>
    <w:rsid w:val="00C06304"/>
    <w:rsid w:val="00C12816"/>
    <w:rsid w:val="00C12977"/>
    <w:rsid w:val="00C23120"/>
    <w:rsid w:val="00C23CC7"/>
    <w:rsid w:val="00C31DE7"/>
    <w:rsid w:val="00C334FF"/>
    <w:rsid w:val="00C42E21"/>
    <w:rsid w:val="00C44B9B"/>
    <w:rsid w:val="00C44C5E"/>
    <w:rsid w:val="00C452EC"/>
    <w:rsid w:val="00C52F85"/>
    <w:rsid w:val="00C55BB9"/>
    <w:rsid w:val="00C60A91"/>
    <w:rsid w:val="00C61F9E"/>
    <w:rsid w:val="00C67C20"/>
    <w:rsid w:val="00C74B62"/>
    <w:rsid w:val="00C75783"/>
    <w:rsid w:val="00C80773"/>
    <w:rsid w:val="00C8780B"/>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1B63"/>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3F91"/>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52BB"/>
    <w:rsid w:val="00EC5D93"/>
    <w:rsid w:val="00EC5EFD"/>
    <w:rsid w:val="00EC6970"/>
    <w:rsid w:val="00ED5E7F"/>
    <w:rsid w:val="00EE0357"/>
    <w:rsid w:val="00EE2479"/>
    <w:rsid w:val="00EF2038"/>
    <w:rsid w:val="00EF2A44"/>
    <w:rsid w:val="00EF34D9"/>
    <w:rsid w:val="00EF3F87"/>
    <w:rsid w:val="00EF50DC"/>
    <w:rsid w:val="00EF59AD"/>
    <w:rsid w:val="00F01BB4"/>
    <w:rsid w:val="00F11824"/>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721451"/>
    <w:rPr>
      <w:color w:val="605E5C"/>
      <w:shd w:val="clear" w:color="auto" w:fill="E1DFDD"/>
    </w:rPr>
  </w:style>
  <w:style w:type="paragraph" w:styleId="NormalWeb">
    <w:name w:val="Normal (Web)"/>
    <w:basedOn w:val="Normal"/>
    <w:uiPriority w:val="99"/>
    <w:unhideWhenUsed/>
    <w:rsid w:val="002D34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441">
    <w:name w:val="Pa441"/>
    <w:basedOn w:val="Normal"/>
    <w:next w:val="Normal"/>
    <w:uiPriority w:val="99"/>
    <w:rsid w:val="00C452EC"/>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61970">
      <w:bodyDiv w:val="1"/>
      <w:marLeft w:val="0"/>
      <w:marRight w:val="0"/>
      <w:marTop w:val="0"/>
      <w:marBottom w:val="0"/>
      <w:divBdr>
        <w:top w:val="none" w:sz="0" w:space="0" w:color="auto"/>
        <w:left w:val="none" w:sz="0" w:space="0" w:color="auto"/>
        <w:bottom w:val="none" w:sz="0" w:space="0" w:color="auto"/>
        <w:right w:val="none" w:sz="0" w:space="0" w:color="auto"/>
      </w:divBdr>
    </w:div>
    <w:div w:id="132407479">
      <w:bodyDiv w:val="1"/>
      <w:marLeft w:val="0"/>
      <w:marRight w:val="0"/>
      <w:marTop w:val="0"/>
      <w:marBottom w:val="0"/>
      <w:divBdr>
        <w:top w:val="none" w:sz="0" w:space="0" w:color="auto"/>
        <w:left w:val="none" w:sz="0" w:space="0" w:color="auto"/>
        <w:bottom w:val="none" w:sz="0" w:space="0" w:color="auto"/>
        <w:right w:val="none" w:sz="0" w:space="0" w:color="auto"/>
      </w:divBdr>
      <w:divsChild>
        <w:div w:id="1013454832">
          <w:marLeft w:val="0"/>
          <w:marRight w:val="0"/>
          <w:marTop w:val="0"/>
          <w:marBottom w:val="0"/>
          <w:divBdr>
            <w:top w:val="none" w:sz="0" w:space="0" w:color="auto"/>
            <w:left w:val="none" w:sz="0" w:space="0" w:color="auto"/>
            <w:bottom w:val="none" w:sz="0" w:space="0" w:color="auto"/>
            <w:right w:val="none" w:sz="0" w:space="0" w:color="auto"/>
          </w:divBdr>
          <w:divsChild>
            <w:div w:id="1534613043">
              <w:marLeft w:val="0"/>
              <w:marRight w:val="0"/>
              <w:marTop w:val="0"/>
              <w:marBottom w:val="0"/>
              <w:divBdr>
                <w:top w:val="none" w:sz="0" w:space="0" w:color="auto"/>
                <w:left w:val="none" w:sz="0" w:space="0" w:color="auto"/>
                <w:bottom w:val="none" w:sz="0" w:space="0" w:color="auto"/>
                <w:right w:val="none" w:sz="0" w:space="0" w:color="auto"/>
              </w:divBdr>
              <w:divsChild>
                <w:div w:id="1603488849">
                  <w:marLeft w:val="0"/>
                  <w:marRight w:val="0"/>
                  <w:marTop w:val="0"/>
                  <w:marBottom w:val="0"/>
                  <w:divBdr>
                    <w:top w:val="none" w:sz="0" w:space="0" w:color="auto"/>
                    <w:left w:val="none" w:sz="0" w:space="0" w:color="auto"/>
                    <w:bottom w:val="none" w:sz="0" w:space="0" w:color="auto"/>
                    <w:right w:val="none" w:sz="0" w:space="0" w:color="auto"/>
                  </w:divBdr>
                </w:div>
              </w:divsChild>
            </w:div>
            <w:div w:id="1087848110">
              <w:marLeft w:val="0"/>
              <w:marRight w:val="0"/>
              <w:marTop w:val="0"/>
              <w:marBottom w:val="0"/>
              <w:divBdr>
                <w:top w:val="none" w:sz="0" w:space="0" w:color="auto"/>
                <w:left w:val="none" w:sz="0" w:space="0" w:color="auto"/>
                <w:bottom w:val="none" w:sz="0" w:space="0" w:color="auto"/>
                <w:right w:val="none" w:sz="0" w:space="0" w:color="auto"/>
              </w:divBdr>
              <w:divsChild>
                <w:div w:id="196237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732">
          <w:marLeft w:val="0"/>
          <w:marRight w:val="0"/>
          <w:marTop w:val="0"/>
          <w:marBottom w:val="0"/>
          <w:divBdr>
            <w:top w:val="none" w:sz="0" w:space="0" w:color="auto"/>
            <w:left w:val="none" w:sz="0" w:space="0" w:color="auto"/>
            <w:bottom w:val="none" w:sz="0" w:space="0" w:color="auto"/>
            <w:right w:val="none" w:sz="0" w:space="0" w:color="auto"/>
          </w:divBdr>
          <w:divsChild>
            <w:div w:id="1761876149">
              <w:marLeft w:val="0"/>
              <w:marRight w:val="0"/>
              <w:marTop w:val="0"/>
              <w:marBottom w:val="0"/>
              <w:divBdr>
                <w:top w:val="none" w:sz="0" w:space="0" w:color="auto"/>
                <w:left w:val="none" w:sz="0" w:space="0" w:color="auto"/>
                <w:bottom w:val="none" w:sz="0" w:space="0" w:color="auto"/>
                <w:right w:val="none" w:sz="0" w:space="0" w:color="auto"/>
              </w:divBdr>
              <w:divsChild>
                <w:div w:id="171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718940505">
      <w:bodyDiv w:val="1"/>
      <w:marLeft w:val="0"/>
      <w:marRight w:val="0"/>
      <w:marTop w:val="0"/>
      <w:marBottom w:val="0"/>
      <w:divBdr>
        <w:top w:val="none" w:sz="0" w:space="0" w:color="auto"/>
        <w:left w:val="none" w:sz="0" w:space="0" w:color="auto"/>
        <w:bottom w:val="none" w:sz="0" w:space="0" w:color="auto"/>
        <w:right w:val="none" w:sz="0" w:space="0" w:color="auto"/>
      </w:divBdr>
    </w:div>
    <w:div w:id="1147669377">
      <w:bodyDiv w:val="1"/>
      <w:marLeft w:val="0"/>
      <w:marRight w:val="0"/>
      <w:marTop w:val="0"/>
      <w:marBottom w:val="0"/>
      <w:divBdr>
        <w:top w:val="none" w:sz="0" w:space="0" w:color="auto"/>
        <w:left w:val="none" w:sz="0" w:space="0" w:color="auto"/>
        <w:bottom w:val="none" w:sz="0" w:space="0" w:color="auto"/>
        <w:right w:val="none" w:sz="0" w:space="0" w:color="auto"/>
      </w:divBdr>
      <w:divsChild>
        <w:div w:id="137310897">
          <w:marLeft w:val="0"/>
          <w:marRight w:val="0"/>
          <w:marTop w:val="0"/>
          <w:marBottom w:val="0"/>
          <w:divBdr>
            <w:top w:val="none" w:sz="0" w:space="0" w:color="auto"/>
            <w:left w:val="none" w:sz="0" w:space="0" w:color="auto"/>
            <w:bottom w:val="none" w:sz="0" w:space="0" w:color="auto"/>
            <w:right w:val="none" w:sz="0" w:space="0" w:color="auto"/>
          </w:divBdr>
          <w:divsChild>
            <w:div w:id="1223833190">
              <w:marLeft w:val="0"/>
              <w:marRight w:val="0"/>
              <w:marTop w:val="0"/>
              <w:marBottom w:val="0"/>
              <w:divBdr>
                <w:top w:val="none" w:sz="0" w:space="0" w:color="auto"/>
                <w:left w:val="none" w:sz="0" w:space="0" w:color="auto"/>
                <w:bottom w:val="none" w:sz="0" w:space="0" w:color="auto"/>
                <w:right w:val="none" w:sz="0" w:space="0" w:color="auto"/>
              </w:divBdr>
              <w:divsChild>
                <w:div w:id="127205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274144">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ullivan@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244F8CCA604A324A8CB3F345F0B27548"/>
        <w:category>
          <w:name w:val="General"/>
          <w:gallery w:val="placeholder"/>
        </w:category>
        <w:types>
          <w:type w:val="bbPlcHdr"/>
        </w:types>
        <w:behaviors>
          <w:behavior w:val="content"/>
        </w:behaviors>
        <w:guid w:val="{47E93E81-3BDC-1843-95A9-1F93B61FFDB5}"/>
      </w:docPartPr>
      <w:docPartBody>
        <w:p w:rsidR="00CE1C43" w:rsidRDefault="002F156C" w:rsidP="002F156C">
          <w:pPr>
            <w:pStyle w:val="244F8CCA604A324A8CB3F345F0B2754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F00F49BEBF0475FAB552ACACFC99D4B"/>
        <w:category>
          <w:name w:val="General"/>
          <w:gallery w:val="placeholder"/>
        </w:category>
        <w:types>
          <w:type w:val="bbPlcHdr"/>
        </w:types>
        <w:behaviors>
          <w:behavior w:val="content"/>
        </w:behaviors>
        <w:guid w:val="{DE2448F2-96C3-40B3-879A-BCA3CDE7940C}"/>
      </w:docPartPr>
      <w:docPartBody>
        <w:p w:rsidR="006E2323" w:rsidRDefault="00E73AC5" w:rsidP="00E73AC5">
          <w:pPr>
            <w:pStyle w:val="7F00F49BEBF0475FAB552ACACFC99D4B"/>
          </w:pPr>
          <w:r w:rsidRPr="008426D1">
            <w:rPr>
              <w:rStyle w:val="PlaceholderText"/>
              <w:shd w:val="clear" w:color="auto" w:fill="D9D9D9" w:themeFill="background1" w:themeFillShade="D9"/>
            </w:rPr>
            <w:t>Paste bulletin pages here...</w:t>
          </w:r>
        </w:p>
      </w:docPartBody>
    </w:docPart>
    <w:docPart>
      <w:docPartPr>
        <w:name w:val="D8AC360E162A4791AD60A4C078B4985D"/>
        <w:category>
          <w:name w:val="General"/>
          <w:gallery w:val="placeholder"/>
        </w:category>
        <w:types>
          <w:type w:val="bbPlcHdr"/>
        </w:types>
        <w:behaviors>
          <w:behavior w:val="content"/>
        </w:behaviors>
        <w:guid w:val="{B6E5FA34-BF32-43D8-8E4F-B3F98A6D8EAD}"/>
      </w:docPartPr>
      <w:docPartBody>
        <w:p w:rsidR="00775FC7" w:rsidRDefault="004D69FE" w:rsidP="004D69FE">
          <w:pPr>
            <w:pStyle w:val="D8AC360E162A4791AD60A4C078B4985D"/>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0F378E"/>
    <w:rsid w:val="00206912"/>
    <w:rsid w:val="002161EC"/>
    <w:rsid w:val="002D64D6"/>
    <w:rsid w:val="002E6AFD"/>
    <w:rsid w:val="002F156C"/>
    <w:rsid w:val="0032383A"/>
    <w:rsid w:val="00337484"/>
    <w:rsid w:val="003D4C2A"/>
    <w:rsid w:val="00425226"/>
    <w:rsid w:val="00436B57"/>
    <w:rsid w:val="004D69FE"/>
    <w:rsid w:val="004E1A75"/>
    <w:rsid w:val="00576003"/>
    <w:rsid w:val="00587536"/>
    <w:rsid w:val="00592890"/>
    <w:rsid w:val="005C4D59"/>
    <w:rsid w:val="005D5D2F"/>
    <w:rsid w:val="00623293"/>
    <w:rsid w:val="00654E35"/>
    <w:rsid w:val="006C3910"/>
    <w:rsid w:val="006E2323"/>
    <w:rsid w:val="00775FC7"/>
    <w:rsid w:val="008822A5"/>
    <w:rsid w:val="00891F77"/>
    <w:rsid w:val="00913E4B"/>
    <w:rsid w:val="00931A81"/>
    <w:rsid w:val="0096458F"/>
    <w:rsid w:val="009D439F"/>
    <w:rsid w:val="00A20583"/>
    <w:rsid w:val="00AC62E8"/>
    <w:rsid w:val="00AD4B92"/>
    <w:rsid w:val="00AD5D56"/>
    <w:rsid w:val="00B2559E"/>
    <w:rsid w:val="00B40C06"/>
    <w:rsid w:val="00B46360"/>
    <w:rsid w:val="00B46AFF"/>
    <w:rsid w:val="00B72454"/>
    <w:rsid w:val="00B72548"/>
    <w:rsid w:val="00BA0596"/>
    <w:rsid w:val="00BE0E7B"/>
    <w:rsid w:val="00CA0F88"/>
    <w:rsid w:val="00CB25D5"/>
    <w:rsid w:val="00CD4EF8"/>
    <w:rsid w:val="00CD656D"/>
    <w:rsid w:val="00CE1C43"/>
    <w:rsid w:val="00CE7C19"/>
    <w:rsid w:val="00D87B77"/>
    <w:rsid w:val="00DD12EE"/>
    <w:rsid w:val="00DE6391"/>
    <w:rsid w:val="00E25C12"/>
    <w:rsid w:val="00E54F0B"/>
    <w:rsid w:val="00E73AC5"/>
    <w:rsid w:val="00EB3740"/>
    <w:rsid w:val="00F0343A"/>
    <w:rsid w:val="00F1130B"/>
    <w:rsid w:val="00F4109A"/>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73AC5"/>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244F8CCA604A324A8CB3F345F0B27548">
    <w:name w:val="244F8CCA604A324A8CB3F345F0B27548"/>
    <w:rsid w:val="002F156C"/>
    <w:pPr>
      <w:spacing w:after="0" w:line="240" w:lineRule="auto"/>
    </w:pPr>
    <w:rPr>
      <w:sz w:val="24"/>
      <w:szCs w:val="24"/>
    </w:rPr>
  </w:style>
  <w:style w:type="paragraph" w:customStyle="1" w:styleId="7F00F49BEBF0475FAB552ACACFC99D4B">
    <w:name w:val="7F00F49BEBF0475FAB552ACACFC99D4B"/>
    <w:rsid w:val="00E73AC5"/>
    <w:pPr>
      <w:spacing w:after="160" w:line="259" w:lineRule="auto"/>
    </w:pPr>
  </w:style>
  <w:style w:type="paragraph" w:customStyle="1" w:styleId="D8AC360E162A4791AD60A4C078B4985D">
    <w:name w:val="D8AC360E162A4791AD60A4C078B4985D"/>
    <w:rsid w:val="004D69F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123DA-15F1-8548-B42F-CF7C2AAA5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1693</Words>
  <Characters>9654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8</cp:revision>
  <cp:lastPrinted>2019-07-10T17:02:00Z</cp:lastPrinted>
  <dcterms:created xsi:type="dcterms:W3CDTF">2020-02-27T15:26:00Z</dcterms:created>
  <dcterms:modified xsi:type="dcterms:W3CDTF">2020-03-19T15:56:00Z</dcterms:modified>
</cp:coreProperties>
</file>