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bl>
    <w:p w:rsidR="00180034" w:rsidRPr="00180034" w:rsidRDefault="00180034" w:rsidP="005C0CF4">
      <w:pPr>
        <w:jc w:val="center"/>
        <w:rPr>
          <w:rFonts w:asciiTheme="majorHAnsi" w:hAnsiTheme="majorHAnsi" w:cs="Arial"/>
          <w:b/>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CE5BF9">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62165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CE5BF9">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CE5BF9">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25E3A38771DB40C3BF4E25247D3F0B20"/>
                  </w:placeholder>
                  <w:date w:fullDate="2019-12-17T00:00:00Z">
                    <w:dateFormat w:val="M/d/yyyy"/>
                    <w:lid w:val="en-US"/>
                    <w:storeMappedDataAs w:val="dateTime"/>
                    <w:calendar w:val="gregorian"/>
                  </w:date>
                </w:sdtPr>
                <w:sdtEndPr/>
                <w:sdtContent>
                  <w:tc>
                    <w:tcPr>
                      <w:tcW w:w="1350" w:type="dxa"/>
                      <w:vAlign w:val="bottom"/>
                    </w:tcPr>
                    <w:p w:rsidR="00D779A1" w:rsidRDefault="00CA5F3E" w:rsidP="00CA5F3E">
                      <w:pPr>
                        <w:jc w:val="center"/>
                        <w:rPr>
                          <w:rFonts w:asciiTheme="majorHAnsi" w:hAnsiTheme="majorHAnsi"/>
                          <w:sz w:val="20"/>
                          <w:szCs w:val="20"/>
                        </w:rPr>
                      </w:pPr>
                      <w:r>
                        <w:rPr>
                          <w:rFonts w:asciiTheme="majorHAnsi" w:hAnsiTheme="majorHAnsi"/>
                          <w:sz w:val="20"/>
                          <w:szCs w:val="20"/>
                        </w:rPr>
                        <w:t>12/17/2019</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62165E">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65448567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5448567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6216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62165E">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6216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CE5BF9">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CE5BF9">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DE95570CEAD4CCEA6FBE05C42C77E6B"/>
                  </w:placeholder>
                  <w:date w:fullDate="2019-12-17T00:00:00Z">
                    <w:dateFormat w:val="M/d/yyyy"/>
                    <w:lid w:val="en-US"/>
                    <w:storeMappedDataAs w:val="dateTime"/>
                    <w:calendar w:val="gregorian"/>
                  </w:date>
                </w:sdtPr>
                <w:sdtEndPr/>
                <w:sdtContent>
                  <w:tc>
                    <w:tcPr>
                      <w:tcW w:w="1350" w:type="dxa"/>
                      <w:vAlign w:val="bottom"/>
                    </w:tcPr>
                    <w:p w:rsidR="00D779A1" w:rsidRDefault="00CA5F3E" w:rsidP="00CA5F3E">
                      <w:pPr>
                        <w:jc w:val="center"/>
                        <w:rPr>
                          <w:rFonts w:asciiTheme="majorHAnsi" w:hAnsiTheme="majorHAnsi"/>
                          <w:sz w:val="20"/>
                          <w:szCs w:val="20"/>
                        </w:rPr>
                      </w:pPr>
                      <w:r>
                        <w:rPr>
                          <w:rFonts w:asciiTheme="majorHAnsi" w:hAnsiTheme="majorHAnsi"/>
                          <w:sz w:val="20"/>
                          <w:szCs w:val="20"/>
                        </w:rPr>
                        <w:t>12/17/2019</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62165E">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01552555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1552555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6216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62165E">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6216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EB4F61">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EB4F61">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4920F73504140F8B6418298CD6ECEB6"/>
                  </w:placeholder>
                  <w:date w:fullDate="2020-01-10T00:00:00Z">
                    <w:dateFormat w:val="M/d/yyyy"/>
                    <w:lid w:val="en-US"/>
                    <w:storeMappedDataAs w:val="dateTime"/>
                    <w:calendar w:val="gregorian"/>
                  </w:date>
                </w:sdtPr>
                <w:sdtEndPr/>
                <w:sdtContent>
                  <w:tc>
                    <w:tcPr>
                      <w:tcW w:w="1350" w:type="dxa"/>
                      <w:vAlign w:val="bottom"/>
                    </w:tcPr>
                    <w:p w:rsidR="00D779A1" w:rsidRDefault="00EB4F61" w:rsidP="00EB4F61">
                      <w:pPr>
                        <w:jc w:val="center"/>
                        <w:rPr>
                          <w:rFonts w:asciiTheme="majorHAnsi" w:hAnsiTheme="majorHAnsi"/>
                          <w:sz w:val="20"/>
                          <w:szCs w:val="20"/>
                        </w:rPr>
                      </w:pPr>
                      <w:r>
                        <w:rPr>
                          <w:rFonts w:asciiTheme="majorHAnsi" w:hAnsiTheme="majorHAnsi"/>
                          <w:sz w:val="20"/>
                          <w:szCs w:val="20"/>
                        </w:rPr>
                        <w:t>1/10/2020</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62165E">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9495808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49580878"/>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6216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62165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362747">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362747">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3E547E17831648C6A4858B4157CF4C7B"/>
                  </w:placeholder>
                  <w:date w:fullDate="2020-01-10T00:00:00Z">
                    <w:dateFormat w:val="M/d/yyyy"/>
                    <w:lid w:val="en-US"/>
                    <w:storeMappedDataAs w:val="dateTime"/>
                    <w:calendar w:val="gregorian"/>
                  </w:date>
                </w:sdtPr>
                <w:sdtEndPr/>
                <w:sdtContent>
                  <w:tc>
                    <w:tcPr>
                      <w:tcW w:w="1350" w:type="dxa"/>
                      <w:vAlign w:val="bottom"/>
                    </w:tcPr>
                    <w:p w:rsidR="00D779A1" w:rsidRDefault="00362747" w:rsidP="00362747">
                      <w:pPr>
                        <w:jc w:val="center"/>
                        <w:rPr>
                          <w:rFonts w:asciiTheme="majorHAnsi" w:hAnsiTheme="majorHAnsi"/>
                          <w:sz w:val="20"/>
                          <w:szCs w:val="20"/>
                        </w:rPr>
                      </w:pPr>
                      <w:r>
                        <w:rPr>
                          <w:rFonts w:asciiTheme="majorHAnsi" w:hAnsiTheme="majorHAnsi"/>
                          <w:sz w:val="20"/>
                          <w:szCs w:val="20"/>
                        </w:rPr>
                        <w:t>1/10/2020</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62165E">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1470274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1470274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6216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62165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Tr="00EC0B9D">
              <w:trPr>
                <w:trHeight w:val="113"/>
              </w:trPr>
              <w:tc>
                <w:tcPr>
                  <w:tcW w:w="3685" w:type="dxa"/>
                  <w:vAlign w:val="bottom"/>
                  <w:hideMark/>
                </w:tcPr>
                <w:permStart w:id="417015950" w:edGrp="everyone"/>
                <w:p w:rsidR="00EC0B9D" w:rsidRDefault="00236BBB"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417015950"/>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62165E">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62165E">
              <w:trPr>
                <w:trHeight w:val="113"/>
              </w:trPr>
              <w:tc>
                <w:tcPr>
                  <w:tcW w:w="3685" w:type="dxa"/>
                  <w:vAlign w:val="bottom"/>
                </w:tcPr>
                <w:p w:rsidR="00D779A1" w:rsidRDefault="00236BBB" w:rsidP="0062165E">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6251330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6251330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62165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62165E">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CE5BF9"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Associate of Applied Science in </w:t>
          </w:r>
          <w:r w:rsidR="00937B34">
            <w:rPr>
              <w:rFonts w:asciiTheme="majorHAnsi" w:hAnsiTheme="majorHAnsi" w:cs="Arial"/>
              <w:sz w:val="20"/>
              <w:szCs w:val="20"/>
            </w:rPr>
            <w:t xml:space="preserve">Land </w:t>
          </w:r>
          <w:r>
            <w:rPr>
              <w:rFonts w:asciiTheme="majorHAnsi" w:hAnsiTheme="majorHAnsi" w:cs="Arial"/>
              <w:sz w:val="20"/>
              <w:szCs w:val="20"/>
            </w:rPr>
            <w:t>Surveying</w:t>
          </w:r>
          <w:r w:rsidR="00937B34">
            <w:rPr>
              <w:rFonts w:asciiTheme="majorHAnsi" w:hAnsiTheme="majorHAnsi" w:cs="Arial"/>
              <w:sz w:val="20"/>
              <w:szCs w:val="20"/>
            </w:rPr>
            <w:t xml:space="preserve"> and Geomatics</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CE5BF9"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605258">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9A533E" w:rsidRPr="008644F1" w:rsidRDefault="00376506"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236BBB"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CE5BF9">
            <w:rPr>
              <w:rFonts w:asciiTheme="majorHAnsi" w:hAnsiTheme="majorHAnsi" w:cs="Arial"/>
              <w:sz w:val="20"/>
              <w:szCs w:val="20"/>
            </w:rPr>
            <w:t>Yes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297BE4" w:rsidRDefault="00297BE4"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61</w:t>
          </w:r>
        </w:p>
        <w:p w:rsidR="00297BE4" w:rsidRDefault="00297BE4" w:rsidP="00FE782B">
          <w:pPr>
            <w:tabs>
              <w:tab w:val="left" w:pos="360"/>
              <w:tab w:val="left" w:pos="720"/>
            </w:tabs>
            <w:spacing w:after="0" w:line="240" w:lineRule="auto"/>
            <w:rPr>
              <w:rFonts w:asciiTheme="majorHAnsi" w:hAnsiTheme="majorHAnsi" w:cs="Arial"/>
              <w:sz w:val="20"/>
              <w:szCs w:val="20"/>
            </w:rPr>
          </w:pPr>
        </w:p>
        <w:p w:rsidR="00A461C3" w:rsidRDefault="00A461C3" w:rsidP="00A461C3">
          <w:pPr>
            <w:spacing w:before="150"/>
            <w:ind w:left="160"/>
            <w:rPr>
              <w:b/>
              <w:sz w:val="16"/>
            </w:rPr>
          </w:pPr>
          <w:r>
            <w:rPr>
              <w:b/>
              <w:color w:val="231F20"/>
              <w:sz w:val="16"/>
            </w:rPr>
            <w:t>Associate of Applied Science (A.A.S.)</w:t>
          </w:r>
        </w:p>
        <w:p w:rsidR="00A461C3" w:rsidRDefault="00A461C3" w:rsidP="00A461C3">
          <w:pPr>
            <w:pStyle w:val="BodyText"/>
            <w:spacing w:before="6"/>
            <w:rPr>
              <w:b/>
              <w:sz w:val="7"/>
            </w:rPr>
          </w:pPr>
        </w:p>
        <w:tbl>
          <w:tblPr>
            <w:tblW w:w="0" w:type="auto"/>
            <w:tblInd w:w="2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Clinical Laboratory Science</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*Crime Scene Investigation</w:t>
                </w:r>
              </w:p>
            </w:tc>
          </w:tr>
          <w:tr w:rsidR="00A461C3" w:rsidTr="008B304A">
            <w:trPr>
              <w:trHeight w:val="436"/>
            </w:trPr>
            <w:tc>
              <w:tcPr>
                <w:tcW w:w="3240" w:type="dxa"/>
              </w:tcPr>
              <w:p w:rsidR="00A461C3" w:rsidRDefault="00A461C3" w:rsidP="008B304A">
                <w:pPr>
                  <w:pStyle w:val="TableParagraph"/>
                  <w:spacing w:before="36" w:line="182" w:lineRule="exact"/>
                  <w:ind w:left="80"/>
                  <w:rPr>
                    <w:sz w:val="16"/>
                  </w:rPr>
                </w:pPr>
                <w:r>
                  <w:rPr>
                    <w:color w:val="231F20"/>
                    <w:sz w:val="16"/>
                  </w:rPr>
                  <w:t>Disaster Preparedness/Emergency Mgmt.</w:t>
                </w:r>
              </w:p>
              <w:p w:rsidR="00A461C3" w:rsidRDefault="00A461C3" w:rsidP="008B304A">
                <w:pPr>
                  <w:pStyle w:val="TableParagraph"/>
                  <w:spacing w:line="182" w:lineRule="exact"/>
                  <w:ind w:left="80"/>
                  <w:rPr>
                    <w:sz w:val="16"/>
                  </w:rPr>
                </w:pPr>
                <w:r>
                  <w:rPr>
                    <w:color w:val="231F20"/>
                    <w:sz w:val="16"/>
                  </w:rPr>
                  <w:t>—EMT-Basic</w:t>
                </w:r>
              </w:p>
            </w:tc>
          </w:tr>
          <w:tr w:rsidR="00A461C3" w:rsidTr="008B304A">
            <w:trPr>
              <w:trHeight w:val="256"/>
            </w:trPr>
            <w:tc>
              <w:tcPr>
                <w:tcW w:w="3240" w:type="dxa"/>
              </w:tcPr>
              <w:p w:rsidR="00A461C3" w:rsidRDefault="00A461C3" w:rsidP="008B304A">
                <w:pPr>
                  <w:pStyle w:val="TableParagraph"/>
                  <w:spacing w:before="36"/>
                  <w:ind w:left="80"/>
                  <w:rPr>
                    <w:color w:val="231F20"/>
                    <w:sz w:val="16"/>
                  </w:rPr>
                </w:pPr>
                <w:r w:rsidRPr="00A461C3">
                  <w:rPr>
                    <w:rFonts w:ascii="Times New Roman" w:hAnsi="Times New Roman" w:cs="Times New Roman"/>
                    <w:color w:val="548DD4" w:themeColor="text2" w:themeTint="99"/>
                    <w:sz w:val="28"/>
                    <w:szCs w:val="28"/>
                  </w:rPr>
                  <w:t>Land Surveying and Geomatics</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Law Enforcement</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*Law Enforcement Administration</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Occupational Therapist Assistant</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Paramedic</w:t>
                </w:r>
              </w:p>
            </w:tc>
          </w:tr>
          <w:tr w:rsidR="00A461C3" w:rsidTr="008B304A">
            <w:trPr>
              <w:trHeight w:val="256"/>
            </w:trPr>
            <w:tc>
              <w:tcPr>
                <w:tcW w:w="3240" w:type="dxa"/>
              </w:tcPr>
              <w:p w:rsidR="00A461C3" w:rsidRDefault="00A461C3" w:rsidP="008B304A">
                <w:pPr>
                  <w:pStyle w:val="TableParagraph"/>
                  <w:spacing w:before="36"/>
                  <w:ind w:left="80"/>
                  <w:rPr>
                    <w:sz w:val="16"/>
                  </w:rPr>
                </w:pPr>
                <w:r>
                  <w:rPr>
                    <w:color w:val="231F20"/>
                    <w:sz w:val="16"/>
                  </w:rPr>
                  <w:t>Physical Therapist Assistant</w:t>
                </w:r>
              </w:p>
            </w:tc>
          </w:tr>
        </w:tbl>
        <w:p w:rsidR="00A461C3" w:rsidRDefault="00A461C3" w:rsidP="00A461C3">
          <w:pPr>
            <w:spacing w:before="149"/>
            <w:ind w:left="160"/>
            <w:rPr>
              <w:i/>
              <w:color w:val="231F20"/>
              <w:sz w:val="14"/>
            </w:rPr>
          </w:pPr>
          <w:r>
            <w:rPr>
              <w:i/>
              <w:color w:val="231F20"/>
              <w:sz w:val="14"/>
            </w:rPr>
            <w:t>*Programs offered in cooperation with the Criminal Justice Institute of the University of Arkansas.</w:t>
          </w:r>
        </w:p>
        <w:p w:rsidR="00366AF0" w:rsidRDefault="00366AF0" w:rsidP="00A461C3">
          <w:pPr>
            <w:spacing w:before="149"/>
            <w:ind w:left="160"/>
            <w:rPr>
              <w:i/>
              <w:color w:val="231F20"/>
              <w:sz w:val="14"/>
            </w:rPr>
          </w:pPr>
        </w:p>
        <w:p w:rsidR="00366AF0" w:rsidRDefault="00366AF0" w:rsidP="00A461C3">
          <w:pPr>
            <w:spacing w:before="149"/>
            <w:ind w:left="160"/>
            <w:rPr>
              <w:i/>
              <w:color w:val="231F20"/>
              <w:sz w:val="14"/>
            </w:rPr>
          </w:pPr>
        </w:p>
        <w:p w:rsidR="00366AF0" w:rsidRDefault="00366AF0" w:rsidP="00A461C3">
          <w:pPr>
            <w:spacing w:before="149"/>
            <w:ind w:left="160"/>
            <w:rPr>
              <w:i/>
              <w:color w:val="231F20"/>
              <w:sz w:val="14"/>
            </w:rPr>
          </w:pPr>
        </w:p>
        <w:p w:rsidR="00366AF0" w:rsidRDefault="00366AF0" w:rsidP="00A461C3">
          <w:pPr>
            <w:spacing w:before="149"/>
            <w:ind w:left="160"/>
            <w:rPr>
              <w:i/>
              <w:color w:val="231F20"/>
              <w:sz w:val="14"/>
            </w:rPr>
          </w:pPr>
          <w:bookmarkStart w:id="0" w:name="_GoBack"/>
          <w:bookmarkEnd w:id="0"/>
        </w:p>
        <w:p w:rsidR="00366AF0" w:rsidRDefault="00366AF0" w:rsidP="00366AF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From p. 189</w:t>
          </w:r>
        </w:p>
        <w:p w:rsidR="00366AF0" w:rsidRDefault="00366AF0" w:rsidP="00366AF0">
          <w:pPr>
            <w:tabs>
              <w:tab w:val="left" w:pos="360"/>
              <w:tab w:val="left" w:pos="720"/>
            </w:tabs>
            <w:spacing w:after="0" w:line="240" w:lineRule="auto"/>
            <w:rPr>
              <w:rFonts w:asciiTheme="majorHAnsi" w:hAnsiTheme="majorHAnsi" w:cs="Arial"/>
              <w:sz w:val="20"/>
              <w:szCs w:val="20"/>
            </w:rPr>
          </w:pPr>
        </w:p>
        <w:p w:rsidR="00366AF0" w:rsidRDefault="00366AF0" w:rsidP="00366AF0">
          <w:pPr>
            <w:spacing w:before="86" w:line="249" w:lineRule="auto"/>
            <w:ind w:left="160"/>
            <w:rPr>
              <w:b/>
              <w:sz w:val="50"/>
            </w:rPr>
          </w:pPr>
          <w:r>
            <w:rPr>
              <w:b/>
              <w:color w:val="231F20"/>
              <w:w w:val="75"/>
              <w:sz w:val="50"/>
            </w:rPr>
            <w:t>College</w:t>
          </w:r>
          <w:r>
            <w:rPr>
              <w:b/>
              <w:color w:val="231F20"/>
              <w:spacing w:val="-59"/>
              <w:w w:val="75"/>
              <w:sz w:val="50"/>
            </w:rPr>
            <w:t xml:space="preserve"> </w:t>
          </w:r>
          <w:r>
            <w:rPr>
              <w:b/>
              <w:color w:val="231F20"/>
              <w:w w:val="75"/>
              <w:sz w:val="50"/>
            </w:rPr>
            <w:t>of</w:t>
          </w:r>
          <w:r>
            <w:rPr>
              <w:b/>
              <w:color w:val="231F20"/>
              <w:spacing w:val="-59"/>
              <w:w w:val="75"/>
              <w:sz w:val="50"/>
            </w:rPr>
            <w:t xml:space="preserve"> </w:t>
          </w:r>
          <w:r>
            <w:rPr>
              <w:b/>
              <w:color w:val="231F20"/>
              <w:w w:val="75"/>
              <w:sz w:val="50"/>
            </w:rPr>
            <w:t>Engineering</w:t>
          </w:r>
          <w:r>
            <w:rPr>
              <w:b/>
              <w:color w:val="231F20"/>
              <w:spacing w:val="-58"/>
              <w:w w:val="75"/>
              <w:sz w:val="50"/>
            </w:rPr>
            <w:t xml:space="preserve"> </w:t>
          </w:r>
          <w:r>
            <w:rPr>
              <w:b/>
              <w:color w:val="231F20"/>
              <w:w w:val="75"/>
              <w:sz w:val="50"/>
            </w:rPr>
            <w:t xml:space="preserve">and </w:t>
          </w:r>
          <w:r>
            <w:rPr>
              <w:b/>
              <w:color w:val="231F20"/>
              <w:spacing w:val="-3"/>
              <w:w w:val="75"/>
              <w:sz w:val="50"/>
            </w:rPr>
            <w:t xml:space="preserve">Computer </w:t>
          </w:r>
          <w:r>
            <w:rPr>
              <w:b/>
              <w:color w:val="231F20"/>
              <w:w w:val="85"/>
              <w:sz w:val="50"/>
            </w:rPr>
            <w:t>Science</w:t>
          </w:r>
        </w:p>
        <w:p w:rsidR="00366AF0" w:rsidRDefault="00366AF0" w:rsidP="00366AF0">
          <w:pPr>
            <w:pStyle w:val="Heading8"/>
            <w:spacing w:before="127"/>
          </w:pPr>
          <w:r>
            <w:rPr>
              <w:color w:val="231F20"/>
            </w:rPr>
            <w:t>Professor Abhijit Bhattacharyya, Dean</w:t>
          </w:r>
        </w:p>
        <w:p w:rsidR="00366AF0" w:rsidRDefault="00366AF0" w:rsidP="00366AF0">
          <w:pPr>
            <w:spacing w:before="10"/>
            <w:ind w:left="160"/>
            <w:rPr>
              <w:i/>
              <w:sz w:val="20"/>
            </w:rPr>
          </w:pPr>
          <w:r>
            <w:rPr>
              <w:i/>
              <w:color w:val="231F20"/>
              <w:sz w:val="20"/>
            </w:rPr>
            <w:t>Associate Professor Yeonsang Hwang, Interim Associate Dean</w:t>
          </w:r>
        </w:p>
        <w:p w:rsidR="00366AF0" w:rsidRDefault="00366AF0" w:rsidP="00366AF0">
          <w:pPr>
            <w:spacing w:before="135"/>
            <w:ind w:left="161"/>
            <w:rPr>
              <w:b/>
              <w:sz w:val="20"/>
            </w:rPr>
          </w:pPr>
          <w:r>
            <w:rPr>
              <w:b/>
              <w:color w:val="231F20"/>
              <w:w w:val="75"/>
              <w:sz w:val="20"/>
            </w:rPr>
            <w:t>PROGRAMS OF STUDY</w:t>
          </w:r>
        </w:p>
        <w:p w:rsidR="00366AF0" w:rsidRDefault="00366AF0" w:rsidP="00366AF0">
          <w:pPr>
            <w:pStyle w:val="BodyText"/>
            <w:spacing w:before="79" w:line="237" w:lineRule="auto"/>
            <w:ind w:left="160" w:right="337" w:firstLine="360"/>
            <w:jc w:val="both"/>
          </w:pPr>
          <w:r>
            <w:rPr>
              <w:color w:val="231F20"/>
            </w:rPr>
            <w:t>The College of Engineering and Computer Science offers undergraduate degree programs in a broad spectrum of areas, including a Bachelor of Arts degree in Computer Science; a Bachelor of Sci- ence degree in Computer Science; a Bachelor of Science in Civil Engineering degree; a Bachelor of Science</w:t>
          </w:r>
          <w:r>
            <w:rPr>
              <w:color w:val="231F20"/>
              <w:spacing w:val="-13"/>
            </w:rPr>
            <w:t xml:space="preserve"> </w:t>
          </w:r>
          <w:r>
            <w:rPr>
              <w:color w:val="231F20"/>
            </w:rPr>
            <w:t>in</w:t>
          </w:r>
          <w:r>
            <w:rPr>
              <w:color w:val="231F20"/>
              <w:spacing w:val="-12"/>
            </w:rPr>
            <w:t xml:space="preserve"> </w:t>
          </w:r>
          <w:r>
            <w:rPr>
              <w:color w:val="231F20"/>
            </w:rPr>
            <w:t>Electrical</w:t>
          </w:r>
          <w:r>
            <w:rPr>
              <w:color w:val="231F20"/>
              <w:spacing w:val="-12"/>
            </w:rPr>
            <w:t xml:space="preserve"> </w:t>
          </w:r>
          <w:r>
            <w:rPr>
              <w:color w:val="231F20"/>
            </w:rPr>
            <w:t>Engineering</w:t>
          </w:r>
          <w:r>
            <w:rPr>
              <w:color w:val="231F20"/>
              <w:spacing w:val="-13"/>
            </w:rPr>
            <w:t xml:space="preserve"> </w:t>
          </w:r>
          <w:r>
            <w:rPr>
              <w:color w:val="231F20"/>
            </w:rPr>
            <w:t>degree;</w:t>
          </w:r>
          <w:r>
            <w:rPr>
              <w:color w:val="231F20"/>
              <w:spacing w:val="-12"/>
            </w:rPr>
            <w:t xml:space="preserve"> </w:t>
          </w:r>
          <w:r w:rsidRPr="00F820CE">
            <w:rPr>
              <w:rFonts w:eastAsiaTheme="minorHAnsi" w:cs="Arial"/>
              <w:color w:val="0066FF"/>
              <w:sz w:val="22"/>
              <w:szCs w:val="16"/>
            </w:rPr>
            <w:t xml:space="preserve">a Bachelor of Science </w:t>
          </w:r>
          <w:r>
            <w:rPr>
              <w:rFonts w:eastAsiaTheme="minorHAnsi" w:cs="Arial"/>
              <w:color w:val="0066FF"/>
              <w:sz w:val="22"/>
              <w:szCs w:val="16"/>
            </w:rPr>
            <w:t xml:space="preserve">and Associate of Applied Science </w:t>
          </w:r>
          <w:r w:rsidRPr="00F820CE">
            <w:rPr>
              <w:rFonts w:eastAsiaTheme="minorHAnsi" w:cs="Arial"/>
              <w:color w:val="0066FF"/>
              <w:sz w:val="22"/>
              <w:szCs w:val="16"/>
            </w:rPr>
            <w:t>in Land Surveying and Geomatics</w:t>
          </w:r>
          <w:r>
            <w:rPr>
              <w:color w:val="231F20"/>
              <w:spacing w:val="-12"/>
            </w:rPr>
            <w:t xml:space="preserve">; </w:t>
          </w:r>
          <w:r>
            <w:rPr>
              <w:color w:val="231F20"/>
            </w:rPr>
            <w:t>and</w:t>
          </w:r>
          <w:r>
            <w:rPr>
              <w:color w:val="231F20"/>
              <w:spacing w:val="-12"/>
            </w:rPr>
            <w:t xml:space="preserve"> </w:t>
          </w:r>
          <w:r>
            <w:rPr>
              <w:color w:val="231F20"/>
            </w:rPr>
            <w:t>a</w:t>
          </w:r>
          <w:r>
            <w:rPr>
              <w:color w:val="231F20"/>
              <w:spacing w:val="-13"/>
            </w:rPr>
            <w:t xml:space="preserve"> </w:t>
          </w:r>
          <w:r>
            <w:rPr>
              <w:color w:val="231F20"/>
            </w:rPr>
            <w:t>Bachelor</w:t>
          </w:r>
          <w:r>
            <w:rPr>
              <w:color w:val="231F20"/>
              <w:spacing w:val="-12"/>
            </w:rPr>
            <w:t xml:space="preserve"> </w:t>
          </w:r>
          <w:r>
            <w:rPr>
              <w:color w:val="231F20"/>
            </w:rPr>
            <w:t>of</w:t>
          </w:r>
          <w:r>
            <w:rPr>
              <w:color w:val="231F20"/>
              <w:spacing w:val="-12"/>
            </w:rPr>
            <w:t xml:space="preserve"> </w:t>
          </w:r>
          <w:r>
            <w:rPr>
              <w:color w:val="231F20"/>
            </w:rPr>
            <w:t>Science</w:t>
          </w:r>
          <w:r>
            <w:rPr>
              <w:color w:val="231F20"/>
              <w:spacing w:val="-13"/>
            </w:rPr>
            <w:t xml:space="preserve"> </w:t>
          </w:r>
          <w:r>
            <w:rPr>
              <w:color w:val="231F20"/>
            </w:rPr>
            <w:t>in</w:t>
          </w:r>
          <w:r>
            <w:rPr>
              <w:color w:val="231F20"/>
              <w:spacing w:val="-12"/>
            </w:rPr>
            <w:t xml:space="preserve"> </w:t>
          </w:r>
          <w:r>
            <w:rPr>
              <w:color w:val="231F20"/>
            </w:rPr>
            <w:t>Mechanical</w:t>
          </w:r>
          <w:r>
            <w:rPr>
              <w:color w:val="231F20"/>
              <w:spacing w:val="-12"/>
            </w:rPr>
            <w:t xml:space="preserve"> </w:t>
          </w:r>
          <w:r>
            <w:rPr>
              <w:color w:val="231F20"/>
            </w:rPr>
            <w:t>Engineering</w:t>
          </w:r>
          <w:r>
            <w:rPr>
              <w:color w:val="231F20"/>
              <w:spacing w:val="-12"/>
            </w:rPr>
            <w:t xml:space="preserve"> </w:t>
          </w:r>
          <w:r>
            <w:rPr>
              <w:color w:val="231F20"/>
            </w:rPr>
            <w:t xml:space="preserve">degree. Minors are also available in Computer Science, </w:t>
          </w:r>
          <w:r w:rsidRPr="00F820CE">
            <w:rPr>
              <w:rFonts w:eastAsiaTheme="minorHAnsi" w:cs="Arial"/>
              <w:color w:val="0066FF"/>
              <w:sz w:val="22"/>
              <w:szCs w:val="16"/>
            </w:rPr>
            <w:t xml:space="preserve">Land </w:t>
          </w:r>
          <w:r>
            <w:rPr>
              <w:color w:val="231F20"/>
            </w:rPr>
            <w:t xml:space="preserve">Surveying </w:t>
          </w:r>
          <w:r w:rsidRPr="00F820CE">
            <w:rPr>
              <w:rFonts w:eastAsiaTheme="minorHAnsi" w:cs="Arial"/>
              <w:color w:val="0066FF"/>
              <w:sz w:val="22"/>
              <w:szCs w:val="16"/>
            </w:rPr>
            <w:t>and Geomatics</w:t>
          </w:r>
          <w:r>
            <w:rPr>
              <w:color w:val="231F20"/>
            </w:rPr>
            <w:t>, and</w:t>
          </w:r>
          <w:r>
            <w:rPr>
              <w:color w:val="231F20"/>
              <w:spacing w:val="-11"/>
            </w:rPr>
            <w:t xml:space="preserve"> </w:t>
          </w:r>
          <w:r>
            <w:rPr>
              <w:color w:val="231F20"/>
            </w:rPr>
            <w:t>Engineering.</w:t>
          </w:r>
        </w:p>
        <w:p w:rsidR="00366AF0" w:rsidRDefault="00366AF0" w:rsidP="00366AF0">
          <w:pPr>
            <w:pStyle w:val="BodyText"/>
            <w:spacing w:before="3" w:line="235" w:lineRule="auto"/>
            <w:ind w:left="160" w:right="338" w:firstLine="360"/>
            <w:jc w:val="both"/>
          </w:pPr>
          <w:r>
            <w:rPr>
              <w:color w:val="231F20"/>
            </w:rPr>
            <w:t>The</w:t>
          </w:r>
          <w:r>
            <w:rPr>
              <w:color w:val="231F20"/>
              <w:spacing w:val="-23"/>
            </w:rPr>
            <w:t xml:space="preserve"> </w:t>
          </w:r>
          <w:r>
            <w:rPr>
              <w:color w:val="231F20"/>
            </w:rPr>
            <w:t>College</w:t>
          </w:r>
          <w:r>
            <w:rPr>
              <w:color w:val="231F20"/>
              <w:spacing w:val="-22"/>
            </w:rPr>
            <w:t xml:space="preserve"> </w:t>
          </w:r>
          <w:r>
            <w:rPr>
              <w:color w:val="231F20"/>
            </w:rPr>
            <w:t>of</w:t>
          </w:r>
          <w:r>
            <w:rPr>
              <w:color w:val="231F20"/>
              <w:spacing w:val="-22"/>
            </w:rPr>
            <w:t xml:space="preserve"> </w:t>
          </w:r>
          <w:r>
            <w:rPr>
              <w:color w:val="231F20"/>
            </w:rPr>
            <w:t>Engineering</w:t>
          </w:r>
          <w:r>
            <w:rPr>
              <w:color w:val="231F20"/>
              <w:spacing w:val="-22"/>
            </w:rPr>
            <w:t xml:space="preserve"> </w:t>
          </w:r>
          <w:r>
            <w:rPr>
              <w:color w:val="231F20"/>
            </w:rPr>
            <w:t>and</w:t>
          </w:r>
          <w:r>
            <w:rPr>
              <w:color w:val="231F20"/>
              <w:spacing w:val="-23"/>
            </w:rPr>
            <w:t xml:space="preserve"> </w:t>
          </w:r>
          <w:r>
            <w:rPr>
              <w:color w:val="231F20"/>
            </w:rPr>
            <w:t>Computer</w:t>
          </w:r>
          <w:r>
            <w:rPr>
              <w:color w:val="231F20"/>
              <w:spacing w:val="-22"/>
            </w:rPr>
            <w:t xml:space="preserve"> </w:t>
          </w:r>
          <w:r>
            <w:rPr>
              <w:color w:val="231F20"/>
            </w:rPr>
            <w:t>Science</w:t>
          </w:r>
          <w:r>
            <w:rPr>
              <w:color w:val="231F20"/>
              <w:spacing w:val="-22"/>
            </w:rPr>
            <w:t xml:space="preserve"> </w:t>
          </w:r>
          <w:r>
            <w:rPr>
              <w:color w:val="231F20"/>
            </w:rPr>
            <w:t>grants</w:t>
          </w:r>
          <w:r>
            <w:rPr>
              <w:color w:val="231F20"/>
              <w:spacing w:val="-22"/>
            </w:rPr>
            <w:t xml:space="preserve"> </w:t>
          </w:r>
          <w:r>
            <w:rPr>
              <w:color w:val="231F20"/>
            </w:rPr>
            <w:t>a</w:t>
          </w:r>
          <w:r>
            <w:rPr>
              <w:color w:val="231F20"/>
              <w:spacing w:val="-22"/>
            </w:rPr>
            <w:t xml:space="preserve"> </w:t>
          </w:r>
          <w:r>
            <w:rPr>
              <w:color w:val="231F20"/>
            </w:rPr>
            <w:t>wide-range</w:t>
          </w:r>
          <w:r>
            <w:rPr>
              <w:color w:val="231F20"/>
              <w:spacing w:val="-23"/>
            </w:rPr>
            <w:t xml:space="preserve"> </w:t>
          </w:r>
          <w:r>
            <w:rPr>
              <w:color w:val="231F20"/>
            </w:rPr>
            <w:t>of</w:t>
          </w:r>
          <w:r>
            <w:rPr>
              <w:color w:val="231F20"/>
              <w:spacing w:val="-22"/>
            </w:rPr>
            <w:t xml:space="preserve"> </w:t>
          </w:r>
          <w:r>
            <w:rPr>
              <w:color w:val="231F20"/>
            </w:rPr>
            <w:t>master’s</w:t>
          </w:r>
          <w:r>
            <w:rPr>
              <w:color w:val="231F20"/>
              <w:spacing w:val="-22"/>
            </w:rPr>
            <w:t xml:space="preserve"> </w:t>
          </w:r>
          <w:r>
            <w:rPr>
              <w:color w:val="231F20"/>
            </w:rPr>
            <w:t>degree</w:t>
          </w:r>
          <w:r>
            <w:rPr>
              <w:color w:val="231F20"/>
              <w:spacing w:val="-22"/>
            </w:rPr>
            <w:t xml:space="preserve"> </w:t>
          </w:r>
          <w:r>
            <w:rPr>
              <w:color w:val="231F20"/>
            </w:rPr>
            <w:t>(M.E.M., M.S., M.S.E., M.S.Engr.) programs and multiple graduate certificates. For further information, see A- State’s Graduate</w:t>
          </w:r>
          <w:r>
            <w:rPr>
              <w:color w:val="231F20"/>
              <w:spacing w:val="-1"/>
            </w:rPr>
            <w:t xml:space="preserve"> </w:t>
          </w:r>
          <w:r>
            <w:rPr>
              <w:color w:val="231F20"/>
            </w:rPr>
            <w:t>Bulletin.</w:t>
          </w:r>
        </w:p>
        <w:p w:rsidR="00366AF0" w:rsidRDefault="00366AF0" w:rsidP="00366AF0">
          <w:pPr>
            <w:pStyle w:val="BodyText"/>
            <w:spacing w:before="6"/>
            <w:rPr>
              <w:sz w:val="15"/>
            </w:rPr>
          </w:pPr>
        </w:p>
        <w:p w:rsidR="00366AF0" w:rsidRDefault="00366AF0" w:rsidP="00366AF0">
          <w:pPr>
            <w:pStyle w:val="BodyText"/>
            <w:spacing w:before="1" w:line="235" w:lineRule="auto"/>
            <w:ind w:left="700" w:right="2651" w:hanging="270"/>
          </w:pPr>
          <w:r>
            <w:rPr>
              <w:color w:val="231F20"/>
            </w:rPr>
            <w:t>The college is comprised of one department and three programs: Department of Computer Science</w:t>
          </w:r>
        </w:p>
        <w:p w:rsidR="00366AF0" w:rsidRDefault="00366AF0" w:rsidP="00366AF0">
          <w:pPr>
            <w:pStyle w:val="BodyText"/>
            <w:spacing w:line="235" w:lineRule="auto"/>
            <w:ind w:left="700" w:right="4383"/>
          </w:pPr>
          <w:r>
            <w:rPr>
              <w:color w:val="231F20"/>
            </w:rPr>
            <w:t>Program for Civil Engineering Program for Electrical Engineering Program for Mechanical Engineering</w:t>
          </w:r>
        </w:p>
        <w:p w:rsidR="00366AF0" w:rsidRDefault="00366AF0" w:rsidP="00366AF0">
          <w:pPr>
            <w:tabs>
              <w:tab w:val="left" w:pos="360"/>
              <w:tab w:val="left" w:pos="720"/>
            </w:tabs>
            <w:spacing w:after="0" w:line="240" w:lineRule="auto"/>
            <w:rPr>
              <w:rFonts w:asciiTheme="majorHAnsi" w:hAnsiTheme="majorHAnsi" w:cs="Arial"/>
              <w:sz w:val="20"/>
              <w:szCs w:val="20"/>
            </w:rPr>
          </w:pPr>
        </w:p>
        <w:p w:rsidR="00366AF0" w:rsidRDefault="00366AF0" w:rsidP="00A461C3">
          <w:pPr>
            <w:spacing w:before="149"/>
            <w:ind w:left="160"/>
            <w:rPr>
              <w:i/>
              <w:sz w:val="14"/>
            </w:rPr>
          </w:pPr>
        </w:p>
        <w:p w:rsidR="00A461C3" w:rsidRDefault="00A845B0"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Insert p. </w:t>
          </w:r>
          <w:r w:rsidR="001C4EBE">
            <w:rPr>
              <w:rFonts w:asciiTheme="majorHAnsi" w:hAnsiTheme="majorHAnsi" w:cs="Arial"/>
              <w:sz w:val="20"/>
              <w:szCs w:val="20"/>
            </w:rPr>
            <w:t>210 before College of Liberal Arts and Communication</w:t>
          </w:r>
        </w:p>
        <w:p w:rsidR="00A845B0" w:rsidRDefault="00A845B0" w:rsidP="00A845B0">
          <w:pPr>
            <w:tabs>
              <w:tab w:val="left" w:pos="360"/>
              <w:tab w:val="left" w:pos="720"/>
            </w:tabs>
            <w:spacing w:after="0" w:line="240" w:lineRule="auto"/>
            <w:rPr>
              <w:rFonts w:asciiTheme="majorHAnsi" w:hAnsiTheme="majorHAnsi" w:cs="Arial"/>
              <w:sz w:val="20"/>
              <w:szCs w:val="20"/>
            </w:rPr>
          </w:pPr>
        </w:p>
        <w:p w:rsidR="001C4EBE" w:rsidRPr="001C4EBE" w:rsidRDefault="00A845B0" w:rsidP="001C4EBE">
          <w:pPr>
            <w:jc w:val="center"/>
            <w:rPr>
              <w:rFonts w:ascii="Arial" w:hAnsi="Arial" w:cs="Arial"/>
              <w:b/>
              <w:color w:val="0066FF"/>
              <w:sz w:val="28"/>
              <w:szCs w:val="20"/>
            </w:rPr>
          </w:pPr>
          <w:r>
            <w:rPr>
              <w:color w:val="3366FF"/>
              <w:sz w:val="28"/>
            </w:rPr>
            <w:tab/>
          </w:r>
          <w:r w:rsidR="001C4EBE" w:rsidRPr="001C4EBE">
            <w:rPr>
              <w:rFonts w:ascii="Arial" w:hAnsi="Arial" w:cs="Arial"/>
              <w:b/>
              <w:color w:val="0066FF"/>
              <w:sz w:val="56"/>
              <w:szCs w:val="44"/>
            </w:rPr>
            <w:t>Land Surveying and Geomatics Program</w:t>
          </w:r>
        </w:p>
        <w:p w:rsidR="001C4EBE" w:rsidRPr="001C4EBE" w:rsidRDefault="001C4EBE" w:rsidP="001C4EBE">
          <w:pPr>
            <w:rPr>
              <w:rFonts w:ascii="Arial" w:hAnsi="Arial" w:cs="Arial"/>
              <w:color w:val="0066FF"/>
              <w:sz w:val="28"/>
              <w:szCs w:val="20"/>
            </w:rPr>
          </w:pPr>
          <w:r w:rsidRPr="001C4EBE">
            <w:rPr>
              <w:rFonts w:ascii="Arial" w:hAnsi="Arial" w:cs="Arial"/>
              <w:color w:val="0066FF"/>
              <w:sz w:val="28"/>
              <w:szCs w:val="20"/>
            </w:rPr>
            <w:tab/>
          </w:r>
        </w:p>
        <w:p w:rsidR="001C4EBE" w:rsidRPr="001C4EBE" w:rsidRDefault="001C4EBE" w:rsidP="001C4EBE">
          <w:pPr>
            <w:spacing w:after="0"/>
            <w:rPr>
              <w:rFonts w:ascii="Arial" w:hAnsi="Arial" w:cs="Arial"/>
              <w:color w:val="0066FF"/>
              <w:szCs w:val="16"/>
            </w:rPr>
          </w:pPr>
          <w:r w:rsidRPr="001C4EBE">
            <w:rPr>
              <w:rFonts w:ascii="Arial" w:hAnsi="Arial" w:cs="Arial"/>
              <w:color w:val="0066FF"/>
              <w:sz w:val="28"/>
              <w:szCs w:val="20"/>
            </w:rPr>
            <w:tab/>
          </w:r>
          <w:r w:rsidRPr="001C4EBE">
            <w:rPr>
              <w:rFonts w:ascii="Arial" w:hAnsi="Arial" w:cs="Arial"/>
              <w:color w:val="0066FF"/>
              <w:szCs w:val="16"/>
            </w:rPr>
            <w:t>The Land Surveying and Geomatics program teaches students how to identify, measure, quantify, map, and analyze specific details and locations on the earth’s surface.  Students will learn applications of mathematics and basic sciences as they develop skills with modern software and hardware tools used in the surveying industry.  Graphical presentation methodology and technical communication skills will be learned to allow students to share the information they obtain with professionals in other industries such as construction, engineering, real estate, city planning, subdivision development, conservation, and many others.  Careers in land surveying and geomatics normally require a mix of both indoor and outdoor work, and expertise with modern surveying equipment will be developed through laboratory activities and related classroom responsibilities.  Students will be eligible to proceed toward professional licensure as a Professional Surveyor upon completion of either the Bachelor of Science or Associate of Applied Science degree, and all students will be encouraged to take the Fundamentals of Surveying exam before completing their coursework.</w:t>
          </w:r>
        </w:p>
        <w:p w:rsidR="001C4EBE" w:rsidRPr="001C4EBE" w:rsidRDefault="001C4EBE" w:rsidP="001C4EBE">
          <w:pPr>
            <w:spacing w:after="0"/>
            <w:rPr>
              <w:rFonts w:ascii="Arial" w:hAnsi="Arial" w:cs="Arial"/>
              <w:color w:val="0066FF"/>
              <w:szCs w:val="16"/>
            </w:rPr>
          </w:pPr>
          <w:r w:rsidRPr="001C4EBE">
            <w:rPr>
              <w:rFonts w:ascii="Arial" w:hAnsi="Arial" w:cs="Arial"/>
              <w:color w:val="0066FF"/>
              <w:szCs w:val="16"/>
            </w:rPr>
            <w:tab/>
            <w:t xml:space="preserve">Two degrees are offered by Arkansas State University in Land Surveying and Geomatics.  The Bachelor of Science degree requires 120 credit hours of coursework and can be completed in four years.  The </w:t>
          </w:r>
          <w:r w:rsidRPr="001C4EBE">
            <w:rPr>
              <w:rFonts w:ascii="Arial" w:hAnsi="Arial" w:cs="Arial"/>
              <w:color w:val="0066FF"/>
              <w:szCs w:val="16"/>
            </w:rPr>
            <w:lastRenderedPageBreak/>
            <w:t>B.S. degree provides students with a well-rounded educational experience and exposure to surveying fundamentals as well as business principles and general engineering technology concepts.  The Associate of Applied Science degree requires 60 credit hours and can be completed in two years.  The A.A.S. degree is more targeted to specific surveying fundamentals with a reduced general education component compared to the B.S. degree.  Concerning Professional Surveying licensure, either degree completes the educational component required in Arkansas by A.C.A. §17-48-203.  Students completing the A.A.S. would generally need to complete six years of work experience before becoming eligible for licensure, but B.S. students would have a work experience requirement of four years.</w:t>
          </w:r>
        </w:p>
        <w:p w:rsidR="001C4EBE" w:rsidRPr="001C4EBE" w:rsidRDefault="001C4EBE" w:rsidP="001C4EBE">
          <w:pPr>
            <w:spacing w:after="0"/>
            <w:rPr>
              <w:rFonts w:ascii="Arial" w:hAnsi="Arial" w:cs="Arial"/>
              <w:color w:val="0066FF"/>
              <w:szCs w:val="16"/>
            </w:rPr>
          </w:pPr>
        </w:p>
        <w:p w:rsidR="001C4EBE" w:rsidRPr="001C4EBE" w:rsidRDefault="001C4EBE" w:rsidP="001C4EBE">
          <w:pPr>
            <w:spacing w:after="0"/>
            <w:rPr>
              <w:rFonts w:ascii="Arial" w:hAnsi="Arial" w:cs="Arial"/>
              <w:color w:val="0066FF"/>
              <w:szCs w:val="16"/>
            </w:rPr>
          </w:pPr>
          <w:r w:rsidRPr="001C4EBE">
            <w:rPr>
              <w:rFonts w:ascii="Arial" w:hAnsi="Arial" w:cs="Arial"/>
              <w:color w:val="0066FF"/>
              <w:szCs w:val="16"/>
            </w:rPr>
            <w:tab/>
            <w:t>The Land Surveying and Geomatics program outcomes define the knowledge, skills, and behaviors that program graduates are expected to have by the time of graduation.  Graduates of the B.S. Land Surveying and Geomatics program will have:</w:t>
          </w:r>
        </w:p>
        <w:p w:rsidR="001C4EBE" w:rsidRPr="001C4EBE" w:rsidRDefault="001C4EBE" w:rsidP="001C4EBE">
          <w:pPr>
            <w:spacing w:after="0"/>
            <w:rPr>
              <w:rFonts w:ascii="Arial" w:hAnsi="Arial" w:cs="Arial"/>
              <w:color w:val="0066FF"/>
              <w:szCs w:val="16"/>
            </w:rPr>
          </w:pP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identify, formulate, and solve broadly defined technical or scientific problems by applying knowledge of mathematics and science and/or technical topics to areas relevant to the discipline.</w:t>
          </w: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formulate or design a system, process, procedure or program to meet desired needs.</w:t>
          </w: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develop and conduct experiments or test hypotheses, analyze and interpret data and use scientific judgment to draw conclusions.</w:t>
          </w: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communicate effectively with a range of audiences.</w:t>
          </w: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understand ethical and professional responsibilities and the impact of technical and/or scientific solutions in global, economic, environmental, and societal contexts.</w:t>
          </w:r>
        </w:p>
        <w:p w:rsidR="001C4EBE" w:rsidRPr="001C4EBE" w:rsidRDefault="001C4EBE" w:rsidP="001C4EBE">
          <w:pPr>
            <w:pStyle w:val="ListParagraph"/>
            <w:numPr>
              <w:ilvl w:val="0"/>
              <w:numId w:val="23"/>
            </w:numPr>
            <w:spacing w:after="0" w:line="259" w:lineRule="auto"/>
            <w:rPr>
              <w:rFonts w:ascii="Arial" w:hAnsi="Arial" w:cs="Arial"/>
              <w:color w:val="0066FF"/>
              <w:szCs w:val="16"/>
            </w:rPr>
          </w:pPr>
          <w:r w:rsidRPr="001C4EBE">
            <w:rPr>
              <w:rFonts w:ascii="Arial" w:hAnsi="Arial" w:cs="Arial"/>
              <w:color w:val="0066FF"/>
              <w:szCs w:val="16"/>
            </w:rPr>
            <w:t>An ability to function effectively on teams that establish goals, plan tasks, meet deadlines, and analyze risk and uncertainty.</w:t>
          </w:r>
        </w:p>
        <w:p w:rsidR="001C4EBE" w:rsidRPr="001C4EBE" w:rsidRDefault="001C4EBE" w:rsidP="001C4EBE">
          <w:pPr>
            <w:pStyle w:val="ListParagraph"/>
            <w:spacing w:after="0"/>
            <w:ind w:left="1080"/>
            <w:rPr>
              <w:rFonts w:ascii="Arial" w:hAnsi="Arial" w:cs="Arial"/>
              <w:color w:val="0066FF"/>
              <w:szCs w:val="16"/>
            </w:rPr>
          </w:pPr>
        </w:p>
        <w:p w:rsidR="001C4EBE" w:rsidRPr="001C4EBE" w:rsidRDefault="001C4EBE" w:rsidP="001C4EBE">
          <w:pPr>
            <w:spacing w:after="0"/>
            <w:rPr>
              <w:rFonts w:ascii="Arial" w:hAnsi="Arial" w:cs="Arial"/>
              <w:color w:val="0066FF"/>
              <w:szCs w:val="16"/>
            </w:rPr>
          </w:pPr>
          <w:r w:rsidRPr="001C4EBE">
            <w:rPr>
              <w:rFonts w:ascii="Arial" w:hAnsi="Arial" w:cs="Arial"/>
              <w:color w:val="0066FF"/>
              <w:szCs w:val="16"/>
            </w:rPr>
            <w:tab/>
            <w:t>Graduates of the A.A.S. Land Surveying and Geomatics program will have:</w:t>
          </w:r>
        </w:p>
        <w:p w:rsidR="001C4EBE" w:rsidRPr="001C4EBE" w:rsidRDefault="001C4EBE" w:rsidP="001C4EBE">
          <w:pPr>
            <w:spacing w:after="0"/>
            <w:rPr>
              <w:rFonts w:ascii="Arial" w:hAnsi="Arial" w:cs="Arial"/>
              <w:color w:val="0066FF"/>
              <w:szCs w:val="16"/>
            </w:rPr>
          </w:pPr>
        </w:p>
        <w:p w:rsidR="001C4EBE" w:rsidRPr="001C4EBE" w:rsidRDefault="001C4EBE" w:rsidP="001C4EBE">
          <w:pPr>
            <w:pStyle w:val="ListParagraph"/>
            <w:numPr>
              <w:ilvl w:val="0"/>
              <w:numId w:val="24"/>
            </w:numPr>
            <w:spacing w:after="0" w:line="259" w:lineRule="auto"/>
            <w:rPr>
              <w:rFonts w:ascii="Arial" w:hAnsi="Arial" w:cs="Arial"/>
              <w:color w:val="0066FF"/>
              <w:szCs w:val="16"/>
            </w:rPr>
          </w:pPr>
          <w:r w:rsidRPr="001C4EBE">
            <w:rPr>
              <w:rFonts w:ascii="Arial" w:hAnsi="Arial" w:cs="Arial"/>
              <w:color w:val="0066FF"/>
              <w:szCs w:val="16"/>
            </w:rPr>
            <w:t>An ability to identify, formulate, and solve broadly defined technical or scientific problems by applying knowledge of mathematics and science and/or technical topics to areas relevant to the discipline.</w:t>
          </w:r>
        </w:p>
        <w:p w:rsidR="001C4EBE" w:rsidRPr="001C4EBE" w:rsidRDefault="001C4EBE" w:rsidP="001C4EBE">
          <w:pPr>
            <w:pStyle w:val="ListParagraph"/>
            <w:numPr>
              <w:ilvl w:val="0"/>
              <w:numId w:val="24"/>
            </w:numPr>
            <w:spacing w:after="0" w:line="259" w:lineRule="auto"/>
            <w:rPr>
              <w:rFonts w:ascii="Arial" w:hAnsi="Arial" w:cs="Arial"/>
              <w:color w:val="0066FF"/>
              <w:szCs w:val="16"/>
            </w:rPr>
          </w:pPr>
          <w:r w:rsidRPr="001C4EBE">
            <w:rPr>
              <w:rFonts w:ascii="Arial" w:hAnsi="Arial" w:cs="Arial"/>
              <w:color w:val="0066FF"/>
              <w:szCs w:val="16"/>
            </w:rPr>
            <w:t>An ability to conduct experiments or test theories, as well as to analyze and interpret data.</w:t>
          </w:r>
        </w:p>
        <w:p w:rsidR="001C4EBE" w:rsidRPr="001C4EBE" w:rsidRDefault="001C4EBE" w:rsidP="001C4EBE">
          <w:pPr>
            <w:pStyle w:val="ListParagraph"/>
            <w:numPr>
              <w:ilvl w:val="0"/>
              <w:numId w:val="24"/>
            </w:numPr>
            <w:spacing w:after="0" w:line="259" w:lineRule="auto"/>
            <w:rPr>
              <w:rFonts w:ascii="Arial" w:hAnsi="Arial" w:cs="Arial"/>
              <w:color w:val="0066FF"/>
              <w:szCs w:val="16"/>
            </w:rPr>
          </w:pPr>
          <w:r w:rsidRPr="001C4EBE">
            <w:rPr>
              <w:rFonts w:ascii="Arial" w:hAnsi="Arial" w:cs="Arial"/>
              <w:color w:val="0066FF"/>
              <w:szCs w:val="16"/>
            </w:rPr>
            <w:t>An ability to function on teams.</w:t>
          </w:r>
        </w:p>
        <w:p w:rsidR="001C4EBE" w:rsidRPr="001C4EBE" w:rsidRDefault="001C4EBE" w:rsidP="001C4EBE">
          <w:pPr>
            <w:pStyle w:val="ListParagraph"/>
            <w:numPr>
              <w:ilvl w:val="0"/>
              <w:numId w:val="24"/>
            </w:numPr>
            <w:spacing w:after="0" w:line="259" w:lineRule="auto"/>
            <w:rPr>
              <w:rFonts w:ascii="Arial" w:hAnsi="Arial" w:cs="Arial"/>
              <w:color w:val="0066FF"/>
              <w:szCs w:val="16"/>
            </w:rPr>
          </w:pPr>
          <w:r w:rsidRPr="001C4EBE">
            <w:rPr>
              <w:rFonts w:ascii="Arial" w:hAnsi="Arial" w:cs="Arial"/>
              <w:color w:val="0066FF"/>
              <w:szCs w:val="16"/>
            </w:rPr>
            <w:t>An understanding of professional and ethical responsibility.</w:t>
          </w:r>
        </w:p>
        <w:p w:rsidR="001C4EBE" w:rsidRPr="001C4EBE" w:rsidRDefault="001C4EBE" w:rsidP="001C4EBE">
          <w:pPr>
            <w:pStyle w:val="ListParagraph"/>
            <w:numPr>
              <w:ilvl w:val="0"/>
              <w:numId w:val="24"/>
            </w:numPr>
            <w:spacing w:after="0" w:line="259" w:lineRule="auto"/>
            <w:rPr>
              <w:rFonts w:ascii="Arial" w:hAnsi="Arial" w:cs="Arial"/>
              <w:color w:val="0066FF"/>
              <w:szCs w:val="16"/>
            </w:rPr>
          </w:pPr>
          <w:r w:rsidRPr="001C4EBE">
            <w:rPr>
              <w:rFonts w:ascii="Arial" w:hAnsi="Arial" w:cs="Arial"/>
              <w:color w:val="0066FF"/>
              <w:szCs w:val="16"/>
            </w:rPr>
            <w:t>An ability to communicate effectively.</w:t>
          </w:r>
        </w:p>
        <w:p w:rsidR="00A845B0" w:rsidRPr="001C4EBE" w:rsidRDefault="00A845B0" w:rsidP="00A845B0">
          <w:pPr>
            <w:tabs>
              <w:tab w:val="left" w:pos="360"/>
              <w:tab w:val="left" w:pos="720"/>
            </w:tabs>
            <w:spacing w:after="0" w:line="240" w:lineRule="auto"/>
            <w:rPr>
              <w:rFonts w:cstheme="minorHAnsi"/>
              <w:color w:val="3366FF"/>
              <w:sz w:val="28"/>
              <w:szCs w:val="20"/>
            </w:rPr>
          </w:pPr>
        </w:p>
        <w:p w:rsidR="00A845B0" w:rsidRDefault="00A845B0" w:rsidP="00A845B0">
          <w:pPr>
            <w:tabs>
              <w:tab w:val="left" w:pos="360"/>
              <w:tab w:val="left" w:pos="720"/>
            </w:tabs>
            <w:spacing w:after="0" w:line="240" w:lineRule="auto"/>
            <w:rPr>
              <w:rFonts w:asciiTheme="majorHAnsi" w:hAnsiTheme="majorHAnsi" w:cs="Arial"/>
              <w:sz w:val="20"/>
              <w:szCs w:val="20"/>
            </w:rPr>
          </w:pPr>
        </w:p>
        <w:p w:rsidR="008B304A" w:rsidRPr="006B7D76" w:rsidRDefault="008B304A" w:rsidP="008B304A">
          <w:pPr>
            <w:spacing w:after="0" w:line="240" w:lineRule="auto"/>
            <w:jc w:val="center"/>
            <w:rPr>
              <w:rFonts w:ascii="Arial" w:hAnsi="Arial" w:cs="Arial"/>
              <w:b/>
              <w:sz w:val="40"/>
              <w:szCs w:val="35"/>
            </w:rPr>
          </w:pPr>
          <w:r w:rsidRPr="006B7D76">
            <w:rPr>
              <w:rFonts w:ascii="Arial" w:hAnsi="Arial" w:cs="Arial"/>
              <w:b/>
              <w:sz w:val="40"/>
              <w:szCs w:val="35"/>
            </w:rPr>
            <w:t xml:space="preserve">Major in </w:t>
          </w:r>
          <w:r>
            <w:rPr>
              <w:rFonts w:ascii="Arial" w:hAnsi="Arial" w:cs="Arial"/>
              <w:b/>
              <w:sz w:val="40"/>
              <w:szCs w:val="35"/>
            </w:rPr>
            <w:t>Land Surveying and Geomatics</w:t>
          </w:r>
        </w:p>
        <w:p w:rsidR="008B304A" w:rsidRPr="006B7D76" w:rsidRDefault="008B304A" w:rsidP="008B304A">
          <w:pPr>
            <w:spacing w:after="0" w:line="240" w:lineRule="auto"/>
            <w:jc w:val="center"/>
            <w:rPr>
              <w:rFonts w:ascii="Arial" w:hAnsi="Arial" w:cs="Arial"/>
              <w:b/>
              <w:szCs w:val="18"/>
            </w:rPr>
          </w:pPr>
          <w:r>
            <w:rPr>
              <w:rFonts w:ascii="Arial" w:hAnsi="Arial" w:cs="Arial"/>
              <w:b/>
              <w:szCs w:val="18"/>
            </w:rPr>
            <w:t>Associate of Applied</w:t>
          </w:r>
          <w:r w:rsidRPr="006B7D76">
            <w:rPr>
              <w:rFonts w:ascii="Arial" w:hAnsi="Arial" w:cs="Arial"/>
              <w:b/>
              <w:szCs w:val="18"/>
            </w:rPr>
            <w:t xml:space="preserve"> Science</w:t>
          </w:r>
        </w:p>
        <w:p w:rsidR="008B304A" w:rsidRPr="00377BF3" w:rsidRDefault="008B304A" w:rsidP="008B304A">
          <w:pPr>
            <w:spacing w:after="0" w:line="240" w:lineRule="auto"/>
            <w:jc w:val="center"/>
            <w:rPr>
              <w:rFonts w:ascii="Arial" w:hAnsi="Arial" w:cs="Arial"/>
              <w:sz w:val="20"/>
              <w:szCs w:val="20"/>
            </w:rPr>
          </w:pPr>
          <w:r w:rsidRPr="00377BF3">
            <w:rPr>
              <w:rFonts w:ascii="Arial" w:hAnsi="Arial" w:cs="Arial"/>
              <w:sz w:val="20"/>
              <w:szCs w:val="20"/>
            </w:rPr>
            <w:t xml:space="preserve">A complete </w:t>
          </w:r>
          <w:r>
            <w:rPr>
              <w:rFonts w:ascii="Arial" w:hAnsi="Arial" w:cs="Arial"/>
              <w:sz w:val="20"/>
              <w:szCs w:val="20"/>
            </w:rPr>
            <w:t>4</w:t>
          </w:r>
          <w:r w:rsidRPr="00377BF3">
            <w:rPr>
              <w:rFonts w:ascii="Arial" w:hAnsi="Arial" w:cs="Arial"/>
              <w:sz w:val="20"/>
              <w:szCs w:val="20"/>
            </w:rPr>
            <w:t xml:space="preserve">-semester degree plan is available at </w:t>
          </w:r>
          <w:hyperlink r:id="rId13" w:history="1">
            <w:r w:rsidRPr="00377BF3">
              <w:rPr>
                <w:rStyle w:val="Hyperlink"/>
                <w:rFonts w:ascii="Arial" w:hAnsi="Arial" w:cs="Arial"/>
                <w:sz w:val="20"/>
                <w:szCs w:val="20"/>
              </w:rPr>
              <w:t>https://www.astate.edu/info/academics/degrees/</w:t>
            </w:r>
          </w:hyperlink>
        </w:p>
        <w:tbl>
          <w:tblPr>
            <w:tblStyle w:val="TableGrid"/>
            <w:tblW w:w="8910" w:type="dxa"/>
            <w:tblInd w:w="1098" w:type="dxa"/>
            <w:tblLook w:val="04A0" w:firstRow="1" w:lastRow="0" w:firstColumn="1" w:lastColumn="0" w:noHBand="0" w:noVBand="1"/>
          </w:tblPr>
          <w:tblGrid>
            <w:gridCol w:w="7920"/>
            <w:gridCol w:w="990"/>
          </w:tblGrid>
          <w:tr w:rsidR="008B304A" w:rsidRPr="006B7D76" w:rsidTr="00705886">
            <w:tc>
              <w:tcPr>
                <w:tcW w:w="7920" w:type="dxa"/>
                <w:shd w:val="clear" w:color="auto" w:fill="EEECE1" w:themeFill="background2"/>
                <w:vAlign w:val="center"/>
              </w:tcPr>
              <w:p w:rsidR="008B304A" w:rsidRPr="006B7D76" w:rsidRDefault="008B304A" w:rsidP="008B304A">
                <w:pPr>
                  <w:rPr>
                    <w:rFonts w:ascii="Arial" w:hAnsi="Arial" w:cs="Arial"/>
                    <w:b/>
                    <w:szCs w:val="18"/>
                  </w:rPr>
                </w:pPr>
                <w:r w:rsidRPr="006B7D76">
                  <w:rPr>
                    <w:rFonts w:ascii="Arial" w:hAnsi="Arial" w:cs="Arial"/>
                    <w:b/>
                    <w:szCs w:val="18"/>
                  </w:rPr>
                  <w:t>University Requirements:</w:t>
                </w:r>
              </w:p>
            </w:tc>
            <w:tc>
              <w:tcPr>
                <w:tcW w:w="990" w:type="dxa"/>
                <w:shd w:val="clear" w:color="auto" w:fill="EEECE1" w:themeFill="background2"/>
                <w:vAlign w:val="center"/>
              </w:tcPr>
              <w:p w:rsidR="008B304A" w:rsidRPr="006B7D76" w:rsidRDefault="008B304A" w:rsidP="008B304A">
                <w:pPr>
                  <w:jc w:val="center"/>
                  <w:rPr>
                    <w:rFonts w:ascii="Arial" w:hAnsi="Arial" w:cs="Arial"/>
                    <w:szCs w:val="18"/>
                  </w:rPr>
                </w:pPr>
              </w:p>
            </w:tc>
          </w:tr>
          <w:tr w:rsidR="008B304A" w:rsidRPr="006B7D76" w:rsidTr="00705886">
            <w:tc>
              <w:tcPr>
                <w:tcW w:w="7920" w:type="dxa"/>
              </w:tcPr>
              <w:p w:rsidR="008B304A" w:rsidRPr="006B7D76" w:rsidRDefault="008B304A" w:rsidP="008B304A">
                <w:pPr>
                  <w:rPr>
                    <w:rFonts w:ascii="Arial" w:hAnsi="Arial" w:cs="Arial"/>
                    <w:sz w:val="16"/>
                    <w:szCs w:val="13"/>
                  </w:rPr>
                </w:pPr>
                <w:r>
                  <w:rPr>
                    <w:rFonts w:ascii="Arial" w:hAnsi="Arial" w:cs="Arial"/>
                    <w:sz w:val="16"/>
                    <w:szCs w:val="13"/>
                  </w:rPr>
                  <w:t xml:space="preserve">     </w:t>
                </w:r>
                <w:r w:rsidRPr="006B7D76">
                  <w:rPr>
                    <w:rFonts w:ascii="Arial" w:hAnsi="Arial" w:cs="Arial"/>
                    <w:sz w:val="16"/>
                    <w:szCs w:val="13"/>
                  </w:rPr>
                  <w:t xml:space="preserve">See University General Requirements for </w:t>
                </w:r>
                <w:r>
                  <w:rPr>
                    <w:rFonts w:ascii="Arial" w:hAnsi="Arial" w:cs="Arial"/>
                    <w:sz w:val="16"/>
                    <w:szCs w:val="13"/>
                  </w:rPr>
                  <w:t>Associate</w:t>
                </w:r>
                <w:r w:rsidRPr="006B7D76">
                  <w:rPr>
                    <w:rFonts w:ascii="Arial" w:hAnsi="Arial" w:cs="Arial"/>
                    <w:sz w:val="16"/>
                    <w:szCs w:val="13"/>
                  </w:rPr>
                  <w:t xml:space="preserve"> degrees (p. 4</w:t>
                </w:r>
                <w:r>
                  <w:rPr>
                    <w:rFonts w:ascii="Arial" w:hAnsi="Arial" w:cs="Arial"/>
                    <w:sz w:val="16"/>
                    <w:szCs w:val="13"/>
                  </w:rPr>
                  <w:t>1</w:t>
                </w:r>
                <w:r w:rsidRPr="006B7D76">
                  <w:rPr>
                    <w:rFonts w:ascii="Arial" w:hAnsi="Arial" w:cs="Arial"/>
                    <w:sz w:val="16"/>
                    <w:szCs w:val="13"/>
                  </w:rPr>
                  <w:t>)</w:t>
                </w:r>
              </w:p>
            </w:tc>
            <w:tc>
              <w:tcPr>
                <w:tcW w:w="990" w:type="dxa"/>
              </w:tcPr>
              <w:p w:rsidR="008B304A" w:rsidRPr="006B7D76" w:rsidRDefault="008B304A" w:rsidP="008B304A">
                <w:pPr>
                  <w:jc w:val="center"/>
                  <w:rPr>
                    <w:rFonts w:ascii="Arial" w:hAnsi="Arial" w:cs="Arial"/>
                    <w:sz w:val="16"/>
                    <w:szCs w:val="13"/>
                  </w:rPr>
                </w:pPr>
              </w:p>
            </w:tc>
          </w:tr>
          <w:tr w:rsidR="008B304A" w:rsidRPr="006B7D76" w:rsidTr="00705886">
            <w:tc>
              <w:tcPr>
                <w:tcW w:w="7920" w:type="dxa"/>
                <w:shd w:val="clear" w:color="auto" w:fill="EEECE1" w:themeFill="background2"/>
                <w:vAlign w:val="center"/>
              </w:tcPr>
              <w:p w:rsidR="008B304A" w:rsidRPr="006B7D76" w:rsidRDefault="008B304A" w:rsidP="008B304A">
                <w:pPr>
                  <w:rPr>
                    <w:rFonts w:ascii="Arial" w:hAnsi="Arial" w:cs="Arial"/>
                    <w:b/>
                    <w:sz w:val="16"/>
                    <w:szCs w:val="13"/>
                  </w:rPr>
                </w:pPr>
                <w:r w:rsidRPr="006B7D76">
                  <w:rPr>
                    <w:rFonts w:ascii="Arial" w:hAnsi="Arial" w:cs="Arial"/>
                    <w:b/>
                    <w:szCs w:val="18"/>
                  </w:rPr>
                  <w:t>First Year Making Connections Course</w:t>
                </w:r>
                <w:r>
                  <w:rPr>
                    <w:rFonts w:ascii="Arial" w:hAnsi="Arial" w:cs="Arial"/>
                    <w:b/>
                    <w:szCs w:val="18"/>
                  </w:rPr>
                  <w:t xml:space="preserve"> </w:t>
                </w:r>
              </w:p>
            </w:tc>
            <w:tc>
              <w:tcPr>
                <w:tcW w:w="990" w:type="dxa"/>
                <w:shd w:val="clear" w:color="auto" w:fill="EEECE1" w:themeFill="background2"/>
                <w:vAlign w:val="center"/>
              </w:tcPr>
              <w:p w:rsidR="008B304A" w:rsidRPr="006B7D76" w:rsidRDefault="008B304A" w:rsidP="008B304A">
                <w:pPr>
                  <w:jc w:val="center"/>
                  <w:rPr>
                    <w:rFonts w:ascii="Arial" w:hAnsi="Arial" w:cs="Arial"/>
                    <w:sz w:val="16"/>
                    <w:szCs w:val="13"/>
                  </w:rPr>
                </w:pPr>
                <w:r w:rsidRPr="006B7D76">
                  <w:rPr>
                    <w:rFonts w:ascii="Arial" w:hAnsi="Arial" w:cs="Arial"/>
                    <w:b/>
                    <w:sz w:val="16"/>
                    <w:szCs w:val="13"/>
                  </w:rPr>
                  <w:t>Sem. Hrs.</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UC 1013</w:t>
                </w:r>
                <w:r w:rsidRPr="006B7D76">
                  <w:rPr>
                    <w:rFonts w:ascii="Arial" w:hAnsi="Arial" w:cs="Arial"/>
                    <w:sz w:val="16"/>
                    <w:szCs w:val="13"/>
                  </w:rPr>
                  <w:t xml:space="preserve">, </w:t>
                </w:r>
                <w:r>
                  <w:rPr>
                    <w:rFonts w:ascii="Arial" w:hAnsi="Arial" w:cs="Arial"/>
                    <w:sz w:val="16"/>
                    <w:szCs w:val="13"/>
                  </w:rPr>
                  <w:t>Making Connections</w:t>
                </w:r>
              </w:p>
            </w:tc>
            <w:tc>
              <w:tcPr>
                <w:tcW w:w="990" w:type="dxa"/>
                <w:vAlign w:val="center"/>
              </w:tcPr>
              <w:p w:rsidR="008B304A" w:rsidRPr="0032638D" w:rsidRDefault="008B304A" w:rsidP="008B304A">
                <w:pPr>
                  <w:jc w:val="center"/>
                  <w:rPr>
                    <w:rFonts w:ascii="Arial" w:hAnsi="Arial" w:cs="Arial"/>
                    <w:b/>
                    <w:sz w:val="16"/>
                    <w:szCs w:val="13"/>
                  </w:rPr>
                </w:pPr>
                <w:r w:rsidRPr="0032638D">
                  <w:rPr>
                    <w:rFonts w:ascii="Arial" w:hAnsi="Arial" w:cs="Arial"/>
                    <w:b/>
                    <w:sz w:val="16"/>
                    <w:szCs w:val="13"/>
                  </w:rPr>
                  <w:t>3</w:t>
                </w:r>
              </w:p>
            </w:tc>
          </w:tr>
          <w:tr w:rsidR="008B304A" w:rsidRPr="006B7D76" w:rsidTr="00705886">
            <w:tc>
              <w:tcPr>
                <w:tcW w:w="7920" w:type="dxa"/>
                <w:shd w:val="clear" w:color="auto" w:fill="EEECE1" w:themeFill="background2"/>
                <w:vAlign w:val="center"/>
              </w:tcPr>
              <w:p w:rsidR="008B304A" w:rsidRPr="006B7D76" w:rsidRDefault="008B304A" w:rsidP="008B304A">
                <w:pPr>
                  <w:rPr>
                    <w:rFonts w:ascii="Arial" w:hAnsi="Arial" w:cs="Arial"/>
                    <w:b/>
                    <w:sz w:val="16"/>
                    <w:szCs w:val="13"/>
                  </w:rPr>
                </w:pPr>
                <w:r w:rsidRPr="006B7D76">
                  <w:rPr>
                    <w:rFonts w:ascii="Arial" w:hAnsi="Arial" w:cs="Arial"/>
                    <w:b/>
                    <w:szCs w:val="18"/>
                  </w:rPr>
                  <w:t>General Education Requirements:</w:t>
                </w:r>
              </w:p>
            </w:tc>
            <w:tc>
              <w:tcPr>
                <w:tcW w:w="990" w:type="dxa"/>
                <w:shd w:val="clear" w:color="auto" w:fill="EEECE1" w:themeFill="background2"/>
                <w:vAlign w:val="center"/>
              </w:tcPr>
              <w:p w:rsidR="008B304A" w:rsidRPr="006B7D76" w:rsidRDefault="008B304A" w:rsidP="008B304A">
                <w:pPr>
                  <w:jc w:val="center"/>
                  <w:rPr>
                    <w:rFonts w:ascii="Arial" w:hAnsi="Arial" w:cs="Arial"/>
                    <w:sz w:val="16"/>
                    <w:szCs w:val="13"/>
                  </w:rPr>
                </w:pPr>
                <w:r w:rsidRPr="006B7D76">
                  <w:rPr>
                    <w:rFonts w:ascii="Arial" w:hAnsi="Arial" w:cs="Arial"/>
                    <w:b/>
                    <w:sz w:val="16"/>
                    <w:szCs w:val="13"/>
                  </w:rPr>
                  <w:t>Sem. Hrs.</w:t>
                </w:r>
              </w:p>
            </w:tc>
          </w:tr>
          <w:tr w:rsidR="008B304A" w:rsidRPr="006B7D76" w:rsidTr="00705886">
            <w:tc>
              <w:tcPr>
                <w:tcW w:w="7920" w:type="dxa"/>
              </w:tcPr>
              <w:p w:rsidR="008B304A" w:rsidRDefault="008B304A" w:rsidP="008B304A">
                <w:pPr>
                  <w:rPr>
                    <w:rFonts w:ascii="Arial" w:hAnsi="Arial" w:cs="Arial"/>
                    <w:sz w:val="16"/>
                    <w:szCs w:val="13"/>
                  </w:rPr>
                </w:pPr>
                <w:r>
                  <w:rPr>
                    <w:rFonts w:ascii="Arial" w:hAnsi="Arial" w:cs="Arial"/>
                    <w:sz w:val="16"/>
                    <w:szCs w:val="13"/>
                  </w:rPr>
                  <w:t xml:space="preserve">     </w:t>
                </w:r>
                <w:r w:rsidRPr="006B7D76">
                  <w:rPr>
                    <w:rFonts w:ascii="Arial" w:hAnsi="Arial" w:cs="Arial"/>
                    <w:sz w:val="16"/>
                    <w:szCs w:val="13"/>
                  </w:rPr>
                  <w:t xml:space="preserve">See General Education Curriculum for </w:t>
                </w:r>
                <w:r>
                  <w:rPr>
                    <w:rFonts w:ascii="Arial" w:hAnsi="Arial" w:cs="Arial"/>
                    <w:sz w:val="16"/>
                    <w:szCs w:val="13"/>
                  </w:rPr>
                  <w:t>Associate of Applied Science</w:t>
                </w:r>
                <w:r w:rsidRPr="006B7D76">
                  <w:rPr>
                    <w:rFonts w:ascii="Arial" w:hAnsi="Arial" w:cs="Arial"/>
                    <w:sz w:val="16"/>
                    <w:szCs w:val="13"/>
                  </w:rPr>
                  <w:t xml:space="preserve"> degrees (p. 7</w:t>
                </w:r>
                <w:r>
                  <w:rPr>
                    <w:rFonts w:ascii="Arial" w:hAnsi="Arial" w:cs="Arial"/>
                    <w:sz w:val="16"/>
                    <w:szCs w:val="13"/>
                  </w:rPr>
                  <w:t>9</w:t>
                </w:r>
                <w:r w:rsidRPr="006B7D76">
                  <w:rPr>
                    <w:rFonts w:ascii="Arial" w:hAnsi="Arial" w:cs="Arial"/>
                    <w:sz w:val="16"/>
                    <w:szCs w:val="13"/>
                  </w:rPr>
                  <w:t>)</w:t>
                </w:r>
              </w:p>
              <w:p w:rsidR="008B304A" w:rsidRDefault="008B304A" w:rsidP="008B304A">
                <w:pPr>
                  <w:rPr>
                    <w:rFonts w:ascii="Arial" w:hAnsi="Arial" w:cs="Arial"/>
                    <w:sz w:val="16"/>
                    <w:szCs w:val="13"/>
                  </w:rPr>
                </w:pPr>
              </w:p>
              <w:p w:rsidR="008B304A" w:rsidRDefault="008B304A" w:rsidP="008B304A">
                <w:pPr>
                  <w:rPr>
                    <w:rFonts w:ascii="Arial" w:hAnsi="Arial" w:cs="Arial"/>
                    <w:b/>
                    <w:sz w:val="16"/>
                    <w:szCs w:val="13"/>
                  </w:rPr>
                </w:pPr>
                <w:r>
                  <w:rPr>
                    <w:rFonts w:ascii="Arial" w:hAnsi="Arial" w:cs="Arial"/>
                    <w:b/>
                    <w:sz w:val="16"/>
                    <w:szCs w:val="13"/>
                  </w:rPr>
                  <w:t xml:space="preserve">      </w:t>
                </w:r>
                <w:r w:rsidRPr="0032638D">
                  <w:rPr>
                    <w:rFonts w:ascii="Arial" w:hAnsi="Arial" w:cs="Arial"/>
                    <w:b/>
                    <w:sz w:val="16"/>
                    <w:szCs w:val="13"/>
                  </w:rPr>
                  <w:t>Students with this major must take the following:</w:t>
                </w:r>
              </w:p>
              <w:p w:rsidR="008B304A" w:rsidRDefault="008B304A" w:rsidP="008B304A">
                <w:pPr>
                  <w:rPr>
                    <w:rFonts w:ascii="Arial" w:hAnsi="Arial" w:cs="Arial"/>
                    <w:i/>
                    <w:sz w:val="16"/>
                    <w:szCs w:val="13"/>
                  </w:rPr>
                </w:pPr>
                <w:r>
                  <w:rPr>
                    <w:rFonts w:ascii="Arial" w:hAnsi="Arial" w:cs="Arial"/>
                    <w:sz w:val="16"/>
                    <w:szCs w:val="13"/>
                  </w:rPr>
                  <w:lastRenderedPageBreak/>
                  <w:t xml:space="preserve">        </w:t>
                </w:r>
                <w:r w:rsidRPr="0032638D">
                  <w:rPr>
                    <w:rFonts w:ascii="Arial" w:hAnsi="Arial" w:cs="Arial"/>
                    <w:i/>
                    <w:sz w:val="16"/>
                    <w:szCs w:val="13"/>
                  </w:rPr>
                  <w:t>MATH 1023, College Algebra or MATH course that requires MATH 1023 as a prerequisite</w:t>
                </w:r>
              </w:p>
              <w:p w:rsidR="008B304A" w:rsidRPr="001A184D" w:rsidRDefault="008B304A" w:rsidP="008B304A">
                <w:pPr>
                  <w:rPr>
                    <w:rFonts w:ascii="Arial" w:hAnsi="Arial" w:cs="Arial"/>
                    <w:i/>
                    <w:sz w:val="16"/>
                    <w:szCs w:val="13"/>
                  </w:rPr>
                </w:pPr>
                <w:r>
                  <w:rPr>
                    <w:rFonts w:ascii="Arial" w:hAnsi="Arial" w:cs="Arial"/>
                    <w:i/>
                    <w:sz w:val="16"/>
                    <w:szCs w:val="13"/>
                  </w:rPr>
                  <w:t xml:space="preserve">        PHYS 2054, General Physics I</w:t>
                </w:r>
              </w:p>
            </w:tc>
            <w:tc>
              <w:tcPr>
                <w:tcW w:w="990" w:type="dxa"/>
              </w:tcPr>
              <w:p w:rsidR="008B304A" w:rsidRPr="0032638D" w:rsidRDefault="008B304A" w:rsidP="008B304A">
                <w:pPr>
                  <w:jc w:val="center"/>
                  <w:rPr>
                    <w:rFonts w:ascii="Arial" w:hAnsi="Arial" w:cs="Arial"/>
                    <w:b/>
                    <w:sz w:val="16"/>
                    <w:szCs w:val="13"/>
                  </w:rPr>
                </w:pPr>
                <w:r>
                  <w:rPr>
                    <w:rFonts w:ascii="Arial" w:hAnsi="Arial" w:cs="Arial"/>
                    <w:b/>
                    <w:sz w:val="16"/>
                    <w:szCs w:val="13"/>
                  </w:rPr>
                  <w:lastRenderedPageBreak/>
                  <w:t>19</w:t>
                </w:r>
              </w:p>
            </w:tc>
          </w:tr>
          <w:tr w:rsidR="008B304A" w:rsidRPr="006B7D76" w:rsidTr="00705886">
            <w:tc>
              <w:tcPr>
                <w:tcW w:w="7920" w:type="dxa"/>
                <w:shd w:val="clear" w:color="auto" w:fill="EEECE1" w:themeFill="background2"/>
                <w:vAlign w:val="center"/>
              </w:tcPr>
              <w:p w:rsidR="008B304A" w:rsidRDefault="008B304A" w:rsidP="008B304A">
                <w:pPr>
                  <w:rPr>
                    <w:rFonts w:ascii="Arial" w:hAnsi="Arial" w:cs="Arial"/>
                    <w:b/>
                    <w:szCs w:val="18"/>
                  </w:rPr>
                </w:pPr>
                <w:r w:rsidRPr="006B7D76">
                  <w:rPr>
                    <w:rFonts w:ascii="Arial" w:hAnsi="Arial" w:cs="Arial"/>
                    <w:b/>
                    <w:szCs w:val="18"/>
                  </w:rPr>
                  <w:t>Major Requirements:</w:t>
                </w:r>
              </w:p>
              <w:p w:rsidR="008B304A" w:rsidRPr="006B7D76" w:rsidRDefault="008B304A" w:rsidP="008B304A">
                <w:pPr>
                  <w:rPr>
                    <w:rFonts w:ascii="Arial" w:hAnsi="Arial" w:cs="Arial"/>
                    <w:sz w:val="16"/>
                    <w:szCs w:val="13"/>
                  </w:rPr>
                </w:pPr>
                <w:r>
                  <w:rPr>
                    <w:rFonts w:ascii="Arial" w:hAnsi="Arial" w:cs="Arial"/>
                    <w:b/>
                    <w:szCs w:val="18"/>
                  </w:rPr>
                  <w:t xml:space="preserve">   </w:t>
                </w:r>
                <w:r w:rsidRPr="006B7D76">
                  <w:rPr>
                    <w:rFonts w:ascii="Arial" w:hAnsi="Arial" w:cs="Arial"/>
                    <w:sz w:val="16"/>
                    <w:szCs w:val="13"/>
                  </w:rPr>
                  <w:t>Grade of “C” or better required for all Major Requirements</w:t>
                </w:r>
                <w:r>
                  <w:rPr>
                    <w:rFonts w:ascii="Arial" w:hAnsi="Arial" w:cs="Arial"/>
                    <w:sz w:val="16"/>
                    <w:szCs w:val="13"/>
                  </w:rPr>
                  <w:t xml:space="preserve"> </w:t>
                </w:r>
              </w:p>
            </w:tc>
            <w:tc>
              <w:tcPr>
                <w:tcW w:w="990" w:type="dxa"/>
                <w:shd w:val="clear" w:color="auto" w:fill="EEECE1" w:themeFill="background2"/>
              </w:tcPr>
              <w:p w:rsidR="008B304A" w:rsidRPr="006B7D76" w:rsidRDefault="008B304A" w:rsidP="008B304A">
                <w:pPr>
                  <w:jc w:val="center"/>
                  <w:rPr>
                    <w:rFonts w:ascii="Arial" w:hAnsi="Arial" w:cs="Arial"/>
                    <w:b/>
                    <w:sz w:val="16"/>
                    <w:szCs w:val="13"/>
                  </w:rPr>
                </w:pPr>
                <w:r w:rsidRPr="006B7D76">
                  <w:rPr>
                    <w:rFonts w:ascii="Arial" w:hAnsi="Arial" w:cs="Arial"/>
                    <w:b/>
                    <w:sz w:val="16"/>
                    <w:szCs w:val="13"/>
                  </w:rPr>
                  <w:t>Sem. Hrs.</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AGST 3503, Geospatial Data Applications</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AGST 3543, Fundamentals of GIS/GPS</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CE 2202, Civil Engineering Presentations</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2</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CE 2223, Plane Surveying</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MATH 1033, Plane Trigonometry</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Pr="006B7D76" w:rsidRDefault="008B304A" w:rsidP="008B304A">
                <w:pPr>
                  <w:rPr>
                    <w:rFonts w:ascii="Arial" w:hAnsi="Arial" w:cs="Arial"/>
                    <w:sz w:val="16"/>
                    <w:szCs w:val="13"/>
                  </w:rPr>
                </w:pPr>
                <w:r>
                  <w:rPr>
                    <w:rFonts w:ascii="Arial" w:hAnsi="Arial" w:cs="Arial"/>
                    <w:sz w:val="16"/>
                    <w:szCs w:val="13"/>
                  </w:rPr>
                  <w:t xml:space="preserve">     REI 3413, Real Estate Practice</w:t>
                </w:r>
              </w:p>
            </w:tc>
            <w:tc>
              <w:tcPr>
                <w:tcW w:w="990" w:type="dxa"/>
                <w:vAlign w:val="center"/>
              </w:tcPr>
              <w:p w:rsidR="008B304A" w:rsidRPr="006B7D76"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3003, Route and Construction Surveying</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3013, Survey Plats and Deeds</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3023, Photogrammetry</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4003, Boundary Control and Legal Principles</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4013, Law and Professionalism in Surveying</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4023, Advanced Surveying</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Pr>
                    <w:rFonts w:ascii="Arial" w:hAnsi="Arial" w:cs="Arial"/>
                    <w:sz w:val="16"/>
                    <w:szCs w:val="13"/>
                  </w:rPr>
                  <w:t xml:space="preserve">     SUR 4033, Surveying Practicum</w:t>
                </w:r>
              </w:p>
            </w:tc>
            <w:tc>
              <w:tcPr>
                <w:tcW w:w="990" w:type="dxa"/>
                <w:vAlign w:val="center"/>
              </w:tcPr>
              <w:p w:rsidR="008B304A" w:rsidRDefault="008B304A" w:rsidP="008B304A">
                <w:pPr>
                  <w:jc w:val="center"/>
                  <w:rPr>
                    <w:rFonts w:ascii="Arial" w:hAnsi="Arial" w:cs="Arial"/>
                    <w:sz w:val="16"/>
                    <w:szCs w:val="13"/>
                  </w:rPr>
                </w:pPr>
                <w:r>
                  <w:rPr>
                    <w:rFonts w:ascii="Arial" w:hAnsi="Arial" w:cs="Arial"/>
                    <w:sz w:val="16"/>
                    <w:szCs w:val="13"/>
                  </w:rPr>
                  <w:t>3</w:t>
                </w:r>
              </w:p>
            </w:tc>
          </w:tr>
          <w:tr w:rsidR="008B304A" w:rsidRPr="006B7D76" w:rsidTr="00705886">
            <w:tc>
              <w:tcPr>
                <w:tcW w:w="7920" w:type="dxa"/>
                <w:vAlign w:val="center"/>
              </w:tcPr>
              <w:p w:rsidR="008B304A" w:rsidRDefault="008B304A" w:rsidP="008B304A">
                <w:pPr>
                  <w:rPr>
                    <w:rFonts w:ascii="Arial" w:hAnsi="Arial" w:cs="Arial"/>
                    <w:sz w:val="16"/>
                    <w:szCs w:val="13"/>
                  </w:rPr>
                </w:pPr>
                <w:r w:rsidRPr="006B7D76">
                  <w:rPr>
                    <w:rFonts w:ascii="Arial" w:hAnsi="Arial" w:cs="Arial"/>
                    <w:b/>
                    <w:sz w:val="16"/>
                    <w:szCs w:val="13"/>
                  </w:rPr>
                  <w:t>Sub</w:t>
                </w:r>
                <w:r>
                  <w:rPr>
                    <w:rFonts w:ascii="Arial" w:hAnsi="Arial" w:cs="Arial"/>
                    <w:b/>
                    <w:sz w:val="16"/>
                    <w:szCs w:val="13"/>
                  </w:rPr>
                  <w:t>-total</w:t>
                </w:r>
              </w:p>
            </w:tc>
            <w:tc>
              <w:tcPr>
                <w:tcW w:w="990" w:type="dxa"/>
                <w:vAlign w:val="center"/>
              </w:tcPr>
              <w:p w:rsidR="008B304A" w:rsidRDefault="008B304A" w:rsidP="008B304A">
                <w:pPr>
                  <w:jc w:val="center"/>
                  <w:rPr>
                    <w:rFonts w:ascii="Arial" w:hAnsi="Arial" w:cs="Arial"/>
                    <w:sz w:val="16"/>
                    <w:szCs w:val="13"/>
                  </w:rPr>
                </w:pPr>
                <w:r>
                  <w:rPr>
                    <w:rFonts w:ascii="Arial" w:hAnsi="Arial" w:cs="Arial"/>
                    <w:b/>
                    <w:sz w:val="16"/>
                    <w:szCs w:val="13"/>
                  </w:rPr>
                  <w:t>38</w:t>
                </w:r>
              </w:p>
            </w:tc>
          </w:tr>
          <w:tr w:rsidR="008B304A" w:rsidRPr="006B7D76" w:rsidTr="00705886">
            <w:tc>
              <w:tcPr>
                <w:tcW w:w="7920" w:type="dxa"/>
                <w:shd w:val="clear" w:color="auto" w:fill="EEECE1" w:themeFill="background2"/>
                <w:vAlign w:val="center"/>
              </w:tcPr>
              <w:p w:rsidR="008B304A" w:rsidRPr="006B7D76" w:rsidRDefault="008B304A" w:rsidP="008B304A">
                <w:pPr>
                  <w:rPr>
                    <w:rFonts w:ascii="Arial" w:hAnsi="Arial" w:cs="Arial"/>
                    <w:b/>
                    <w:sz w:val="16"/>
                    <w:szCs w:val="13"/>
                  </w:rPr>
                </w:pPr>
                <w:r w:rsidRPr="006B7D76">
                  <w:rPr>
                    <w:rFonts w:ascii="Arial" w:hAnsi="Arial" w:cs="Arial"/>
                    <w:b/>
                    <w:szCs w:val="18"/>
                  </w:rPr>
                  <w:t>Total Required Hours:</w:t>
                </w:r>
              </w:p>
            </w:tc>
            <w:tc>
              <w:tcPr>
                <w:tcW w:w="990" w:type="dxa"/>
                <w:shd w:val="clear" w:color="auto" w:fill="EEECE1" w:themeFill="background2"/>
                <w:vAlign w:val="center"/>
              </w:tcPr>
              <w:p w:rsidR="008B304A" w:rsidRPr="006B7D76" w:rsidRDefault="008B304A" w:rsidP="008B304A">
                <w:pPr>
                  <w:jc w:val="center"/>
                  <w:rPr>
                    <w:rFonts w:ascii="Arial" w:hAnsi="Arial" w:cs="Arial"/>
                    <w:szCs w:val="18"/>
                  </w:rPr>
                </w:pPr>
                <w:r>
                  <w:rPr>
                    <w:rFonts w:ascii="Arial" w:hAnsi="Arial" w:cs="Arial"/>
                    <w:b/>
                    <w:szCs w:val="18"/>
                  </w:rPr>
                  <w:t>6</w:t>
                </w:r>
                <w:r w:rsidRPr="006B7D76">
                  <w:rPr>
                    <w:rFonts w:ascii="Arial" w:hAnsi="Arial" w:cs="Arial"/>
                    <w:b/>
                    <w:szCs w:val="18"/>
                  </w:rPr>
                  <w:t>0</w:t>
                </w:r>
              </w:p>
            </w:tc>
          </w:tr>
        </w:tbl>
        <w:p w:rsidR="008B304A" w:rsidRPr="006B7D76" w:rsidRDefault="008B304A" w:rsidP="008B304A">
          <w:pPr>
            <w:spacing w:after="0" w:line="240" w:lineRule="auto"/>
            <w:rPr>
              <w:sz w:val="28"/>
            </w:rPr>
          </w:pPr>
        </w:p>
        <w:p w:rsidR="00A845B0" w:rsidRPr="00A845B0" w:rsidRDefault="00A845B0" w:rsidP="00A845B0">
          <w:pPr>
            <w:tabs>
              <w:tab w:val="left" w:pos="360"/>
              <w:tab w:val="left" w:pos="720"/>
            </w:tabs>
            <w:spacing w:after="0" w:line="240" w:lineRule="auto"/>
            <w:rPr>
              <w:rFonts w:asciiTheme="majorHAnsi" w:hAnsiTheme="majorHAnsi" w:cs="Arial"/>
              <w:sz w:val="20"/>
              <w:szCs w:val="20"/>
            </w:rPr>
          </w:pPr>
        </w:p>
        <w:p w:rsidR="00FE782B" w:rsidRPr="008426D1" w:rsidRDefault="00236BBB"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CE5BF9">
            <w:rPr>
              <w:sz w:val="24"/>
              <w:szCs w:val="24"/>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CE5BF9">
            <w:rPr>
              <w:sz w:val="24"/>
              <w:szCs w:val="24"/>
            </w:rPr>
            <w:t>Jason Stewart, Director of Civil Engineering</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E63382"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sidRPr="00E63382">
        <w:rPr>
          <w:rFonts w:asciiTheme="majorHAnsi" w:hAnsiTheme="majorHAnsi"/>
          <w:sz w:val="24"/>
          <w:szCs w:val="24"/>
        </w:rPr>
        <w:t xml:space="preserve"> </w:t>
      </w:r>
      <w:sdt>
        <w:sdtPr>
          <w:id w:val="1497385594"/>
        </w:sdtPr>
        <w:sdtEndPr/>
        <w:sdtContent>
          <w:sdt>
            <w:sdtPr>
              <w:id w:val="844673048"/>
            </w:sdtPr>
            <w:sdtEndPr/>
            <w:sdtContent>
              <w:r w:rsidR="00CE5BF9">
                <w:t>B.S. Civil Engineering, B.S. Agriculture, B.S. (Business Management)</w:t>
              </w:r>
              <w:r w:rsidR="00435A1C">
                <w:t>, minor in Surveying</w:t>
              </w:r>
            </w:sdtContent>
          </w:sdt>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howingPlcHdr/>
        </w:sdtPr>
        <w:sdtEndPr/>
        <w:sdtContent>
          <w:permStart w:id="488860602" w:edGrp="everyone"/>
          <w:r w:rsidR="00E63382" w:rsidRPr="001A65E7">
            <w:rPr>
              <w:rFonts w:asciiTheme="majorHAnsi" w:hAnsiTheme="majorHAnsi"/>
              <w:sz w:val="24"/>
              <w:szCs w:val="24"/>
            </w:rPr>
            <w:t>Enter text...</w:t>
          </w:r>
          <w:permEnd w:id="488860602"/>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CE5BF9">
            <w:rPr>
              <w:sz w:val="24"/>
              <w:szCs w:val="24"/>
            </w:rPr>
            <w:t xml:space="preserve">Associate of Applied Science in </w:t>
          </w:r>
          <w:r w:rsidR="00937B34">
            <w:rPr>
              <w:sz w:val="24"/>
              <w:szCs w:val="24"/>
            </w:rPr>
            <w:t xml:space="preserve">Land </w:t>
          </w:r>
          <w:r w:rsidR="00CE5BF9">
            <w:rPr>
              <w:sz w:val="24"/>
              <w:szCs w:val="24"/>
            </w:rPr>
            <w:t>Surveying</w:t>
          </w:r>
          <w:r w:rsidR="00937B34">
            <w:rPr>
              <w:sz w:val="24"/>
              <w:szCs w:val="24"/>
            </w:rPr>
            <w:t xml:space="preserve"> and Geomatics</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937B34">
            <w:rPr>
              <w:sz w:val="24"/>
              <w:szCs w:val="24"/>
            </w:rPr>
            <w:t>15.1102</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CE5BF9">
            <w:rPr>
              <w:sz w:val="24"/>
              <w:szCs w:val="24"/>
            </w:rPr>
            <w:t>Fall 2020</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sdt>
            <w:sdtPr>
              <w:rPr>
                <w:sz w:val="24"/>
                <w:szCs w:val="24"/>
              </w:rPr>
              <w:id w:val="-1983680875"/>
            </w:sdtPr>
            <w:sdtEndPr/>
            <w:sdtContent>
              <w:r w:rsidR="00CE5BF9">
                <w:rPr>
                  <w:sz w:val="24"/>
                  <w:szCs w:val="24"/>
                </w:rPr>
                <w:t xml:space="preserve">The A.A.S. Surveying program is anticipated </w:t>
              </w:r>
              <w:r w:rsidR="00CE5BF9" w:rsidRPr="00937B34">
                <w:rPr>
                  <w:sz w:val="24"/>
                  <w:szCs w:val="24"/>
                </w:rPr>
                <w:t xml:space="preserve">to have </w:t>
              </w:r>
              <w:r w:rsidR="00937B34" w:rsidRPr="00937B34">
                <w:rPr>
                  <w:sz w:val="24"/>
                  <w:szCs w:val="24"/>
                </w:rPr>
                <w:t>8-10</w:t>
              </w:r>
              <w:r w:rsidR="00CE5BF9" w:rsidRPr="00937B34">
                <w:rPr>
                  <w:sz w:val="24"/>
                  <w:szCs w:val="24"/>
                </w:rPr>
                <w:t xml:space="preserve"> students</w:t>
              </w:r>
              <w:r w:rsidR="00CE5BF9">
                <w:rPr>
                  <w:sz w:val="24"/>
                  <w:szCs w:val="24"/>
                </w:rPr>
                <w:t xml:space="preserve"> enrolled in the first year.  Subsequent years should see, at a minimum, equal new enrollment.  </w:t>
              </w:r>
              <w:r w:rsidR="00937B34">
                <w:rPr>
                  <w:sz w:val="24"/>
                  <w:szCs w:val="24"/>
                </w:rPr>
                <w:t>Survey results of professional surveyors in the state of Arkansas indicate a minimum demand of 80 surveyors in the next 5 years, and the advisory council for the BSCE program has also requested that this new degree be implemented to serve the civil engineering professional community.  Geographically, there is a void in NE Arkansas for surveying education which the program would fill.  Existing programs serve regionally in NW and SE Arkansas.  Arkansas law (</w:t>
              </w:r>
              <w:r w:rsidR="00937B34">
                <w:rPr>
                  <w:rFonts w:asciiTheme="majorHAnsi" w:hAnsiTheme="majorHAnsi" w:cs="Arial"/>
                  <w:szCs w:val="20"/>
                </w:rPr>
                <w:t xml:space="preserve">A.C.A. §17-48-203, </w:t>
              </w:r>
              <w:r w:rsidR="00937B34">
                <w:rPr>
                  <w:sz w:val="24"/>
                  <w:szCs w:val="24"/>
                </w:rPr>
                <w:t>effective January 1, 2017) now requires a degree for a person to ultimately become a licensed surveyor in the state, and this degree would fulfill those specific degree requirements.  It is anticipated that the A.A.S. degree would serve practicing unlicensed surveying apprentices and those seeking surveying licensure who already hold other degrees as a quicker path to fulfillment of the educational requirements for licensure.</w:t>
              </w:r>
            </w:sdtContent>
          </w:sdt>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rsidR="008C68AB" w:rsidRPr="00E63382" w:rsidRDefault="008C68AB" w:rsidP="008C68AB">
      <w:pPr>
        <w:tabs>
          <w:tab w:val="left" w:pos="360"/>
        </w:tabs>
        <w:spacing w:after="0" w:line="240" w:lineRule="auto"/>
        <w:ind w:left="1170" w:hanging="450"/>
        <w:rPr>
          <w:rFonts w:asciiTheme="majorHAnsi" w:hAnsiTheme="majorHAnsi"/>
          <w:i/>
          <w:sz w:val="24"/>
          <w:szCs w:val="24"/>
        </w:rPr>
      </w:pP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1577917233" w:edGrp="everyone"/>
          <w:r w:rsidR="00E63382" w:rsidRPr="001A65E7">
            <w:rPr>
              <w:rFonts w:asciiTheme="majorHAnsi" w:hAnsiTheme="majorHAnsi"/>
              <w:sz w:val="24"/>
              <w:szCs w:val="24"/>
            </w:rPr>
            <w:t>Enter text...</w:t>
          </w:r>
          <w:permEnd w:id="1577917233"/>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CE5BF9">
            <w:rPr>
              <w:sz w:val="24"/>
              <w:szCs w:val="24"/>
            </w:rPr>
            <w:t>No</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88464927"/>
        </w:sdtPr>
        <w:sdtEndPr/>
        <w:sdtContent>
          <w:r w:rsidR="00CE5BF9">
            <w:rPr>
              <w:sz w:val="24"/>
              <w:szCs w:val="24"/>
            </w:rPr>
            <w:t>On campus</w:t>
          </w:r>
          <w:r w:rsidR="00937B34">
            <w:rPr>
              <w:sz w:val="24"/>
              <w:szCs w:val="24"/>
            </w:rPr>
            <w:t xml:space="preserve"> and distance delivery</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sdt>
            <w:sdtPr>
              <w:rPr>
                <w:sz w:val="24"/>
                <w:szCs w:val="24"/>
              </w:rPr>
              <w:id w:val="-554004570"/>
            </w:sdtPr>
            <w:sdtEndPr/>
            <w:sdtContent>
              <w:r w:rsidR="00937B34">
                <w:rPr>
                  <w:sz w:val="24"/>
                  <w:szCs w:val="24"/>
                </w:rPr>
                <w:t>Online (live viewing and via archiving and web-based delivery)</w:t>
              </w:r>
            </w:sdtContent>
          </w:sdt>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CE5BF9" w:rsidRDefault="00CE5BF9" w:rsidP="00CE5BF9">
      <w:pPr>
        <w:pStyle w:val="ListParagraph"/>
        <w:tabs>
          <w:tab w:val="left" w:pos="360"/>
        </w:tabs>
        <w:spacing w:after="0" w:line="240" w:lineRule="auto"/>
        <w:ind w:left="1170" w:firstLine="270"/>
        <w:rPr>
          <w:rFonts w:asciiTheme="majorHAnsi" w:hAnsiTheme="majorHAnsi"/>
          <w:sz w:val="24"/>
          <w:szCs w:val="24"/>
        </w:rPr>
      </w:pPr>
      <w:r>
        <w:rPr>
          <w:rFonts w:asciiTheme="majorHAnsi" w:hAnsiTheme="majorHAnsi"/>
          <w:sz w:val="24"/>
          <w:szCs w:val="24"/>
        </w:rPr>
        <w:t>Not required</w:t>
      </w:r>
    </w:p>
    <w:p w:rsidR="00CE5BF9" w:rsidRPr="00E63382" w:rsidRDefault="00CE5BF9"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p w:rsidR="00342408" w:rsidRDefault="00236BBB" w:rsidP="008C68AB">
      <w:pPr>
        <w:spacing w:after="0" w:line="240" w:lineRule="auto"/>
        <w:ind w:left="1170" w:firstLine="270"/>
      </w:pPr>
      <w:sdt>
        <w:sdtPr>
          <w:rPr>
            <w:sz w:val="24"/>
            <w:szCs w:val="24"/>
          </w:rPr>
          <w:id w:val="2006781927"/>
        </w:sdtPr>
        <w:sdtEndPr/>
        <w:sdtContent>
          <w:sdt>
            <w:sdtPr>
              <w:rPr>
                <w:sz w:val="24"/>
                <w:szCs w:val="24"/>
              </w:rPr>
              <w:id w:val="-608588810"/>
            </w:sdtPr>
            <w:sdtEndPr/>
            <w:sdtContent>
              <w:r w:rsidR="00CE5BF9">
                <w:rPr>
                  <w:sz w:val="24"/>
                  <w:szCs w:val="24"/>
                </w:rPr>
                <w:t>The University of Arkansas Community College at Morrilton and the University of Arkansas at Monticello o</w:t>
              </w:r>
              <w:r w:rsidR="00937B34">
                <w:rPr>
                  <w:sz w:val="24"/>
                  <w:szCs w:val="24"/>
                </w:rPr>
                <w:t>ffer similar programs (Associate of Science at Monticello, Associate of Applied Science at Morrilton</w:t>
              </w:r>
              <w:r w:rsidR="00CE5BF9">
                <w:rPr>
                  <w:sz w:val="24"/>
                  <w:szCs w:val="24"/>
                </w:rPr>
                <w:t>), and they are the only other programs in the state with similar Associate level degrees.  Their programs were utilized somewhat as models for the proposed program.</w:t>
              </w:r>
            </w:sdtContent>
          </w:sdt>
        </w:sdtContent>
      </w:sdt>
    </w:p>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CE5BF9">
            <w:rPr>
              <w:sz w:val="24"/>
              <w:szCs w:val="24"/>
            </w:rPr>
            <w:t>Fall 2029</w:t>
          </w:r>
        </w:sdtContent>
      </w:sdt>
    </w:p>
    <w:p w:rsidR="008C68AB" w:rsidRDefault="008C68AB" w:rsidP="008C68AB">
      <w:pPr>
        <w:tabs>
          <w:tab w:val="left" w:pos="360"/>
        </w:tabs>
        <w:spacing w:after="0" w:line="240" w:lineRule="auto"/>
        <w:ind w:left="1170" w:hanging="450"/>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236BBB" w:rsidP="008C68AB">
      <w:pPr>
        <w:spacing w:after="0" w:line="240" w:lineRule="auto"/>
        <w:ind w:left="1170" w:firstLine="270"/>
      </w:pPr>
      <w:sdt>
        <w:sdtPr>
          <w:rPr>
            <w:sz w:val="24"/>
            <w:szCs w:val="24"/>
          </w:rPr>
          <w:id w:val="-1755198523"/>
          <w:showingPlcHdr/>
        </w:sdtPr>
        <w:sdtEndPr/>
        <w:sdtContent>
          <w:permStart w:id="1366575150" w:edGrp="everyone"/>
          <w:r w:rsidR="008C68AB" w:rsidRPr="001A65E7">
            <w:rPr>
              <w:rFonts w:asciiTheme="majorHAnsi" w:hAnsiTheme="majorHAnsi"/>
              <w:sz w:val="24"/>
              <w:szCs w:val="24"/>
            </w:rPr>
            <w:t>Enter text...</w:t>
          </w:r>
          <w:permEnd w:id="1366575150"/>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995B6B" w:rsidRDefault="006D08E8"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4</w:t>
      </w:r>
      <w:r w:rsidR="00196E4A">
        <w:rPr>
          <w:rFonts w:asciiTheme="majorHAnsi" w:hAnsiTheme="majorHAnsi" w:cs="Arial"/>
          <w:b/>
          <w:sz w:val="28"/>
          <w:szCs w:val="20"/>
        </w:rPr>
        <w:t>-</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205F2B">
            <w:pPr>
              <w:pStyle w:val="TableParagraph"/>
              <w:spacing w:before="3" w:line="259" w:lineRule="auto"/>
              <w:ind w:left="150" w:right="170"/>
              <w:jc w:val="center"/>
              <w:rPr>
                <w:rFonts w:ascii="Arial" w:eastAsia="Arial" w:hAnsi="Arial" w:cs="Arial"/>
                <w:b/>
                <w:bCs/>
                <w:spacing w:val="57"/>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sidR="00205F2B">
              <w:rPr>
                <w:rFonts w:ascii="Arial" w:eastAsia="Arial" w:hAnsi="Arial" w:cs="Arial"/>
                <w:b/>
                <w:bCs/>
                <w:sz w:val="21"/>
                <w:szCs w:val="21"/>
              </w:rPr>
              <w:t xml:space="preserve">  Associate of Applied Science</w:t>
            </w:r>
          </w:p>
          <w:p w:rsidR="002233E8" w:rsidRDefault="002233E8" w:rsidP="00205F2B">
            <w:pPr>
              <w:pStyle w:val="TableParagraph"/>
              <w:spacing w:before="3" w:line="259" w:lineRule="auto"/>
              <w:ind w:left="150" w:right="170"/>
              <w:jc w:val="center"/>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205F2B">
              <w:rPr>
                <w:rFonts w:ascii="Arial" w:eastAsia="Arial" w:hAnsi="Arial" w:cs="Arial"/>
                <w:b/>
                <w:bCs/>
                <w:sz w:val="21"/>
                <w:szCs w:val="21"/>
              </w:rPr>
              <w:t xml:space="preserve">  Land Surveying and Geomatics</w:t>
            </w:r>
          </w:p>
          <w:p w:rsidR="002233E8" w:rsidRDefault="002233E8" w:rsidP="00205F2B">
            <w:pPr>
              <w:pStyle w:val="TableParagraph"/>
              <w:spacing w:before="1"/>
              <w:ind w:left="150" w:right="170"/>
              <w:jc w:val="center"/>
              <w:rPr>
                <w:rFonts w:ascii="Arial" w:eastAsia="Arial" w:hAnsi="Arial" w:cs="Arial"/>
                <w:b/>
                <w:bCs/>
                <w:sz w:val="21"/>
                <w:szCs w:val="21"/>
              </w:rPr>
            </w:pPr>
            <w:r>
              <w:rPr>
                <w:rFonts w:ascii="Arial" w:eastAsia="Arial" w:hAnsi="Arial" w:cs="Arial"/>
                <w:b/>
                <w:bCs/>
                <w:sz w:val="21"/>
                <w:szCs w:val="21"/>
              </w:rPr>
              <w:t>Year:</w:t>
            </w:r>
            <w:r w:rsidR="00205F2B">
              <w:rPr>
                <w:rFonts w:ascii="Arial" w:eastAsia="Arial" w:hAnsi="Arial" w:cs="Arial"/>
                <w:b/>
                <w:bCs/>
                <w:sz w:val="21"/>
                <w:szCs w:val="21"/>
              </w:rPr>
              <w:t xml:space="preserve">  2020</w:t>
            </w:r>
          </w:p>
          <w:p w:rsidR="002233E8" w:rsidRDefault="002233E8" w:rsidP="00205F2B">
            <w:pPr>
              <w:pStyle w:val="TableParagraph"/>
              <w:spacing w:before="1"/>
              <w:ind w:left="150" w:right="170"/>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231A41">
            <w:pPr>
              <w:pStyle w:val="TableParagraph"/>
              <w:spacing w:before="60" w:line="264" w:lineRule="auto"/>
              <w:ind w:left="23" w:right="223"/>
              <w:rPr>
                <w:rFonts w:ascii="Arial" w:eastAsia="Arial" w:hAnsi="Arial" w:cs="Arial"/>
                <w:sz w:val="15"/>
                <w:szCs w:val="15"/>
              </w:rPr>
            </w:pPr>
            <w:r w:rsidRPr="00231A41">
              <w:rPr>
                <w:rFonts w:ascii="Arial" w:eastAsia="Arial" w:hAnsi="Arial" w:cs="Arial"/>
                <w:sz w:val="15"/>
                <w:szCs w:val="15"/>
              </w:rPr>
              <w:t>Students</w:t>
            </w:r>
            <w:r w:rsidRPr="00231A41">
              <w:rPr>
                <w:rFonts w:ascii="Arial" w:eastAsia="Arial" w:hAnsi="Arial" w:cs="Arial"/>
                <w:spacing w:val="2"/>
                <w:sz w:val="15"/>
                <w:szCs w:val="15"/>
              </w:rPr>
              <w:t xml:space="preserve"> </w:t>
            </w:r>
            <w:r w:rsidRPr="00231A41">
              <w:rPr>
                <w:rFonts w:ascii="Arial" w:eastAsia="Arial" w:hAnsi="Arial" w:cs="Arial"/>
                <w:sz w:val="15"/>
                <w:szCs w:val="15"/>
              </w:rPr>
              <w:t>requiring</w:t>
            </w:r>
            <w:r w:rsidRPr="00231A41">
              <w:rPr>
                <w:rFonts w:ascii="Arial" w:eastAsia="Arial" w:hAnsi="Arial" w:cs="Arial"/>
                <w:spacing w:val="1"/>
                <w:sz w:val="15"/>
                <w:szCs w:val="15"/>
              </w:rPr>
              <w:t xml:space="preserve"> </w:t>
            </w:r>
            <w:r w:rsidRPr="00231A41">
              <w:rPr>
                <w:rFonts w:ascii="Arial" w:eastAsia="Arial" w:hAnsi="Arial" w:cs="Arial"/>
                <w:sz w:val="15"/>
                <w:szCs w:val="15"/>
              </w:rPr>
              <w:t>de</w:t>
            </w:r>
            <w:r w:rsidRPr="00231A41">
              <w:rPr>
                <w:rFonts w:ascii="Arial" w:eastAsia="Arial" w:hAnsi="Arial" w:cs="Arial"/>
                <w:spacing w:val="3"/>
                <w:sz w:val="15"/>
                <w:szCs w:val="15"/>
              </w:rPr>
              <w:t>v</w:t>
            </w:r>
            <w:r w:rsidRPr="00231A41">
              <w:rPr>
                <w:rFonts w:ascii="Arial" w:eastAsia="Arial" w:hAnsi="Arial" w:cs="Arial"/>
                <w:sz w:val="15"/>
                <w:szCs w:val="15"/>
              </w:rPr>
              <w:t>elopmental</w:t>
            </w:r>
            <w:r w:rsidRPr="00231A41">
              <w:rPr>
                <w:rFonts w:ascii="Arial" w:eastAsia="Arial" w:hAnsi="Arial" w:cs="Arial"/>
                <w:spacing w:val="1"/>
                <w:sz w:val="15"/>
                <w:szCs w:val="15"/>
              </w:rPr>
              <w:t xml:space="preserve"> c</w:t>
            </w:r>
            <w:r w:rsidRPr="00231A41">
              <w:rPr>
                <w:rFonts w:ascii="Arial" w:eastAsia="Arial" w:hAnsi="Arial" w:cs="Arial"/>
                <w:sz w:val="15"/>
                <w:szCs w:val="15"/>
              </w:rPr>
              <w:t>ourse</w:t>
            </w:r>
            <w:r w:rsidRPr="00231A41">
              <w:rPr>
                <w:rFonts w:ascii="Arial" w:eastAsia="Arial" w:hAnsi="Arial" w:cs="Arial"/>
                <w:spacing w:val="1"/>
                <w:sz w:val="15"/>
                <w:szCs w:val="15"/>
              </w:rPr>
              <w:t xml:space="preserve"> </w:t>
            </w:r>
            <w:r w:rsidRPr="00231A41">
              <w:rPr>
                <w:rFonts w:ascii="Arial" w:eastAsia="Arial" w:hAnsi="Arial" w:cs="Arial"/>
                <w:spacing w:val="-6"/>
                <w:sz w:val="15"/>
                <w:szCs w:val="15"/>
              </w:rPr>
              <w:t>w</w:t>
            </w:r>
            <w:r w:rsidRPr="00231A41">
              <w:rPr>
                <w:rFonts w:ascii="Arial" w:eastAsia="Arial" w:hAnsi="Arial" w:cs="Arial"/>
                <w:sz w:val="15"/>
                <w:szCs w:val="15"/>
              </w:rPr>
              <w:t>ork</w:t>
            </w:r>
            <w:r w:rsidRPr="00231A41">
              <w:rPr>
                <w:rFonts w:ascii="Arial" w:eastAsia="Arial" w:hAnsi="Arial" w:cs="Arial"/>
                <w:spacing w:val="2"/>
                <w:sz w:val="15"/>
                <w:szCs w:val="15"/>
              </w:rPr>
              <w:t xml:space="preserve"> </w:t>
            </w:r>
            <w:r w:rsidRPr="00231A41">
              <w:rPr>
                <w:rFonts w:ascii="Arial" w:eastAsia="Arial" w:hAnsi="Arial" w:cs="Arial"/>
                <w:sz w:val="15"/>
                <w:szCs w:val="15"/>
              </w:rPr>
              <w:t>based</w:t>
            </w:r>
            <w:r w:rsidRPr="00231A41">
              <w:rPr>
                <w:rFonts w:ascii="Arial" w:eastAsia="Arial" w:hAnsi="Arial" w:cs="Arial"/>
                <w:spacing w:val="1"/>
                <w:sz w:val="15"/>
                <w:szCs w:val="15"/>
              </w:rPr>
              <w:t xml:space="preserve"> </w:t>
            </w:r>
            <w:r w:rsidRPr="00231A41">
              <w:rPr>
                <w:rFonts w:ascii="Arial" w:eastAsia="Arial" w:hAnsi="Arial" w:cs="Arial"/>
                <w:sz w:val="15"/>
                <w:szCs w:val="15"/>
              </w:rPr>
              <w:t>on</w:t>
            </w:r>
            <w:r w:rsidRPr="00231A41">
              <w:rPr>
                <w:rFonts w:ascii="Arial" w:eastAsia="Arial" w:hAnsi="Arial" w:cs="Arial"/>
                <w:spacing w:val="1"/>
                <w:sz w:val="15"/>
                <w:szCs w:val="15"/>
              </w:rPr>
              <w:t xml:space="preserve"> </w:t>
            </w:r>
            <w:r w:rsidRPr="00231A41">
              <w:rPr>
                <w:rFonts w:ascii="Arial" w:eastAsia="Arial" w:hAnsi="Arial" w:cs="Arial"/>
                <w:sz w:val="15"/>
                <w:szCs w:val="15"/>
              </w:rPr>
              <w:t>low</w:t>
            </w:r>
            <w:r w:rsidRPr="00231A41">
              <w:rPr>
                <w:rFonts w:ascii="Arial" w:eastAsia="Arial" w:hAnsi="Arial" w:cs="Arial"/>
                <w:spacing w:val="-5"/>
                <w:sz w:val="15"/>
                <w:szCs w:val="15"/>
              </w:rPr>
              <w:t xml:space="preserve"> </w:t>
            </w:r>
            <w:r w:rsidRPr="00231A41">
              <w:rPr>
                <w:rFonts w:ascii="Arial" w:eastAsia="Arial" w:hAnsi="Arial" w:cs="Arial"/>
                <w:sz w:val="15"/>
                <w:szCs w:val="15"/>
              </w:rPr>
              <w:t>entrance</w:t>
            </w:r>
            <w:r w:rsidRPr="00231A41">
              <w:rPr>
                <w:rFonts w:ascii="Arial" w:eastAsia="Arial" w:hAnsi="Arial" w:cs="Arial"/>
                <w:spacing w:val="1"/>
                <w:sz w:val="15"/>
                <w:szCs w:val="15"/>
              </w:rPr>
              <w:t xml:space="preserve"> </w:t>
            </w:r>
            <w:r w:rsidRPr="00231A41">
              <w:rPr>
                <w:rFonts w:ascii="Arial" w:eastAsia="Arial" w:hAnsi="Arial" w:cs="Arial"/>
                <w:sz w:val="15"/>
                <w:szCs w:val="15"/>
              </w:rPr>
              <w:t>e</w:t>
            </w:r>
            <w:r w:rsidRPr="00231A41">
              <w:rPr>
                <w:rFonts w:ascii="Arial" w:eastAsia="Arial" w:hAnsi="Arial" w:cs="Arial"/>
                <w:spacing w:val="-2"/>
                <w:sz w:val="15"/>
                <w:szCs w:val="15"/>
              </w:rPr>
              <w:t>x</w:t>
            </w:r>
            <w:r w:rsidRPr="00231A41">
              <w:rPr>
                <w:rFonts w:ascii="Arial" w:eastAsia="Arial" w:hAnsi="Arial" w:cs="Arial"/>
                <w:sz w:val="15"/>
                <w:szCs w:val="15"/>
              </w:rPr>
              <w:t>am</w:t>
            </w:r>
            <w:r w:rsidRPr="00231A41">
              <w:rPr>
                <w:rFonts w:ascii="Arial" w:eastAsia="Arial" w:hAnsi="Arial" w:cs="Arial"/>
                <w:spacing w:val="2"/>
                <w:sz w:val="15"/>
                <w:szCs w:val="15"/>
              </w:rPr>
              <w:t xml:space="preserve"> </w:t>
            </w:r>
            <w:r w:rsidRPr="00231A41">
              <w:rPr>
                <w:rFonts w:ascii="Arial" w:eastAsia="Arial" w:hAnsi="Arial" w:cs="Arial"/>
                <w:spacing w:val="1"/>
                <w:sz w:val="15"/>
                <w:szCs w:val="15"/>
              </w:rPr>
              <w:t>sc</w:t>
            </w:r>
            <w:r w:rsidRPr="00231A41">
              <w:rPr>
                <w:rFonts w:ascii="Arial" w:eastAsia="Arial" w:hAnsi="Arial" w:cs="Arial"/>
                <w:sz w:val="15"/>
                <w:szCs w:val="15"/>
              </w:rPr>
              <w:t>ores</w:t>
            </w:r>
            <w:r w:rsidRPr="00231A41">
              <w:rPr>
                <w:rFonts w:ascii="Arial" w:eastAsia="Arial" w:hAnsi="Arial" w:cs="Arial"/>
                <w:spacing w:val="2"/>
                <w:sz w:val="15"/>
                <w:szCs w:val="15"/>
              </w:rPr>
              <w:t xml:space="preserve"> </w:t>
            </w:r>
            <w:r w:rsidRPr="00231A41">
              <w:rPr>
                <w:rFonts w:ascii="Arial" w:eastAsia="Arial" w:hAnsi="Arial" w:cs="Arial"/>
                <w:sz w:val="15"/>
                <w:szCs w:val="15"/>
              </w:rPr>
              <w:t>(A</w:t>
            </w:r>
            <w:r w:rsidRPr="00231A41">
              <w:rPr>
                <w:rFonts w:ascii="Arial" w:eastAsia="Arial" w:hAnsi="Arial" w:cs="Arial"/>
                <w:spacing w:val="-2"/>
                <w:sz w:val="15"/>
                <w:szCs w:val="15"/>
              </w:rPr>
              <w:t>CT</w:t>
            </w:r>
            <w:r w:rsidRPr="00231A41">
              <w:rPr>
                <w:rFonts w:ascii="Arial" w:eastAsia="Arial" w:hAnsi="Arial" w:cs="Arial"/>
                <w:sz w:val="15"/>
                <w:szCs w:val="15"/>
              </w:rPr>
              <w:t>,</w:t>
            </w:r>
            <w:r w:rsidRPr="00231A41">
              <w:rPr>
                <w:rFonts w:ascii="Arial" w:eastAsia="Arial" w:hAnsi="Arial" w:cs="Arial"/>
                <w:spacing w:val="2"/>
                <w:sz w:val="15"/>
                <w:szCs w:val="15"/>
              </w:rPr>
              <w:t xml:space="preserve"> </w:t>
            </w:r>
            <w:r w:rsidRPr="00231A41">
              <w:rPr>
                <w:rFonts w:ascii="Arial" w:eastAsia="Arial" w:hAnsi="Arial" w:cs="Arial"/>
                <w:sz w:val="15"/>
                <w:szCs w:val="15"/>
              </w:rPr>
              <w:t>SA</w:t>
            </w:r>
            <w:r w:rsidRPr="00231A41">
              <w:rPr>
                <w:rFonts w:ascii="Arial" w:eastAsia="Arial" w:hAnsi="Arial" w:cs="Arial"/>
                <w:spacing w:val="-2"/>
                <w:sz w:val="15"/>
                <w:szCs w:val="15"/>
              </w:rPr>
              <w:t>T</w:t>
            </w:r>
            <w:r w:rsidRPr="00231A41">
              <w:rPr>
                <w:rFonts w:ascii="Arial" w:eastAsia="Arial" w:hAnsi="Arial" w:cs="Arial"/>
                <w:sz w:val="15"/>
                <w:szCs w:val="15"/>
              </w:rPr>
              <w:t>,</w:t>
            </w:r>
            <w:r w:rsidRPr="00231A41">
              <w:rPr>
                <w:rFonts w:ascii="Arial" w:eastAsia="Arial" w:hAnsi="Arial" w:cs="Arial"/>
                <w:spacing w:val="2"/>
                <w:sz w:val="15"/>
                <w:szCs w:val="15"/>
              </w:rPr>
              <w:t xml:space="preserve"> </w:t>
            </w:r>
            <w:r w:rsidRPr="00231A41">
              <w:rPr>
                <w:rFonts w:ascii="Arial" w:eastAsia="Arial" w:hAnsi="Arial" w:cs="Arial"/>
                <w:sz w:val="15"/>
                <w:szCs w:val="15"/>
              </w:rPr>
              <w:t>ASSE</w:t>
            </w:r>
            <w:r w:rsidRPr="00231A41">
              <w:rPr>
                <w:rFonts w:ascii="Arial" w:eastAsia="Arial" w:hAnsi="Arial" w:cs="Arial"/>
                <w:spacing w:val="-2"/>
                <w:sz w:val="15"/>
                <w:szCs w:val="15"/>
              </w:rPr>
              <w:t>T</w:t>
            </w:r>
            <w:r w:rsidRPr="00231A41">
              <w:rPr>
                <w:rFonts w:ascii="Arial" w:eastAsia="Arial" w:hAnsi="Arial" w:cs="Arial"/>
                <w:sz w:val="15"/>
                <w:szCs w:val="15"/>
              </w:rPr>
              <w:t>,</w:t>
            </w:r>
            <w:r w:rsidRPr="00231A41">
              <w:rPr>
                <w:rFonts w:ascii="Arial" w:eastAsia="Arial" w:hAnsi="Arial" w:cs="Arial"/>
                <w:spacing w:val="2"/>
                <w:sz w:val="15"/>
                <w:szCs w:val="15"/>
              </w:rPr>
              <w:t xml:space="preserve"> </w:t>
            </w:r>
            <w:r w:rsidRPr="00231A41">
              <w:rPr>
                <w:rFonts w:ascii="Arial" w:eastAsia="Arial" w:hAnsi="Arial" w:cs="Arial"/>
                <w:spacing w:val="-2"/>
                <w:sz w:val="15"/>
                <w:szCs w:val="15"/>
              </w:rPr>
              <w:t>C</w:t>
            </w:r>
            <w:r w:rsidRPr="00231A41">
              <w:rPr>
                <w:rFonts w:ascii="Arial" w:eastAsia="Arial" w:hAnsi="Arial" w:cs="Arial"/>
                <w:sz w:val="15"/>
                <w:szCs w:val="15"/>
              </w:rPr>
              <w:t>O</w:t>
            </w:r>
            <w:r w:rsidRPr="00231A41">
              <w:rPr>
                <w:rFonts w:ascii="Arial" w:eastAsia="Arial" w:hAnsi="Arial" w:cs="Arial"/>
                <w:spacing w:val="1"/>
                <w:sz w:val="15"/>
                <w:szCs w:val="15"/>
              </w:rPr>
              <w:t>M</w:t>
            </w:r>
            <w:r w:rsidRPr="00231A41">
              <w:rPr>
                <w:rFonts w:ascii="Arial" w:eastAsia="Arial" w:hAnsi="Arial" w:cs="Arial"/>
                <w:sz w:val="15"/>
                <w:szCs w:val="15"/>
              </w:rPr>
              <w:t>PASS)</w:t>
            </w:r>
            <w:r w:rsidRPr="00231A41">
              <w:rPr>
                <w:rFonts w:ascii="Arial" w:eastAsia="Arial" w:hAnsi="Arial" w:cs="Arial"/>
                <w:spacing w:val="1"/>
                <w:sz w:val="15"/>
                <w:szCs w:val="15"/>
              </w:rPr>
              <w:t xml:space="preserve"> m</w:t>
            </w:r>
            <w:r w:rsidRPr="00231A41">
              <w:rPr>
                <w:rFonts w:ascii="Arial" w:eastAsia="Arial" w:hAnsi="Arial" w:cs="Arial"/>
                <w:sz w:val="15"/>
                <w:szCs w:val="15"/>
              </w:rPr>
              <w:t>ay not</w:t>
            </w:r>
            <w:r w:rsidRPr="00231A41">
              <w:rPr>
                <w:rFonts w:ascii="Arial" w:eastAsia="Arial" w:hAnsi="Arial" w:cs="Arial"/>
                <w:spacing w:val="2"/>
                <w:sz w:val="15"/>
                <w:szCs w:val="15"/>
              </w:rPr>
              <w:t xml:space="preserve"> </w:t>
            </w:r>
            <w:r w:rsidRPr="00231A41">
              <w:rPr>
                <w:rFonts w:ascii="Arial" w:eastAsia="Arial" w:hAnsi="Arial" w:cs="Arial"/>
                <w:sz w:val="15"/>
                <w:szCs w:val="15"/>
              </w:rPr>
              <w:t>be</w:t>
            </w:r>
            <w:r w:rsidRPr="00231A41">
              <w:rPr>
                <w:rFonts w:ascii="Arial" w:eastAsia="Arial" w:hAnsi="Arial" w:cs="Arial"/>
                <w:spacing w:val="1"/>
                <w:sz w:val="15"/>
                <w:szCs w:val="15"/>
              </w:rPr>
              <w:t xml:space="preserve"> </w:t>
            </w:r>
            <w:r w:rsidRPr="00231A41">
              <w:rPr>
                <w:rFonts w:ascii="Arial" w:eastAsia="Arial" w:hAnsi="Arial" w:cs="Arial"/>
                <w:sz w:val="15"/>
                <w:szCs w:val="15"/>
              </w:rPr>
              <w:t>able</w:t>
            </w:r>
            <w:r w:rsidRPr="00231A41">
              <w:rPr>
                <w:rFonts w:ascii="Arial" w:eastAsia="Arial" w:hAnsi="Arial" w:cs="Arial"/>
                <w:spacing w:val="1"/>
                <w:sz w:val="15"/>
                <w:szCs w:val="15"/>
              </w:rPr>
              <w:t xml:space="preserve"> t</w:t>
            </w:r>
            <w:r w:rsidRPr="00231A41">
              <w:rPr>
                <w:rFonts w:ascii="Arial" w:eastAsia="Arial" w:hAnsi="Arial" w:cs="Arial"/>
                <w:sz w:val="15"/>
                <w:szCs w:val="15"/>
              </w:rPr>
              <w:t xml:space="preserve">o </w:t>
            </w:r>
            <w:r w:rsidRPr="00231A41">
              <w:rPr>
                <w:rFonts w:ascii="Arial" w:eastAsia="Arial" w:hAnsi="Arial" w:cs="Arial"/>
                <w:spacing w:val="1"/>
                <w:sz w:val="15"/>
                <w:szCs w:val="15"/>
              </w:rPr>
              <w:t>c</w:t>
            </w:r>
            <w:r w:rsidRPr="00231A41">
              <w:rPr>
                <w:rFonts w:ascii="Arial" w:eastAsia="Arial" w:hAnsi="Arial" w:cs="Arial"/>
                <w:sz w:val="15"/>
                <w:szCs w:val="15"/>
              </w:rPr>
              <w:t>o</w:t>
            </w:r>
            <w:r w:rsidRPr="00231A41">
              <w:rPr>
                <w:rFonts w:ascii="Arial" w:eastAsia="Arial" w:hAnsi="Arial" w:cs="Arial"/>
                <w:spacing w:val="1"/>
                <w:sz w:val="15"/>
                <w:szCs w:val="15"/>
              </w:rPr>
              <w:t>m</w:t>
            </w:r>
            <w:r w:rsidRPr="00231A41">
              <w:rPr>
                <w:rFonts w:ascii="Arial" w:eastAsia="Arial" w:hAnsi="Arial" w:cs="Arial"/>
                <w:sz w:val="15"/>
                <w:szCs w:val="15"/>
              </w:rPr>
              <w:t>plete</w:t>
            </w:r>
            <w:r w:rsidRPr="00231A41">
              <w:rPr>
                <w:rFonts w:ascii="Arial" w:eastAsia="Arial" w:hAnsi="Arial" w:cs="Arial"/>
                <w:spacing w:val="1"/>
                <w:sz w:val="15"/>
                <w:szCs w:val="15"/>
              </w:rPr>
              <w:t xml:space="preserve"> t</w:t>
            </w:r>
            <w:r w:rsidRPr="00231A41">
              <w:rPr>
                <w:rFonts w:ascii="Arial" w:eastAsia="Arial" w:hAnsi="Arial" w:cs="Arial"/>
                <w:sz w:val="15"/>
                <w:szCs w:val="15"/>
              </w:rPr>
              <w:t>his</w:t>
            </w:r>
            <w:r w:rsidRPr="00231A41">
              <w:rPr>
                <w:rFonts w:ascii="Arial" w:eastAsia="Arial" w:hAnsi="Arial" w:cs="Arial"/>
                <w:spacing w:val="2"/>
                <w:sz w:val="15"/>
                <w:szCs w:val="15"/>
              </w:rPr>
              <w:t xml:space="preserve"> </w:t>
            </w:r>
            <w:r w:rsidRPr="00231A41">
              <w:rPr>
                <w:rFonts w:ascii="Arial" w:eastAsia="Arial" w:hAnsi="Arial" w:cs="Arial"/>
                <w:sz w:val="15"/>
                <w:szCs w:val="15"/>
              </w:rPr>
              <w:t>program</w:t>
            </w:r>
            <w:r w:rsidRPr="00231A41">
              <w:rPr>
                <w:rFonts w:ascii="Arial" w:eastAsia="Arial" w:hAnsi="Arial" w:cs="Arial"/>
                <w:spacing w:val="2"/>
                <w:sz w:val="15"/>
                <w:szCs w:val="15"/>
              </w:rPr>
              <w:t xml:space="preserve"> </w:t>
            </w:r>
            <w:r w:rsidRPr="00231A41">
              <w:rPr>
                <w:rFonts w:ascii="Arial" w:eastAsia="Arial" w:hAnsi="Arial" w:cs="Arial"/>
                <w:sz w:val="15"/>
                <w:szCs w:val="15"/>
              </w:rPr>
              <w:t>of</w:t>
            </w:r>
            <w:r w:rsidRPr="00231A41">
              <w:rPr>
                <w:rFonts w:ascii="Arial" w:eastAsia="Arial" w:hAnsi="Arial" w:cs="Arial"/>
                <w:spacing w:val="2"/>
                <w:sz w:val="15"/>
                <w:szCs w:val="15"/>
              </w:rPr>
              <w:t xml:space="preserve"> </w:t>
            </w:r>
            <w:r w:rsidRPr="00231A41">
              <w:rPr>
                <w:rFonts w:ascii="Arial" w:eastAsia="Arial" w:hAnsi="Arial" w:cs="Arial"/>
                <w:spacing w:val="1"/>
                <w:sz w:val="15"/>
                <w:szCs w:val="15"/>
              </w:rPr>
              <w:t>st</w:t>
            </w:r>
            <w:r w:rsidRPr="00231A41">
              <w:rPr>
                <w:rFonts w:ascii="Arial" w:eastAsia="Arial" w:hAnsi="Arial" w:cs="Arial"/>
                <w:sz w:val="15"/>
                <w:szCs w:val="15"/>
              </w:rPr>
              <w:t>udy in</w:t>
            </w:r>
            <w:r w:rsidRPr="00231A41">
              <w:rPr>
                <w:rFonts w:ascii="Arial" w:eastAsia="Arial" w:hAnsi="Arial" w:cs="Arial"/>
                <w:spacing w:val="1"/>
                <w:sz w:val="15"/>
                <w:szCs w:val="15"/>
              </w:rPr>
              <w:t xml:space="preserve"> </w:t>
            </w:r>
            <w:r w:rsidR="00231A41">
              <w:rPr>
                <w:rFonts w:ascii="Arial" w:eastAsia="Arial" w:hAnsi="Arial" w:cs="Arial"/>
                <w:sz w:val="15"/>
                <w:szCs w:val="15"/>
              </w:rPr>
              <w:t>four</w:t>
            </w:r>
            <w:r w:rsidRPr="00231A41">
              <w:rPr>
                <w:rFonts w:ascii="Arial" w:eastAsia="Arial" w:hAnsi="Arial" w:cs="Arial"/>
                <w:spacing w:val="2"/>
                <w:sz w:val="15"/>
                <w:szCs w:val="15"/>
              </w:rPr>
              <w:t xml:space="preserve"> </w:t>
            </w:r>
            <w:r w:rsidRPr="00231A41">
              <w:rPr>
                <w:rFonts w:ascii="Arial" w:eastAsia="Arial" w:hAnsi="Arial" w:cs="Arial"/>
                <w:sz w:val="15"/>
                <w:szCs w:val="15"/>
              </w:rPr>
              <w:t>(</w:t>
            </w:r>
            <w:r w:rsidR="00231A41">
              <w:rPr>
                <w:rFonts w:ascii="Arial" w:eastAsia="Arial" w:hAnsi="Arial" w:cs="Arial"/>
                <w:sz w:val="15"/>
                <w:szCs w:val="15"/>
              </w:rPr>
              <w:t>4</w:t>
            </w:r>
            <w:r w:rsidRPr="00231A41">
              <w:rPr>
                <w:rFonts w:ascii="Arial" w:eastAsia="Arial" w:hAnsi="Arial" w:cs="Arial"/>
                <w:sz w:val="15"/>
                <w:szCs w:val="15"/>
              </w:rPr>
              <w:t>)</w:t>
            </w:r>
            <w:r w:rsidRPr="00231A41">
              <w:rPr>
                <w:rFonts w:ascii="Arial" w:eastAsia="Arial" w:hAnsi="Arial" w:cs="Arial"/>
                <w:spacing w:val="1"/>
                <w:sz w:val="15"/>
                <w:szCs w:val="15"/>
              </w:rPr>
              <w:t xml:space="preserve"> s</w:t>
            </w:r>
            <w:r w:rsidRPr="00231A41">
              <w:rPr>
                <w:rFonts w:ascii="Arial" w:eastAsia="Arial" w:hAnsi="Arial" w:cs="Arial"/>
                <w:sz w:val="15"/>
                <w:szCs w:val="15"/>
              </w:rPr>
              <w:t>e</w:t>
            </w:r>
            <w:r w:rsidRPr="00231A41">
              <w:rPr>
                <w:rFonts w:ascii="Arial" w:eastAsia="Arial" w:hAnsi="Arial" w:cs="Arial"/>
                <w:spacing w:val="1"/>
                <w:sz w:val="15"/>
                <w:szCs w:val="15"/>
              </w:rPr>
              <w:t>m</w:t>
            </w:r>
            <w:r w:rsidRPr="00231A41">
              <w:rPr>
                <w:rFonts w:ascii="Arial" w:eastAsia="Arial" w:hAnsi="Arial" w:cs="Arial"/>
                <w:sz w:val="15"/>
                <w:szCs w:val="15"/>
              </w:rPr>
              <w:t>es</w:t>
            </w:r>
            <w:r w:rsidRPr="00231A41">
              <w:rPr>
                <w:rFonts w:ascii="Arial" w:eastAsia="Arial" w:hAnsi="Arial" w:cs="Arial"/>
                <w:spacing w:val="1"/>
                <w:sz w:val="15"/>
                <w:szCs w:val="15"/>
              </w:rPr>
              <w:t>t</w:t>
            </w:r>
            <w:r w:rsidRPr="00231A41">
              <w:rPr>
                <w:rFonts w:ascii="Arial" w:eastAsia="Arial" w:hAnsi="Arial" w:cs="Arial"/>
                <w:sz w:val="15"/>
                <w:szCs w:val="15"/>
              </w:rPr>
              <w:t>er</w:t>
            </w:r>
            <w:r w:rsidRPr="00231A41">
              <w:rPr>
                <w:rFonts w:ascii="Arial" w:eastAsia="Arial" w:hAnsi="Arial" w:cs="Arial"/>
                <w:spacing w:val="1"/>
                <w:sz w:val="15"/>
                <w:szCs w:val="15"/>
              </w:rPr>
              <w:t>s</w:t>
            </w:r>
            <w:r w:rsidRPr="00231A41">
              <w:rPr>
                <w:rFonts w:ascii="Arial" w:eastAsia="Arial" w:hAnsi="Arial" w:cs="Arial"/>
                <w:sz w:val="15"/>
                <w:szCs w:val="15"/>
              </w:rPr>
              <w:t xml:space="preserve">. </w:t>
            </w:r>
            <w:r w:rsidRPr="00231A41">
              <w:rPr>
                <w:rFonts w:ascii="Arial" w:eastAsia="Arial" w:hAnsi="Arial" w:cs="Arial"/>
                <w:spacing w:val="3"/>
                <w:sz w:val="15"/>
                <w:szCs w:val="15"/>
              </w:rPr>
              <w:t xml:space="preserve"> </w:t>
            </w:r>
            <w:r w:rsidRPr="00231A41">
              <w:rPr>
                <w:rFonts w:ascii="Arial" w:eastAsia="Arial" w:hAnsi="Arial" w:cs="Arial"/>
                <w:spacing w:val="-2"/>
                <w:sz w:val="15"/>
                <w:szCs w:val="15"/>
              </w:rPr>
              <w:t>D</w:t>
            </w:r>
            <w:r w:rsidRPr="00231A41">
              <w:rPr>
                <w:rFonts w:ascii="Arial" w:eastAsia="Arial" w:hAnsi="Arial" w:cs="Arial"/>
                <w:sz w:val="15"/>
                <w:szCs w:val="15"/>
              </w:rPr>
              <w:t>e</w:t>
            </w:r>
            <w:r w:rsidRPr="00231A41">
              <w:rPr>
                <w:rFonts w:ascii="Arial" w:eastAsia="Arial" w:hAnsi="Arial" w:cs="Arial"/>
                <w:spacing w:val="3"/>
                <w:sz w:val="15"/>
                <w:szCs w:val="15"/>
              </w:rPr>
              <w:t>v</w:t>
            </w:r>
            <w:r w:rsidRPr="00231A41">
              <w:rPr>
                <w:rFonts w:ascii="Arial" w:eastAsia="Arial" w:hAnsi="Arial" w:cs="Arial"/>
                <w:sz w:val="15"/>
                <w:szCs w:val="15"/>
              </w:rPr>
              <w:t>elopmental</w:t>
            </w:r>
            <w:r w:rsidRPr="00231A41">
              <w:rPr>
                <w:rFonts w:ascii="Arial" w:eastAsia="Arial" w:hAnsi="Arial" w:cs="Arial"/>
                <w:spacing w:val="1"/>
                <w:sz w:val="15"/>
                <w:szCs w:val="15"/>
              </w:rPr>
              <w:t xml:space="preserve"> c</w:t>
            </w:r>
            <w:r w:rsidRPr="00231A41">
              <w:rPr>
                <w:rFonts w:ascii="Arial" w:eastAsia="Arial" w:hAnsi="Arial" w:cs="Arial"/>
                <w:sz w:val="15"/>
                <w:szCs w:val="15"/>
              </w:rPr>
              <w:t>ourses</w:t>
            </w:r>
            <w:r w:rsidRPr="00231A41">
              <w:rPr>
                <w:rFonts w:ascii="Arial" w:eastAsia="Arial" w:hAnsi="Arial" w:cs="Arial"/>
                <w:spacing w:val="2"/>
                <w:sz w:val="15"/>
                <w:szCs w:val="15"/>
              </w:rPr>
              <w:t xml:space="preserve"> </w:t>
            </w:r>
            <w:r w:rsidRPr="00231A41">
              <w:rPr>
                <w:rFonts w:ascii="Arial" w:eastAsia="Arial" w:hAnsi="Arial" w:cs="Arial"/>
                <w:sz w:val="15"/>
                <w:szCs w:val="15"/>
              </w:rPr>
              <w:t>do</w:t>
            </w:r>
            <w:r w:rsidRPr="00231A41">
              <w:rPr>
                <w:rFonts w:ascii="Arial" w:eastAsia="Arial" w:hAnsi="Arial" w:cs="Arial"/>
                <w:spacing w:val="1"/>
                <w:sz w:val="15"/>
                <w:szCs w:val="15"/>
              </w:rPr>
              <w:t xml:space="preserve"> </w:t>
            </w:r>
            <w:r w:rsidRPr="00231A41">
              <w:rPr>
                <w:rFonts w:ascii="Arial" w:eastAsia="Arial" w:hAnsi="Arial" w:cs="Arial"/>
                <w:sz w:val="15"/>
                <w:szCs w:val="15"/>
              </w:rPr>
              <w:t>not</w:t>
            </w:r>
            <w:r w:rsidRPr="00231A41">
              <w:rPr>
                <w:rFonts w:ascii="Arial" w:eastAsia="Arial" w:hAnsi="Arial" w:cs="Arial"/>
                <w:spacing w:val="2"/>
                <w:sz w:val="15"/>
                <w:szCs w:val="15"/>
              </w:rPr>
              <w:t xml:space="preserve"> </w:t>
            </w:r>
            <w:r w:rsidRPr="00231A41">
              <w:rPr>
                <w:rFonts w:ascii="Arial" w:eastAsia="Arial" w:hAnsi="Arial" w:cs="Arial"/>
                <w:spacing w:val="1"/>
                <w:sz w:val="15"/>
                <w:szCs w:val="15"/>
              </w:rPr>
              <w:t>c</w:t>
            </w:r>
            <w:r w:rsidRPr="00231A41">
              <w:rPr>
                <w:rFonts w:ascii="Arial" w:eastAsia="Arial" w:hAnsi="Arial" w:cs="Arial"/>
                <w:sz w:val="15"/>
                <w:szCs w:val="15"/>
              </w:rPr>
              <w:t>ount</w:t>
            </w:r>
            <w:r w:rsidRPr="00231A41">
              <w:rPr>
                <w:rFonts w:ascii="Arial" w:eastAsia="Arial" w:hAnsi="Arial" w:cs="Arial"/>
                <w:spacing w:val="2"/>
                <w:sz w:val="15"/>
                <w:szCs w:val="15"/>
              </w:rPr>
              <w:t xml:space="preserve"> </w:t>
            </w:r>
            <w:r w:rsidRPr="00231A41">
              <w:rPr>
                <w:rFonts w:ascii="Arial" w:eastAsia="Arial" w:hAnsi="Arial" w:cs="Arial"/>
                <w:spacing w:val="1"/>
                <w:sz w:val="15"/>
                <w:szCs w:val="15"/>
              </w:rPr>
              <w:t>t</w:t>
            </w:r>
            <w:r w:rsidRPr="00231A41">
              <w:rPr>
                <w:rFonts w:ascii="Arial" w:eastAsia="Arial" w:hAnsi="Arial" w:cs="Arial"/>
                <w:sz w:val="15"/>
                <w:szCs w:val="15"/>
              </w:rPr>
              <w:t>o</w:t>
            </w:r>
            <w:r w:rsidRPr="00231A41">
              <w:rPr>
                <w:rFonts w:ascii="Arial" w:eastAsia="Arial" w:hAnsi="Arial" w:cs="Arial"/>
                <w:spacing w:val="-7"/>
                <w:sz w:val="15"/>
                <w:szCs w:val="15"/>
              </w:rPr>
              <w:t>w</w:t>
            </w:r>
            <w:r w:rsidRPr="00231A41">
              <w:rPr>
                <w:rFonts w:ascii="Arial" w:eastAsia="Arial" w:hAnsi="Arial" w:cs="Arial"/>
                <w:sz w:val="15"/>
                <w:szCs w:val="15"/>
              </w:rPr>
              <w:t>ard</w:t>
            </w:r>
            <w:r w:rsidRPr="00231A41">
              <w:rPr>
                <w:rFonts w:ascii="Arial" w:eastAsia="Arial" w:hAnsi="Arial" w:cs="Arial"/>
                <w:spacing w:val="1"/>
                <w:sz w:val="15"/>
                <w:szCs w:val="15"/>
              </w:rPr>
              <w:t xml:space="preserve"> t</w:t>
            </w:r>
            <w:r w:rsidRPr="00231A41">
              <w:rPr>
                <w:rFonts w:ascii="Arial" w:eastAsia="Arial" w:hAnsi="Arial" w:cs="Arial"/>
                <w:sz w:val="15"/>
                <w:szCs w:val="15"/>
              </w:rPr>
              <w:t>otal</w:t>
            </w:r>
            <w:r w:rsidRPr="00231A41">
              <w:rPr>
                <w:rFonts w:ascii="Arial" w:eastAsia="Arial" w:hAnsi="Arial" w:cs="Arial"/>
                <w:spacing w:val="1"/>
                <w:sz w:val="15"/>
                <w:szCs w:val="15"/>
              </w:rPr>
              <w:t xml:space="preserve"> </w:t>
            </w:r>
            <w:r w:rsidRPr="00231A41">
              <w:rPr>
                <w:rFonts w:ascii="Arial" w:eastAsia="Arial" w:hAnsi="Arial" w:cs="Arial"/>
                <w:sz w:val="15"/>
                <w:szCs w:val="15"/>
              </w:rPr>
              <w:t>degree</w:t>
            </w:r>
            <w:r w:rsidRPr="00231A41">
              <w:rPr>
                <w:rFonts w:ascii="Arial" w:eastAsia="Arial" w:hAnsi="Arial" w:cs="Arial"/>
                <w:spacing w:val="1"/>
                <w:sz w:val="15"/>
                <w:szCs w:val="15"/>
              </w:rPr>
              <w:t xml:space="preserve"> </w:t>
            </w:r>
            <w:r w:rsidRPr="00231A41">
              <w:rPr>
                <w:rFonts w:ascii="Arial" w:eastAsia="Arial" w:hAnsi="Arial" w:cs="Arial"/>
                <w:sz w:val="15"/>
                <w:szCs w:val="15"/>
              </w:rPr>
              <w:t xml:space="preserve">hours. </w:t>
            </w:r>
            <w:r w:rsidRPr="00231A41">
              <w:rPr>
                <w:rFonts w:ascii="Arial" w:eastAsia="Arial" w:hAnsi="Arial" w:cs="Arial"/>
                <w:spacing w:val="12"/>
                <w:sz w:val="15"/>
                <w:szCs w:val="15"/>
              </w:rPr>
              <w:t xml:space="preserve"> </w:t>
            </w:r>
            <w:r w:rsidRPr="00231A41">
              <w:rPr>
                <w:rFonts w:ascii="Arial" w:eastAsia="Arial" w:hAnsi="Arial" w:cs="Arial"/>
                <w:b/>
                <w:bCs/>
                <w:sz w:val="15"/>
                <w:szCs w:val="15"/>
              </w:rPr>
              <w:t>St</w:t>
            </w:r>
            <w:r w:rsidRPr="00231A41">
              <w:rPr>
                <w:rFonts w:ascii="Arial" w:eastAsia="Arial" w:hAnsi="Arial" w:cs="Arial"/>
                <w:b/>
                <w:bCs/>
                <w:spacing w:val="-2"/>
                <w:sz w:val="15"/>
                <w:szCs w:val="15"/>
              </w:rPr>
              <w:t>ud</w:t>
            </w:r>
            <w:r w:rsidRPr="00231A41">
              <w:rPr>
                <w:rFonts w:ascii="Arial" w:eastAsia="Arial" w:hAnsi="Arial" w:cs="Arial"/>
                <w:b/>
                <w:bCs/>
                <w:sz w:val="15"/>
                <w:szCs w:val="15"/>
              </w:rPr>
              <w:t>e</w:t>
            </w:r>
            <w:r w:rsidRPr="00231A41">
              <w:rPr>
                <w:rFonts w:ascii="Arial" w:eastAsia="Arial" w:hAnsi="Arial" w:cs="Arial"/>
                <w:b/>
                <w:bCs/>
                <w:spacing w:val="-2"/>
                <w:sz w:val="15"/>
                <w:szCs w:val="15"/>
              </w:rPr>
              <w:t>n</w:t>
            </w:r>
            <w:r w:rsidRPr="00231A41">
              <w:rPr>
                <w:rFonts w:ascii="Arial" w:eastAsia="Arial" w:hAnsi="Arial" w:cs="Arial"/>
                <w:b/>
                <w:bCs/>
                <w:sz w:val="15"/>
                <w:szCs w:val="15"/>
              </w:rPr>
              <w:t>ts</w:t>
            </w:r>
            <w:r w:rsidRPr="00231A41">
              <w:rPr>
                <w:rFonts w:ascii="Arial" w:eastAsia="Arial" w:hAnsi="Arial" w:cs="Arial"/>
                <w:b/>
                <w:bCs/>
                <w:spacing w:val="1"/>
                <w:sz w:val="15"/>
                <w:szCs w:val="15"/>
              </w:rPr>
              <w:t xml:space="preserve"> </w:t>
            </w:r>
            <w:r w:rsidRPr="00231A41">
              <w:rPr>
                <w:rFonts w:ascii="Arial" w:eastAsia="Arial" w:hAnsi="Arial" w:cs="Arial"/>
                <w:b/>
                <w:bCs/>
                <w:spacing w:val="-2"/>
                <w:sz w:val="15"/>
                <w:szCs w:val="15"/>
              </w:rPr>
              <w:t>h</w:t>
            </w:r>
            <w:r w:rsidRPr="00231A41">
              <w:rPr>
                <w:rFonts w:ascii="Arial" w:eastAsia="Arial" w:hAnsi="Arial" w:cs="Arial"/>
                <w:b/>
                <w:bCs/>
                <w:sz w:val="15"/>
                <w:szCs w:val="15"/>
              </w:rPr>
              <w:t>avi</w:t>
            </w:r>
            <w:r w:rsidRPr="00231A41">
              <w:rPr>
                <w:rFonts w:ascii="Arial" w:eastAsia="Arial" w:hAnsi="Arial" w:cs="Arial"/>
                <w:b/>
                <w:bCs/>
                <w:spacing w:val="-2"/>
                <w:sz w:val="15"/>
                <w:szCs w:val="15"/>
              </w:rPr>
              <w:t>n</w:t>
            </w:r>
            <w:r w:rsidRPr="00231A41">
              <w:rPr>
                <w:rFonts w:ascii="Arial" w:eastAsia="Arial" w:hAnsi="Arial" w:cs="Arial"/>
                <w:b/>
                <w:bCs/>
                <w:sz w:val="15"/>
                <w:szCs w:val="15"/>
              </w:rPr>
              <w:t>g c</w:t>
            </w:r>
            <w:r w:rsidRPr="00231A41">
              <w:rPr>
                <w:rFonts w:ascii="Arial" w:eastAsia="Arial" w:hAnsi="Arial" w:cs="Arial"/>
                <w:b/>
                <w:bCs/>
                <w:spacing w:val="-2"/>
                <w:sz w:val="15"/>
                <w:szCs w:val="15"/>
              </w:rPr>
              <w:t>o</w:t>
            </w:r>
            <w:r w:rsidRPr="00231A41">
              <w:rPr>
                <w:rFonts w:ascii="Arial" w:eastAsia="Arial" w:hAnsi="Arial" w:cs="Arial"/>
                <w:b/>
                <w:bCs/>
                <w:sz w:val="15"/>
                <w:szCs w:val="15"/>
              </w:rPr>
              <w:t>m</w:t>
            </w:r>
            <w:r w:rsidRPr="00231A41">
              <w:rPr>
                <w:rFonts w:ascii="Arial" w:eastAsia="Arial" w:hAnsi="Arial" w:cs="Arial"/>
                <w:b/>
                <w:bCs/>
                <w:spacing w:val="-2"/>
                <w:sz w:val="15"/>
                <w:szCs w:val="15"/>
              </w:rPr>
              <w:t>p</w:t>
            </w:r>
            <w:r w:rsidRPr="00231A41">
              <w:rPr>
                <w:rFonts w:ascii="Arial" w:eastAsia="Arial" w:hAnsi="Arial" w:cs="Arial"/>
                <w:b/>
                <w:bCs/>
                <w:spacing w:val="1"/>
                <w:sz w:val="15"/>
                <w:szCs w:val="15"/>
              </w:rPr>
              <w:t>l</w:t>
            </w:r>
            <w:r w:rsidRPr="00231A41">
              <w:rPr>
                <w:rFonts w:ascii="Arial" w:eastAsia="Arial" w:hAnsi="Arial" w:cs="Arial"/>
                <w:b/>
                <w:bCs/>
                <w:sz w:val="15"/>
                <w:szCs w:val="15"/>
              </w:rPr>
              <w:t>eted c</w:t>
            </w:r>
            <w:r w:rsidRPr="00231A41">
              <w:rPr>
                <w:rFonts w:ascii="Arial" w:eastAsia="Arial" w:hAnsi="Arial" w:cs="Arial"/>
                <w:b/>
                <w:bCs/>
                <w:spacing w:val="-2"/>
                <w:sz w:val="15"/>
                <w:szCs w:val="15"/>
              </w:rPr>
              <w:t>o</w:t>
            </w:r>
            <w:r w:rsidRPr="00231A41">
              <w:rPr>
                <w:rFonts w:ascii="Arial" w:eastAsia="Arial" w:hAnsi="Arial" w:cs="Arial"/>
                <w:b/>
                <w:bCs/>
                <w:spacing w:val="1"/>
                <w:sz w:val="15"/>
                <w:szCs w:val="15"/>
              </w:rPr>
              <w:t>ll</w:t>
            </w:r>
            <w:r w:rsidRPr="00231A41">
              <w:rPr>
                <w:rFonts w:ascii="Arial" w:eastAsia="Arial" w:hAnsi="Arial" w:cs="Arial"/>
                <w:b/>
                <w:bCs/>
                <w:sz w:val="15"/>
                <w:szCs w:val="15"/>
              </w:rPr>
              <w:t>e</w:t>
            </w:r>
            <w:r w:rsidRPr="00231A41">
              <w:rPr>
                <w:rFonts w:ascii="Arial" w:eastAsia="Arial" w:hAnsi="Arial" w:cs="Arial"/>
                <w:b/>
                <w:bCs/>
                <w:spacing w:val="-2"/>
                <w:sz w:val="15"/>
                <w:szCs w:val="15"/>
              </w:rPr>
              <w:t>g</w:t>
            </w:r>
            <w:r w:rsidRPr="00231A41">
              <w:rPr>
                <w:rFonts w:ascii="Arial" w:eastAsia="Arial" w:hAnsi="Arial" w:cs="Arial"/>
                <w:b/>
                <w:bCs/>
                <w:sz w:val="15"/>
                <w:szCs w:val="15"/>
              </w:rPr>
              <w:t>e</w:t>
            </w:r>
            <w:r w:rsidRPr="00231A41">
              <w:rPr>
                <w:rFonts w:ascii="Arial" w:eastAsia="Arial" w:hAnsi="Arial" w:cs="Arial"/>
                <w:b/>
                <w:bCs/>
                <w:spacing w:val="1"/>
                <w:sz w:val="15"/>
                <w:szCs w:val="15"/>
              </w:rPr>
              <w:t xml:space="preserve"> l</w:t>
            </w:r>
            <w:r w:rsidRPr="00231A41">
              <w:rPr>
                <w:rFonts w:ascii="Arial" w:eastAsia="Arial" w:hAnsi="Arial" w:cs="Arial"/>
                <w:b/>
                <w:bCs/>
                <w:sz w:val="15"/>
                <w:szCs w:val="15"/>
              </w:rPr>
              <w:t>evel</w:t>
            </w:r>
            <w:r w:rsidRPr="00231A41">
              <w:rPr>
                <w:rFonts w:ascii="Arial" w:eastAsia="Arial" w:hAnsi="Arial" w:cs="Arial"/>
                <w:b/>
                <w:bCs/>
                <w:spacing w:val="2"/>
                <w:sz w:val="15"/>
                <w:szCs w:val="15"/>
              </w:rPr>
              <w:t xml:space="preserve"> </w:t>
            </w:r>
            <w:r w:rsidRPr="00231A41">
              <w:rPr>
                <w:rFonts w:ascii="Arial" w:eastAsia="Arial" w:hAnsi="Arial" w:cs="Arial"/>
                <w:b/>
                <w:bCs/>
                <w:sz w:val="15"/>
                <w:szCs w:val="15"/>
              </w:rPr>
              <w:t>c</w:t>
            </w:r>
            <w:r w:rsidRPr="00231A41">
              <w:rPr>
                <w:rFonts w:ascii="Arial" w:eastAsia="Arial" w:hAnsi="Arial" w:cs="Arial"/>
                <w:b/>
                <w:bCs/>
                <w:spacing w:val="-2"/>
                <w:sz w:val="15"/>
                <w:szCs w:val="15"/>
              </w:rPr>
              <w:t>ou</w:t>
            </w:r>
            <w:r w:rsidRPr="00231A41">
              <w:rPr>
                <w:rFonts w:ascii="Arial" w:eastAsia="Arial" w:hAnsi="Arial" w:cs="Arial"/>
                <w:b/>
                <w:bCs/>
                <w:spacing w:val="1"/>
                <w:sz w:val="15"/>
                <w:szCs w:val="15"/>
              </w:rPr>
              <w:t>r</w:t>
            </w:r>
            <w:r w:rsidRPr="00231A41">
              <w:rPr>
                <w:rFonts w:ascii="Arial" w:eastAsia="Arial" w:hAnsi="Arial" w:cs="Arial"/>
                <w:b/>
                <w:bCs/>
                <w:sz w:val="15"/>
                <w:szCs w:val="15"/>
              </w:rPr>
              <w:t>ses</w:t>
            </w:r>
            <w:r w:rsidRPr="00231A41">
              <w:rPr>
                <w:rFonts w:ascii="Arial" w:eastAsia="Arial" w:hAnsi="Arial" w:cs="Arial"/>
                <w:b/>
                <w:bCs/>
                <w:spacing w:val="1"/>
                <w:sz w:val="15"/>
                <w:szCs w:val="15"/>
              </w:rPr>
              <w:t xml:space="preserve"> </w:t>
            </w:r>
            <w:r w:rsidRPr="00231A41">
              <w:rPr>
                <w:rFonts w:ascii="Arial" w:eastAsia="Arial" w:hAnsi="Arial" w:cs="Arial"/>
                <w:b/>
                <w:bCs/>
                <w:spacing w:val="-2"/>
                <w:sz w:val="15"/>
                <w:szCs w:val="15"/>
              </w:rPr>
              <w:t>p</w:t>
            </w:r>
            <w:r w:rsidRPr="00231A41">
              <w:rPr>
                <w:rFonts w:ascii="Arial" w:eastAsia="Arial" w:hAnsi="Arial" w:cs="Arial"/>
                <w:b/>
                <w:bCs/>
                <w:spacing w:val="1"/>
                <w:sz w:val="15"/>
                <w:szCs w:val="15"/>
              </w:rPr>
              <w:t>ri</w:t>
            </w:r>
            <w:r w:rsidRPr="00231A41">
              <w:rPr>
                <w:rFonts w:ascii="Arial" w:eastAsia="Arial" w:hAnsi="Arial" w:cs="Arial"/>
                <w:b/>
                <w:bCs/>
                <w:spacing w:val="-2"/>
                <w:sz w:val="15"/>
                <w:szCs w:val="15"/>
              </w:rPr>
              <w:t>o</w:t>
            </w:r>
            <w:r w:rsidRPr="00231A41">
              <w:rPr>
                <w:rFonts w:ascii="Arial" w:eastAsia="Arial" w:hAnsi="Arial" w:cs="Arial"/>
                <w:b/>
                <w:bCs/>
                <w:sz w:val="15"/>
                <w:szCs w:val="15"/>
              </w:rPr>
              <w:t>r</w:t>
            </w:r>
            <w:r w:rsidRPr="00231A41">
              <w:rPr>
                <w:rFonts w:ascii="Arial" w:eastAsia="Arial" w:hAnsi="Arial" w:cs="Arial"/>
                <w:b/>
                <w:bCs/>
                <w:spacing w:val="2"/>
                <w:sz w:val="15"/>
                <w:szCs w:val="15"/>
              </w:rPr>
              <w:t xml:space="preserve"> </w:t>
            </w:r>
            <w:r w:rsidRPr="00231A41">
              <w:rPr>
                <w:rFonts w:ascii="Arial" w:eastAsia="Arial" w:hAnsi="Arial" w:cs="Arial"/>
                <w:b/>
                <w:bCs/>
                <w:sz w:val="15"/>
                <w:szCs w:val="15"/>
              </w:rPr>
              <w:t>to e</w:t>
            </w:r>
            <w:r w:rsidRPr="00231A41">
              <w:rPr>
                <w:rFonts w:ascii="Arial" w:eastAsia="Arial" w:hAnsi="Arial" w:cs="Arial"/>
                <w:b/>
                <w:bCs/>
                <w:spacing w:val="-2"/>
                <w:sz w:val="15"/>
                <w:szCs w:val="15"/>
              </w:rPr>
              <w:t>n</w:t>
            </w:r>
            <w:r w:rsidRPr="00231A41">
              <w:rPr>
                <w:rFonts w:ascii="Arial" w:eastAsia="Arial" w:hAnsi="Arial" w:cs="Arial"/>
                <w:b/>
                <w:bCs/>
                <w:spacing w:val="1"/>
                <w:sz w:val="15"/>
                <w:szCs w:val="15"/>
              </w:rPr>
              <w:t>r</w:t>
            </w:r>
            <w:r w:rsidRPr="00231A41">
              <w:rPr>
                <w:rFonts w:ascii="Arial" w:eastAsia="Arial" w:hAnsi="Arial" w:cs="Arial"/>
                <w:b/>
                <w:bCs/>
                <w:spacing w:val="-2"/>
                <w:sz w:val="15"/>
                <w:szCs w:val="15"/>
              </w:rPr>
              <w:t>o</w:t>
            </w:r>
            <w:r w:rsidRPr="00231A41">
              <w:rPr>
                <w:rFonts w:ascii="Arial" w:eastAsia="Arial" w:hAnsi="Arial" w:cs="Arial"/>
                <w:b/>
                <w:bCs/>
                <w:spacing w:val="1"/>
                <w:sz w:val="15"/>
                <w:szCs w:val="15"/>
              </w:rPr>
              <w:t>ll</w:t>
            </w:r>
            <w:r w:rsidRPr="00231A41">
              <w:rPr>
                <w:rFonts w:ascii="Arial" w:eastAsia="Arial" w:hAnsi="Arial" w:cs="Arial"/>
                <w:b/>
                <w:bCs/>
                <w:sz w:val="15"/>
                <w:szCs w:val="15"/>
              </w:rPr>
              <w:t>me</w:t>
            </w:r>
            <w:r w:rsidRPr="00231A41">
              <w:rPr>
                <w:rFonts w:ascii="Arial" w:eastAsia="Arial" w:hAnsi="Arial" w:cs="Arial"/>
                <w:b/>
                <w:bCs/>
                <w:spacing w:val="-2"/>
                <w:sz w:val="15"/>
                <w:szCs w:val="15"/>
              </w:rPr>
              <w:t>n</w:t>
            </w:r>
            <w:r w:rsidRPr="00231A41">
              <w:rPr>
                <w:rFonts w:ascii="Arial" w:eastAsia="Arial" w:hAnsi="Arial" w:cs="Arial"/>
                <w:b/>
                <w:bCs/>
                <w:sz w:val="15"/>
                <w:szCs w:val="15"/>
              </w:rPr>
              <w:t>t</w:t>
            </w:r>
            <w:r w:rsidRPr="00231A41">
              <w:rPr>
                <w:rFonts w:ascii="Arial" w:eastAsia="Arial" w:hAnsi="Arial" w:cs="Arial"/>
                <w:b/>
                <w:bCs/>
                <w:spacing w:val="1"/>
                <w:sz w:val="15"/>
                <w:szCs w:val="15"/>
              </w:rPr>
              <w:t xml:space="preserve"> </w:t>
            </w:r>
            <w:r w:rsidRPr="00231A41">
              <w:rPr>
                <w:rFonts w:ascii="Arial" w:eastAsia="Arial" w:hAnsi="Arial" w:cs="Arial"/>
                <w:b/>
                <w:bCs/>
                <w:sz w:val="15"/>
                <w:szCs w:val="15"/>
              </w:rPr>
              <w:t>wi</w:t>
            </w:r>
            <w:r w:rsidRPr="00231A41">
              <w:rPr>
                <w:rFonts w:ascii="Arial" w:eastAsia="Arial" w:hAnsi="Arial" w:cs="Arial"/>
                <w:b/>
                <w:bCs/>
                <w:spacing w:val="1"/>
                <w:sz w:val="15"/>
                <w:szCs w:val="15"/>
              </w:rPr>
              <w:t>l</w:t>
            </w:r>
            <w:r w:rsidRPr="00231A41">
              <w:rPr>
                <w:rFonts w:ascii="Arial" w:eastAsia="Arial" w:hAnsi="Arial" w:cs="Arial"/>
                <w:b/>
                <w:bCs/>
                <w:sz w:val="15"/>
                <w:szCs w:val="15"/>
              </w:rPr>
              <w:t>l</w:t>
            </w:r>
            <w:r w:rsidRPr="00231A41">
              <w:rPr>
                <w:rFonts w:ascii="Arial" w:eastAsia="Arial" w:hAnsi="Arial" w:cs="Arial"/>
                <w:b/>
                <w:bCs/>
                <w:spacing w:val="2"/>
                <w:sz w:val="15"/>
                <w:szCs w:val="15"/>
              </w:rPr>
              <w:t xml:space="preserve"> </w:t>
            </w:r>
            <w:r w:rsidRPr="00231A41">
              <w:rPr>
                <w:rFonts w:ascii="Arial" w:eastAsia="Arial" w:hAnsi="Arial" w:cs="Arial"/>
                <w:b/>
                <w:bCs/>
                <w:spacing w:val="-2"/>
                <w:sz w:val="15"/>
                <w:szCs w:val="15"/>
              </w:rPr>
              <w:t>b</w:t>
            </w:r>
            <w:r w:rsidRPr="00231A41">
              <w:rPr>
                <w:rFonts w:ascii="Arial" w:eastAsia="Arial" w:hAnsi="Arial" w:cs="Arial"/>
                <w:b/>
                <w:bCs/>
                <w:sz w:val="15"/>
                <w:szCs w:val="15"/>
              </w:rPr>
              <w:t>e</w:t>
            </w:r>
            <w:r w:rsidRPr="00231A41">
              <w:rPr>
                <w:rFonts w:ascii="Arial" w:eastAsia="Arial" w:hAnsi="Arial" w:cs="Arial"/>
                <w:b/>
                <w:bCs/>
                <w:spacing w:val="1"/>
                <w:sz w:val="15"/>
                <w:szCs w:val="15"/>
              </w:rPr>
              <w:t xml:space="preserve"> </w:t>
            </w:r>
            <w:r w:rsidRPr="00231A41">
              <w:rPr>
                <w:rFonts w:ascii="Arial" w:eastAsia="Arial" w:hAnsi="Arial" w:cs="Arial"/>
                <w:b/>
                <w:bCs/>
                <w:sz w:val="15"/>
                <w:szCs w:val="15"/>
              </w:rPr>
              <w:t xml:space="preserve">assisted </w:t>
            </w:r>
            <w:r w:rsidRPr="00231A41">
              <w:rPr>
                <w:rFonts w:ascii="Arial" w:eastAsia="Arial" w:hAnsi="Arial" w:cs="Arial"/>
                <w:b/>
                <w:bCs/>
                <w:spacing w:val="-2"/>
                <w:sz w:val="15"/>
                <w:szCs w:val="15"/>
              </w:rPr>
              <w:t>b</w:t>
            </w:r>
            <w:r w:rsidRPr="00231A41">
              <w:rPr>
                <w:rFonts w:ascii="Arial" w:eastAsia="Arial" w:hAnsi="Arial" w:cs="Arial"/>
                <w:b/>
                <w:bCs/>
                <w:sz w:val="15"/>
                <w:szCs w:val="15"/>
              </w:rPr>
              <w:t>y</w:t>
            </w:r>
            <w:r w:rsidRPr="00231A41">
              <w:rPr>
                <w:rFonts w:ascii="Arial" w:eastAsia="Arial" w:hAnsi="Arial" w:cs="Arial"/>
                <w:b/>
                <w:bCs/>
                <w:spacing w:val="-2"/>
                <w:sz w:val="15"/>
                <w:szCs w:val="15"/>
              </w:rPr>
              <w:t xml:space="preserve"> </w:t>
            </w:r>
            <w:r w:rsidRPr="00231A41">
              <w:rPr>
                <w:rFonts w:ascii="Arial" w:eastAsia="Arial" w:hAnsi="Arial" w:cs="Arial"/>
                <w:b/>
                <w:bCs/>
                <w:sz w:val="15"/>
                <w:szCs w:val="15"/>
              </w:rPr>
              <w:t>t</w:t>
            </w:r>
            <w:r w:rsidRPr="00231A41">
              <w:rPr>
                <w:rFonts w:ascii="Arial" w:eastAsia="Arial" w:hAnsi="Arial" w:cs="Arial"/>
                <w:b/>
                <w:bCs/>
                <w:spacing w:val="-2"/>
                <w:sz w:val="15"/>
                <w:szCs w:val="15"/>
              </w:rPr>
              <w:t>h</w:t>
            </w:r>
            <w:r w:rsidRPr="00231A41">
              <w:rPr>
                <w:rFonts w:ascii="Arial" w:eastAsia="Arial" w:hAnsi="Arial" w:cs="Arial"/>
                <w:b/>
                <w:bCs/>
                <w:sz w:val="15"/>
                <w:szCs w:val="15"/>
              </w:rPr>
              <w:t>eir</w:t>
            </w:r>
            <w:r w:rsidRPr="00231A41">
              <w:rPr>
                <w:rFonts w:ascii="Arial" w:eastAsia="Arial" w:hAnsi="Arial" w:cs="Arial"/>
                <w:b/>
                <w:bCs/>
                <w:spacing w:val="2"/>
                <w:sz w:val="15"/>
                <w:szCs w:val="15"/>
              </w:rPr>
              <w:t xml:space="preserve"> </w:t>
            </w:r>
            <w:r w:rsidRPr="00231A41">
              <w:rPr>
                <w:rFonts w:ascii="Arial" w:eastAsia="Arial" w:hAnsi="Arial" w:cs="Arial"/>
                <w:b/>
                <w:bCs/>
                <w:sz w:val="15"/>
                <w:szCs w:val="15"/>
              </w:rPr>
              <w:t>a</w:t>
            </w:r>
            <w:r w:rsidRPr="00231A41">
              <w:rPr>
                <w:rFonts w:ascii="Arial" w:eastAsia="Arial" w:hAnsi="Arial" w:cs="Arial"/>
                <w:b/>
                <w:bCs/>
                <w:spacing w:val="-2"/>
                <w:sz w:val="15"/>
                <w:szCs w:val="15"/>
              </w:rPr>
              <w:t>d</w:t>
            </w:r>
            <w:r w:rsidRPr="00231A41">
              <w:rPr>
                <w:rFonts w:ascii="Arial" w:eastAsia="Arial" w:hAnsi="Arial" w:cs="Arial"/>
                <w:b/>
                <w:bCs/>
                <w:sz w:val="15"/>
                <w:szCs w:val="15"/>
              </w:rPr>
              <w:t>vis</w:t>
            </w:r>
            <w:r w:rsidRPr="00231A41">
              <w:rPr>
                <w:rFonts w:ascii="Arial" w:eastAsia="Arial" w:hAnsi="Arial" w:cs="Arial"/>
                <w:b/>
                <w:bCs/>
                <w:spacing w:val="-2"/>
                <w:sz w:val="15"/>
                <w:szCs w:val="15"/>
              </w:rPr>
              <w:t>o</w:t>
            </w:r>
            <w:r w:rsidRPr="00231A41">
              <w:rPr>
                <w:rFonts w:ascii="Arial" w:eastAsia="Arial" w:hAnsi="Arial" w:cs="Arial"/>
                <w:b/>
                <w:bCs/>
                <w:sz w:val="15"/>
                <w:szCs w:val="15"/>
              </w:rPr>
              <w:t>r</w:t>
            </w:r>
            <w:r w:rsidRPr="00231A41">
              <w:rPr>
                <w:rFonts w:ascii="Arial" w:eastAsia="Arial" w:hAnsi="Arial" w:cs="Arial"/>
                <w:b/>
                <w:bCs/>
                <w:spacing w:val="2"/>
                <w:sz w:val="15"/>
                <w:szCs w:val="15"/>
              </w:rPr>
              <w:t xml:space="preserve"> </w:t>
            </w:r>
            <w:r w:rsidRPr="00231A41">
              <w:rPr>
                <w:rFonts w:ascii="Arial" w:eastAsia="Arial" w:hAnsi="Arial" w:cs="Arial"/>
                <w:b/>
                <w:bCs/>
                <w:spacing w:val="1"/>
                <w:sz w:val="15"/>
                <w:szCs w:val="15"/>
              </w:rPr>
              <w:t>i</w:t>
            </w:r>
            <w:r w:rsidRPr="00231A41">
              <w:rPr>
                <w:rFonts w:ascii="Arial" w:eastAsia="Arial" w:hAnsi="Arial" w:cs="Arial"/>
                <w:b/>
                <w:bCs/>
                <w:sz w:val="15"/>
                <w:szCs w:val="15"/>
              </w:rPr>
              <w:t>n maki</w:t>
            </w:r>
            <w:r w:rsidRPr="00231A41">
              <w:rPr>
                <w:rFonts w:ascii="Arial" w:eastAsia="Arial" w:hAnsi="Arial" w:cs="Arial"/>
                <w:b/>
                <w:bCs/>
                <w:spacing w:val="-2"/>
                <w:sz w:val="15"/>
                <w:szCs w:val="15"/>
              </w:rPr>
              <w:t>n</w:t>
            </w:r>
            <w:r w:rsidRPr="00231A41">
              <w:rPr>
                <w:rFonts w:ascii="Arial" w:eastAsia="Arial" w:hAnsi="Arial" w:cs="Arial"/>
                <w:b/>
                <w:bCs/>
                <w:sz w:val="15"/>
                <w:szCs w:val="15"/>
              </w:rPr>
              <w:t>g a</w:t>
            </w:r>
            <w:r w:rsidRPr="00231A41">
              <w:rPr>
                <w:rFonts w:ascii="Arial" w:eastAsia="Arial" w:hAnsi="Arial" w:cs="Arial"/>
                <w:b/>
                <w:bCs/>
                <w:spacing w:val="-2"/>
                <w:sz w:val="15"/>
                <w:szCs w:val="15"/>
              </w:rPr>
              <w:t>pp</w:t>
            </w:r>
            <w:r w:rsidRPr="00231A41">
              <w:rPr>
                <w:rFonts w:ascii="Arial" w:eastAsia="Arial" w:hAnsi="Arial" w:cs="Arial"/>
                <w:b/>
                <w:bCs/>
                <w:spacing w:val="1"/>
                <w:sz w:val="15"/>
                <w:szCs w:val="15"/>
              </w:rPr>
              <w:t>r</w:t>
            </w:r>
            <w:r w:rsidRPr="00231A41">
              <w:rPr>
                <w:rFonts w:ascii="Arial" w:eastAsia="Arial" w:hAnsi="Arial" w:cs="Arial"/>
                <w:b/>
                <w:bCs/>
                <w:spacing w:val="-2"/>
                <w:sz w:val="15"/>
                <w:szCs w:val="15"/>
              </w:rPr>
              <w:t>op</w:t>
            </w:r>
            <w:r w:rsidRPr="00231A41">
              <w:rPr>
                <w:rFonts w:ascii="Arial" w:eastAsia="Arial" w:hAnsi="Arial" w:cs="Arial"/>
                <w:b/>
                <w:bCs/>
                <w:spacing w:val="1"/>
                <w:sz w:val="15"/>
                <w:szCs w:val="15"/>
              </w:rPr>
              <w:t>ri</w:t>
            </w:r>
            <w:r w:rsidRPr="00231A41">
              <w:rPr>
                <w:rFonts w:ascii="Arial" w:eastAsia="Arial" w:hAnsi="Arial" w:cs="Arial"/>
                <w:b/>
                <w:bCs/>
                <w:sz w:val="15"/>
                <w:szCs w:val="15"/>
              </w:rPr>
              <w:t>ate</w:t>
            </w:r>
            <w:r w:rsidRPr="00231A41">
              <w:rPr>
                <w:rFonts w:ascii="Arial" w:eastAsia="Arial" w:hAnsi="Arial" w:cs="Arial"/>
                <w:b/>
                <w:bCs/>
                <w:spacing w:val="1"/>
                <w:sz w:val="15"/>
                <w:szCs w:val="15"/>
              </w:rPr>
              <w:t xml:space="preserve"> </w:t>
            </w:r>
            <w:r w:rsidRPr="00231A41">
              <w:rPr>
                <w:rFonts w:ascii="Arial" w:eastAsia="Arial" w:hAnsi="Arial" w:cs="Arial"/>
                <w:b/>
                <w:bCs/>
                <w:sz w:val="15"/>
                <w:szCs w:val="15"/>
              </w:rPr>
              <w:t>s</w:t>
            </w:r>
            <w:r w:rsidRPr="00231A41">
              <w:rPr>
                <w:rFonts w:ascii="Arial" w:eastAsia="Arial" w:hAnsi="Arial" w:cs="Arial"/>
                <w:b/>
                <w:bCs/>
                <w:spacing w:val="-2"/>
                <w:sz w:val="15"/>
                <w:szCs w:val="15"/>
              </w:rPr>
              <w:t>ub</w:t>
            </w:r>
            <w:r w:rsidRPr="00231A41">
              <w:rPr>
                <w:rFonts w:ascii="Arial" w:eastAsia="Arial" w:hAnsi="Arial" w:cs="Arial"/>
                <w:b/>
                <w:bCs/>
                <w:sz w:val="15"/>
                <w:szCs w:val="15"/>
              </w:rPr>
              <w:t>st</w:t>
            </w:r>
            <w:r w:rsidRPr="00231A41">
              <w:rPr>
                <w:rFonts w:ascii="Arial" w:eastAsia="Arial" w:hAnsi="Arial" w:cs="Arial"/>
                <w:b/>
                <w:bCs/>
                <w:spacing w:val="1"/>
                <w:sz w:val="15"/>
                <w:szCs w:val="15"/>
              </w:rPr>
              <w:t>i</w:t>
            </w:r>
            <w:r w:rsidRPr="00231A41">
              <w:rPr>
                <w:rFonts w:ascii="Arial" w:eastAsia="Arial" w:hAnsi="Arial" w:cs="Arial"/>
                <w:b/>
                <w:bCs/>
                <w:sz w:val="15"/>
                <w:szCs w:val="15"/>
              </w:rPr>
              <w:t>t</w:t>
            </w:r>
            <w:r w:rsidRPr="00231A41">
              <w:rPr>
                <w:rFonts w:ascii="Arial" w:eastAsia="Arial" w:hAnsi="Arial" w:cs="Arial"/>
                <w:b/>
                <w:bCs/>
                <w:spacing w:val="-2"/>
                <w:sz w:val="15"/>
                <w:szCs w:val="15"/>
              </w:rPr>
              <w:t>u</w:t>
            </w:r>
            <w:r w:rsidRPr="00231A41">
              <w:rPr>
                <w:rFonts w:ascii="Arial" w:eastAsia="Arial" w:hAnsi="Arial" w:cs="Arial"/>
                <w:b/>
                <w:bCs/>
                <w:sz w:val="15"/>
                <w:szCs w:val="15"/>
              </w:rPr>
              <w:t>t</w:t>
            </w:r>
            <w:r w:rsidRPr="00231A41">
              <w:rPr>
                <w:rFonts w:ascii="Arial" w:eastAsia="Arial" w:hAnsi="Arial" w:cs="Arial"/>
                <w:b/>
                <w:bCs/>
                <w:spacing w:val="1"/>
                <w:sz w:val="15"/>
                <w:szCs w:val="15"/>
              </w:rPr>
              <w:t>i</w:t>
            </w:r>
            <w:r w:rsidRPr="00231A41">
              <w:rPr>
                <w:rFonts w:ascii="Arial" w:eastAsia="Arial" w:hAnsi="Arial" w:cs="Arial"/>
                <w:b/>
                <w:bCs/>
                <w:spacing w:val="-2"/>
                <w:sz w:val="15"/>
                <w:szCs w:val="15"/>
              </w:rPr>
              <w:t>on</w:t>
            </w:r>
            <w:r w:rsidRPr="00231A41">
              <w:rPr>
                <w:rFonts w:ascii="Arial" w:eastAsia="Arial" w:hAnsi="Arial" w:cs="Arial"/>
                <w:b/>
                <w:bCs/>
                <w:sz w:val="15"/>
                <w:szCs w:val="15"/>
              </w:rPr>
              <w:t xml:space="preserve">s.  </w:t>
            </w:r>
            <w:r w:rsidRPr="00231A41">
              <w:rPr>
                <w:rFonts w:ascii="Arial" w:eastAsia="Arial" w:hAnsi="Arial" w:cs="Arial"/>
                <w:b/>
                <w:bCs/>
                <w:spacing w:val="5"/>
                <w:sz w:val="15"/>
                <w:szCs w:val="15"/>
              </w:rPr>
              <w:t xml:space="preserve"> </w:t>
            </w:r>
            <w:r w:rsidRPr="00231A41">
              <w:rPr>
                <w:rFonts w:ascii="Arial" w:eastAsia="Arial" w:hAnsi="Arial" w:cs="Arial"/>
                <w:b/>
                <w:bCs/>
                <w:spacing w:val="1"/>
                <w:sz w:val="15"/>
                <w:szCs w:val="15"/>
              </w:rPr>
              <w:t>I</w:t>
            </w:r>
            <w:r w:rsidRPr="00231A41">
              <w:rPr>
                <w:rFonts w:ascii="Arial" w:eastAsia="Arial" w:hAnsi="Arial" w:cs="Arial"/>
                <w:b/>
                <w:bCs/>
                <w:sz w:val="15"/>
                <w:szCs w:val="15"/>
              </w:rPr>
              <w:t>n m</w:t>
            </w:r>
            <w:r w:rsidRPr="00231A41">
              <w:rPr>
                <w:rFonts w:ascii="Arial" w:eastAsia="Arial" w:hAnsi="Arial" w:cs="Arial"/>
                <w:b/>
                <w:bCs/>
                <w:spacing w:val="-2"/>
                <w:sz w:val="15"/>
                <w:szCs w:val="15"/>
              </w:rPr>
              <w:t>o</w:t>
            </w:r>
            <w:r w:rsidRPr="00231A41">
              <w:rPr>
                <w:rFonts w:ascii="Arial" w:eastAsia="Arial" w:hAnsi="Arial" w:cs="Arial"/>
                <w:b/>
                <w:bCs/>
                <w:sz w:val="15"/>
                <w:szCs w:val="15"/>
              </w:rPr>
              <w:t>st cases,</w:t>
            </w:r>
            <w:r w:rsidRPr="00231A41">
              <w:rPr>
                <w:rFonts w:ascii="Arial" w:eastAsia="Arial" w:hAnsi="Arial" w:cs="Arial"/>
                <w:b/>
                <w:bCs/>
                <w:spacing w:val="2"/>
                <w:sz w:val="15"/>
                <w:szCs w:val="15"/>
              </w:rPr>
              <w:t xml:space="preserve"> </w:t>
            </w:r>
            <w:r w:rsidRPr="00231A41">
              <w:rPr>
                <w:rFonts w:ascii="Arial" w:eastAsia="Arial" w:hAnsi="Arial" w:cs="Arial"/>
                <w:b/>
                <w:bCs/>
                <w:spacing w:val="-2"/>
                <w:sz w:val="15"/>
                <w:szCs w:val="15"/>
              </w:rPr>
              <w:t>g</w:t>
            </w:r>
            <w:r w:rsidRPr="00231A41">
              <w:rPr>
                <w:rFonts w:ascii="Arial" w:eastAsia="Arial" w:hAnsi="Arial" w:cs="Arial"/>
                <w:b/>
                <w:bCs/>
                <w:sz w:val="15"/>
                <w:szCs w:val="15"/>
              </w:rPr>
              <w:t>e</w:t>
            </w:r>
            <w:r w:rsidRPr="00231A41">
              <w:rPr>
                <w:rFonts w:ascii="Arial" w:eastAsia="Arial" w:hAnsi="Arial" w:cs="Arial"/>
                <w:b/>
                <w:bCs/>
                <w:spacing w:val="-2"/>
                <w:sz w:val="15"/>
                <w:szCs w:val="15"/>
              </w:rPr>
              <w:t>n</w:t>
            </w:r>
            <w:r w:rsidRPr="00231A41">
              <w:rPr>
                <w:rFonts w:ascii="Arial" w:eastAsia="Arial" w:hAnsi="Arial" w:cs="Arial"/>
                <w:b/>
                <w:bCs/>
                <w:sz w:val="15"/>
                <w:szCs w:val="15"/>
              </w:rPr>
              <w:t>eral</w:t>
            </w:r>
            <w:r w:rsidRPr="00231A41">
              <w:rPr>
                <w:rFonts w:ascii="Arial" w:eastAsia="Arial" w:hAnsi="Arial" w:cs="Arial"/>
                <w:b/>
                <w:bCs/>
                <w:spacing w:val="2"/>
                <w:sz w:val="15"/>
                <w:szCs w:val="15"/>
              </w:rPr>
              <w:t xml:space="preserve"> </w:t>
            </w:r>
            <w:r w:rsidRPr="00231A41">
              <w:rPr>
                <w:rFonts w:ascii="Arial" w:eastAsia="Arial" w:hAnsi="Arial" w:cs="Arial"/>
                <w:b/>
                <w:bCs/>
                <w:sz w:val="15"/>
                <w:szCs w:val="15"/>
              </w:rPr>
              <w:t>e</w:t>
            </w:r>
            <w:r w:rsidRPr="00231A41">
              <w:rPr>
                <w:rFonts w:ascii="Arial" w:eastAsia="Arial" w:hAnsi="Arial" w:cs="Arial"/>
                <w:b/>
                <w:bCs/>
                <w:spacing w:val="-2"/>
                <w:sz w:val="15"/>
                <w:szCs w:val="15"/>
              </w:rPr>
              <w:t>du</w:t>
            </w:r>
            <w:r w:rsidRPr="00231A41">
              <w:rPr>
                <w:rFonts w:ascii="Arial" w:eastAsia="Arial" w:hAnsi="Arial" w:cs="Arial"/>
                <w:b/>
                <w:bCs/>
                <w:sz w:val="15"/>
                <w:szCs w:val="15"/>
              </w:rPr>
              <w:t>cati</w:t>
            </w:r>
            <w:r w:rsidRPr="00231A41">
              <w:rPr>
                <w:rFonts w:ascii="Arial" w:eastAsia="Arial" w:hAnsi="Arial" w:cs="Arial"/>
                <w:b/>
                <w:bCs/>
                <w:spacing w:val="-2"/>
                <w:sz w:val="15"/>
                <w:szCs w:val="15"/>
              </w:rPr>
              <w:t>o</w:t>
            </w:r>
            <w:r w:rsidRPr="00231A41">
              <w:rPr>
                <w:rFonts w:ascii="Arial" w:eastAsia="Arial" w:hAnsi="Arial" w:cs="Arial"/>
                <w:b/>
                <w:bCs/>
                <w:sz w:val="15"/>
                <w:szCs w:val="15"/>
              </w:rPr>
              <w:t>n c</w:t>
            </w:r>
            <w:r w:rsidRPr="00231A41">
              <w:rPr>
                <w:rFonts w:ascii="Arial" w:eastAsia="Arial" w:hAnsi="Arial" w:cs="Arial"/>
                <w:b/>
                <w:bCs/>
                <w:spacing w:val="-2"/>
                <w:sz w:val="15"/>
                <w:szCs w:val="15"/>
              </w:rPr>
              <w:t>ou</w:t>
            </w:r>
            <w:r w:rsidRPr="00231A41">
              <w:rPr>
                <w:rFonts w:ascii="Arial" w:eastAsia="Arial" w:hAnsi="Arial" w:cs="Arial"/>
                <w:b/>
                <w:bCs/>
                <w:spacing w:val="1"/>
                <w:sz w:val="15"/>
                <w:szCs w:val="15"/>
              </w:rPr>
              <w:t>r</w:t>
            </w:r>
            <w:r w:rsidRPr="00231A41">
              <w:rPr>
                <w:rFonts w:ascii="Arial" w:eastAsia="Arial" w:hAnsi="Arial" w:cs="Arial"/>
                <w:b/>
                <w:bCs/>
                <w:sz w:val="15"/>
                <w:szCs w:val="15"/>
              </w:rPr>
              <w:t>ses</w:t>
            </w:r>
            <w:r w:rsidRPr="00231A41">
              <w:rPr>
                <w:rFonts w:ascii="Arial" w:eastAsia="Arial" w:hAnsi="Arial" w:cs="Arial"/>
                <w:b/>
                <w:bCs/>
                <w:spacing w:val="1"/>
                <w:sz w:val="15"/>
                <w:szCs w:val="15"/>
              </w:rPr>
              <w:t xml:space="preserve"> </w:t>
            </w:r>
            <w:r w:rsidRPr="00231A41">
              <w:rPr>
                <w:rFonts w:ascii="Arial" w:eastAsia="Arial" w:hAnsi="Arial" w:cs="Arial"/>
                <w:b/>
                <w:bCs/>
                <w:sz w:val="15"/>
                <w:szCs w:val="15"/>
              </w:rPr>
              <w:t>may</w:t>
            </w:r>
            <w:r w:rsidRPr="00231A41">
              <w:rPr>
                <w:rFonts w:ascii="Arial" w:eastAsia="Arial" w:hAnsi="Arial" w:cs="Arial"/>
                <w:b/>
                <w:bCs/>
                <w:spacing w:val="-2"/>
                <w:sz w:val="15"/>
                <w:szCs w:val="15"/>
              </w:rPr>
              <w:t xml:space="preserve"> b</w:t>
            </w:r>
            <w:r w:rsidRPr="00231A41">
              <w:rPr>
                <w:rFonts w:ascii="Arial" w:eastAsia="Arial" w:hAnsi="Arial" w:cs="Arial"/>
                <w:b/>
                <w:bCs/>
                <w:sz w:val="15"/>
                <w:szCs w:val="15"/>
              </w:rPr>
              <w:t>e</w:t>
            </w:r>
            <w:r w:rsidRPr="00231A41">
              <w:rPr>
                <w:rFonts w:ascii="Arial" w:eastAsia="Arial" w:hAnsi="Arial" w:cs="Arial"/>
                <w:b/>
                <w:bCs/>
                <w:spacing w:val="1"/>
                <w:sz w:val="15"/>
                <w:szCs w:val="15"/>
              </w:rPr>
              <w:t xml:space="preserve"> i</w:t>
            </w:r>
            <w:r w:rsidRPr="00231A41">
              <w:rPr>
                <w:rFonts w:ascii="Arial" w:eastAsia="Arial" w:hAnsi="Arial" w:cs="Arial"/>
                <w:b/>
                <w:bCs/>
                <w:spacing w:val="-2"/>
                <w:sz w:val="15"/>
                <w:szCs w:val="15"/>
              </w:rPr>
              <w:t>n</w:t>
            </w:r>
            <w:r w:rsidRPr="00231A41">
              <w:rPr>
                <w:rFonts w:ascii="Arial" w:eastAsia="Arial" w:hAnsi="Arial" w:cs="Arial"/>
                <w:b/>
                <w:bCs/>
                <w:sz w:val="15"/>
                <w:szCs w:val="15"/>
              </w:rPr>
              <w:t>te</w:t>
            </w:r>
            <w:r w:rsidRPr="00231A41">
              <w:rPr>
                <w:rFonts w:ascii="Arial" w:eastAsia="Arial" w:hAnsi="Arial" w:cs="Arial"/>
                <w:b/>
                <w:bCs/>
                <w:spacing w:val="1"/>
                <w:sz w:val="15"/>
                <w:szCs w:val="15"/>
              </w:rPr>
              <w:t>r</w:t>
            </w:r>
            <w:r w:rsidRPr="00231A41">
              <w:rPr>
                <w:rFonts w:ascii="Arial" w:eastAsia="Arial" w:hAnsi="Arial" w:cs="Arial"/>
                <w:b/>
                <w:bCs/>
                <w:sz w:val="15"/>
                <w:szCs w:val="15"/>
              </w:rPr>
              <w:t>c</w:t>
            </w:r>
            <w:r w:rsidRPr="00231A41">
              <w:rPr>
                <w:rFonts w:ascii="Arial" w:eastAsia="Arial" w:hAnsi="Arial" w:cs="Arial"/>
                <w:b/>
                <w:bCs/>
                <w:spacing w:val="-2"/>
                <w:sz w:val="15"/>
                <w:szCs w:val="15"/>
              </w:rPr>
              <w:t>h</w:t>
            </w:r>
            <w:r w:rsidRPr="00231A41">
              <w:rPr>
                <w:rFonts w:ascii="Arial" w:eastAsia="Arial" w:hAnsi="Arial" w:cs="Arial"/>
                <w:b/>
                <w:bCs/>
                <w:sz w:val="15"/>
                <w:szCs w:val="15"/>
              </w:rPr>
              <w:t>a</w:t>
            </w:r>
            <w:r w:rsidRPr="00231A41">
              <w:rPr>
                <w:rFonts w:ascii="Arial" w:eastAsia="Arial" w:hAnsi="Arial" w:cs="Arial"/>
                <w:b/>
                <w:bCs/>
                <w:spacing w:val="-2"/>
                <w:sz w:val="15"/>
                <w:szCs w:val="15"/>
              </w:rPr>
              <w:t>ng</w:t>
            </w:r>
            <w:r w:rsidRPr="00231A41">
              <w:rPr>
                <w:rFonts w:ascii="Arial" w:eastAsia="Arial" w:hAnsi="Arial" w:cs="Arial"/>
                <w:b/>
                <w:bCs/>
                <w:sz w:val="15"/>
                <w:szCs w:val="15"/>
              </w:rPr>
              <w:t xml:space="preserve">ed </w:t>
            </w:r>
            <w:r w:rsidRPr="00231A41">
              <w:rPr>
                <w:rFonts w:ascii="Arial" w:eastAsia="Arial" w:hAnsi="Arial" w:cs="Arial"/>
                <w:b/>
                <w:bCs/>
                <w:spacing w:val="-2"/>
                <w:sz w:val="15"/>
                <w:szCs w:val="15"/>
              </w:rPr>
              <w:t>b</w:t>
            </w:r>
            <w:r w:rsidR="00231A41">
              <w:rPr>
                <w:rFonts w:ascii="Arial" w:eastAsia="Arial" w:hAnsi="Arial" w:cs="Arial"/>
                <w:b/>
                <w:bCs/>
                <w:sz w:val="15"/>
                <w:szCs w:val="15"/>
              </w:rPr>
              <w:t>etween semesters.</w:t>
            </w:r>
          </w:p>
        </w:tc>
      </w:tr>
      <w:tr w:rsidR="002233E8" w:rsidTr="0062165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62165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5"/>
              <w:ind w:left="18"/>
              <w:rPr>
                <w:rFonts w:ascii="Arial" w:eastAsia="Arial" w:hAnsi="Arial" w:cs="Arial"/>
                <w:sz w:val="12"/>
                <w:szCs w:val="12"/>
              </w:rPr>
            </w:pPr>
            <w:r>
              <w:rPr>
                <w:rFonts w:ascii="Arial" w:eastAsia="Arial" w:hAnsi="Arial" w:cs="Arial"/>
                <w:sz w:val="12"/>
                <w:szCs w:val="12"/>
              </w:rPr>
              <w:t>CS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5"/>
              <w:ind w:left="18"/>
              <w:rPr>
                <w:rFonts w:ascii="Arial" w:eastAsia="Arial" w:hAnsi="Arial" w:cs="Arial"/>
                <w:sz w:val="12"/>
                <w:szCs w:val="12"/>
              </w:rPr>
            </w:pPr>
            <w:r>
              <w:rPr>
                <w:rFonts w:ascii="Arial" w:eastAsia="Arial" w:hAnsi="Arial" w:cs="Arial"/>
                <w:sz w:val="12"/>
                <w:szCs w:val="12"/>
              </w:rPr>
              <w:t>Introduction to Computers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5"/>
              <w:ind w:left="18"/>
              <w:rPr>
                <w:rFonts w:ascii="Arial" w:eastAsia="Arial" w:hAnsi="Arial" w:cs="Arial"/>
                <w:sz w:val="12"/>
                <w:szCs w:val="12"/>
              </w:rPr>
            </w:pPr>
            <w:r>
              <w:rPr>
                <w:rFonts w:ascii="Arial" w:eastAsia="Arial" w:hAnsi="Arial" w:cs="Arial"/>
                <w:sz w:val="12"/>
                <w:szCs w:val="12"/>
              </w:rPr>
              <w:t>CE 2202</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5"/>
              <w:ind w:left="18"/>
              <w:rPr>
                <w:rFonts w:ascii="Arial" w:eastAsia="Arial" w:hAnsi="Arial" w:cs="Arial"/>
                <w:sz w:val="12"/>
                <w:szCs w:val="12"/>
              </w:rPr>
            </w:pPr>
            <w:r>
              <w:rPr>
                <w:rFonts w:ascii="Arial" w:eastAsia="Arial" w:hAnsi="Arial" w:cs="Arial"/>
                <w:sz w:val="12"/>
                <w:szCs w:val="12"/>
              </w:rPr>
              <w:t>Civil Engineering Presentations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5"/>
              <w:ind w:right="18"/>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226" w:right="206"/>
              <w:jc w:val="center"/>
              <w:rPr>
                <w:rFonts w:ascii="Arial" w:eastAsia="Arial" w:hAnsi="Arial" w:cs="Arial"/>
                <w:sz w:val="12"/>
                <w:szCs w:val="12"/>
              </w:rPr>
            </w:pPr>
          </w:p>
        </w:tc>
      </w:tr>
      <w:tr w:rsidR="002233E8" w:rsidTr="0062165E">
        <w:trPr>
          <w:trHeight w:hRule="exact" w:val="188"/>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20"/>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62165E" w:rsidP="0062165E">
            <w:pPr>
              <w:jc w:val="center"/>
              <w:rPr>
                <w:sz w:val="16"/>
                <w:szCs w:val="16"/>
              </w:rPr>
            </w:pPr>
            <w:r w:rsidRPr="0062165E">
              <w:rPr>
                <w:rFonts w:ascii="MS Gothic" w:eastAsia="MS Gothic" w:hAnsi="MS Gothic" w:hint="eastAsia"/>
                <w:sz w:val="12"/>
                <w:szCs w:val="16"/>
              </w:rPr>
              <w:t>✓</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ind w:left="18"/>
              <w:rPr>
                <w:rFonts w:ascii="Arial" w:eastAsia="Arial" w:hAnsi="Arial" w:cs="Arial"/>
                <w:sz w:val="12"/>
                <w:szCs w:val="12"/>
              </w:rPr>
            </w:pPr>
            <w:r>
              <w:rPr>
                <w:rFonts w:ascii="Arial" w:eastAsia="Arial" w:hAnsi="Arial" w:cs="Arial"/>
                <w:sz w:val="12"/>
                <w:szCs w:val="12"/>
              </w:rPr>
              <w:t>CE 2223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ind w:left="18"/>
              <w:rPr>
                <w:rFonts w:ascii="Arial" w:eastAsia="Arial" w:hAnsi="Arial" w:cs="Arial"/>
                <w:sz w:val="12"/>
                <w:szCs w:val="12"/>
              </w:rPr>
            </w:pPr>
            <w:r>
              <w:rPr>
                <w:rFonts w:ascii="Arial" w:eastAsia="Arial" w:hAnsi="Arial" w:cs="Arial"/>
                <w:sz w:val="12"/>
                <w:szCs w:val="12"/>
              </w:rPr>
              <w:t>Plane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ind w:left="226" w:right="206"/>
              <w:jc w:val="center"/>
              <w:rPr>
                <w:rFonts w:ascii="Arial" w:eastAsia="Arial" w:hAnsi="Arial" w:cs="Arial"/>
                <w:sz w:val="12"/>
                <w:szCs w:val="12"/>
              </w:rP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jc w:val="center"/>
            </w:pPr>
            <w:r w:rsidRPr="0062165E">
              <w:rPr>
                <w:rFonts w:ascii="MS Gothic" w:eastAsia="MS Gothic" w:hAnsi="MS Gothic" w:hint="eastAsia"/>
                <w:sz w:val="12"/>
              </w:rPr>
              <w:t>✓</w:t>
            </w: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MATH 1033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Plane Trigonometry</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PHYS 2054</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General Physics 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62165E" w:rsidP="0062165E">
            <w:pPr>
              <w:jc w:val="center"/>
              <w:rPr>
                <w:sz w:val="12"/>
              </w:rPr>
            </w:pPr>
            <w:r>
              <w:rPr>
                <w:rFonts w:ascii="MS Gothic" w:eastAsia="MS Gothic" w:hAnsi="MS Gothic" w:hint="eastAsia"/>
                <w:sz w:val="12"/>
              </w:rPr>
              <w:t>✓</w:t>
            </w:r>
          </w:p>
        </w:tc>
      </w:tr>
      <w:tr w:rsidR="002233E8" w:rsidTr="0062165E">
        <w:trPr>
          <w:trHeight w:hRule="exact" w:val="224"/>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Social Science (HIST or POSC) elective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ind w:left="226" w:right="206"/>
              <w:jc w:val="center"/>
              <w:rPr>
                <w:rFonts w:ascii="Arial" w:eastAsia="Arial" w:hAnsi="Arial" w:cs="Arial"/>
                <w:sz w:val="12"/>
                <w:szCs w:val="12"/>
              </w:rPr>
            </w:pPr>
            <w:r>
              <w:rPr>
                <w:rFonts w:ascii="MS Gothic" w:eastAsia="MS Gothic" w:hAnsi="MS Gothic" w:cs="Arial" w:hint="eastAsia"/>
                <w:sz w:val="12"/>
                <w:szCs w:val="12"/>
              </w:rPr>
              <w:t>✓</w:t>
            </w:r>
          </w:p>
        </w:tc>
      </w:tr>
      <w:tr w:rsidR="002233E8" w:rsidTr="0062165E">
        <w:trPr>
          <w:trHeight w:hRule="exact" w:val="200"/>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62165E" w:rsidP="0062165E">
            <w:pPr>
              <w:pStyle w:val="TableParagraph"/>
              <w:spacing w:before="45"/>
              <w:ind w:right="18"/>
              <w:jc w:val="center"/>
              <w:rPr>
                <w:rFonts w:ascii="Arial" w:eastAsia="Arial" w:hAnsi="Arial" w:cs="Arial"/>
                <w:b/>
                <w:sz w:val="12"/>
                <w:szCs w:val="12"/>
              </w:rPr>
            </w:pPr>
            <w:r>
              <w:rPr>
                <w:rFonts w:ascii="Arial" w:eastAsia="Arial" w:hAnsi="Arial" w:cs="Arial"/>
                <w:b/>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2233E8" w:rsidP="0062165E">
            <w:pPr>
              <w:jc w:val="center"/>
              <w:rPr>
                <w:sz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62165E" w:rsidP="0062165E">
            <w:pPr>
              <w:pStyle w:val="TableParagraph"/>
              <w:spacing w:before="45"/>
              <w:ind w:right="18"/>
              <w:jc w:val="center"/>
              <w:rPr>
                <w:rFonts w:ascii="Arial" w:eastAsia="Arial" w:hAnsi="Arial" w:cs="Arial"/>
                <w:b/>
                <w:sz w:val="12"/>
                <w:szCs w:val="12"/>
              </w:rPr>
            </w:pPr>
            <w:r>
              <w:rPr>
                <w:rFonts w:ascii="Arial" w:eastAsia="Arial" w:hAnsi="Arial" w:cs="Arial"/>
                <w:b/>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62165E" w:rsidRDefault="002233E8" w:rsidP="0062165E">
            <w:pPr>
              <w:jc w:val="center"/>
              <w:rPr>
                <w:sz w:val="12"/>
              </w:rPr>
            </w:pPr>
          </w:p>
        </w:tc>
      </w:tr>
      <w:tr w:rsidR="002233E8" w:rsidTr="0062165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62165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AGST 3503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Geospatial Data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AGST 3543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Fundamentals of GIS/GPS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REI 3413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1"/>
              <w:ind w:left="18"/>
              <w:rPr>
                <w:rFonts w:ascii="Arial" w:eastAsia="Arial" w:hAnsi="Arial" w:cs="Arial"/>
                <w:sz w:val="12"/>
                <w:szCs w:val="12"/>
              </w:rPr>
            </w:pPr>
            <w:r>
              <w:rPr>
                <w:rFonts w:ascii="Arial" w:eastAsia="Arial" w:hAnsi="Arial" w:cs="Arial"/>
                <w:sz w:val="12"/>
                <w:szCs w:val="12"/>
              </w:rPr>
              <w:t>Real Estate Practice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62165E">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62165E" w:rsidP="00E63382">
            <w:pPr>
              <w:pStyle w:val="TableParagraph"/>
              <w:spacing w:before="4"/>
              <w:ind w:left="18"/>
              <w:rPr>
                <w:rFonts w:ascii="Arial" w:eastAsia="Arial" w:hAnsi="Arial" w:cs="Arial"/>
                <w:sz w:val="12"/>
                <w:szCs w:val="12"/>
              </w:rPr>
            </w:pPr>
            <w:r>
              <w:rPr>
                <w:rFonts w:ascii="Arial" w:eastAsia="Arial" w:hAnsi="Arial" w:cs="Arial"/>
                <w:sz w:val="12"/>
                <w:szCs w:val="12"/>
              </w:rPr>
              <w:t>SUR 3013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Survey Plats and Deeds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4"/>
              <w:ind w:left="18"/>
              <w:rPr>
                <w:rFonts w:ascii="Arial" w:eastAsia="Arial" w:hAnsi="Arial" w:cs="Arial"/>
                <w:sz w:val="12"/>
                <w:szCs w:val="12"/>
              </w:rPr>
            </w:pPr>
            <w:r>
              <w:rPr>
                <w:rFonts w:ascii="Arial" w:eastAsia="Arial" w:hAnsi="Arial" w:cs="Arial"/>
                <w:sz w:val="12"/>
                <w:szCs w:val="12"/>
              </w:rPr>
              <w:t>SUR 3003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Route and Construction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4"/>
              <w:ind w:left="18"/>
              <w:rPr>
                <w:rFonts w:ascii="Arial" w:eastAsia="Arial" w:hAnsi="Arial" w:cs="Arial"/>
                <w:sz w:val="12"/>
                <w:szCs w:val="12"/>
              </w:rPr>
            </w:pPr>
            <w:r>
              <w:rPr>
                <w:rFonts w:ascii="Arial" w:eastAsia="Arial" w:hAnsi="Arial" w:cs="Arial"/>
                <w:sz w:val="12"/>
                <w:szCs w:val="12"/>
              </w:rPr>
              <w:t>SUR 4003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Boundary Control and Legal Principles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4"/>
              <w:ind w:left="18"/>
              <w:rPr>
                <w:rFonts w:ascii="Arial" w:eastAsia="Arial" w:hAnsi="Arial" w:cs="Arial"/>
                <w:sz w:val="12"/>
                <w:szCs w:val="12"/>
              </w:rPr>
            </w:pPr>
            <w:r>
              <w:rPr>
                <w:rFonts w:ascii="Arial" w:eastAsia="Arial" w:hAnsi="Arial" w:cs="Arial"/>
                <w:sz w:val="12"/>
                <w:szCs w:val="12"/>
              </w:rPr>
              <w:t>SUR 3023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Photogrammetry</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4"/>
              <w:ind w:left="18"/>
              <w:rPr>
                <w:rFonts w:ascii="Arial" w:eastAsia="Arial" w:hAnsi="Arial" w:cs="Arial"/>
                <w:sz w:val="12"/>
                <w:szCs w:val="12"/>
              </w:rPr>
            </w:pPr>
            <w:r>
              <w:rPr>
                <w:rFonts w:ascii="Arial" w:eastAsia="Arial" w:hAnsi="Arial" w:cs="Arial"/>
                <w:sz w:val="12"/>
                <w:szCs w:val="12"/>
              </w:rPr>
              <w:t>SUR 4013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Law and Professionalism in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4"/>
              <w:ind w:left="18"/>
              <w:rPr>
                <w:rFonts w:ascii="Arial" w:eastAsia="Arial" w:hAnsi="Arial" w:cs="Arial"/>
                <w:sz w:val="12"/>
                <w:szCs w:val="12"/>
              </w:rPr>
            </w:pPr>
            <w:r>
              <w:rPr>
                <w:rFonts w:ascii="Arial" w:eastAsia="Arial" w:hAnsi="Arial" w:cs="Arial"/>
                <w:sz w:val="12"/>
                <w:szCs w:val="12"/>
              </w:rPr>
              <w:t>SUR 4023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435A1C" w:rsidP="00E63382">
            <w:pPr>
              <w:pStyle w:val="TableParagraph"/>
              <w:spacing w:before="1"/>
              <w:ind w:left="18"/>
              <w:rPr>
                <w:rFonts w:ascii="Arial" w:eastAsia="Arial" w:hAnsi="Arial" w:cs="Arial"/>
                <w:sz w:val="12"/>
                <w:szCs w:val="12"/>
              </w:rPr>
            </w:pPr>
            <w:r>
              <w:rPr>
                <w:rFonts w:ascii="Arial" w:eastAsia="Arial" w:hAnsi="Arial" w:cs="Arial"/>
                <w:sz w:val="12"/>
                <w:szCs w:val="12"/>
              </w:rPr>
              <w:t>Advanced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Pr="00435A1C" w:rsidRDefault="00435A1C" w:rsidP="00E63382">
            <w:pPr>
              <w:pStyle w:val="TableParagraph"/>
              <w:spacing w:before="4"/>
              <w:ind w:left="18"/>
              <w:rPr>
                <w:rFonts w:ascii="Arial" w:eastAsia="Arial" w:hAnsi="Arial" w:cs="Arial"/>
                <w:i/>
                <w:sz w:val="12"/>
                <w:szCs w:val="12"/>
              </w:rPr>
            </w:pPr>
            <w:r w:rsidRPr="00435A1C">
              <w:rPr>
                <w:rFonts w:ascii="Arial" w:eastAsia="Arial" w:hAnsi="Arial" w:cs="Arial"/>
                <w:i/>
                <w:sz w:val="12"/>
                <w:szCs w:val="12"/>
              </w:rPr>
              <w:t>SUR 4033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Pr="00435A1C" w:rsidRDefault="00435A1C" w:rsidP="00E63382">
            <w:pPr>
              <w:pStyle w:val="TableParagraph"/>
              <w:spacing w:before="1"/>
              <w:ind w:left="18"/>
              <w:rPr>
                <w:rFonts w:ascii="Arial" w:eastAsia="Arial" w:hAnsi="Arial" w:cs="Arial"/>
                <w:i/>
                <w:sz w:val="12"/>
                <w:szCs w:val="12"/>
              </w:rPr>
            </w:pPr>
            <w:r w:rsidRPr="00435A1C">
              <w:rPr>
                <w:rFonts w:ascii="Arial" w:eastAsia="Arial" w:hAnsi="Arial" w:cs="Arial"/>
                <w:i/>
                <w:sz w:val="12"/>
                <w:szCs w:val="12"/>
              </w:rPr>
              <w:t>Surveying Practicum</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435A1C" w:rsidP="0062165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1"/>
              <w:ind w:left="212" w:right="206"/>
              <w:jc w:val="center"/>
              <w:rPr>
                <w:rFonts w:ascii="Arial" w:eastAsia="Arial" w:hAnsi="Arial" w:cs="Arial"/>
                <w:sz w:val="12"/>
                <w:szCs w:val="12"/>
              </w:rP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pStyle w:val="TableParagraph"/>
              <w:spacing w:before="1"/>
              <w:ind w:left="212" w:right="206"/>
              <w:jc w:val="center"/>
              <w:rPr>
                <w:rFonts w:ascii="Arial" w:eastAsia="Arial" w:hAnsi="Arial" w:cs="Arial"/>
                <w:sz w:val="12"/>
                <w:szCs w:val="12"/>
              </w:rPr>
            </w:pPr>
          </w:p>
        </w:tc>
      </w:tr>
      <w:tr w:rsidR="002233E8" w:rsidTr="0062165E">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435A1C" w:rsidRDefault="00435A1C" w:rsidP="0062165E">
            <w:pPr>
              <w:pStyle w:val="TableParagraph"/>
              <w:spacing w:before="45"/>
              <w:ind w:right="18"/>
              <w:jc w:val="center"/>
              <w:rPr>
                <w:rFonts w:ascii="Arial" w:eastAsia="Arial" w:hAnsi="Arial" w:cs="Arial"/>
                <w:b/>
                <w:sz w:val="12"/>
                <w:szCs w:val="12"/>
              </w:rPr>
            </w:pPr>
            <w:r>
              <w:rPr>
                <w:rFonts w:ascii="Arial" w:eastAsia="Arial" w:hAnsi="Arial" w:cs="Arial"/>
                <w:b/>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c>
          <w:tcPr>
            <w:tcW w:w="205"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435A1C" w:rsidRDefault="00435A1C" w:rsidP="0062165E">
            <w:pPr>
              <w:pStyle w:val="TableParagraph"/>
              <w:spacing w:before="45"/>
              <w:ind w:right="18"/>
              <w:jc w:val="center"/>
              <w:rPr>
                <w:rFonts w:ascii="Arial" w:eastAsia="Arial" w:hAnsi="Arial" w:cs="Arial"/>
                <w:b/>
                <w:sz w:val="12"/>
                <w:szCs w:val="12"/>
              </w:rPr>
            </w:pPr>
            <w:r>
              <w:rPr>
                <w:rFonts w:ascii="Arial" w:eastAsia="Arial" w:hAnsi="Arial" w:cs="Arial"/>
                <w:b/>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62165E">
            <w:pPr>
              <w:jc w:val="center"/>
            </w:pPr>
          </w:p>
        </w:tc>
      </w:tr>
      <w:tr w:rsidR="002233E8"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8B304A">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sidR="008B304A">
              <w:rPr>
                <w:rFonts w:ascii="Arial" w:eastAsia="Arial" w:hAnsi="Arial" w:cs="Arial"/>
                <w:b/>
                <w:bCs/>
                <w:sz w:val="18"/>
                <w:szCs w:val="18"/>
              </w:rPr>
              <w:t>Hours</w:t>
            </w:r>
            <w:r w:rsidR="008B304A">
              <w:rPr>
                <w:rFonts w:ascii="Arial" w:eastAsia="Arial" w:hAnsi="Arial" w:cs="Arial"/>
                <w:b/>
                <w:bCs/>
                <w:sz w:val="18"/>
                <w:szCs w:val="18"/>
              </w:rPr>
              <w:tab/>
            </w:r>
            <w:r w:rsidR="00435A1C">
              <w:rPr>
                <w:rFonts w:ascii="Arial" w:eastAsia="Arial" w:hAnsi="Arial" w:cs="Arial"/>
                <w:b/>
                <w:bCs/>
                <w:sz w:val="18"/>
                <w:szCs w:val="18"/>
                <w:u w:val="single"/>
              </w:rPr>
              <w:t>30</w:t>
            </w:r>
            <w:r>
              <w:rPr>
                <w:rFonts w:ascii="Arial" w:eastAsia="Arial" w:hAnsi="Arial" w:cs="Arial"/>
                <w:b/>
                <w:bCs/>
                <w:sz w:val="18"/>
                <w:szCs w:val="18"/>
              </w:rPr>
              <w:tab/>
              <w:t>Total Degree Hours</w:t>
            </w:r>
            <w:r>
              <w:rPr>
                <w:rFonts w:ascii="Arial" w:eastAsia="Arial" w:hAnsi="Arial" w:cs="Arial"/>
                <w:b/>
                <w:bCs/>
                <w:sz w:val="18"/>
                <w:szCs w:val="18"/>
              </w:rPr>
              <w:tab/>
            </w:r>
            <w:r w:rsidR="00435A1C">
              <w:rPr>
                <w:rFonts w:ascii="Arial" w:eastAsia="Arial" w:hAnsi="Arial" w:cs="Arial"/>
                <w:b/>
                <w:bCs/>
                <w:sz w:val="18"/>
                <w:szCs w:val="18"/>
                <w:u w:val="single"/>
              </w:rPr>
              <w:t>60</w:t>
            </w:r>
          </w:p>
        </w:tc>
      </w:tr>
      <w:tr w:rsidR="002233E8"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D23594" w:rsidRDefault="002233E8" w:rsidP="00D23594">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sdt>
      <w:sdtPr>
        <w:rPr>
          <w:rFonts w:asciiTheme="majorHAnsi" w:hAnsiTheme="majorHAnsi" w:cs="Arial"/>
          <w:sz w:val="20"/>
          <w:szCs w:val="20"/>
        </w:rPr>
        <w:id w:val="118730716"/>
      </w:sdtPr>
      <w:sdtEndPr/>
      <w:sdtContent>
        <w:sdt>
          <w:sdtPr>
            <w:rPr>
              <w:rFonts w:asciiTheme="majorHAnsi" w:hAnsiTheme="majorHAnsi" w:cs="Arial"/>
              <w:sz w:val="20"/>
              <w:szCs w:val="20"/>
            </w:rPr>
            <w:id w:val="-2020762702"/>
          </w:sdtPr>
          <w:sdtEndPr/>
          <w:sdtContent>
            <w:p w:rsidR="00A36B5E" w:rsidRPr="000D205E" w:rsidRDefault="00A36B5E" w:rsidP="00A36B5E">
              <w:pPr>
                <w:tabs>
                  <w:tab w:val="left" w:pos="360"/>
                  <w:tab w:val="left" w:pos="720"/>
                </w:tabs>
                <w:spacing w:after="0" w:line="240" w:lineRule="auto"/>
                <w:rPr>
                  <w:rFonts w:asciiTheme="majorHAnsi" w:hAnsiTheme="majorHAnsi" w:cs="Arial"/>
                  <w:sz w:val="20"/>
                  <w:szCs w:val="20"/>
                </w:rPr>
              </w:pPr>
              <w:r w:rsidRPr="000D205E">
                <w:rPr>
                  <w:rFonts w:asciiTheme="majorHAnsi" w:hAnsiTheme="majorHAnsi" w:cs="Arial"/>
                  <w:sz w:val="20"/>
                  <w:szCs w:val="20"/>
                </w:rPr>
                <w:t xml:space="preserve">1 new faculty </w:t>
              </w:r>
              <w:r>
                <w:rPr>
                  <w:rFonts w:asciiTheme="majorHAnsi" w:hAnsiTheme="majorHAnsi" w:cs="Arial"/>
                  <w:sz w:val="20"/>
                  <w:szCs w:val="20"/>
                </w:rPr>
                <w:t>position</w:t>
              </w:r>
              <w:r w:rsidRPr="000D205E">
                <w:rPr>
                  <w:rFonts w:asciiTheme="majorHAnsi" w:hAnsiTheme="majorHAnsi" w:cs="Arial"/>
                  <w:sz w:val="20"/>
                  <w:szCs w:val="20"/>
                </w:rPr>
                <w:t xml:space="preserve"> $104,000 (Salary = $80,000, Benefits = $24,000)</w:t>
              </w:r>
            </w:p>
            <w:p w:rsidR="00A36B5E" w:rsidRPr="000D205E" w:rsidRDefault="00A36B5E" w:rsidP="00A36B5E">
              <w:pPr>
                <w:tabs>
                  <w:tab w:val="left" w:pos="360"/>
                  <w:tab w:val="left" w:pos="720"/>
                </w:tabs>
                <w:spacing w:after="0" w:line="240" w:lineRule="auto"/>
                <w:rPr>
                  <w:rFonts w:asciiTheme="majorHAnsi" w:hAnsiTheme="majorHAnsi" w:cs="Arial"/>
                  <w:sz w:val="20"/>
                  <w:szCs w:val="20"/>
                </w:rPr>
              </w:pPr>
            </w:p>
            <w:p w:rsidR="00A36B5E" w:rsidRDefault="00A36B5E" w:rsidP="00A36B5E">
              <w:pPr>
                <w:tabs>
                  <w:tab w:val="left" w:pos="360"/>
                  <w:tab w:val="left" w:pos="720"/>
                </w:tabs>
                <w:spacing w:after="0" w:line="240" w:lineRule="auto"/>
                <w:rPr>
                  <w:rFonts w:asciiTheme="majorHAnsi" w:hAnsiTheme="majorHAnsi" w:cs="Arial"/>
                  <w:sz w:val="20"/>
                  <w:szCs w:val="20"/>
                </w:rPr>
              </w:pPr>
              <w:r w:rsidRPr="000D205E">
                <w:rPr>
                  <w:rFonts w:asciiTheme="majorHAnsi" w:hAnsiTheme="majorHAnsi" w:cs="Arial"/>
                  <w:sz w:val="20"/>
                  <w:szCs w:val="20"/>
                </w:rPr>
                <w:t>Funding source:  Engineering Instruction</w:t>
              </w:r>
            </w:p>
          </w:sdtContent>
        </w:sdt>
        <w:p w:rsidR="00A36B5E" w:rsidRDefault="00A36B5E" w:rsidP="00651865">
          <w:pPr>
            <w:tabs>
              <w:tab w:val="left" w:pos="360"/>
              <w:tab w:val="left" w:pos="720"/>
            </w:tabs>
            <w:spacing w:after="0" w:line="240" w:lineRule="auto"/>
            <w:rPr>
              <w:rFonts w:asciiTheme="majorHAnsi" w:hAnsiTheme="majorHAnsi" w:cs="Arial"/>
              <w:sz w:val="20"/>
              <w:szCs w:val="20"/>
            </w:rPr>
          </w:pPr>
        </w:p>
        <w:p w:rsidR="00651865" w:rsidRDefault="00A36B5E"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faculty position is the same one as is mentioned in the program proposal form for the B.S. degree of the same name)</w:t>
          </w:r>
        </w:p>
      </w:sdtContent>
    </w:sdt>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sdt>
          <w:sdtPr>
            <w:rPr>
              <w:rFonts w:asciiTheme="majorHAnsi" w:hAnsiTheme="majorHAnsi" w:cs="Arial"/>
              <w:sz w:val="20"/>
              <w:szCs w:val="20"/>
            </w:rPr>
            <w:id w:val="-385797052"/>
          </w:sdtPr>
          <w:sdtEndPr/>
          <w:sdtContent>
            <w:p w:rsidR="00A36B5E" w:rsidRDefault="00A36B5E" w:rsidP="00A36B5E">
              <w:pPr>
                <w:tabs>
                  <w:tab w:val="left" w:pos="360"/>
                  <w:tab w:val="left" w:pos="720"/>
                </w:tabs>
                <w:spacing w:after="0" w:line="240" w:lineRule="auto"/>
                <w:rPr>
                  <w:rFonts w:asciiTheme="majorHAnsi" w:hAnsiTheme="majorHAnsi" w:cs="Arial"/>
                  <w:sz w:val="20"/>
                  <w:szCs w:val="20"/>
                </w:rPr>
              </w:pPr>
              <w:r w:rsidRPr="002078B9">
                <w:rPr>
                  <w:rFonts w:asciiTheme="majorHAnsi" w:hAnsiTheme="majorHAnsi" w:cs="Arial"/>
                  <w:b/>
                  <w:sz w:val="20"/>
                  <w:szCs w:val="20"/>
                </w:rPr>
                <w:t>Current</w:t>
              </w:r>
              <w:r>
                <w:rPr>
                  <w:rFonts w:asciiTheme="majorHAnsi" w:hAnsiTheme="majorHAnsi" w:cs="Arial"/>
                  <w:sz w:val="20"/>
                  <w:szCs w:val="20"/>
                </w:rPr>
                <w:t>:  College of Engineering and Computer Science:</w:t>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0288" behindDoc="1" locked="0" layoutInCell="1" allowOverlap="1" wp14:anchorId="37388BD1" wp14:editId="0F58AA05">
                        <wp:simplePos x="0" y="0"/>
                        <wp:positionH relativeFrom="column">
                          <wp:posOffset>1809750</wp:posOffset>
                        </wp:positionH>
                        <wp:positionV relativeFrom="page">
                          <wp:posOffset>2222500</wp:posOffset>
                        </wp:positionV>
                        <wp:extent cx="1803400" cy="482600"/>
                        <wp:effectExtent l="0" t="0" r="25400" b="12700"/>
                        <wp:wrapNone/>
                        <wp:docPr id="2" name="Rounded Rectangle 2"/>
                        <wp:cNvGraphicFramePr/>
                        <a:graphic xmlns:a="http://schemas.openxmlformats.org/drawingml/2006/main">
                          <a:graphicData uri="http://schemas.microsoft.com/office/word/2010/wordprocessingShape">
                            <wps:wsp>
                              <wps:cNvSpPr/>
                              <wps:spPr>
                                <a:xfrm>
                                  <a:off x="0" y="0"/>
                                  <a:ext cx="18034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673C0" id="Rounded Rectangle 2" o:spid="_x0000_s1026" style="position:absolute;margin-left:142.5pt;margin-top:175pt;width:142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" filled="f" strokecolor="red" strokeweight="2pt">
                        <w10:wrap anchory="page"/>
                      </v:roundrect>
                    </w:pict>
                  </mc:Fallback>
                </mc:AlternateContent>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59264" behindDoc="1" locked="0" layoutInCell="1" allowOverlap="1" wp14:anchorId="577F342B" wp14:editId="460131DC">
                        <wp:simplePos x="0" y="0"/>
                        <wp:positionH relativeFrom="column">
                          <wp:posOffset>368300</wp:posOffset>
                        </wp:positionH>
                        <wp:positionV relativeFrom="page">
                          <wp:posOffset>2228850</wp:posOffset>
                        </wp:positionV>
                        <wp:extent cx="895350" cy="48260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61D37" id="Rounded Rectangle 1" o:spid="_x0000_s1026" style="position:absolute;margin-left:29pt;margin-top:175.5pt;width:70.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2336" behindDoc="1" locked="0" layoutInCell="1" allowOverlap="1" wp14:anchorId="36E28F67" wp14:editId="2CA42B06">
                        <wp:simplePos x="0" y="0"/>
                        <wp:positionH relativeFrom="column">
                          <wp:posOffset>5664200</wp:posOffset>
                        </wp:positionH>
                        <wp:positionV relativeFrom="page">
                          <wp:posOffset>2228850</wp:posOffset>
                        </wp:positionV>
                        <wp:extent cx="1003300" cy="482600"/>
                        <wp:effectExtent l="0" t="0" r="25400" b="12700"/>
                        <wp:wrapNone/>
                        <wp:docPr id="5" name="Rounded Rectangle 5"/>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F1CC5" id="Rounded Rectangle 5" o:spid="_x0000_s1026" style="position:absolute;margin-left:446pt;margin-top:175.5pt;width:79pt;height: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1312" behindDoc="1" locked="0" layoutInCell="1" allowOverlap="1" wp14:anchorId="31135F65" wp14:editId="4F3F73D7">
                        <wp:simplePos x="0" y="0"/>
                        <wp:positionH relativeFrom="column">
                          <wp:posOffset>3879850</wp:posOffset>
                        </wp:positionH>
                        <wp:positionV relativeFrom="page">
                          <wp:posOffset>2228850</wp:posOffset>
                        </wp:positionV>
                        <wp:extent cx="1377950" cy="482600"/>
                        <wp:effectExtent l="0" t="0" r="12700" b="12700"/>
                        <wp:wrapNone/>
                        <wp:docPr id="4" name="Rounded Rectangle 4"/>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AE24B" id="Rounded Rectangle 4" o:spid="_x0000_s1026" style="position:absolute;margin-left:305.5pt;margin-top:175.5pt;width:108.5pt;height: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4384" behindDoc="0" locked="0" layoutInCell="1" allowOverlap="1" wp14:anchorId="504BEA41" wp14:editId="0B668FB7">
                        <wp:simplePos x="0" y="0"/>
                        <wp:positionH relativeFrom="column">
                          <wp:posOffset>3638550</wp:posOffset>
                        </wp:positionH>
                        <wp:positionV relativeFrom="paragraph">
                          <wp:posOffset>151130</wp:posOffset>
                        </wp:positionV>
                        <wp:extent cx="209550" cy="177800"/>
                        <wp:effectExtent l="0" t="19050" r="38100" b="31750"/>
                        <wp:wrapNone/>
                        <wp:docPr id="11" name="Right Arrow 11"/>
                        <wp:cNvGraphicFramePr/>
                        <a:graphic xmlns:a="http://schemas.openxmlformats.org/drawingml/2006/main">
                          <a:graphicData uri="http://schemas.microsoft.com/office/word/2010/wordprocessingShape">
                            <wps:wsp>
                              <wps:cNvSpPr/>
                              <wps:spPr>
                                <a:xfrm>
                                  <a:off x="0" y="0"/>
                                  <a:ext cx="2095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C49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86.5pt;margin-top:11.9pt;width:16.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" adj="12436" fillcolor="#4f81bd [3204]" strokecolor="#243f60 [1604]" strokeweight="2pt"/>
                    </w:pict>
                  </mc:Fallback>
                </mc:AlternateContent>
              </w:r>
              <w:r>
                <w:rPr>
                  <w:rFonts w:asciiTheme="majorHAnsi" w:hAnsiTheme="majorHAnsi" w:cs="Arial"/>
                  <w:sz w:val="20"/>
                  <w:szCs w:val="20"/>
                </w:rPr>
                <w:t xml:space="preserve">                       Provost</w:t>
              </w:r>
              <w:r>
                <w:rPr>
                  <w:rFonts w:asciiTheme="majorHAnsi" w:hAnsiTheme="majorHAnsi" w:cs="Arial"/>
                  <w:sz w:val="20"/>
                  <w:szCs w:val="20"/>
                </w:rPr>
                <w:tab/>
              </w:r>
              <w:r>
                <w:rPr>
                  <w:rFonts w:asciiTheme="majorHAnsi" w:hAnsiTheme="majorHAnsi" w:cs="Arial"/>
                  <w:sz w:val="20"/>
                  <w:szCs w:val="20"/>
                </w:rPr>
                <w:tab/>
                <w:t xml:space="preserve">      College of Engineering and </w:t>
              </w:r>
              <w:r>
                <w:rPr>
                  <w:rFonts w:asciiTheme="majorHAnsi" w:hAnsiTheme="majorHAnsi" w:cs="Arial"/>
                  <w:sz w:val="20"/>
                  <w:szCs w:val="20"/>
                </w:rPr>
                <w:tab/>
              </w:r>
              <w:r>
                <w:rPr>
                  <w:rFonts w:asciiTheme="majorHAnsi" w:hAnsiTheme="majorHAnsi" w:cs="Arial"/>
                  <w:sz w:val="20"/>
                  <w:szCs w:val="20"/>
                </w:rPr>
                <w:tab/>
                <w:t>Civil Engineering</w:t>
              </w:r>
              <w:r>
                <w:rPr>
                  <w:rFonts w:asciiTheme="majorHAnsi" w:hAnsiTheme="majorHAnsi" w:cs="Arial"/>
                  <w:sz w:val="20"/>
                  <w:szCs w:val="20"/>
                </w:rPr>
                <w:tab/>
                <w:t xml:space="preserve">        Civil Engineering</w:t>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5408" behindDoc="0" locked="0" layoutInCell="1" allowOverlap="1" wp14:anchorId="78A4199F" wp14:editId="4A77E72A">
                        <wp:simplePos x="0" y="0"/>
                        <wp:positionH relativeFrom="column">
                          <wp:posOffset>5302250</wp:posOffset>
                        </wp:positionH>
                        <wp:positionV relativeFrom="paragraph">
                          <wp:posOffset>27305</wp:posOffset>
                        </wp:positionV>
                        <wp:extent cx="323850" cy="177800"/>
                        <wp:effectExtent l="0" t="19050" r="38100" b="31750"/>
                        <wp:wrapNone/>
                        <wp:docPr id="12" name="Right Arrow 12"/>
                        <wp:cNvGraphicFramePr/>
                        <a:graphic xmlns:a="http://schemas.openxmlformats.org/drawingml/2006/main">
                          <a:graphicData uri="http://schemas.microsoft.com/office/word/2010/wordprocessingShape">
                            <wps:wsp>
                              <wps:cNvSpPr/>
                              <wps:spPr>
                                <a:xfrm>
                                  <a:off x="0" y="0"/>
                                  <a:ext cx="3238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4AFB" id="Right Arrow 12" o:spid="_x0000_s1026" type="#_x0000_t13" style="position:absolute;margin-left:417.5pt;margin-top:2.15pt;width:25.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" adj="15671" fillcolor="#4f81bd [3204]" strokecolor="#243f60 [1604]" strokeweight="2pt"/>
                    </w:pict>
                  </mc:Fallback>
                </mc:AlternateContent>
              </w:r>
              <w:r>
                <w:rPr>
                  <w:rFonts w:asciiTheme="majorHAnsi" w:hAnsiTheme="majorHAnsi" w:cs="Arial"/>
                  <w:noProof/>
                  <w:sz w:val="20"/>
                  <w:szCs w:val="20"/>
                </w:rPr>
                <mc:AlternateContent>
                  <mc:Choice Requires="wps">
                    <w:drawing>
                      <wp:anchor distT="0" distB="0" distL="114300" distR="114300" simplePos="0" relativeHeight="251663360" behindDoc="0" locked="0" layoutInCell="1" allowOverlap="1" wp14:anchorId="74EC2094" wp14:editId="21AAC44E">
                        <wp:simplePos x="0" y="0"/>
                        <wp:positionH relativeFrom="column">
                          <wp:posOffset>1352550</wp:posOffset>
                        </wp:positionH>
                        <wp:positionV relativeFrom="paragraph">
                          <wp:posOffset>27305</wp:posOffset>
                        </wp:positionV>
                        <wp:extent cx="400050" cy="247650"/>
                        <wp:effectExtent l="0" t="19050" r="38100" b="38100"/>
                        <wp:wrapNone/>
                        <wp:docPr id="10" name="Right Arrow 10"/>
                        <wp:cNvGraphicFramePr/>
                        <a:graphic xmlns:a="http://schemas.openxmlformats.org/drawingml/2006/main">
                          <a:graphicData uri="http://schemas.microsoft.com/office/word/2010/wordprocessingShape">
                            <wps:wsp>
                              <wps:cNvSpPr/>
                              <wps:spPr>
                                <a:xfrm>
                                  <a:off x="0" y="0"/>
                                  <a:ext cx="400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02EA" id="Right Arrow 10" o:spid="_x0000_s1026" type="#_x0000_t13" style="position:absolute;margin-left:106.5pt;margin-top:2.15pt;width:3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" adj="14914" fillcolor="#4f81bd [3204]" strokecolor="#243f60 [1604]" strokeweight="2pt"/>
                    </w:pict>
                  </mc:Fallback>
                </mc:AlternateContent>
              </w:r>
              <w:r>
                <w:rPr>
                  <w:rFonts w:asciiTheme="majorHAnsi" w:hAnsiTheme="majorHAnsi" w:cs="Arial"/>
                  <w:sz w:val="20"/>
                  <w:szCs w:val="20"/>
                </w:rPr>
                <w:tab/>
              </w:r>
              <w:r>
                <w:rPr>
                  <w:rFonts w:asciiTheme="majorHAnsi" w:hAnsiTheme="majorHAnsi" w:cs="Arial"/>
                  <w:sz w:val="20"/>
                  <w:szCs w:val="20"/>
                </w:rPr>
                <w:tab/>
                <w:t>Dr. Alan Utter</w:t>
              </w:r>
              <w:r>
                <w:rPr>
                  <w:rFonts w:asciiTheme="majorHAnsi" w:hAnsiTheme="majorHAnsi" w:cs="Arial"/>
                  <w:sz w:val="20"/>
                  <w:szCs w:val="20"/>
                </w:rPr>
                <w:tab/>
              </w:r>
              <w:r>
                <w:rPr>
                  <w:rFonts w:asciiTheme="majorHAnsi" w:hAnsiTheme="majorHAnsi" w:cs="Arial"/>
                  <w:sz w:val="20"/>
                  <w:szCs w:val="20"/>
                </w:rPr>
                <w:tab/>
                <w:t xml:space="preserve">                Computer Science</w:t>
              </w:r>
              <w:r>
                <w:rPr>
                  <w:rFonts w:asciiTheme="majorHAnsi" w:hAnsiTheme="majorHAnsi" w:cs="Arial"/>
                  <w:sz w:val="20"/>
                  <w:szCs w:val="20"/>
                </w:rPr>
                <w:tab/>
              </w:r>
              <w:r>
                <w:rPr>
                  <w:rFonts w:asciiTheme="majorHAnsi" w:hAnsiTheme="majorHAnsi" w:cs="Arial"/>
                  <w:sz w:val="20"/>
                  <w:szCs w:val="20"/>
                </w:rPr>
                <w:tab/>
                <w:t xml:space="preserve">        Program</w:t>
              </w:r>
              <w:r>
                <w:rPr>
                  <w:rFonts w:asciiTheme="majorHAnsi" w:hAnsiTheme="majorHAnsi" w:cs="Arial"/>
                  <w:sz w:val="20"/>
                  <w:szCs w:val="20"/>
                </w:rPr>
                <w:tab/>
              </w:r>
              <w:r>
                <w:rPr>
                  <w:rFonts w:asciiTheme="majorHAnsi" w:hAnsiTheme="majorHAnsi" w:cs="Arial"/>
                  <w:sz w:val="20"/>
                  <w:szCs w:val="20"/>
                </w:rPr>
                <w:tab/>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Dean:  Dr. Abhijit Bhattacharyya</w:t>
              </w:r>
              <w:r>
                <w:rPr>
                  <w:rFonts w:asciiTheme="majorHAnsi" w:hAnsiTheme="majorHAnsi" w:cs="Arial"/>
                  <w:sz w:val="20"/>
                  <w:szCs w:val="20"/>
                </w:rPr>
                <w:tab/>
                <w:t xml:space="preserve">         Director:  Jason Stewart</w:t>
              </w:r>
            </w:p>
            <w:p w:rsidR="00A36B5E" w:rsidRDefault="00A36B5E" w:rsidP="00A36B5E">
              <w:pPr>
                <w:tabs>
                  <w:tab w:val="left" w:pos="360"/>
                  <w:tab w:val="left" w:pos="720"/>
                </w:tabs>
                <w:spacing w:after="0" w:line="240" w:lineRule="auto"/>
                <w:rPr>
                  <w:rFonts w:asciiTheme="majorHAnsi" w:hAnsiTheme="majorHAnsi" w:cs="Arial"/>
                  <w:sz w:val="20"/>
                  <w:szCs w:val="20"/>
                </w:rPr>
              </w:pPr>
            </w:p>
            <w:p w:rsidR="00A36B5E" w:rsidRDefault="00A36B5E" w:rsidP="00A36B5E">
              <w:pPr>
                <w:tabs>
                  <w:tab w:val="left" w:pos="360"/>
                  <w:tab w:val="left" w:pos="720"/>
                </w:tabs>
                <w:spacing w:after="0" w:line="240" w:lineRule="auto"/>
                <w:rPr>
                  <w:rFonts w:asciiTheme="majorHAnsi" w:hAnsiTheme="majorHAnsi" w:cs="Arial"/>
                  <w:sz w:val="20"/>
                  <w:szCs w:val="20"/>
                </w:rPr>
              </w:pPr>
            </w:p>
            <w:p w:rsidR="00A36B5E" w:rsidRDefault="00A36B5E" w:rsidP="00A36B5E">
              <w:pPr>
                <w:tabs>
                  <w:tab w:val="left" w:pos="360"/>
                  <w:tab w:val="left" w:pos="720"/>
                </w:tabs>
                <w:spacing w:after="0" w:line="240" w:lineRule="auto"/>
                <w:rPr>
                  <w:rFonts w:asciiTheme="majorHAnsi" w:hAnsiTheme="majorHAnsi" w:cs="Arial"/>
                  <w:sz w:val="20"/>
                  <w:szCs w:val="20"/>
                </w:rPr>
              </w:pPr>
              <w:r w:rsidRPr="002078B9">
                <w:rPr>
                  <w:rFonts w:asciiTheme="majorHAnsi" w:hAnsiTheme="majorHAnsi" w:cs="Arial"/>
                  <w:b/>
                  <w:sz w:val="20"/>
                  <w:szCs w:val="20"/>
                </w:rPr>
                <w:t>Proposed</w:t>
              </w:r>
              <w:r>
                <w:rPr>
                  <w:rFonts w:asciiTheme="majorHAnsi" w:hAnsiTheme="majorHAnsi" w:cs="Arial"/>
                  <w:sz w:val="20"/>
                  <w:szCs w:val="20"/>
                </w:rPr>
                <w:t>:  The Surveying major would be housed administratively within the Civil Engineering program and under the oversight of the Director of Civil Engineering.  No changes would be made to the current organizational chart except to add the surveying faculty line to the Civil Engineering program.</w:t>
              </w:r>
            </w:p>
            <w:p w:rsidR="00A36B5E" w:rsidRDefault="00A36B5E" w:rsidP="00A36B5E">
              <w:pPr>
                <w:tabs>
                  <w:tab w:val="left" w:pos="360"/>
                  <w:tab w:val="left" w:pos="720"/>
                </w:tabs>
                <w:spacing w:after="0" w:line="240" w:lineRule="auto"/>
                <w:rPr>
                  <w:rFonts w:asciiTheme="majorHAnsi" w:hAnsiTheme="majorHAnsi" w:cs="Arial"/>
                  <w:sz w:val="20"/>
                  <w:szCs w:val="20"/>
                </w:rPr>
              </w:pPr>
            </w:p>
            <w:p w:rsidR="00A36B5E" w:rsidRDefault="00A36B5E" w:rsidP="00A36B5E">
              <w:pPr>
                <w:tabs>
                  <w:tab w:val="left" w:pos="360"/>
                  <w:tab w:val="left" w:pos="720"/>
                </w:tabs>
                <w:spacing w:after="0" w:line="240" w:lineRule="auto"/>
                <w:rPr>
                  <w:rFonts w:asciiTheme="majorHAnsi" w:hAnsiTheme="majorHAnsi" w:cs="Arial"/>
                  <w:sz w:val="20"/>
                  <w:szCs w:val="20"/>
                </w:rPr>
              </w:pP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75648" behindDoc="1" locked="0" layoutInCell="1" allowOverlap="1" wp14:anchorId="2F39A59A" wp14:editId="5192C070">
                        <wp:simplePos x="0" y="0"/>
                        <wp:positionH relativeFrom="column">
                          <wp:posOffset>5683250</wp:posOffset>
                        </wp:positionH>
                        <wp:positionV relativeFrom="page">
                          <wp:posOffset>3721100</wp:posOffset>
                        </wp:positionV>
                        <wp:extent cx="1003300" cy="482600"/>
                        <wp:effectExtent l="0" t="0" r="25400" b="12700"/>
                        <wp:wrapNone/>
                        <wp:docPr id="22" name="Rounded Rectangle 22"/>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A1347" id="Rounded Rectangle 22" o:spid="_x0000_s1026" style="position:absolute;margin-left:447.5pt;margin-top:293pt;width:79pt;height: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4624" behindDoc="1" locked="0" layoutInCell="1" allowOverlap="1" wp14:anchorId="05ED6B12" wp14:editId="003157FA">
                        <wp:simplePos x="0" y="0"/>
                        <wp:positionH relativeFrom="column">
                          <wp:posOffset>3873500</wp:posOffset>
                        </wp:positionH>
                        <wp:positionV relativeFrom="page">
                          <wp:posOffset>3721100</wp:posOffset>
                        </wp:positionV>
                        <wp:extent cx="1377950" cy="482600"/>
                        <wp:effectExtent l="0" t="0" r="12700" b="12700"/>
                        <wp:wrapNone/>
                        <wp:docPr id="21" name="Rounded Rectangle 21"/>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83073" id="Rounded Rectangle 21" o:spid="_x0000_s1026" style="position:absolute;margin-left:305pt;margin-top:293pt;width:108.5pt;height: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3600" behindDoc="1" locked="0" layoutInCell="1" allowOverlap="1" wp14:anchorId="0008BB69" wp14:editId="6A0A575A">
                        <wp:simplePos x="0" y="0"/>
                        <wp:positionH relativeFrom="column">
                          <wp:posOffset>1790700</wp:posOffset>
                        </wp:positionH>
                        <wp:positionV relativeFrom="page">
                          <wp:posOffset>3721100</wp:posOffset>
                        </wp:positionV>
                        <wp:extent cx="1803400" cy="482600"/>
                        <wp:effectExtent l="0" t="0" r="25400" b="12700"/>
                        <wp:wrapNone/>
                        <wp:docPr id="20" name="Rounded Rectangle 20"/>
                        <wp:cNvGraphicFramePr/>
                        <a:graphic xmlns:a="http://schemas.openxmlformats.org/drawingml/2006/main">
                          <a:graphicData uri="http://schemas.microsoft.com/office/word/2010/wordprocessingShape">
                            <wps:wsp>
                              <wps:cNvSpPr/>
                              <wps:spPr>
                                <a:xfrm>
                                  <a:off x="0" y="0"/>
                                  <a:ext cx="18034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C687A" id="Rounded Rectangle 20" o:spid="_x0000_s1026" style="position:absolute;margin-left:141pt;margin-top:293pt;width:142pt;height: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2576" behindDoc="1" locked="0" layoutInCell="1" allowOverlap="1" wp14:anchorId="29C6065B" wp14:editId="2CEE8908">
                        <wp:simplePos x="0" y="0"/>
                        <wp:positionH relativeFrom="column">
                          <wp:posOffset>355600</wp:posOffset>
                        </wp:positionH>
                        <wp:positionV relativeFrom="page">
                          <wp:posOffset>3721100</wp:posOffset>
                        </wp:positionV>
                        <wp:extent cx="895350" cy="482600"/>
                        <wp:effectExtent l="0" t="0" r="19050" b="12700"/>
                        <wp:wrapNone/>
                        <wp:docPr id="19" name="Rounded Rectangle 19"/>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74235" id="Rounded Rectangle 19" o:spid="_x0000_s1026" style="position:absolute;margin-left:28pt;margin-top:293pt;width:70.5pt;height: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6432" behindDoc="1" locked="0" layoutInCell="1" allowOverlap="1" wp14:anchorId="560BC5AE" wp14:editId="1CAB92E2">
                        <wp:simplePos x="0" y="0"/>
                        <wp:positionH relativeFrom="column">
                          <wp:posOffset>368300</wp:posOffset>
                        </wp:positionH>
                        <wp:positionV relativeFrom="page">
                          <wp:posOffset>2228850</wp:posOffset>
                        </wp:positionV>
                        <wp:extent cx="895350" cy="482600"/>
                        <wp:effectExtent l="0" t="0" r="19050" b="12700"/>
                        <wp:wrapNone/>
                        <wp:docPr id="13" name="Rounded Rectangle 13"/>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11A2A" id="Rounded Rectangle 13" o:spid="_x0000_s1026" style="position:absolute;margin-left:29pt;margin-top:175.5pt;width:70.5pt;height: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8480" behindDoc="1" locked="0" layoutInCell="1" allowOverlap="1" wp14:anchorId="7D2EA670" wp14:editId="01B41BB0">
                        <wp:simplePos x="0" y="0"/>
                        <wp:positionH relativeFrom="column">
                          <wp:posOffset>5664200</wp:posOffset>
                        </wp:positionH>
                        <wp:positionV relativeFrom="page">
                          <wp:posOffset>2228850</wp:posOffset>
                        </wp:positionV>
                        <wp:extent cx="1003300" cy="482600"/>
                        <wp:effectExtent l="0" t="0" r="25400" b="12700"/>
                        <wp:wrapNone/>
                        <wp:docPr id="14" name="Rounded Rectangle 14"/>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B25F5" id="Rounded Rectangle 14" o:spid="_x0000_s1026" style="position:absolute;margin-left:446pt;margin-top:175.5pt;width:79pt;height: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7456" behindDoc="1" locked="0" layoutInCell="1" allowOverlap="1" wp14:anchorId="7596F24C" wp14:editId="3ADA32C4">
                        <wp:simplePos x="0" y="0"/>
                        <wp:positionH relativeFrom="column">
                          <wp:posOffset>3879850</wp:posOffset>
                        </wp:positionH>
                        <wp:positionV relativeFrom="page">
                          <wp:posOffset>2228850</wp:posOffset>
                        </wp:positionV>
                        <wp:extent cx="1377950" cy="482600"/>
                        <wp:effectExtent l="0" t="0" r="12700" b="12700"/>
                        <wp:wrapNone/>
                        <wp:docPr id="15" name="Rounded Rectangle 15"/>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72065" id="Rounded Rectangle 15" o:spid="_x0000_s1026" style="position:absolute;margin-left:305.5pt;margin-top:175.5pt;width:108.5pt;height: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0528" behindDoc="0" locked="0" layoutInCell="1" allowOverlap="1" wp14:anchorId="5FDA5BFF" wp14:editId="57083AD3">
                        <wp:simplePos x="0" y="0"/>
                        <wp:positionH relativeFrom="column">
                          <wp:posOffset>3638550</wp:posOffset>
                        </wp:positionH>
                        <wp:positionV relativeFrom="paragraph">
                          <wp:posOffset>151130</wp:posOffset>
                        </wp:positionV>
                        <wp:extent cx="209550" cy="177800"/>
                        <wp:effectExtent l="0" t="19050" r="38100" b="31750"/>
                        <wp:wrapNone/>
                        <wp:docPr id="16" name="Right Arrow 16"/>
                        <wp:cNvGraphicFramePr/>
                        <a:graphic xmlns:a="http://schemas.openxmlformats.org/drawingml/2006/main">
                          <a:graphicData uri="http://schemas.microsoft.com/office/word/2010/wordprocessingShape">
                            <wps:wsp>
                              <wps:cNvSpPr/>
                              <wps:spPr>
                                <a:xfrm>
                                  <a:off x="0" y="0"/>
                                  <a:ext cx="2095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0314A" id="Right Arrow 16" o:spid="_x0000_s1026" type="#_x0000_t13" style="position:absolute;margin-left:286.5pt;margin-top:11.9pt;width:16.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" adj="12436" fillcolor="#4f81bd [3204]" strokecolor="#243f60 [1604]" strokeweight="2pt"/>
                    </w:pict>
                  </mc:Fallback>
                </mc:AlternateContent>
              </w:r>
              <w:r>
                <w:rPr>
                  <w:rFonts w:asciiTheme="majorHAnsi" w:hAnsiTheme="majorHAnsi" w:cs="Arial"/>
                  <w:sz w:val="20"/>
                  <w:szCs w:val="20"/>
                </w:rPr>
                <w:t xml:space="preserve">                       Provost</w:t>
              </w:r>
              <w:r>
                <w:rPr>
                  <w:rFonts w:asciiTheme="majorHAnsi" w:hAnsiTheme="majorHAnsi" w:cs="Arial"/>
                  <w:sz w:val="20"/>
                  <w:szCs w:val="20"/>
                </w:rPr>
                <w:tab/>
              </w:r>
              <w:r>
                <w:rPr>
                  <w:rFonts w:asciiTheme="majorHAnsi" w:hAnsiTheme="majorHAnsi" w:cs="Arial"/>
                  <w:sz w:val="20"/>
                  <w:szCs w:val="20"/>
                </w:rPr>
                <w:tab/>
                <w:t xml:space="preserve">      College of Engineering and </w:t>
              </w:r>
              <w:r>
                <w:rPr>
                  <w:rFonts w:asciiTheme="majorHAnsi" w:hAnsiTheme="majorHAnsi" w:cs="Arial"/>
                  <w:sz w:val="20"/>
                  <w:szCs w:val="20"/>
                </w:rPr>
                <w:tab/>
              </w:r>
              <w:r>
                <w:rPr>
                  <w:rFonts w:asciiTheme="majorHAnsi" w:hAnsiTheme="majorHAnsi" w:cs="Arial"/>
                  <w:sz w:val="20"/>
                  <w:szCs w:val="20"/>
                </w:rPr>
                <w:tab/>
                <w:t>Civil Engineering</w:t>
              </w:r>
              <w:r>
                <w:rPr>
                  <w:rFonts w:asciiTheme="majorHAnsi" w:hAnsiTheme="majorHAnsi" w:cs="Arial"/>
                  <w:sz w:val="20"/>
                  <w:szCs w:val="20"/>
                </w:rPr>
                <w:tab/>
                <w:t xml:space="preserve">        Civil Engineering,</w:t>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71552" behindDoc="0" locked="0" layoutInCell="1" allowOverlap="1" wp14:anchorId="71C58DC9" wp14:editId="42DD4FC1">
                        <wp:simplePos x="0" y="0"/>
                        <wp:positionH relativeFrom="column">
                          <wp:posOffset>5302250</wp:posOffset>
                        </wp:positionH>
                        <wp:positionV relativeFrom="paragraph">
                          <wp:posOffset>27305</wp:posOffset>
                        </wp:positionV>
                        <wp:extent cx="323850" cy="177800"/>
                        <wp:effectExtent l="0" t="19050" r="38100" b="31750"/>
                        <wp:wrapNone/>
                        <wp:docPr id="17" name="Right Arrow 17"/>
                        <wp:cNvGraphicFramePr/>
                        <a:graphic xmlns:a="http://schemas.openxmlformats.org/drawingml/2006/main">
                          <a:graphicData uri="http://schemas.microsoft.com/office/word/2010/wordprocessingShape">
                            <wps:wsp>
                              <wps:cNvSpPr/>
                              <wps:spPr>
                                <a:xfrm>
                                  <a:off x="0" y="0"/>
                                  <a:ext cx="3238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E0AF" id="Right Arrow 17" o:spid="_x0000_s1026" type="#_x0000_t13" style="position:absolute;margin-left:417.5pt;margin-top:2.15pt;width:25.5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" adj="15671" fillcolor="#4f81bd [3204]" strokecolor="#243f60 [1604]" strokeweight="2pt"/>
                    </w:pict>
                  </mc:Fallback>
                </mc:AlternateContent>
              </w:r>
              <w:r>
                <w:rPr>
                  <w:rFonts w:asciiTheme="majorHAnsi" w:hAnsiTheme="majorHAnsi" w:cs="Arial"/>
                  <w:noProof/>
                  <w:sz w:val="20"/>
                  <w:szCs w:val="20"/>
                </w:rPr>
                <mc:AlternateContent>
                  <mc:Choice Requires="wps">
                    <w:drawing>
                      <wp:anchor distT="0" distB="0" distL="114300" distR="114300" simplePos="0" relativeHeight="251669504" behindDoc="0" locked="0" layoutInCell="1" allowOverlap="1" wp14:anchorId="3F498325" wp14:editId="0238E8BA">
                        <wp:simplePos x="0" y="0"/>
                        <wp:positionH relativeFrom="column">
                          <wp:posOffset>1352550</wp:posOffset>
                        </wp:positionH>
                        <wp:positionV relativeFrom="paragraph">
                          <wp:posOffset>27305</wp:posOffset>
                        </wp:positionV>
                        <wp:extent cx="400050" cy="247650"/>
                        <wp:effectExtent l="0" t="19050" r="38100" b="38100"/>
                        <wp:wrapNone/>
                        <wp:docPr id="18" name="Right Arrow 18"/>
                        <wp:cNvGraphicFramePr/>
                        <a:graphic xmlns:a="http://schemas.openxmlformats.org/drawingml/2006/main">
                          <a:graphicData uri="http://schemas.microsoft.com/office/word/2010/wordprocessingShape">
                            <wps:wsp>
                              <wps:cNvSpPr/>
                              <wps:spPr>
                                <a:xfrm>
                                  <a:off x="0" y="0"/>
                                  <a:ext cx="400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B1C5" id="Right Arrow 18" o:spid="_x0000_s1026" type="#_x0000_t13" style="position:absolute;margin-left:106.5pt;margin-top:2.15pt;width:31.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" adj="14914" fillcolor="#4f81bd [3204]" strokecolor="#243f60 [1604]" strokeweight="2pt"/>
                    </w:pict>
                  </mc:Fallback>
                </mc:AlternateContent>
              </w:r>
              <w:r>
                <w:rPr>
                  <w:rFonts w:asciiTheme="majorHAnsi" w:hAnsiTheme="majorHAnsi" w:cs="Arial"/>
                  <w:sz w:val="20"/>
                  <w:szCs w:val="20"/>
                </w:rPr>
                <w:tab/>
              </w:r>
              <w:r>
                <w:rPr>
                  <w:rFonts w:asciiTheme="majorHAnsi" w:hAnsiTheme="majorHAnsi" w:cs="Arial"/>
                  <w:sz w:val="20"/>
                  <w:szCs w:val="20"/>
                </w:rPr>
                <w:tab/>
                <w:t>Dr. Alan Utter</w:t>
              </w:r>
              <w:r>
                <w:rPr>
                  <w:rFonts w:asciiTheme="majorHAnsi" w:hAnsiTheme="majorHAnsi" w:cs="Arial"/>
                  <w:sz w:val="20"/>
                  <w:szCs w:val="20"/>
                </w:rPr>
                <w:tab/>
              </w:r>
              <w:r>
                <w:rPr>
                  <w:rFonts w:asciiTheme="majorHAnsi" w:hAnsiTheme="majorHAnsi" w:cs="Arial"/>
                  <w:sz w:val="20"/>
                  <w:szCs w:val="20"/>
                </w:rPr>
                <w:tab/>
                <w:t xml:space="preserve">                Computer Science</w:t>
              </w:r>
              <w:r>
                <w:rPr>
                  <w:rFonts w:asciiTheme="majorHAnsi" w:hAnsiTheme="majorHAnsi" w:cs="Arial"/>
                  <w:sz w:val="20"/>
                  <w:szCs w:val="20"/>
                </w:rPr>
                <w:tab/>
              </w:r>
              <w:r>
                <w:rPr>
                  <w:rFonts w:asciiTheme="majorHAnsi" w:hAnsiTheme="majorHAnsi" w:cs="Arial"/>
                  <w:sz w:val="20"/>
                  <w:szCs w:val="20"/>
                </w:rPr>
                <w:tab/>
                <w:t xml:space="preserve">        Program</w:t>
              </w:r>
              <w:r>
                <w:rPr>
                  <w:rFonts w:asciiTheme="majorHAnsi" w:hAnsiTheme="majorHAnsi" w:cs="Arial"/>
                  <w:sz w:val="20"/>
                  <w:szCs w:val="20"/>
                </w:rPr>
                <w:tab/>
              </w:r>
              <w:r>
                <w:rPr>
                  <w:rFonts w:asciiTheme="majorHAnsi" w:hAnsiTheme="majorHAnsi" w:cs="Arial"/>
                  <w:sz w:val="20"/>
                  <w:szCs w:val="20"/>
                </w:rPr>
                <w:tab/>
                <w:t xml:space="preserve">         Land Surveying</w:t>
              </w:r>
            </w:p>
            <w:p w:rsidR="00A36B5E" w:rsidRDefault="00A36B5E" w:rsidP="00A36B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Dean:  Dr. Abhijit Bhattacharyya</w:t>
              </w:r>
              <w:r>
                <w:rPr>
                  <w:rFonts w:asciiTheme="majorHAnsi" w:hAnsiTheme="majorHAnsi" w:cs="Arial"/>
                  <w:sz w:val="20"/>
                  <w:szCs w:val="20"/>
                </w:rPr>
                <w:tab/>
                <w:t xml:space="preserve">         Director:  Jason Stewart</w:t>
              </w:r>
              <w:r>
                <w:rPr>
                  <w:rFonts w:asciiTheme="majorHAnsi" w:hAnsiTheme="majorHAnsi" w:cs="Arial"/>
                  <w:sz w:val="20"/>
                  <w:szCs w:val="20"/>
                </w:rPr>
                <w:tab/>
                <w:t xml:space="preserve">            &amp; Geomatics</w:t>
              </w:r>
            </w:p>
            <w:p w:rsidR="00A36B5E" w:rsidRDefault="00A36B5E" w:rsidP="00A36B5E">
              <w:pPr>
                <w:tabs>
                  <w:tab w:val="left" w:pos="360"/>
                  <w:tab w:val="left" w:pos="720"/>
                </w:tabs>
                <w:spacing w:after="0" w:line="240" w:lineRule="auto"/>
                <w:rPr>
                  <w:rFonts w:asciiTheme="majorHAnsi" w:hAnsiTheme="majorHAnsi" w:cs="Arial"/>
                  <w:sz w:val="20"/>
                  <w:szCs w:val="20"/>
                </w:rPr>
              </w:pPr>
            </w:p>
            <w:p w:rsidR="00A36B5E" w:rsidRDefault="00236BBB" w:rsidP="00A36B5E">
              <w:pPr>
                <w:tabs>
                  <w:tab w:val="left" w:pos="360"/>
                  <w:tab w:val="left" w:pos="720"/>
                </w:tabs>
                <w:spacing w:after="0" w:line="240" w:lineRule="auto"/>
                <w:rPr>
                  <w:rFonts w:asciiTheme="majorHAnsi" w:hAnsiTheme="majorHAnsi" w:cs="Arial"/>
                  <w:sz w:val="20"/>
                  <w:szCs w:val="20"/>
                </w:rPr>
              </w:pPr>
            </w:p>
          </w:sdtContent>
        </w:sdt>
        <w:p w:rsidR="00651865" w:rsidRDefault="00236BBB" w:rsidP="00651865">
          <w:pPr>
            <w:tabs>
              <w:tab w:val="left" w:pos="360"/>
              <w:tab w:val="left" w:pos="720"/>
            </w:tabs>
            <w:spacing w:after="0" w:line="240" w:lineRule="auto"/>
            <w:rPr>
              <w:rFonts w:asciiTheme="majorHAnsi" w:hAnsiTheme="majorHAnsi" w:cs="Arial"/>
              <w:sz w:val="20"/>
              <w:szCs w:val="20"/>
            </w:rPr>
          </w:pPr>
        </w:p>
      </w:sdtContent>
    </w:sdt>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236BBB"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600611176" w:edGrp="everyone"/>
          <w:r w:rsidR="00651865" w:rsidRPr="006E6FEC">
            <w:rPr>
              <w:rStyle w:val="PlaceholderText"/>
              <w:shd w:val="clear" w:color="auto" w:fill="D9D9D9" w:themeFill="background1" w:themeFillShade="D9"/>
            </w:rPr>
            <w:t>Enter text...</w:t>
          </w:r>
          <w:permEnd w:id="1600611176"/>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B53CFB" w:rsidRDefault="00B53CFB" w:rsidP="00B53CFB">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4"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B53CFB" w:rsidRPr="004F2403" w:rsidRDefault="00B53CFB" w:rsidP="00B53CFB">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B53CFB" w:rsidRPr="00267C0B" w:rsidRDefault="00B53CFB" w:rsidP="0062165E">
            <w:pPr>
              <w:tabs>
                <w:tab w:val="left" w:pos="360"/>
                <w:tab w:val="left" w:pos="720"/>
              </w:tabs>
              <w:spacing w:after="120"/>
              <w:jc w:val="center"/>
              <w:rPr>
                <w:rFonts w:asciiTheme="majorHAnsi" w:hAnsiTheme="majorHAnsi" w:cs="Arial"/>
                <w:b/>
                <w:sz w:val="20"/>
                <w:szCs w:val="20"/>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r w:rsidR="00B53CFB" w:rsidTr="0062165E">
        <w:tc>
          <w:tcPr>
            <w:tcW w:w="2158" w:type="dxa"/>
          </w:tcPr>
          <w:p w:rsidR="00B53CFB" w:rsidRDefault="00B53CFB" w:rsidP="0062165E">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6</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c>
          <w:tcPr>
            <w:tcW w:w="2158" w:type="dxa"/>
          </w:tcPr>
          <w:p w:rsidR="00B53CFB" w:rsidRDefault="00B53CFB" w:rsidP="0062165E">
            <w:pPr>
              <w:tabs>
                <w:tab w:val="left" w:pos="360"/>
                <w:tab w:val="left" w:pos="720"/>
              </w:tabs>
              <w:spacing w:after="120"/>
              <w:jc w:val="center"/>
              <w:rPr>
                <w:rFonts w:asciiTheme="majorHAnsi" w:hAnsiTheme="majorHAnsi" w:cs="Arial"/>
                <w:b/>
                <w:sz w:val="20"/>
                <w:szCs w:val="20"/>
                <w:u w:val="single"/>
              </w:rPr>
            </w:pPr>
          </w:p>
        </w:tc>
      </w:tr>
    </w:tbl>
    <w:p w:rsidR="00B53CFB" w:rsidRDefault="00B53CFB" w:rsidP="00B53CFB">
      <w:pPr>
        <w:tabs>
          <w:tab w:val="left" w:pos="360"/>
          <w:tab w:val="left" w:pos="720"/>
        </w:tabs>
        <w:spacing w:after="120" w:line="240" w:lineRule="auto"/>
        <w:rPr>
          <w:rFonts w:asciiTheme="majorHAnsi" w:hAnsiTheme="majorHAnsi" w:cs="Arial"/>
          <w:b/>
          <w:sz w:val="20"/>
          <w:szCs w:val="20"/>
          <w:u w:val="single"/>
        </w:rPr>
      </w:pPr>
    </w:p>
    <w:p w:rsidR="00B53CFB" w:rsidRDefault="00B53CFB" w:rsidP="00B53CFB">
      <w:pPr>
        <w:spacing w:after="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rsidR="00B53CFB" w:rsidRPr="00D56718" w:rsidRDefault="00E52FD9" w:rsidP="00B53CFB">
      <w:pPr>
        <w:spacing w:after="360" w:line="240" w:lineRule="auto"/>
        <w:rPr>
          <w:rFonts w:asciiTheme="majorHAnsi" w:hAnsiTheme="majorHAnsi" w:cs="Arial"/>
          <w:b/>
          <w:color w:val="0000FF"/>
          <w:sz w:val="2"/>
          <w:szCs w:val="20"/>
          <w:u w:val="single"/>
        </w:rPr>
      </w:pPr>
      <w:r>
        <w:rPr>
          <w:rFonts w:ascii="Cambria" w:hAnsi="Cambria" w:cs="Times New Roman"/>
          <w:b/>
          <w:i/>
          <w:color w:val="0000FF"/>
          <w:sz w:val="20"/>
          <w:szCs w:val="20"/>
        </w:rPr>
        <w:t xml:space="preserve">A.A.S. Land </w:t>
      </w:r>
      <w:r w:rsidR="00B53CFB">
        <w:rPr>
          <w:rFonts w:ascii="Cambria" w:hAnsi="Cambria" w:cs="Times New Roman"/>
          <w:b/>
          <w:i/>
          <w:color w:val="0000FF"/>
          <w:sz w:val="20"/>
          <w:szCs w:val="20"/>
        </w:rPr>
        <w:t>Surveying</w:t>
      </w:r>
      <w:r>
        <w:rPr>
          <w:rFonts w:ascii="Cambria" w:hAnsi="Cambria" w:cs="Times New Roman"/>
          <w:b/>
          <w:i/>
          <w:color w:val="0000FF"/>
          <w:sz w:val="20"/>
          <w:szCs w:val="20"/>
        </w:rPr>
        <w:t xml:space="preserve"> and Geomatics</w:t>
      </w:r>
      <w:r w:rsidR="00B53CFB">
        <w:rPr>
          <w:rFonts w:ascii="Cambria" w:hAnsi="Cambria" w:cs="Times New Roman"/>
          <w:b/>
          <w:i/>
          <w:color w:val="0000FF"/>
          <w:sz w:val="20"/>
          <w:szCs w:val="20"/>
        </w:rPr>
        <w:t xml:space="preserve"> outcomes based on ABET Applied and Natural Science programs (www.abet.org)</w:t>
      </w:r>
    </w:p>
    <w:tbl>
      <w:tblPr>
        <w:tblStyle w:val="TableGrid"/>
        <w:tblW w:w="0" w:type="auto"/>
        <w:tblLook w:val="04A0" w:firstRow="1" w:lastRow="0" w:firstColumn="1" w:lastColumn="0" w:noHBand="0" w:noVBand="1"/>
      </w:tblPr>
      <w:tblGrid>
        <w:gridCol w:w="2148"/>
        <w:gridCol w:w="7428"/>
      </w:tblGrid>
      <w:tr w:rsidR="00B53CFB" w:rsidRPr="002B453A" w:rsidTr="0062165E">
        <w:tc>
          <w:tcPr>
            <w:tcW w:w="2148" w:type="dxa"/>
          </w:tcPr>
          <w:p w:rsidR="00B53CFB" w:rsidRPr="002B453A" w:rsidRDefault="00B53CFB" w:rsidP="0062165E">
            <w:pPr>
              <w:jc w:val="center"/>
              <w:rPr>
                <w:rFonts w:asciiTheme="majorHAnsi" w:hAnsiTheme="majorHAnsi"/>
                <w:b/>
                <w:sz w:val="20"/>
                <w:szCs w:val="20"/>
              </w:rPr>
            </w:pPr>
            <w:r w:rsidRPr="002B453A">
              <w:rPr>
                <w:rFonts w:asciiTheme="majorHAnsi" w:hAnsiTheme="majorHAnsi"/>
                <w:b/>
                <w:sz w:val="20"/>
                <w:szCs w:val="20"/>
              </w:rPr>
              <w:t>Outcome 1</w:t>
            </w:r>
          </w:p>
          <w:p w:rsidR="00B53CFB" w:rsidRPr="002B453A" w:rsidRDefault="00B53CFB" w:rsidP="0062165E">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sz w:val="20"/>
                    <w:szCs w:val="20"/>
                  </w:rPr>
                  <w:t>An ability to identify, formulate, and solve broadly defined technical or scientific problems by applying knowledge of mathematics and science and/or technical topics to areas relevant to the discipline.</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sz w:val="20"/>
                    <w:szCs w:val="20"/>
                  </w:rPr>
                  <w:t>Surveys of graduating seniors, program alumni, and graduates’ employers will be utilized for indirect measurement of outcome achievement levels.  90% of students will score 3.0 (out of 4) or higher on portfolio evaluations (graded work, exams, papers, etc.) performed by faculty teaching the course.</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sz w:val="20"/>
                    <w:szCs w:val="20"/>
                  </w:rPr>
                  <w:t>SUR 4033</w:t>
                </w:r>
              </w:p>
            </w:tc>
          </w:sdtContent>
        </w:sdt>
      </w:tr>
      <w:tr w:rsidR="00B53CFB" w:rsidRPr="002B453A" w:rsidTr="00B53CFB">
        <w:tc>
          <w:tcPr>
            <w:tcW w:w="2148" w:type="dxa"/>
            <w:tcBorders>
              <w:bottom w:val="single" w:sz="4" w:space="0" w:color="auto"/>
            </w:tcBorders>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p>
          <w:p w:rsidR="00B53CFB" w:rsidRPr="002B453A" w:rsidRDefault="00B53CFB" w:rsidP="006216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bottom w:val="single" w:sz="4" w:space="0" w:color="auto"/>
                </w:tcBorders>
              </w:tcPr>
              <w:p w:rsidR="00B53CFB" w:rsidRPr="002B453A" w:rsidRDefault="00B53CFB" w:rsidP="0062165E">
                <w:pPr>
                  <w:rPr>
                    <w:rFonts w:asciiTheme="majorHAnsi" w:hAnsiTheme="majorHAnsi"/>
                    <w:sz w:val="20"/>
                    <w:szCs w:val="20"/>
                  </w:rPr>
                </w:pPr>
                <w:r>
                  <w:rPr>
                    <w:rFonts w:asciiTheme="majorHAnsi" w:hAnsiTheme="majorHAnsi"/>
                    <w:sz w:val="20"/>
                    <w:szCs w:val="20"/>
                  </w:rPr>
                  <w:t>Outcome will be assessed every 3 years (starting in 2021), data will be collected annually.</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92639"/>
              </w:sdtPr>
              <w:sdtEndPr>
                <w:rPr>
                  <w:color w:val="808080" w:themeColor="background1" w:themeShade="80"/>
                </w:r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tr>
    </w:tbl>
    <w:p w:rsidR="00B53CFB" w:rsidRDefault="00B53CFB" w:rsidP="00B53CFB">
      <w:pPr>
        <w:rPr>
          <w:i/>
          <w:color w:val="FF0000"/>
        </w:rPr>
      </w:pPr>
    </w:p>
    <w:tbl>
      <w:tblPr>
        <w:tblStyle w:val="TableGrid"/>
        <w:tblW w:w="9576" w:type="dxa"/>
        <w:tblLook w:val="04A0" w:firstRow="1" w:lastRow="0" w:firstColumn="1" w:lastColumn="0" w:noHBand="0" w:noVBand="1"/>
      </w:tblPr>
      <w:tblGrid>
        <w:gridCol w:w="2148"/>
        <w:gridCol w:w="7428"/>
      </w:tblGrid>
      <w:tr w:rsidR="00B53CFB" w:rsidRPr="002B453A" w:rsidTr="0062165E">
        <w:tc>
          <w:tcPr>
            <w:tcW w:w="2148" w:type="dxa"/>
          </w:tcPr>
          <w:p w:rsidR="00B53CFB" w:rsidRPr="002B453A" w:rsidRDefault="00B53CFB" w:rsidP="0062165E">
            <w:pPr>
              <w:jc w:val="center"/>
              <w:rPr>
                <w:rFonts w:asciiTheme="majorHAnsi" w:hAnsiTheme="majorHAnsi"/>
                <w:b/>
                <w:sz w:val="20"/>
                <w:szCs w:val="20"/>
              </w:rPr>
            </w:pPr>
            <w:r>
              <w:rPr>
                <w:rFonts w:asciiTheme="majorHAnsi" w:hAnsiTheme="majorHAnsi"/>
                <w:b/>
                <w:sz w:val="20"/>
                <w:szCs w:val="20"/>
              </w:rPr>
              <w:t>Outcome 2</w:t>
            </w:r>
          </w:p>
          <w:p w:rsidR="00B53CFB" w:rsidRPr="002B453A" w:rsidRDefault="00B53CFB" w:rsidP="0062165E">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 xml:space="preserve">An ability to </w:t>
                </w:r>
                <w:r w:rsidR="005424A4">
                  <w:rPr>
                    <w:rFonts w:asciiTheme="majorHAnsi" w:hAnsiTheme="majorHAnsi"/>
                    <w:sz w:val="20"/>
                    <w:szCs w:val="20"/>
                  </w:rPr>
                  <w:t>conduct experiments or test theories, as well as to analyze and interpret data.</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r w:rsidRPr="002B453A">
              <w:rPr>
                <w:rFonts w:asciiTheme="majorHAnsi" w:hAnsiTheme="majorHAnsi"/>
                <w:sz w:val="20"/>
                <w:szCs w:val="20"/>
              </w:rPr>
              <w:lastRenderedPageBreak/>
              <w:t>Procedure Criterion</w:t>
            </w:r>
          </w:p>
        </w:tc>
        <w:sdt>
          <w:sdtPr>
            <w:rPr>
              <w:rFonts w:asciiTheme="majorHAnsi" w:hAnsiTheme="majorHAnsi"/>
              <w:sz w:val="20"/>
              <w:szCs w:val="20"/>
            </w:rPr>
            <w:id w:val="-1627849958"/>
          </w:sdtPr>
          <w:sdtEndPr/>
          <w:sdtContent>
            <w:sdt>
              <w:sdtPr>
                <w:rPr>
                  <w:rFonts w:asciiTheme="majorHAnsi" w:hAnsiTheme="majorHAnsi"/>
                  <w:sz w:val="20"/>
                  <w:szCs w:val="20"/>
                </w:rPr>
                <w:id w:val="-1021701869"/>
              </w:sdtPr>
              <w:sdtEndPr/>
              <w:sdtContent>
                <w:tc>
                  <w:tcPr>
                    <w:tcW w:w="7428" w:type="dxa"/>
                  </w:tcPr>
                  <w:p w:rsidR="00B53CFB" w:rsidRPr="002B453A" w:rsidRDefault="005424A4" w:rsidP="0062165E">
                    <w:pPr>
                      <w:rPr>
                        <w:rFonts w:asciiTheme="majorHAnsi" w:hAnsiTheme="majorHAnsi"/>
                        <w:sz w:val="20"/>
                        <w:szCs w:val="20"/>
                      </w:rPr>
                    </w:pPr>
                    <w:r>
                      <w:rPr>
                        <w:rFonts w:asciiTheme="majorHAnsi" w:hAnsiTheme="majorHAnsi"/>
                        <w:sz w:val="20"/>
                        <w:szCs w:val="20"/>
                      </w:rPr>
                      <w:t xml:space="preserve">Surveys of graduating seniors, program alumni, and graduates’ employers will be </w:t>
                    </w:r>
                    <w:r>
                      <w:rPr>
                        <w:rFonts w:asciiTheme="majorHAnsi" w:hAnsiTheme="majorHAnsi"/>
                        <w:sz w:val="20"/>
                        <w:szCs w:val="20"/>
                      </w:rPr>
                      <w:lastRenderedPageBreak/>
                      <w:t>utilized for indirect measurement of outcome achievement levels.  90% of students will score 3.0 (out of 4) or higher on portfolio evaluations (graded work, exams, papers, etc.) performed by faculty teaching the course.</w:t>
                    </w:r>
                  </w:p>
                </w:tc>
              </w:sdtContent>
            </w:sdt>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896852792"/>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SUR 40</w:t>
                </w:r>
                <w:r w:rsidR="005424A4">
                  <w:rPr>
                    <w:rFonts w:asciiTheme="majorHAnsi" w:hAnsiTheme="majorHAnsi"/>
                    <w:sz w:val="20"/>
                    <w:szCs w:val="20"/>
                  </w:rPr>
                  <w:t>2</w:t>
                </w:r>
                <w:r>
                  <w:rPr>
                    <w:rFonts w:asciiTheme="majorHAnsi" w:hAnsiTheme="majorHAnsi"/>
                    <w:sz w:val="20"/>
                    <w:szCs w:val="20"/>
                  </w:rPr>
                  <w:t>3</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p>
          <w:p w:rsidR="00B53CFB" w:rsidRPr="002B453A" w:rsidRDefault="00B53CFB" w:rsidP="006216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sdt>
              <w:sdtPr>
                <w:rPr>
                  <w:rFonts w:asciiTheme="majorHAnsi" w:hAnsiTheme="majorHAnsi"/>
                  <w:sz w:val="20"/>
                  <w:szCs w:val="20"/>
                </w:rPr>
                <w:id w:val="-576365663"/>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Outcome will be assessed every 3 years (starting in 202</w:t>
                    </w:r>
                    <w:r w:rsidR="005424A4">
                      <w:rPr>
                        <w:rFonts w:asciiTheme="majorHAnsi" w:hAnsiTheme="majorHAnsi"/>
                        <w:sz w:val="20"/>
                        <w:szCs w:val="20"/>
                      </w:rPr>
                      <w:t>2</w:t>
                    </w:r>
                    <w:r>
                      <w:rPr>
                        <w:rFonts w:asciiTheme="majorHAnsi" w:hAnsiTheme="majorHAnsi"/>
                        <w:sz w:val="20"/>
                        <w:szCs w:val="20"/>
                      </w:rPr>
                      <w:t>), data will be collected annually.</w:t>
                    </w:r>
                  </w:p>
                </w:tc>
              </w:sdtContent>
            </w:sdt>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sdt>
              <w:sdtPr>
                <w:rPr>
                  <w:rFonts w:asciiTheme="majorHAnsi" w:hAnsiTheme="majorHAnsi"/>
                  <w:sz w:val="20"/>
                  <w:szCs w:val="20"/>
                </w:rPr>
                <w:id w:val="173997394"/>
              </w:sdtPr>
              <w:sdtEndPr/>
              <w:sdtContent>
                <w:sdt>
                  <w:sdtPr>
                    <w:rPr>
                      <w:rFonts w:asciiTheme="majorHAnsi" w:hAnsiTheme="majorHAnsi"/>
                      <w:sz w:val="20"/>
                      <w:szCs w:val="20"/>
                    </w:rPr>
                    <w:id w:val="-1891874839"/>
                  </w:sdtPr>
                  <w:sdtEndPr>
                    <w:rPr>
                      <w:color w:val="808080" w:themeColor="background1" w:themeShade="80"/>
                    </w:r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B53CFB" w:rsidRDefault="00B53CFB" w:rsidP="00B53CFB">
      <w:pPr>
        <w:rPr>
          <w:i/>
          <w:color w:val="FF0000"/>
        </w:rPr>
      </w:pPr>
    </w:p>
    <w:tbl>
      <w:tblPr>
        <w:tblStyle w:val="TableGrid"/>
        <w:tblW w:w="9576" w:type="dxa"/>
        <w:tblLook w:val="04A0" w:firstRow="1" w:lastRow="0" w:firstColumn="1" w:lastColumn="0" w:noHBand="0" w:noVBand="1"/>
      </w:tblPr>
      <w:tblGrid>
        <w:gridCol w:w="2148"/>
        <w:gridCol w:w="7428"/>
      </w:tblGrid>
      <w:tr w:rsidR="00B53CFB" w:rsidRPr="002B453A" w:rsidTr="00B53CFB">
        <w:tc>
          <w:tcPr>
            <w:tcW w:w="2148" w:type="dxa"/>
          </w:tcPr>
          <w:p w:rsidR="00B53CFB" w:rsidRPr="002B453A" w:rsidRDefault="00B53CFB" w:rsidP="0062165E">
            <w:pPr>
              <w:jc w:val="center"/>
              <w:rPr>
                <w:rFonts w:asciiTheme="majorHAnsi" w:hAnsiTheme="majorHAnsi"/>
                <w:b/>
                <w:sz w:val="20"/>
                <w:szCs w:val="20"/>
              </w:rPr>
            </w:pPr>
            <w:r>
              <w:rPr>
                <w:rFonts w:asciiTheme="majorHAnsi" w:hAnsiTheme="majorHAnsi"/>
                <w:b/>
                <w:sz w:val="20"/>
                <w:szCs w:val="20"/>
              </w:rPr>
              <w:t>Outcome 3</w:t>
            </w:r>
          </w:p>
          <w:p w:rsidR="00B53CFB" w:rsidRPr="002B453A" w:rsidRDefault="00B53CFB" w:rsidP="0062165E">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rsidR="00B53CFB" w:rsidRPr="002B453A" w:rsidRDefault="005424A4" w:rsidP="005424A4">
                <w:pPr>
                  <w:rPr>
                    <w:rFonts w:asciiTheme="majorHAnsi" w:hAnsiTheme="majorHAnsi"/>
                    <w:sz w:val="20"/>
                    <w:szCs w:val="20"/>
                  </w:rPr>
                </w:pPr>
                <w:r>
                  <w:rPr>
                    <w:rFonts w:asciiTheme="majorHAnsi" w:hAnsiTheme="majorHAnsi"/>
                    <w:sz w:val="20"/>
                    <w:szCs w:val="20"/>
                  </w:rPr>
                  <w:t>An ability to function on teams.</w:t>
                </w:r>
              </w:p>
            </w:tc>
          </w:sdtContent>
        </w:sdt>
      </w:tr>
      <w:tr w:rsidR="00B53CFB" w:rsidRPr="002B453A" w:rsidTr="00B53CFB">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sdt>
              <w:sdtPr>
                <w:rPr>
                  <w:rFonts w:asciiTheme="majorHAnsi" w:hAnsiTheme="majorHAnsi"/>
                  <w:sz w:val="20"/>
                  <w:szCs w:val="20"/>
                </w:rPr>
                <w:id w:val="1630044455"/>
              </w:sdtPr>
              <w:sdtEndPr/>
              <w:sdtContent>
                <w:tc>
                  <w:tcPr>
                    <w:tcW w:w="7428" w:type="dxa"/>
                  </w:tcPr>
                  <w:p w:rsidR="00B53CFB" w:rsidRPr="002B453A" w:rsidRDefault="005424A4" w:rsidP="0062165E">
                    <w:pPr>
                      <w:rPr>
                        <w:rFonts w:asciiTheme="majorHAnsi" w:hAnsiTheme="majorHAnsi"/>
                        <w:sz w:val="20"/>
                        <w:szCs w:val="20"/>
                      </w:rPr>
                    </w:pPr>
                    <w:r>
                      <w:rPr>
                        <w:rFonts w:asciiTheme="majorHAnsi" w:hAnsiTheme="majorHAnsi"/>
                        <w:sz w:val="20"/>
                        <w:szCs w:val="20"/>
                      </w:rPr>
                      <w:t>Surveys of graduating seniors, program alumni, and graduates’ employers will be utilized for indirect measurement of outcome achievement levels.  90% of SUR students evaluated by behavioral observation in CE 2223 Plane Surveying score 3.0 (out of 4) or higher using the assessment instrument.</w:t>
                    </w:r>
                  </w:p>
                </w:tc>
              </w:sdtContent>
            </w:sdt>
          </w:sdtContent>
        </w:sdt>
      </w:tr>
      <w:tr w:rsidR="00B53CFB" w:rsidRPr="002B453A" w:rsidTr="00B53CFB">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EndPr/>
          <w:sdtContent>
            <w:tc>
              <w:tcPr>
                <w:tcW w:w="7428" w:type="dxa"/>
              </w:tcPr>
              <w:p w:rsidR="00B53CFB" w:rsidRPr="002B453A" w:rsidRDefault="005424A4" w:rsidP="005424A4">
                <w:pPr>
                  <w:rPr>
                    <w:rFonts w:asciiTheme="majorHAnsi" w:hAnsiTheme="majorHAnsi"/>
                    <w:sz w:val="20"/>
                    <w:szCs w:val="20"/>
                  </w:rPr>
                </w:pPr>
                <w:r>
                  <w:rPr>
                    <w:rFonts w:asciiTheme="majorHAnsi" w:hAnsiTheme="majorHAnsi"/>
                    <w:sz w:val="20"/>
                    <w:szCs w:val="20"/>
                  </w:rPr>
                  <w:t>CE 2223</w:t>
                </w:r>
              </w:p>
            </w:tc>
          </w:sdtContent>
        </w:sdt>
      </w:tr>
      <w:tr w:rsidR="00B53CFB" w:rsidRPr="002B453A" w:rsidTr="00B53CFB">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p>
          <w:p w:rsidR="00B53CFB" w:rsidRPr="002B453A" w:rsidRDefault="00B53CFB" w:rsidP="006216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sdt>
              <w:sdtPr>
                <w:rPr>
                  <w:rFonts w:asciiTheme="majorHAnsi" w:hAnsiTheme="majorHAnsi"/>
                  <w:sz w:val="20"/>
                  <w:szCs w:val="20"/>
                </w:rPr>
                <w:id w:val="-406612115"/>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Outcome will be assessed every 3 years (starting in 202</w:t>
                    </w:r>
                    <w:r w:rsidR="005424A4">
                      <w:rPr>
                        <w:rFonts w:asciiTheme="majorHAnsi" w:hAnsiTheme="majorHAnsi"/>
                        <w:sz w:val="20"/>
                        <w:szCs w:val="20"/>
                      </w:rPr>
                      <w:t>3</w:t>
                    </w:r>
                    <w:r>
                      <w:rPr>
                        <w:rFonts w:asciiTheme="majorHAnsi" w:hAnsiTheme="majorHAnsi"/>
                        <w:sz w:val="20"/>
                        <w:szCs w:val="20"/>
                      </w:rPr>
                      <w:t>), data will be collected annually.</w:t>
                    </w:r>
                  </w:p>
                </w:tc>
              </w:sdtContent>
            </w:sdt>
          </w:sdtContent>
        </w:sdt>
      </w:tr>
      <w:tr w:rsidR="00B53CFB" w:rsidRPr="002B453A" w:rsidTr="00B53CFB">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sdt>
              <w:sdtPr>
                <w:rPr>
                  <w:rFonts w:asciiTheme="majorHAnsi" w:hAnsiTheme="majorHAnsi"/>
                  <w:sz w:val="20"/>
                  <w:szCs w:val="20"/>
                </w:rPr>
                <w:id w:val="220728757"/>
              </w:sdtPr>
              <w:sdtEndPr/>
              <w:sdtContent>
                <w:sdt>
                  <w:sdtPr>
                    <w:rPr>
                      <w:rFonts w:asciiTheme="majorHAnsi" w:hAnsiTheme="majorHAnsi"/>
                      <w:sz w:val="20"/>
                      <w:szCs w:val="20"/>
                    </w:rPr>
                    <w:id w:val="243613393"/>
                  </w:sdtPr>
                  <w:sdtEndPr>
                    <w:rPr>
                      <w:color w:val="808080" w:themeColor="background1" w:themeShade="80"/>
                    </w:r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B53CFB" w:rsidRDefault="00B53CFB" w:rsidP="00B53CFB">
      <w:pPr>
        <w:rPr>
          <w:i/>
          <w:color w:val="FF0000"/>
        </w:rPr>
      </w:pPr>
    </w:p>
    <w:tbl>
      <w:tblPr>
        <w:tblStyle w:val="TableGrid"/>
        <w:tblW w:w="9576" w:type="dxa"/>
        <w:tblLook w:val="04A0" w:firstRow="1" w:lastRow="0" w:firstColumn="1" w:lastColumn="0" w:noHBand="0" w:noVBand="1"/>
      </w:tblPr>
      <w:tblGrid>
        <w:gridCol w:w="2148"/>
        <w:gridCol w:w="7428"/>
      </w:tblGrid>
      <w:tr w:rsidR="00B53CFB" w:rsidRPr="002B453A" w:rsidTr="0062165E">
        <w:tc>
          <w:tcPr>
            <w:tcW w:w="2148" w:type="dxa"/>
          </w:tcPr>
          <w:p w:rsidR="00B53CFB" w:rsidRPr="002B453A" w:rsidRDefault="00B53CFB" w:rsidP="0062165E">
            <w:pPr>
              <w:jc w:val="center"/>
              <w:rPr>
                <w:rFonts w:asciiTheme="majorHAnsi" w:hAnsiTheme="majorHAnsi"/>
                <w:b/>
                <w:sz w:val="20"/>
                <w:szCs w:val="20"/>
              </w:rPr>
            </w:pPr>
            <w:r>
              <w:rPr>
                <w:rFonts w:asciiTheme="majorHAnsi" w:hAnsiTheme="majorHAnsi"/>
                <w:b/>
                <w:sz w:val="20"/>
                <w:szCs w:val="20"/>
              </w:rPr>
              <w:t>Outcome 4</w:t>
            </w:r>
          </w:p>
          <w:p w:rsidR="00B53CFB" w:rsidRPr="002B453A" w:rsidRDefault="00B53CFB" w:rsidP="0062165E">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rsidR="00B53CFB" w:rsidRPr="002B453A" w:rsidRDefault="005424A4" w:rsidP="005424A4">
                <w:pPr>
                  <w:rPr>
                    <w:rFonts w:asciiTheme="majorHAnsi" w:hAnsiTheme="majorHAnsi"/>
                    <w:sz w:val="20"/>
                    <w:szCs w:val="20"/>
                  </w:rPr>
                </w:pPr>
                <w:r>
                  <w:rPr>
                    <w:rFonts w:asciiTheme="majorHAnsi" w:hAnsiTheme="majorHAnsi"/>
                    <w:sz w:val="20"/>
                    <w:szCs w:val="20"/>
                  </w:rPr>
                  <w:t>An understanding of professional and ethical responsibility.</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tc>
              <w:tcPr>
                <w:tcW w:w="7428" w:type="dxa"/>
              </w:tcPr>
              <w:p w:rsidR="00B53CFB" w:rsidRPr="002B453A" w:rsidRDefault="00236BBB" w:rsidP="0062165E">
                <w:pPr>
                  <w:rPr>
                    <w:rFonts w:asciiTheme="majorHAnsi" w:hAnsiTheme="majorHAnsi"/>
                    <w:sz w:val="20"/>
                    <w:szCs w:val="20"/>
                  </w:rPr>
                </w:pPr>
                <w:sdt>
                  <w:sdtPr>
                    <w:rPr>
                      <w:rFonts w:asciiTheme="majorHAnsi" w:hAnsiTheme="majorHAnsi"/>
                      <w:sz w:val="20"/>
                      <w:szCs w:val="20"/>
                    </w:rPr>
                    <w:id w:val="108407549"/>
                    <w:text/>
                  </w:sdtPr>
                  <w:sdtEndPr/>
                  <w:sdtContent>
                    <w:r w:rsidR="00376506">
                      <w:rPr>
                        <w:rFonts w:asciiTheme="majorHAnsi" w:hAnsiTheme="majorHAnsi"/>
                        <w:sz w:val="20"/>
                        <w:szCs w:val="20"/>
                      </w:rPr>
                      <w:t>Surveys of graduating seniors, program alumni, and graduates’ employers will be utilized for indirect measurement of outcome achievement levels.  90% of students will score 3.0 (out of 4) or higher on portfolio evaluations (graded work, exams, papers, etc.) performed by faculty teaching the course.  100% of students in SUR 4013 Law and Professionalism in Surveying will score 70/100 or better on questions related to ethical and professional responsibilities and related topics to this outcome.</w:t>
                    </w:r>
                  </w:sdtContent>
                </w:sdt>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SUR 40</w:t>
                </w:r>
                <w:r w:rsidR="005424A4">
                  <w:rPr>
                    <w:rFonts w:asciiTheme="majorHAnsi" w:hAnsiTheme="majorHAnsi"/>
                    <w:sz w:val="20"/>
                    <w:szCs w:val="20"/>
                  </w:rPr>
                  <w:t>1</w:t>
                </w:r>
                <w:r>
                  <w:rPr>
                    <w:rFonts w:asciiTheme="majorHAnsi" w:hAnsiTheme="majorHAnsi"/>
                    <w:sz w:val="20"/>
                    <w:szCs w:val="20"/>
                  </w:rPr>
                  <w:t>3</w:t>
                </w:r>
              </w:p>
            </w:tc>
          </w:sdtContent>
        </w:sdt>
      </w:tr>
      <w:tr w:rsidR="00B53CFB" w:rsidRPr="002B453A" w:rsidTr="00B53CFB">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p>
          <w:p w:rsidR="00B53CFB" w:rsidRPr="002B453A" w:rsidRDefault="00B53CFB" w:rsidP="006216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1763441416"/>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Outcome will be assessed every 3 years (starting in 202</w:t>
                    </w:r>
                    <w:r w:rsidR="005424A4">
                      <w:rPr>
                        <w:rFonts w:asciiTheme="majorHAnsi" w:hAnsiTheme="majorHAnsi"/>
                        <w:sz w:val="20"/>
                        <w:szCs w:val="20"/>
                      </w:rPr>
                      <w:t>3</w:t>
                    </w:r>
                    <w:r>
                      <w:rPr>
                        <w:rFonts w:asciiTheme="majorHAnsi" w:hAnsiTheme="majorHAnsi"/>
                        <w:sz w:val="20"/>
                        <w:szCs w:val="20"/>
                      </w:rPr>
                      <w:t>), data will be collected annually.</w:t>
                    </w:r>
                  </w:p>
                </w:tc>
              </w:sdtContent>
            </w:sdt>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sdt>
              <w:sdtPr>
                <w:rPr>
                  <w:rFonts w:asciiTheme="majorHAnsi" w:hAnsiTheme="majorHAnsi"/>
                  <w:sz w:val="20"/>
                  <w:szCs w:val="20"/>
                </w:rPr>
                <w:id w:val="693732762"/>
              </w:sdtPr>
              <w:sdtEndPr/>
              <w:sdtContent>
                <w:sdt>
                  <w:sdtPr>
                    <w:rPr>
                      <w:rFonts w:asciiTheme="majorHAnsi" w:hAnsiTheme="majorHAnsi"/>
                      <w:sz w:val="20"/>
                      <w:szCs w:val="20"/>
                    </w:rPr>
                    <w:id w:val="-1077753668"/>
                  </w:sdtPr>
                  <w:sdtEndPr>
                    <w:rPr>
                      <w:color w:val="808080" w:themeColor="background1" w:themeShade="80"/>
                    </w:r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B53CFB" w:rsidRDefault="00B53CFB" w:rsidP="00B53CFB">
      <w:pPr>
        <w:rPr>
          <w:i/>
          <w:color w:val="FF0000"/>
        </w:rPr>
      </w:pPr>
    </w:p>
    <w:tbl>
      <w:tblPr>
        <w:tblStyle w:val="TableGrid"/>
        <w:tblW w:w="9576" w:type="dxa"/>
        <w:tblLook w:val="04A0" w:firstRow="1" w:lastRow="0" w:firstColumn="1" w:lastColumn="0" w:noHBand="0" w:noVBand="1"/>
      </w:tblPr>
      <w:tblGrid>
        <w:gridCol w:w="2148"/>
        <w:gridCol w:w="7428"/>
      </w:tblGrid>
      <w:tr w:rsidR="00B53CFB" w:rsidRPr="002B453A" w:rsidTr="0062165E">
        <w:tc>
          <w:tcPr>
            <w:tcW w:w="2148" w:type="dxa"/>
          </w:tcPr>
          <w:p w:rsidR="00B53CFB" w:rsidRPr="002B453A" w:rsidRDefault="00B53CFB" w:rsidP="0062165E">
            <w:pPr>
              <w:jc w:val="center"/>
              <w:rPr>
                <w:rFonts w:asciiTheme="majorHAnsi" w:hAnsiTheme="majorHAnsi"/>
                <w:b/>
                <w:sz w:val="20"/>
                <w:szCs w:val="20"/>
              </w:rPr>
            </w:pPr>
            <w:r>
              <w:rPr>
                <w:rFonts w:asciiTheme="majorHAnsi" w:hAnsiTheme="majorHAnsi"/>
                <w:b/>
                <w:sz w:val="20"/>
                <w:szCs w:val="20"/>
              </w:rPr>
              <w:lastRenderedPageBreak/>
              <w:t>Outcome 5</w:t>
            </w:r>
          </w:p>
          <w:p w:rsidR="00B53CFB" w:rsidRPr="002B453A" w:rsidRDefault="00B53CFB" w:rsidP="0062165E">
            <w:pPr>
              <w:rPr>
                <w:rFonts w:asciiTheme="majorHAnsi" w:hAnsiTheme="majorHAnsi"/>
                <w:sz w:val="20"/>
                <w:szCs w:val="20"/>
              </w:rPr>
            </w:pPr>
          </w:p>
        </w:tc>
        <w:sdt>
          <w:sdtPr>
            <w:rPr>
              <w:rFonts w:asciiTheme="majorHAnsi" w:hAnsiTheme="majorHAnsi"/>
              <w:sz w:val="20"/>
              <w:szCs w:val="20"/>
            </w:rPr>
            <w:id w:val="1757250298"/>
          </w:sdtPr>
          <w:sdtEndPr/>
          <w:sdtContent>
            <w:tc>
              <w:tcPr>
                <w:tcW w:w="7428" w:type="dxa"/>
              </w:tcPr>
              <w:p w:rsidR="00B53CFB" w:rsidRPr="002B453A" w:rsidRDefault="005424A4" w:rsidP="005424A4">
                <w:pPr>
                  <w:rPr>
                    <w:rFonts w:asciiTheme="majorHAnsi" w:hAnsiTheme="majorHAnsi"/>
                    <w:sz w:val="20"/>
                    <w:szCs w:val="20"/>
                  </w:rPr>
                </w:pPr>
                <w:r>
                  <w:rPr>
                    <w:rFonts w:asciiTheme="majorHAnsi" w:hAnsiTheme="majorHAnsi"/>
                    <w:sz w:val="20"/>
                    <w:szCs w:val="20"/>
                  </w:rPr>
                  <w:t>An ability to communicate effectively.</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57344548"/>
          </w:sdtPr>
          <w:sdtEndPr/>
          <w:sdtContent>
            <w:tc>
              <w:tcPr>
                <w:tcW w:w="7428" w:type="dxa"/>
              </w:tcPr>
              <w:p w:rsidR="00B53CFB" w:rsidRPr="002B453A" w:rsidRDefault="00236BBB" w:rsidP="0062165E">
                <w:pPr>
                  <w:rPr>
                    <w:rFonts w:asciiTheme="majorHAnsi" w:hAnsiTheme="majorHAnsi"/>
                    <w:sz w:val="20"/>
                    <w:szCs w:val="20"/>
                  </w:rPr>
                </w:pPr>
                <w:sdt>
                  <w:sdtPr>
                    <w:rPr>
                      <w:rFonts w:asciiTheme="majorHAnsi" w:hAnsiTheme="majorHAnsi"/>
                      <w:sz w:val="20"/>
                      <w:szCs w:val="20"/>
                    </w:rPr>
                    <w:id w:val="991750192"/>
                    <w:text/>
                  </w:sdtPr>
                  <w:sdtEndPr/>
                  <w:sdtContent>
                    <w:r w:rsidR="00376506">
                      <w:rPr>
                        <w:rFonts w:asciiTheme="majorHAnsi" w:hAnsiTheme="majorHAnsi"/>
                        <w:sz w:val="20"/>
                        <w:szCs w:val="20"/>
                      </w:rPr>
                      <w:t>Surveys of graduating seniors, program alumni, and graduates’ employers will be utilized for indirect measurement of outcome achievement levels.  85% of students evaluated on oral and written communication skills by performance appraisal will score 3.0 (out of 4) or higher using the assessment instrument.</w:t>
                    </w:r>
                  </w:sdtContent>
                </w:sdt>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88717672"/>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SUR 40</w:t>
                </w:r>
                <w:r w:rsidR="005424A4">
                  <w:rPr>
                    <w:rFonts w:asciiTheme="majorHAnsi" w:hAnsiTheme="majorHAnsi"/>
                    <w:sz w:val="20"/>
                    <w:szCs w:val="20"/>
                  </w:rPr>
                  <w:t>3</w:t>
                </w:r>
                <w:r>
                  <w:rPr>
                    <w:rFonts w:asciiTheme="majorHAnsi" w:hAnsiTheme="majorHAnsi"/>
                    <w:sz w:val="20"/>
                    <w:szCs w:val="20"/>
                  </w:rPr>
                  <w:t>3</w:t>
                </w:r>
              </w:p>
            </w:tc>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 xml:space="preserve">Assessment </w:t>
            </w:r>
          </w:p>
          <w:p w:rsidR="00B53CFB" w:rsidRPr="002B453A" w:rsidRDefault="00B53CFB" w:rsidP="0062165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13236846"/>
          </w:sdtPr>
          <w:sdtEndPr/>
          <w:sdtContent>
            <w:sdt>
              <w:sdtPr>
                <w:rPr>
                  <w:rFonts w:asciiTheme="majorHAnsi" w:hAnsiTheme="majorHAnsi"/>
                  <w:sz w:val="20"/>
                  <w:szCs w:val="20"/>
                </w:rPr>
                <w:id w:val="1941330771"/>
              </w:sdtPr>
              <w:sdtEndPr/>
              <w:sdtContent>
                <w:tc>
                  <w:tcPr>
                    <w:tcW w:w="7428" w:type="dxa"/>
                  </w:tcPr>
                  <w:p w:rsidR="00B53CFB" w:rsidRPr="002B453A" w:rsidRDefault="00B53CFB" w:rsidP="005424A4">
                    <w:pPr>
                      <w:rPr>
                        <w:rFonts w:asciiTheme="majorHAnsi" w:hAnsiTheme="majorHAnsi"/>
                        <w:sz w:val="20"/>
                        <w:szCs w:val="20"/>
                      </w:rPr>
                    </w:pPr>
                    <w:r>
                      <w:rPr>
                        <w:rFonts w:asciiTheme="majorHAnsi" w:hAnsiTheme="majorHAnsi"/>
                        <w:sz w:val="20"/>
                        <w:szCs w:val="20"/>
                      </w:rPr>
                      <w:t>Outcome will be assessed every 3 years (starting in 202</w:t>
                    </w:r>
                    <w:r w:rsidR="005424A4">
                      <w:rPr>
                        <w:rFonts w:asciiTheme="majorHAnsi" w:hAnsiTheme="majorHAnsi"/>
                        <w:sz w:val="20"/>
                        <w:szCs w:val="20"/>
                      </w:rPr>
                      <w:t>2</w:t>
                    </w:r>
                    <w:r>
                      <w:rPr>
                        <w:rFonts w:asciiTheme="majorHAnsi" w:hAnsiTheme="majorHAnsi"/>
                        <w:sz w:val="20"/>
                        <w:szCs w:val="20"/>
                      </w:rPr>
                      <w:t>), data will be collected annually.</w:t>
                    </w:r>
                  </w:p>
                </w:tc>
              </w:sdtContent>
            </w:sdt>
          </w:sdtContent>
        </w:sdt>
      </w:tr>
      <w:tr w:rsidR="00B53CFB" w:rsidRPr="002B453A" w:rsidTr="0062165E">
        <w:tc>
          <w:tcPr>
            <w:tcW w:w="2148" w:type="dxa"/>
          </w:tcPr>
          <w:p w:rsidR="00B53CFB" w:rsidRPr="002B453A" w:rsidRDefault="00B53CFB" w:rsidP="0062165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32384487"/>
          </w:sdtPr>
          <w:sdtEndPr/>
          <w:sdtContent>
            <w:sdt>
              <w:sdtPr>
                <w:rPr>
                  <w:rFonts w:asciiTheme="majorHAnsi" w:hAnsiTheme="majorHAnsi"/>
                  <w:sz w:val="20"/>
                  <w:szCs w:val="20"/>
                </w:rPr>
                <w:id w:val="1307050284"/>
              </w:sdtPr>
              <w:sdtEndPr/>
              <w:sdtContent>
                <w:sdt>
                  <w:sdtPr>
                    <w:rPr>
                      <w:rFonts w:asciiTheme="majorHAnsi" w:hAnsiTheme="majorHAnsi"/>
                      <w:sz w:val="20"/>
                      <w:szCs w:val="20"/>
                    </w:rPr>
                    <w:id w:val="854381880"/>
                  </w:sdtPr>
                  <w:sdtEndPr>
                    <w:rPr>
                      <w:color w:val="808080" w:themeColor="background1" w:themeShade="80"/>
                    </w:rPr>
                  </w:sdtEndPr>
                  <w:sdtContent>
                    <w:tc>
                      <w:tcPr>
                        <w:tcW w:w="7428" w:type="dxa"/>
                      </w:tcPr>
                      <w:p w:rsidR="00B53CFB" w:rsidRPr="002B453A" w:rsidRDefault="00B53CFB" w:rsidP="0062165E">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B53CFB" w:rsidRDefault="00B53CFB" w:rsidP="00B53CFB">
      <w:pPr>
        <w:rPr>
          <w:i/>
          <w:color w:val="FF0000"/>
        </w:rPr>
      </w:pPr>
    </w:p>
    <w:p w:rsidR="00A1383B" w:rsidRDefault="00A1383B" w:rsidP="00A1383B">
      <w:pPr>
        <w:rPr>
          <w:rFonts w:asciiTheme="majorHAnsi" w:hAnsiTheme="majorHAnsi"/>
          <w:b/>
          <w:sz w:val="28"/>
          <w:szCs w:val="28"/>
        </w:rPr>
      </w:pPr>
      <w:r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BBB" w:rsidRDefault="00236BBB" w:rsidP="00AF3758">
      <w:pPr>
        <w:spacing w:after="0" w:line="240" w:lineRule="auto"/>
      </w:pPr>
      <w:r>
        <w:separator/>
      </w:r>
    </w:p>
  </w:endnote>
  <w:endnote w:type="continuationSeparator" w:id="0">
    <w:p w:rsidR="00236BBB" w:rsidRDefault="00236B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4A" w:rsidRDefault="008B304A" w:rsidP="00621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04A" w:rsidRDefault="008B304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4A" w:rsidRDefault="008B304A" w:rsidP="00621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747">
      <w:rPr>
        <w:rStyle w:val="PageNumber"/>
        <w:noProof/>
      </w:rPr>
      <w:t>1</w:t>
    </w:r>
    <w:r>
      <w:rPr>
        <w:rStyle w:val="PageNumber"/>
      </w:rPr>
      <w:fldChar w:fldCharType="end"/>
    </w:r>
  </w:p>
  <w:p w:rsidR="008B304A" w:rsidRDefault="008B304A"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BBB" w:rsidRDefault="00236BBB" w:rsidP="00AF3758">
      <w:pPr>
        <w:spacing w:after="0" w:line="240" w:lineRule="auto"/>
      </w:pPr>
      <w:r>
        <w:separator/>
      </w:r>
    </w:p>
  </w:footnote>
  <w:footnote w:type="continuationSeparator" w:id="0">
    <w:p w:rsidR="00236BBB" w:rsidRDefault="00236BB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2D1C4D94"/>
    <w:multiLevelType w:val="hybridMultilevel"/>
    <w:tmpl w:val="40F21650"/>
    <w:lvl w:ilvl="0" w:tplc="7570B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A1F1E"/>
    <w:multiLevelType w:val="hybridMultilevel"/>
    <w:tmpl w:val="39F25CCE"/>
    <w:lvl w:ilvl="0" w:tplc="120CC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0"/>
  </w:num>
  <w:num w:numId="5">
    <w:abstractNumId w:val="1"/>
  </w:num>
  <w:num w:numId="6">
    <w:abstractNumId w:val="13"/>
  </w:num>
  <w:num w:numId="7">
    <w:abstractNumId w:val="12"/>
  </w:num>
  <w:num w:numId="8">
    <w:abstractNumId w:val="23"/>
  </w:num>
  <w:num w:numId="9">
    <w:abstractNumId w:val="4"/>
  </w:num>
  <w:num w:numId="10">
    <w:abstractNumId w:val="15"/>
  </w:num>
  <w:num w:numId="11">
    <w:abstractNumId w:val="19"/>
  </w:num>
  <w:num w:numId="12">
    <w:abstractNumId w:val="18"/>
  </w:num>
  <w:num w:numId="13">
    <w:abstractNumId w:val="14"/>
  </w:num>
  <w:num w:numId="14">
    <w:abstractNumId w:val="21"/>
  </w:num>
  <w:num w:numId="15">
    <w:abstractNumId w:val="6"/>
  </w:num>
  <w:num w:numId="16">
    <w:abstractNumId w:val="2"/>
  </w:num>
  <w:num w:numId="17">
    <w:abstractNumId w:val="22"/>
  </w:num>
  <w:num w:numId="18">
    <w:abstractNumId w:val="16"/>
  </w:num>
  <w:num w:numId="19">
    <w:abstractNumId w:val="20"/>
  </w:num>
  <w:num w:numId="20">
    <w:abstractNumId w:val="7"/>
  </w:num>
  <w:num w:numId="21">
    <w:abstractNumId w:val="3"/>
  </w:num>
  <w:num w:numId="22">
    <w:abstractNumId w:val="9"/>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964"/>
    <w:rsid w:val="00016FE7"/>
    <w:rsid w:val="0002482B"/>
    <w:rsid w:val="00024BA5"/>
    <w:rsid w:val="00074149"/>
    <w:rsid w:val="000842D2"/>
    <w:rsid w:val="00095EE7"/>
    <w:rsid w:val="000A0E71"/>
    <w:rsid w:val="000A7985"/>
    <w:rsid w:val="000C7FBD"/>
    <w:rsid w:val="000D06F1"/>
    <w:rsid w:val="000D25DB"/>
    <w:rsid w:val="000E1A06"/>
    <w:rsid w:val="00102DDC"/>
    <w:rsid w:val="00103070"/>
    <w:rsid w:val="001042B6"/>
    <w:rsid w:val="00141A9C"/>
    <w:rsid w:val="00151451"/>
    <w:rsid w:val="0015426F"/>
    <w:rsid w:val="001639AC"/>
    <w:rsid w:val="00180034"/>
    <w:rsid w:val="00183D01"/>
    <w:rsid w:val="00185D67"/>
    <w:rsid w:val="00186D3C"/>
    <w:rsid w:val="00196E4A"/>
    <w:rsid w:val="001A09B3"/>
    <w:rsid w:val="001A5DD5"/>
    <w:rsid w:val="001C4EBE"/>
    <w:rsid w:val="001D037D"/>
    <w:rsid w:val="001D43DA"/>
    <w:rsid w:val="002016D1"/>
    <w:rsid w:val="00205F2B"/>
    <w:rsid w:val="002069A9"/>
    <w:rsid w:val="00212A76"/>
    <w:rsid w:val="002233E8"/>
    <w:rsid w:val="002239A8"/>
    <w:rsid w:val="0022455D"/>
    <w:rsid w:val="00227596"/>
    <w:rsid w:val="002315B0"/>
    <w:rsid w:val="00231A41"/>
    <w:rsid w:val="00236BBB"/>
    <w:rsid w:val="00236EDC"/>
    <w:rsid w:val="00251356"/>
    <w:rsid w:val="00254447"/>
    <w:rsid w:val="00256410"/>
    <w:rsid w:val="00256DF6"/>
    <w:rsid w:val="00261ACE"/>
    <w:rsid w:val="00262EF1"/>
    <w:rsid w:val="00265C17"/>
    <w:rsid w:val="00284BC9"/>
    <w:rsid w:val="00285023"/>
    <w:rsid w:val="002864BB"/>
    <w:rsid w:val="00295250"/>
    <w:rsid w:val="00297BE4"/>
    <w:rsid w:val="002C0430"/>
    <w:rsid w:val="002C7E6E"/>
    <w:rsid w:val="00306618"/>
    <w:rsid w:val="003302AD"/>
    <w:rsid w:val="00333D38"/>
    <w:rsid w:val="00341B0D"/>
    <w:rsid w:val="00342408"/>
    <w:rsid w:val="00346CC3"/>
    <w:rsid w:val="00347296"/>
    <w:rsid w:val="00361089"/>
    <w:rsid w:val="00362414"/>
    <w:rsid w:val="00362747"/>
    <w:rsid w:val="00366AF0"/>
    <w:rsid w:val="00374D72"/>
    <w:rsid w:val="00376506"/>
    <w:rsid w:val="00381C42"/>
    <w:rsid w:val="00383F47"/>
    <w:rsid w:val="00384538"/>
    <w:rsid w:val="00385F34"/>
    <w:rsid w:val="00387380"/>
    <w:rsid w:val="00395473"/>
    <w:rsid w:val="003A11BC"/>
    <w:rsid w:val="003C220A"/>
    <w:rsid w:val="003E110D"/>
    <w:rsid w:val="003F32F3"/>
    <w:rsid w:val="003F37F5"/>
    <w:rsid w:val="00404D82"/>
    <w:rsid w:val="004072F1"/>
    <w:rsid w:val="00407B20"/>
    <w:rsid w:val="00424FAB"/>
    <w:rsid w:val="004257B6"/>
    <w:rsid w:val="00435A1C"/>
    <w:rsid w:val="00436F3A"/>
    <w:rsid w:val="00455AAF"/>
    <w:rsid w:val="00473252"/>
    <w:rsid w:val="004813C5"/>
    <w:rsid w:val="004865E2"/>
    <w:rsid w:val="00487771"/>
    <w:rsid w:val="00491F76"/>
    <w:rsid w:val="004A268E"/>
    <w:rsid w:val="004A7706"/>
    <w:rsid w:val="004B7C94"/>
    <w:rsid w:val="004C156C"/>
    <w:rsid w:val="004F3C87"/>
    <w:rsid w:val="00522E96"/>
    <w:rsid w:val="005268B8"/>
    <w:rsid w:val="00526B81"/>
    <w:rsid w:val="0053245F"/>
    <w:rsid w:val="00533BB1"/>
    <w:rsid w:val="005424A4"/>
    <w:rsid w:val="005464C5"/>
    <w:rsid w:val="00551221"/>
    <w:rsid w:val="005522E4"/>
    <w:rsid w:val="00566F0B"/>
    <w:rsid w:val="005803F8"/>
    <w:rsid w:val="00584C22"/>
    <w:rsid w:val="00592A95"/>
    <w:rsid w:val="00594AF5"/>
    <w:rsid w:val="005B3CA3"/>
    <w:rsid w:val="005C0CF4"/>
    <w:rsid w:val="005C12DD"/>
    <w:rsid w:val="006179CB"/>
    <w:rsid w:val="0062165E"/>
    <w:rsid w:val="006263B7"/>
    <w:rsid w:val="006318E6"/>
    <w:rsid w:val="00636DB3"/>
    <w:rsid w:val="00651865"/>
    <w:rsid w:val="0066203A"/>
    <w:rsid w:val="006657FB"/>
    <w:rsid w:val="00677A48"/>
    <w:rsid w:val="006908B0"/>
    <w:rsid w:val="00695468"/>
    <w:rsid w:val="00696070"/>
    <w:rsid w:val="006B1394"/>
    <w:rsid w:val="006B52C0"/>
    <w:rsid w:val="006D0246"/>
    <w:rsid w:val="006D08E8"/>
    <w:rsid w:val="006D62A2"/>
    <w:rsid w:val="006E6117"/>
    <w:rsid w:val="007002A1"/>
    <w:rsid w:val="00705886"/>
    <w:rsid w:val="00712045"/>
    <w:rsid w:val="0073025F"/>
    <w:rsid w:val="0073125A"/>
    <w:rsid w:val="00732FEB"/>
    <w:rsid w:val="00736F2F"/>
    <w:rsid w:val="00750AF6"/>
    <w:rsid w:val="0076722D"/>
    <w:rsid w:val="0079240B"/>
    <w:rsid w:val="007A06B9"/>
    <w:rsid w:val="007A14BA"/>
    <w:rsid w:val="007C1F6B"/>
    <w:rsid w:val="007D05BB"/>
    <w:rsid w:val="007E37E8"/>
    <w:rsid w:val="007E481A"/>
    <w:rsid w:val="00807303"/>
    <w:rsid w:val="0081685D"/>
    <w:rsid w:val="0083170D"/>
    <w:rsid w:val="0083463F"/>
    <w:rsid w:val="008644F1"/>
    <w:rsid w:val="00864F91"/>
    <w:rsid w:val="00880A0E"/>
    <w:rsid w:val="00887E09"/>
    <w:rsid w:val="008A198F"/>
    <w:rsid w:val="008A201D"/>
    <w:rsid w:val="008B304A"/>
    <w:rsid w:val="008B60CC"/>
    <w:rsid w:val="008C68AB"/>
    <w:rsid w:val="008C703B"/>
    <w:rsid w:val="008D3553"/>
    <w:rsid w:val="008E6C1C"/>
    <w:rsid w:val="008F3F4D"/>
    <w:rsid w:val="008F7811"/>
    <w:rsid w:val="00903372"/>
    <w:rsid w:val="009063B6"/>
    <w:rsid w:val="00913CCB"/>
    <w:rsid w:val="009201D3"/>
    <w:rsid w:val="0092555A"/>
    <w:rsid w:val="00937B34"/>
    <w:rsid w:val="00937B41"/>
    <w:rsid w:val="00953239"/>
    <w:rsid w:val="00971C58"/>
    <w:rsid w:val="00990763"/>
    <w:rsid w:val="00995B6B"/>
    <w:rsid w:val="009977A9"/>
    <w:rsid w:val="009A529F"/>
    <w:rsid w:val="009A533E"/>
    <w:rsid w:val="009B1FE3"/>
    <w:rsid w:val="009F7CE5"/>
    <w:rsid w:val="00A01035"/>
    <w:rsid w:val="00A03000"/>
    <w:rsid w:val="00A0329C"/>
    <w:rsid w:val="00A0421D"/>
    <w:rsid w:val="00A04919"/>
    <w:rsid w:val="00A1383B"/>
    <w:rsid w:val="00A16BB1"/>
    <w:rsid w:val="00A17840"/>
    <w:rsid w:val="00A35A5D"/>
    <w:rsid w:val="00A36B5E"/>
    <w:rsid w:val="00A461C3"/>
    <w:rsid w:val="00A5089E"/>
    <w:rsid w:val="00A5317E"/>
    <w:rsid w:val="00A56D36"/>
    <w:rsid w:val="00A67677"/>
    <w:rsid w:val="00A70F27"/>
    <w:rsid w:val="00A832C2"/>
    <w:rsid w:val="00A845B0"/>
    <w:rsid w:val="00A8748D"/>
    <w:rsid w:val="00AB5523"/>
    <w:rsid w:val="00AB5A85"/>
    <w:rsid w:val="00AC3F97"/>
    <w:rsid w:val="00AC5FBD"/>
    <w:rsid w:val="00AC6ECE"/>
    <w:rsid w:val="00AF3758"/>
    <w:rsid w:val="00AF3C6A"/>
    <w:rsid w:val="00B00634"/>
    <w:rsid w:val="00B014DE"/>
    <w:rsid w:val="00B06115"/>
    <w:rsid w:val="00B1628A"/>
    <w:rsid w:val="00B31350"/>
    <w:rsid w:val="00B32544"/>
    <w:rsid w:val="00B35368"/>
    <w:rsid w:val="00B53CFB"/>
    <w:rsid w:val="00B558AB"/>
    <w:rsid w:val="00B82A53"/>
    <w:rsid w:val="00B96609"/>
    <w:rsid w:val="00BA6583"/>
    <w:rsid w:val="00BA6D7D"/>
    <w:rsid w:val="00BB3245"/>
    <w:rsid w:val="00BD3C8B"/>
    <w:rsid w:val="00BE069E"/>
    <w:rsid w:val="00BF7CD5"/>
    <w:rsid w:val="00C06619"/>
    <w:rsid w:val="00C109AC"/>
    <w:rsid w:val="00C12816"/>
    <w:rsid w:val="00C12D28"/>
    <w:rsid w:val="00C1468F"/>
    <w:rsid w:val="00C23CC7"/>
    <w:rsid w:val="00C334FF"/>
    <w:rsid w:val="00C502E1"/>
    <w:rsid w:val="00C55931"/>
    <w:rsid w:val="00C61549"/>
    <w:rsid w:val="00C6271D"/>
    <w:rsid w:val="00C64D43"/>
    <w:rsid w:val="00C65C42"/>
    <w:rsid w:val="00C94E84"/>
    <w:rsid w:val="00CA5F3E"/>
    <w:rsid w:val="00CC0D13"/>
    <w:rsid w:val="00CC4137"/>
    <w:rsid w:val="00CD05C7"/>
    <w:rsid w:val="00CE5155"/>
    <w:rsid w:val="00CE5BF9"/>
    <w:rsid w:val="00D0686A"/>
    <w:rsid w:val="00D1235B"/>
    <w:rsid w:val="00D23594"/>
    <w:rsid w:val="00D34B13"/>
    <w:rsid w:val="00D3547B"/>
    <w:rsid w:val="00D44977"/>
    <w:rsid w:val="00D51205"/>
    <w:rsid w:val="00D57620"/>
    <w:rsid w:val="00D57716"/>
    <w:rsid w:val="00D67AC4"/>
    <w:rsid w:val="00D747B9"/>
    <w:rsid w:val="00D779A1"/>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475FC"/>
    <w:rsid w:val="00E52FD9"/>
    <w:rsid w:val="00E63382"/>
    <w:rsid w:val="00E63573"/>
    <w:rsid w:val="00E90322"/>
    <w:rsid w:val="00EB160E"/>
    <w:rsid w:val="00EB4F61"/>
    <w:rsid w:val="00EC0B9D"/>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11EB"/>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37047"/>
  <w15:docId w15:val="{E50E04EB-757D-48AA-B594-91C91002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8">
    <w:name w:val="heading 8"/>
    <w:basedOn w:val="Normal"/>
    <w:next w:val="Normal"/>
    <w:link w:val="Heading8Char"/>
    <w:uiPriority w:val="9"/>
    <w:semiHidden/>
    <w:unhideWhenUsed/>
    <w:qFormat/>
    <w:rsid w:val="00366AF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Heading8Char">
    <w:name w:val="Heading 8 Char"/>
    <w:basedOn w:val="DefaultParagraphFont"/>
    <w:link w:val="Heading8"/>
    <w:uiPriority w:val="9"/>
    <w:semiHidden/>
    <w:rsid w:val="00366AF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yperlink" Target="http://www.astate.edu/a/assessment/student-learning-outcomes/files/ULOs%20for%20Website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C4B27"/>
    <w:rsid w:val="00147786"/>
    <w:rsid w:val="00160960"/>
    <w:rsid w:val="00176588"/>
    <w:rsid w:val="001A09AC"/>
    <w:rsid w:val="00244A14"/>
    <w:rsid w:val="002A258E"/>
    <w:rsid w:val="002D04B0"/>
    <w:rsid w:val="003E1CB1"/>
    <w:rsid w:val="003F3E80"/>
    <w:rsid w:val="004335B1"/>
    <w:rsid w:val="0043518B"/>
    <w:rsid w:val="004B3805"/>
    <w:rsid w:val="004E1A75"/>
    <w:rsid w:val="00546CC9"/>
    <w:rsid w:val="00587536"/>
    <w:rsid w:val="005D5D2F"/>
    <w:rsid w:val="00602EE2"/>
    <w:rsid w:val="00623293"/>
    <w:rsid w:val="00647EB0"/>
    <w:rsid w:val="007562FE"/>
    <w:rsid w:val="00757AAF"/>
    <w:rsid w:val="007A0210"/>
    <w:rsid w:val="00822EE1"/>
    <w:rsid w:val="008A581F"/>
    <w:rsid w:val="0090371E"/>
    <w:rsid w:val="009309A0"/>
    <w:rsid w:val="009856DC"/>
    <w:rsid w:val="009B6AB6"/>
    <w:rsid w:val="009C008A"/>
    <w:rsid w:val="009F4C18"/>
    <w:rsid w:val="00AC3F61"/>
    <w:rsid w:val="00AD5D56"/>
    <w:rsid w:val="00AE4703"/>
    <w:rsid w:val="00AF499C"/>
    <w:rsid w:val="00AF6B44"/>
    <w:rsid w:val="00B2559E"/>
    <w:rsid w:val="00B46AFF"/>
    <w:rsid w:val="00BF37CC"/>
    <w:rsid w:val="00CD4EF8"/>
    <w:rsid w:val="00D845CF"/>
    <w:rsid w:val="00E05783"/>
    <w:rsid w:val="00E37A95"/>
    <w:rsid w:val="00EC74A9"/>
    <w:rsid w:val="00F904C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54C0-4570-4E4F-BC4C-AC49F0D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2015-03-20T21:52:00Z</cp:lastPrinted>
  <dcterms:created xsi:type="dcterms:W3CDTF">2020-01-27T15:53:00Z</dcterms:created>
  <dcterms:modified xsi:type="dcterms:W3CDTF">2020-01-27T15:53:00Z</dcterms:modified>
</cp:coreProperties>
</file>