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26438B"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26438B" w:rsidRDefault="00AE5338">
            <w:pPr>
              <w:pStyle w:val="Header"/>
              <w:jc w:val="center"/>
              <w:rPr>
                <w:rFonts w:cstheme="minorHAnsi"/>
              </w:rPr>
            </w:pPr>
            <w:r w:rsidRPr="0026438B">
              <w:rPr>
                <w:rFonts w:cstheme="minorHAnsi"/>
              </w:rPr>
              <w:t>For Academic Affairs and Research Use Only</w:t>
            </w:r>
          </w:p>
        </w:tc>
      </w:tr>
      <w:tr w:rsidR="00E27C4B" w:rsidRPr="0026438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26438B" w:rsidRDefault="00E27C4B">
            <w:pPr>
              <w:pStyle w:val="Header"/>
              <w:jc w:val="right"/>
              <w:rPr>
                <w:rFonts w:cstheme="minorHAnsi"/>
              </w:rPr>
            </w:pPr>
            <w:r w:rsidRPr="0026438B">
              <w:rPr>
                <w:rFonts w:cstheme="minorHAnsi"/>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0CF6B6F" w:rsidR="00E27C4B" w:rsidRPr="0026438B" w:rsidRDefault="002778C3">
            <w:pPr>
              <w:rPr>
                <w:rFonts w:cstheme="minorHAnsi"/>
              </w:rPr>
            </w:pPr>
            <w:r>
              <w:rPr>
                <w:rFonts w:cstheme="minorHAnsi"/>
              </w:rPr>
              <w:t>BU0</w:t>
            </w:r>
            <w:r w:rsidR="00BE019C">
              <w:rPr>
                <w:rFonts w:cstheme="minorHAnsi"/>
              </w:rPr>
              <w:t>6</w:t>
            </w:r>
          </w:p>
        </w:tc>
      </w:tr>
      <w:tr w:rsidR="00AE5338" w:rsidRPr="0026438B"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26438B" w:rsidRDefault="00AE5338">
            <w:pPr>
              <w:pStyle w:val="Header"/>
              <w:jc w:val="right"/>
              <w:rPr>
                <w:rFonts w:cstheme="minorHAnsi"/>
              </w:rPr>
            </w:pPr>
            <w:r w:rsidRPr="0026438B">
              <w:rPr>
                <w:rFonts w:cstheme="minorHAnsi"/>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26438B" w:rsidRDefault="00AE5338">
            <w:pPr>
              <w:rPr>
                <w:rFonts w:cstheme="minorHAnsi"/>
              </w:rPr>
            </w:pPr>
          </w:p>
        </w:tc>
      </w:tr>
      <w:tr w:rsidR="00AE5338" w:rsidRPr="0026438B"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26438B" w:rsidRDefault="00AE5338">
            <w:pPr>
              <w:pStyle w:val="Header"/>
              <w:jc w:val="right"/>
              <w:rPr>
                <w:rFonts w:cstheme="minorHAnsi"/>
              </w:rPr>
            </w:pPr>
            <w:r w:rsidRPr="0026438B">
              <w:rPr>
                <w:rFonts w:cstheme="min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26438B" w:rsidRDefault="00AE5338">
            <w:pPr>
              <w:rPr>
                <w:rFonts w:cstheme="minorHAnsi"/>
              </w:rPr>
            </w:pPr>
          </w:p>
        </w:tc>
      </w:tr>
    </w:tbl>
    <w:p w14:paraId="6CC1357B" w14:textId="77777777" w:rsidR="0021263E" w:rsidRPr="0026438B" w:rsidRDefault="0021263E" w:rsidP="0021263E">
      <w:pPr>
        <w:rPr>
          <w:rFonts w:cstheme="minorHAnsi"/>
        </w:rPr>
      </w:pPr>
    </w:p>
    <w:p w14:paraId="2B35F01E" w14:textId="6DB9DE41" w:rsidR="0021263E" w:rsidRPr="0026438B" w:rsidRDefault="00396C14" w:rsidP="00AF3758">
      <w:pPr>
        <w:jc w:val="center"/>
        <w:outlineLvl w:val="0"/>
        <w:rPr>
          <w:rFonts w:cstheme="minorHAnsi"/>
          <w:b/>
          <w:caps/>
        </w:rPr>
      </w:pPr>
      <w:r w:rsidRPr="0026438B">
        <w:rPr>
          <w:rFonts w:cstheme="minorHAnsi"/>
          <w:b/>
          <w:caps/>
        </w:rPr>
        <w:t>New</w:t>
      </w:r>
      <w:r w:rsidR="00F77400" w:rsidRPr="0026438B">
        <w:rPr>
          <w:rFonts w:cstheme="minorHAnsi"/>
          <w:b/>
          <w:caps/>
        </w:rPr>
        <w:t xml:space="preserve"> </w:t>
      </w:r>
      <w:r w:rsidR="00EB28B7" w:rsidRPr="0026438B">
        <w:rPr>
          <w:rFonts w:cstheme="minorHAnsi"/>
          <w:b/>
          <w:caps/>
        </w:rPr>
        <w:t xml:space="preserve">or Modified </w:t>
      </w:r>
      <w:r w:rsidR="00F77400" w:rsidRPr="0026438B">
        <w:rPr>
          <w:rFonts w:cstheme="minorHAnsi"/>
          <w:b/>
          <w:caps/>
        </w:rPr>
        <w:t xml:space="preserve">Course Proposal </w:t>
      </w:r>
      <w:r w:rsidR="00AF3758" w:rsidRPr="0026438B">
        <w:rPr>
          <w:rFonts w:cstheme="minorHAnsi"/>
          <w:b/>
          <w:caps/>
        </w:rPr>
        <w:t>Form</w:t>
      </w:r>
    </w:p>
    <w:p w14:paraId="46394C22" w14:textId="0334A989" w:rsidR="00424133" w:rsidRPr="0026438B" w:rsidRDefault="00424133" w:rsidP="00424133">
      <w:pPr>
        <w:rPr>
          <w:rFonts w:cstheme="minorHAnsi"/>
          <w:b/>
        </w:rPr>
      </w:pPr>
      <w:r w:rsidRPr="0026438B">
        <w:rPr>
          <w:rFonts w:eastAsia="MS Gothic" w:cstheme="minorHAnsi"/>
          <w:b/>
        </w:rPr>
        <w:t xml:space="preserve">[ </w:t>
      </w:r>
      <w:r w:rsidR="00C94667" w:rsidRPr="0026438B">
        <w:rPr>
          <w:rFonts w:eastAsia="MS Gothic" w:cstheme="minorHAnsi"/>
          <w:b/>
        </w:rPr>
        <w:t>XX</w:t>
      </w:r>
      <w:r w:rsidRPr="0026438B">
        <w:rPr>
          <w:rFonts w:eastAsia="MS Gothic" w:cstheme="minorHAnsi"/>
          <w:b/>
        </w:rPr>
        <w:t>]</w:t>
      </w:r>
      <w:r w:rsidRPr="0026438B">
        <w:rPr>
          <w:rFonts w:cstheme="minorHAnsi"/>
          <w:b/>
        </w:rPr>
        <w:tab/>
        <w:t>Undergraduate Curriculum Council</w:t>
      </w:r>
      <w:r w:rsidRPr="0026438B">
        <w:rPr>
          <w:rFonts w:cstheme="minorHAnsi"/>
        </w:rPr>
        <w:t xml:space="preserve"> </w:t>
      </w:r>
      <w:r w:rsidRPr="0026438B">
        <w:rPr>
          <w:rFonts w:cstheme="minorHAnsi"/>
          <w:b/>
        </w:rPr>
        <w:t xml:space="preserve"> </w:t>
      </w:r>
    </w:p>
    <w:p w14:paraId="1F2A8919" w14:textId="74C7AB05" w:rsidR="00424133" w:rsidRPr="0026438B" w:rsidRDefault="00422E55" w:rsidP="00424133">
      <w:pPr>
        <w:spacing w:after="120"/>
        <w:rPr>
          <w:rFonts w:cstheme="minorHAnsi"/>
          <w:b/>
        </w:rPr>
      </w:pPr>
      <w:r w:rsidRPr="0026438B">
        <w:rPr>
          <w:rFonts w:eastAsia="MS Gothic" w:cstheme="minorHAnsi"/>
          <w:b/>
        </w:rPr>
        <w:t>[]</w:t>
      </w:r>
      <w:r w:rsidR="00424133" w:rsidRPr="0026438B">
        <w:rPr>
          <w:rFonts w:cstheme="minorHAnsi"/>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26438B"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B78A72" w:rsidR="00424133" w:rsidRPr="0026438B" w:rsidRDefault="005B6EB6" w:rsidP="003C05B1">
            <w:pPr>
              <w:spacing w:before="120" w:after="120" w:line="240" w:lineRule="auto"/>
              <w:ind w:left="360" w:hanging="360"/>
              <w:rPr>
                <w:rFonts w:cstheme="minorHAnsi"/>
                <w:b/>
              </w:rPr>
            </w:pPr>
            <w:r w:rsidRPr="0026438B">
              <w:rPr>
                <w:rFonts w:eastAsia="MS Gothic" w:cstheme="minorHAnsi"/>
                <w:b/>
              </w:rPr>
              <w:t>[</w:t>
            </w:r>
            <w:r w:rsidR="003C05B1" w:rsidRPr="0026438B">
              <w:rPr>
                <w:rFonts w:eastAsia="MS Gothic" w:cstheme="minorHAnsi"/>
                <w:b/>
              </w:rPr>
              <w:t>XX</w:t>
            </w:r>
            <w:r w:rsidRPr="0026438B">
              <w:rPr>
                <w:rFonts w:eastAsia="MS Gothic" w:cstheme="minorHAnsi"/>
                <w:b/>
              </w:rPr>
              <w:t>]</w:t>
            </w:r>
            <w:r w:rsidRPr="0026438B">
              <w:rPr>
                <w:rFonts w:cstheme="minorHAnsi"/>
                <w:b/>
              </w:rPr>
              <w:t xml:space="preserve">New Course,  </w:t>
            </w:r>
            <w:r w:rsidR="00424133" w:rsidRPr="0026438B">
              <w:rPr>
                <w:rFonts w:eastAsia="MS Gothic" w:cstheme="minorHAnsi"/>
                <w:b/>
              </w:rPr>
              <w:t>[ ]</w:t>
            </w:r>
            <w:r w:rsidR="00424133" w:rsidRPr="0026438B">
              <w:rPr>
                <w:rFonts w:cstheme="minorHAnsi"/>
                <w:b/>
              </w:rPr>
              <w:t>Experimental Course (1-time offering)</w:t>
            </w:r>
            <w:r w:rsidRPr="0026438B">
              <w:rPr>
                <w:rFonts w:cstheme="minorHAnsi"/>
                <w:b/>
              </w:rPr>
              <w:t xml:space="preserve">,  or  </w:t>
            </w:r>
            <w:r w:rsidRPr="0026438B">
              <w:rPr>
                <w:rFonts w:eastAsia="MS Gothic" w:cstheme="minorHAnsi"/>
                <w:b/>
                <w:highlight w:val="yellow"/>
              </w:rPr>
              <w:t>[ ]</w:t>
            </w:r>
            <w:r w:rsidRPr="0026438B">
              <w:rPr>
                <w:rFonts w:cstheme="minorHAnsi"/>
                <w:b/>
                <w:highlight w:val="yellow"/>
              </w:rPr>
              <w:t>Modified Course</w:t>
            </w:r>
            <w:r w:rsidRPr="0026438B">
              <w:rPr>
                <w:rFonts w:cstheme="minorHAnsi"/>
                <w:b/>
              </w:rPr>
              <w:t xml:space="preserve"> </w:t>
            </w:r>
            <w:r w:rsidR="00424133" w:rsidRPr="0026438B">
              <w:rPr>
                <w:rFonts w:cstheme="minorHAnsi"/>
                <w:b/>
              </w:rPr>
              <w:t xml:space="preserve">                   (Check one box)</w:t>
            </w:r>
          </w:p>
        </w:tc>
      </w:tr>
    </w:tbl>
    <w:p w14:paraId="3DDA4844" w14:textId="77777777" w:rsidR="00424133" w:rsidRPr="0026438B" w:rsidRDefault="00424133" w:rsidP="00424133">
      <w:pPr>
        <w:spacing w:before="120"/>
        <w:rPr>
          <w:rFonts w:cstheme="minorHAnsi"/>
        </w:rPr>
      </w:pPr>
      <w:r w:rsidRPr="0026438B">
        <w:rPr>
          <w:rFonts w:cstheme="minorHAnsi"/>
        </w:rPr>
        <w:t xml:space="preserve">Signed paper copies of proposals submitted for consideration are no longer required. Please type approver name and enter date of approval.  </w:t>
      </w:r>
    </w:p>
    <w:p w14:paraId="7A133DC7" w14:textId="6639D28E" w:rsidR="00424133" w:rsidRPr="0026438B" w:rsidRDefault="00424133" w:rsidP="00424133">
      <w:pPr>
        <w:rPr>
          <w:rFonts w:cstheme="min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26438B" w14:paraId="42EB402B" w14:textId="77777777" w:rsidTr="004C4ADF">
        <w:trPr>
          <w:trHeight w:val="1089"/>
        </w:trPr>
        <w:tc>
          <w:tcPr>
            <w:tcW w:w="5451" w:type="dxa"/>
            <w:vAlign w:val="center"/>
          </w:tcPr>
          <w:p w14:paraId="4C3AC69A" w14:textId="0E6F6FC5" w:rsidR="00A16FBC" w:rsidRDefault="00556F44" w:rsidP="00A16FBC">
            <w:pPr>
              <w:rPr>
                <w:rFonts w:cstheme="minorHAnsi"/>
              </w:rPr>
            </w:pPr>
            <w:r>
              <w:rPr>
                <w:rFonts w:cstheme="minorHAnsi"/>
              </w:rPr>
              <w:t xml:space="preserve">Dr. Steve Muzatko   </w:t>
            </w:r>
            <w:r w:rsidR="00CA5479">
              <w:rPr>
                <w:rFonts w:cstheme="minorHAnsi"/>
              </w:rPr>
              <w:t xml:space="preserve">December </w:t>
            </w:r>
            <w:r w:rsidR="00C1680F">
              <w:rPr>
                <w:rFonts w:cstheme="minorHAnsi"/>
              </w:rPr>
              <w:t>9</w:t>
            </w:r>
            <w:r w:rsidR="00CA5479">
              <w:rPr>
                <w:rFonts w:cstheme="minorHAnsi"/>
              </w:rPr>
              <w:t>, 2022</w:t>
            </w:r>
          </w:p>
          <w:p w14:paraId="3F872ADE" w14:textId="78A0CF39" w:rsidR="00001C04" w:rsidRPr="0026438B" w:rsidRDefault="00001C04" w:rsidP="00A16FBC">
            <w:pPr>
              <w:rPr>
                <w:rFonts w:cstheme="minorHAnsi"/>
              </w:rPr>
            </w:pPr>
            <w:r w:rsidRPr="0026438B">
              <w:rPr>
                <w:rFonts w:cstheme="minorHAnsi"/>
                <w:b/>
              </w:rPr>
              <w:t>Department Curriculum Committee Chair</w:t>
            </w:r>
          </w:p>
        </w:tc>
        <w:tc>
          <w:tcPr>
            <w:tcW w:w="5451" w:type="dxa"/>
            <w:vAlign w:val="center"/>
          </w:tcPr>
          <w:p w14:paraId="3F845756" w14:textId="77777777" w:rsidR="00001C04" w:rsidRPr="0026438B" w:rsidRDefault="00000000" w:rsidP="00575870">
            <w:pPr>
              <w:rPr>
                <w:rFonts w:cstheme="minorHAnsi"/>
              </w:rPr>
            </w:pPr>
            <w:sdt>
              <w:sdtPr>
                <w:rPr>
                  <w:rFonts w:cstheme="minorHAnsi"/>
                </w:rPr>
                <w:id w:val="952207901"/>
              </w:sdtPr>
              <w:sdtContent>
                <w:sdt>
                  <w:sdtPr>
                    <w:rPr>
                      <w:rFonts w:cstheme="minorHAnsi"/>
                    </w:rPr>
                    <w:id w:val="-106197775"/>
                    <w:placeholder>
                      <w:docPart w:val="966BE0D17A384B6D91A4878ECF49F781"/>
                    </w:placeholder>
                    <w:showingPlcHdr/>
                  </w:sdtPr>
                  <w:sdtContent>
                    <w:permStart w:id="528973209" w:edGrp="everyone"/>
                    <w:r w:rsidR="00001C04" w:rsidRPr="0026438B">
                      <w:rPr>
                        <w:rFonts w:cstheme="minorHAnsi"/>
                        <w:color w:val="808080" w:themeColor="background1" w:themeShade="80"/>
                        <w:shd w:val="clear" w:color="auto" w:fill="D9D9D9" w:themeFill="background1" w:themeFillShade="D9"/>
                      </w:rPr>
                      <w:t>___________________</w:t>
                    </w:r>
                    <w:permEnd w:id="528973209"/>
                  </w:sdtContent>
                </w:sdt>
              </w:sdtContent>
            </w:sdt>
            <w:r w:rsidR="00001C04" w:rsidRPr="0026438B">
              <w:rPr>
                <w:rFonts w:cstheme="minorHAnsi"/>
              </w:rPr>
              <w:t xml:space="preserve">  </w:t>
            </w:r>
            <w:sdt>
              <w:sdtPr>
                <w:rPr>
                  <w:rFonts w:cstheme="minorHAnsi"/>
                  <w:smallCaps/>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26438B">
                  <w:rPr>
                    <w:rFonts w:cstheme="minorHAnsi"/>
                    <w:smallCaps/>
                    <w:color w:val="808080" w:themeColor="background1" w:themeShade="80"/>
                    <w:shd w:val="clear" w:color="auto" w:fill="D9D9D9" w:themeFill="background1" w:themeFillShade="D9"/>
                  </w:rPr>
                  <w:t>Enter date…</w:t>
                </w:r>
                <w:permEnd w:id="701370753"/>
              </w:sdtContent>
            </w:sdt>
          </w:p>
          <w:p w14:paraId="531760D9" w14:textId="77777777" w:rsidR="00001C04" w:rsidRPr="0026438B" w:rsidRDefault="00001C04" w:rsidP="00575870">
            <w:pPr>
              <w:rPr>
                <w:rFonts w:cstheme="minorHAnsi"/>
              </w:rPr>
            </w:pPr>
            <w:r w:rsidRPr="0026438B">
              <w:rPr>
                <w:rFonts w:cstheme="minorHAnsi"/>
                <w:b/>
              </w:rPr>
              <w:t>COPE Chair (if applicable)</w:t>
            </w:r>
          </w:p>
        </w:tc>
      </w:tr>
      <w:tr w:rsidR="00001C04" w:rsidRPr="0026438B" w14:paraId="38AA8080" w14:textId="77777777" w:rsidTr="004C4ADF">
        <w:trPr>
          <w:trHeight w:val="1089"/>
        </w:trPr>
        <w:tc>
          <w:tcPr>
            <w:tcW w:w="5451" w:type="dxa"/>
            <w:vAlign w:val="center"/>
          </w:tcPr>
          <w:p w14:paraId="56099B92" w14:textId="2A7A2617" w:rsidR="00001C04" w:rsidRPr="0026438B" w:rsidRDefault="00CA5479" w:rsidP="00A16FBC">
            <w:pPr>
              <w:rPr>
                <w:rFonts w:cstheme="minorHAnsi"/>
              </w:rPr>
            </w:pPr>
            <w:r>
              <w:rPr>
                <w:rFonts w:cstheme="minorHAnsi"/>
              </w:rPr>
              <w:t xml:space="preserve">James Doering  December </w:t>
            </w:r>
            <w:r w:rsidR="00C1680F">
              <w:rPr>
                <w:rFonts w:cstheme="minorHAnsi"/>
              </w:rPr>
              <w:t>9</w:t>
            </w:r>
            <w:r>
              <w:rPr>
                <w:rFonts w:cstheme="minorHAnsi"/>
              </w:rPr>
              <w:t>, 2022</w:t>
            </w:r>
            <w:r w:rsidR="00001C04" w:rsidRPr="0026438B">
              <w:rPr>
                <w:rFonts w:cstheme="minorHAnsi"/>
              </w:rPr>
              <w:br/>
            </w:r>
            <w:r w:rsidR="00001C04" w:rsidRPr="0026438B">
              <w:rPr>
                <w:rFonts w:cstheme="minorHAnsi"/>
                <w:b/>
              </w:rPr>
              <w:t>Department Chair</w:t>
            </w:r>
          </w:p>
        </w:tc>
        <w:tc>
          <w:tcPr>
            <w:tcW w:w="5451" w:type="dxa"/>
            <w:vAlign w:val="center"/>
          </w:tcPr>
          <w:p w14:paraId="49A203BC" w14:textId="77777777" w:rsidR="00001C04" w:rsidRPr="0026438B" w:rsidRDefault="00000000" w:rsidP="00575870">
            <w:pPr>
              <w:rPr>
                <w:rFonts w:cstheme="minorHAnsi"/>
              </w:rPr>
            </w:pPr>
            <w:sdt>
              <w:sdtPr>
                <w:rPr>
                  <w:rFonts w:cstheme="minorHAnsi"/>
                </w:rPr>
                <w:id w:val="-208959319"/>
              </w:sdtPr>
              <w:sdtContent>
                <w:sdt>
                  <w:sdtPr>
                    <w:rPr>
                      <w:rFonts w:cstheme="minorHAnsi"/>
                    </w:rPr>
                    <w:id w:val="1404868388"/>
                    <w:placeholder>
                      <w:docPart w:val="632A9E1533C344228C3919244FA62C89"/>
                    </w:placeholder>
                    <w:showingPlcHdr/>
                  </w:sdtPr>
                  <w:sdtContent>
                    <w:permStart w:id="1364552549" w:edGrp="everyone"/>
                    <w:r w:rsidR="00001C04" w:rsidRPr="0026438B">
                      <w:rPr>
                        <w:rFonts w:cstheme="minorHAnsi"/>
                        <w:color w:val="808080" w:themeColor="background1" w:themeShade="80"/>
                        <w:shd w:val="clear" w:color="auto" w:fill="D9D9D9" w:themeFill="background1" w:themeFillShade="D9"/>
                      </w:rPr>
                      <w:t>___________________</w:t>
                    </w:r>
                    <w:permEnd w:id="1364552549"/>
                  </w:sdtContent>
                </w:sdt>
              </w:sdtContent>
            </w:sdt>
            <w:r w:rsidR="00001C04" w:rsidRPr="0026438B">
              <w:rPr>
                <w:rFonts w:cstheme="minorHAnsi"/>
              </w:rPr>
              <w:t xml:space="preserve">  </w:t>
            </w:r>
            <w:sdt>
              <w:sdtPr>
                <w:rPr>
                  <w:rFonts w:cstheme="minorHAnsi"/>
                  <w:smallCaps/>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26438B">
                  <w:rPr>
                    <w:rFonts w:cstheme="minorHAnsi"/>
                    <w:smallCaps/>
                    <w:color w:val="808080" w:themeColor="background1" w:themeShade="80"/>
                    <w:shd w:val="clear" w:color="auto" w:fill="D9D9D9" w:themeFill="background1" w:themeFillShade="D9"/>
                  </w:rPr>
                  <w:t>Enter date…</w:t>
                </w:r>
                <w:permEnd w:id="995900080"/>
              </w:sdtContent>
            </w:sdt>
          </w:p>
          <w:p w14:paraId="67761903" w14:textId="2B6B3C16" w:rsidR="00001C04" w:rsidRPr="0026438B" w:rsidRDefault="0002589A" w:rsidP="00575870">
            <w:pPr>
              <w:rPr>
                <w:rFonts w:cstheme="minorHAnsi"/>
              </w:rPr>
            </w:pPr>
            <w:r w:rsidRPr="0026438B">
              <w:rPr>
                <w:rFonts w:cstheme="minorHAnsi"/>
                <w:b/>
              </w:rPr>
              <w:t>Head of Unit</w:t>
            </w:r>
            <w:r w:rsidR="00001C04" w:rsidRPr="0026438B">
              <w:rPr>
                <w:rFonts w:cstheme="minorHAnsi"/>
                <w:b/>
              </w:rPr>
              <w:t xml:space="preserve"> (</w:t>
            </w:r>
            <w:r w:rsidR="00160522" w:rsidRPr="0026438B">
              <w:rPr>
                <w:rFonts w:cstheme="minorHAnsi"/>
                <w:b/>
              </w:rPr>
              <w:t>i</w:t>
            </w:r>
            <w:r w:rsidR="00001C04" w:rsidRPr="0026438B">
              <w:rPr>
                <w:rFonts w:cstheme="minorHAnsi"/>
                <w:b/>
              </w:rPr>
              <w:t xml:space="preserve">f applicable) </w:t>
            </w:r>
            <w:r w:rsidR="00001C04" w:rsidRPr="0026438B">
              <w:rPr>
                <w:rFonts w:cstheme="minorHAnsi"/>
              </w:rPr>
              <w:t xml:space="preserve">                        </w:t>
            </w:r>
          </w:p>
        </w:tc>
      </w:tr>
      <w:tr w:rsidR="00D66C39" w:rsidRPr="0026438B" w14:paraId="05EC5036" w14:textId="77777777" w:rsidTr="004C4ADF">
        <w:trPr>
          <w:trHeight w:val="1466"/>
        </w:trPr>
        <w:tc>
          <w:tcPr>
            <w:tcW w:w="5451" w:type="dxa"/>
            <w:vAlign w:val="center"/>
          </w:tcPr>
          <w:p w14:paraId="426E2D27" w14:textId="77777777" w:rsidR="00D66C39" w:rsidRPr="0026438B" w:rsidRDefault="00D66C39" w:rsidP="00575870">
            <w:pPr>
              <w:rPr>
                <w:rFonts w:cstheme="minorHAnsi"/>
              </w:rPr>
            </w:pPr>
          </w:p>
          <w:p w14:paraId="57CAF342" w14:textId="36049854" w:rsidR="004C4ADF" w:rsidRPr="0026438B" w:rsidRDefault="00396D74" w:rsidP="00575870">
            <w:pPr>
              <w:rPr>
                <w:rFonts w:cstheme="minorHAnsi"/>
              </w:rPr>
            </w:pPr>
            <w:r>
              <w:rPr>
                <w:rFonts w:cstheme="minorHAnsi"/>
              </w:rPr>
              <w:t>Philip Tew 12/12/2022</w:t>
            </w:r>
          </w:p>
          <w:p w14:paraId="0B7339C0" w14:textId="5832985E" w:rsidR="004C4ADF" w:rsidRPr="0026438B" w:rsidRDefault="001D6244" w:rsidP="00575870">
            <w:pPr>
              <w:rPr>
                <w:rFonts w:cstheme="minorHAnsi"/>
                <w:b/>
                <w:bCs/>
              </w:rPr>
            </w:pPr>
            <w:r w:rsidRPr="0026438B">
              <w:rPr>
                <w:rFonts w:cstheme="minorHAnsi"/>
                <w:b/>
                <w:bCs/>
              </w:rPr>
              <w:t>College Curriculum Committee Chair</w:t>
            </w:r>
          </w:p>
          <w:p w14:paraId="0010845F" w14:textId="7C8B6A20" w:rsidR="004C4ADF" w:rsidRPr="0026438B" w:rsidRDefault="004C4ADF" w:rsidP="00575870">
            <w:pPr>
              <w:rPr>
                <w:rFonts w:cstheme="minorHAnsi"/>
                <w:b/>
                <w:bCs/>
              </w:rPr>
            </w:pPr>
          </w:p>
        </w:tc>
        <w:tc>
          <w:tcPr>
            <w:tcW w:w="5451" w:type="dxa"/>
            <w:vAlign w:val="center"/>
          </w:tcPr>
          <w:p w14:paraId="14B2EA22" w14:textId="77777777" w:rsidR="00D66C39" w:rsidRPr="0026438B" w:rsidRDefault="00000000" w:rsidP="00575870">
            <w:pPr>
              <w:rPr>
                <w:rFonts w:cstheme="minorHAnsi"/>
              </w:rPr>
            </w:pPr>
            <w:sdt>
              <w:sdtPr>
                <w:rPr>
                  <w:rFonts w:cstheme="minorHAnsi"/>
                </w:rPr>
                <w:id w:val="1708458304"/>
              </w:sdtPr>
              <w:sdtContent>
                <w:sdt>
                  <w:sdtPr>
                    <w:rPr>
                      <w:rFonts w:cstheme="minorHAnsi"/>
                    </w:rPr>
                    <w:id w:val="932550879"/>
                    <w:placeholder>
                      <w:docPart w:val="CE055C38B718A34DA7B5DE40DDC6D50F"/>
                    </w:placeholder>
                    <w:showingPlcHdr/>
                  </w:sdtPr>
                  <w:sdtContent>
                    <w:permStart w:id="1050180821" w:edGrp="everyone"/>
                    <w:r w:rsidR="00D66C39" w:rsidRPr="0026438B">
                      <w:rPr>
                        <w:rFonts w:cstheme="minorHAnsi"/>
                        <w:color w:val="808080" w:themeColor="background1" w:themeShade="80"/>
                        <w:shd w:val="clear" w:color="auto" w:fill="D9D9D9" w:themeFill="background1" w:themeFillShade="D9"/>
                      </w:rPr>
                      <w:t>___________________</w:t>
                    </w:r>
                    <w:permEnd w:id="1050180821"/>
                  </w:sdtContent>
                </w:sdt>
              </w:sdtContent>
            </w:sdt>
            <w:r w:rsidR="00D66C39" w:rsidRPr="0026438B">
              <w:rPr>
                <w:rFonts w:cstheme="minorHAnsi"/>
              </w:rPr>
              <w:t xml:space="preserve">  </w:t>
            </w:r>
            <w:sdt>
              <w:sdtPr>
                <w:rPr>
                  <w:rFonts w:cstheme="minorHAnsi"/>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26438B">
                  <w:rPr>
                    <w:rFonts w:cstheme="minorHAnsi"/>
                    <w:smallCaps/>
                    <w:color w:val="808080" w:themeColor="background1" w:themeShade="80"/>
                    <w:shd w:val="clear" w:color="auto" w:fill="D9D9D9" w:themeFill="background1" w:themeFillShade="D9"/>
                  </w:rPr>
                  <w:t>Enter date…</w:t>
                </w:r>
                <w:permEnd w:id="1174348740"/>
              </w:sdtContent>
            </w:sdt>
          </w:p>
          <w:p w14:paraId="2ECCE7FB" w14:textId="77777777" w:rsidR="00D66C39" w:rsidRPr="0026438B" w:rsidRDefault="00D66C39" w:rsidP="00575870">
            <w:pPr>
              <w:rPr>
                <w:rFonts w:cstheme="minorHAnsi"/>
              </w:rPr>
            </w:pPr>
            <w:r w:rsidRPr="0026438B">
              <w:rPr>
                <w:rFonts w:cstheme="minorHAnsi"/>
                <w:b/>
              </w:rPr>
              <w:t>Undergraduate Curriculum Council Chair</w:t>
            </w:r>
          </w:p>
        </w:tc>
      </w:tr>
      <w:tr w:rsidR="00D66C39" w:rsidRPr="0026438B" w14:paraId="5CCDA791" w14:textId="77777777" w:rsidTr="004C4ADF">
        <w:trPr>
          <w:trHeight w:val="1089"/>
        </w:trPr>
        <w:tc>
          <w:tcPr>
            <w:tcW w:w="5451" w:type="dxa"/>
            <w:vAlign w:val="center"/>
          </w:tcPr>
          <w:p w14:paraId="55CDE894" w14:textId="743D68F2" w:rsidR="00D66C39" w:rsidRPr="0026438B" w:rsidRDefault="00367043" w:rsidP="00556F44">
            <w:pPr>
              <w:rPr>
                <w:rFonts w:cstheme="minorHAnsi"/>
              </w:rPr>
            </w:pPr>
            <w:r>
              <w:rPr>
                <w:rFonts w:cstheme="minorHAnsi"/>
              </w:rPr>
              <w:t>Mary Elizabeth Spence 12/15/2022</w:t>
            </w:r>
            <w:r w:rsidRPr="0026438B">
              <w:rPr>
                <w:rFonts w:cstheme="minorHAnsi"/>
              </w:rPr>
              <w:br/>
            </w:r>
            <w:r>
              <w:rPr>
                <w:rFonts w:cstheme="minorHAnsi"/>
                <w:b/>
                <w:bCs/>
              </w:rPr>
              <w:t>Office</w:t>
            </w:r>
            <w:r w:rsidRPr="0026438B">
              <w:rPr>
                <w:rFonts w:cstheme="minorHAnsi"/>
                <w:b/>
                <w:bCs/>
              </w:rPr>
              <w:t xml:space="preserve"> of Assessment (new courses only)</w:t>
            </w:r>
          </w:p>
        </w:tc>
        <w:tc>
          <w:tcPr>
            <w:tcW w:w="5451" w:type="dxa"/>
            <w:vAlign w:val="center"/>
          </w:tcPr>
          <w:p w14:paraId="5760621C" w14:textId="77777777" w:rsidR="00D66C39" w:rsidRPr="0026438B" w:rsidRDefault="00000000" w:rsidP="00575870">
            <w:pPr>
              <w:rPr>
                <w:rFonts w:cstheme="minorHAnsi"/>
              </w:rPr>
            </w:pPr>
            <w:sdt>
              <w:sdtPr>
                <w:rPr>
                  <w:rFonts w:cstheme="minorHAnsi"/>
                </w:rPr>
                <w:id w:val="245702008"/>
              </w:sdtPr>
              <w:sdtContent>
                <w:sdt>
                  <w:sdtPr>
                    <w:rPr>
                      <w:rFonts w:cstheme="minorHAnsi"/>
                    </w:rPr>
                    <w:id w:val="-461583462"/>
                    <w:placeholder>
                      <w:docPart w:val="0C168E375677AA499E8EFAAB5222854D"/>
                    </w:placeholder>
                    <w:showingPlcHdr/>
                  </w:sdtPr>
                  <w:sdtContent>
                    <w:permStart w:id="1962492371" w:edGrp="everyone"/>
                    <w:r w:rsidR="00D66C39" w:rsidRPr="0026438B">
                      <w:rPr>
                        <w:rFonts w:cstheme="minorHAnsi"/>
                        <w:color w:val="808080" w:themeColor="background1" w:themeShade="80"/>
                        <w:shd w:val="clear" w:color="auto" w:fill="D9D9D9" w:themeFill="background1" w:themeFillShade="D9"/>
                      </w:rPr>
                      <w:t>___________________</w:t>
                    </w:r>
                    <w:permEnd w:id="1962492371"/>
                  </w:sdtContent>
                </w:sdt>
              </w:sdtContent>
            </w:sdt>
            <w:r w:rsidR="00D66C39" w:rsidRPr="0026438B">
              <w:rPr>
                <w:rFonts w:cstheme="minorHAnsi"/>
              </w:rPr>
              <w:t xml:space="preserve">  </w:t>
            </w:r>
            <w:sdt>
              <w:sdtPr>
                <w:rPr>
                  <w:rFonts w:cstheme="minorHAnsi"/>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26438B">
                  <w:rPr>
                    <w:rFonts w:cstheme="minorHAnsi"/>
                    <w:smallCaps/>
                    <w:color w:val="808080" w:themeColor="background1" w:themeShade="80"/>
                    <w:shd w:val="clear" w:color="auto" w:fill="D9D9D9" w:themeFill="background1" w:themeFillShade="D9"/>
                  </w:rPr>
                  <w:t>Enter date…</w:t>
                </w:r>
                <w:permEnd w:id="572461307"/>
              </w:sdtContent>
            </w:sdt>
          </w:p>
          <w:p w14:paraId="27A0BF0A" w14:textId="77777777" w:rsidR="00D66C39" w:rsidRPr="0026438B" w:rsidRDefault="00D66C39" w:rsidP="00575870">
            <w:pPr>
              <w:rPr>
                <w:rFonts w:cstheme="minorHAnsi"/>
              </w:rPr>
            </w:pPr>
            <w:r w:rsidRPr="0026438B">
              <w:rPr>
                <w:rFonts w:cstheme="minorHAnsi"/>
                <w:b/>
              </w:rPr>
              <w:t>Graduate Curriculum Committee Chair</w:t>
            </w:r>
          </w:p>
        </w:tc>
      </w:tr>
      <w:tr w:rsidR="00D66C39" w:rsidRPr="0026438B" w14:paraId="15752489" w14:textId="77777777" w:rsidTr="004C4ADF">
        <w:trPr>
          <w:trHeight w:val="1089"/>
        </w:trPr>
        <w:tc>
          <w:tcPr>
            <w:tcW w:w="5451" w:type="dxa"/>
            <w:vAlign w:val="center"/>
          </w:tcPr>
          <w:p w14:paraId="58A243B6" w14:textId="670CFA40" w:rsidR="00D66C39" w:rsidRPr="0026438B" w:rsidRDefault="00211B27" w:rsidP="00A16FBC">
            <w:pPr>
              <w:rPr>
                <w:rFonts w:cstheme="minorHAnsi"/>
              </w:rPr>
            </w:pPr>
            <w:r>
              <w:rPr>
                <w:rFonts w:cstheme="minorHAnsi"/>
              </w:rPr>
              <w:t>John Robertson 1/4/2023</w:t>
            </w:r>
            <w:r w:rsidR="00D66C39" w:rsidRPr="0026438B">
              <w:rPr>
                <w:rFonts w:cstheme="minorHAnsi"/>
              </w:rPr>
              <w:br/>
            </w:r>
            <w:r w:rsidR="00D66C39" w:rsidRPr="0026438B">
              <w:rPr>
                <w:rFonts w:cstheme="minorHAnsi"/>
                <w:b/>
              </w:rPr>
              <w:t>College Dean</w:t>
            </w:r>
          </w:p>
        </w:tc>
        <w:tc>
          <w:tcPr>
            <w:tcW w:w="5451" w:type="dxa"/>
            <w:vAlign w:val="center"/>
          </w:tcPr>
          <w:p w14:paraId="640C7561" w14:textId="40557F9B" w:rsidR="00D66C39" w:rsidRPr="0026438B" w:rsidRDefault="00000000" w:rsidP="00575870">
            <w:pPr>
              <w:rPr>
                <w:rFonts w:cstheme="minorHAnsi"/>
              </w:rPr>
            </w:pPr>
            <w:sdt>
              <w:sdtPr>
                <w:rPr>
                  <w:rFonts w:cstheme="minorHAnsi"/>
                </w:rPr>
                <w:id w:val="-1614899177"/>
              </w:sdtPr>
              <w:sdtContent>
                <w:sdt>
                  <w:sdtPr>
                    <w:rPr>
                      <w:rFonts w:cstheme="minorHAnsi"/>
                    </w:rPr>
                    <w:id w:val="1197282834"/>
                    <w:placeholder>
                      <w:docPart w:val="73B3E9B6C6FAFC4AAB3E62F69A1570E6"/>
                    </w:placeholder>
                  </w:sdtPr>
                  <w:sdtContent>
                    <w:sdt>
                      <w:sdtPr>
                        <w:rPr>
                          <w:rFonts w:asciiTheme="majorHAnsi" w:hAnsiTheme="majorHAnsi"/>
                          <w:sz w:val="20"/>
                          <w:szCs w:val="20"/>
                        </w:rPr>
                        <w:id w:val="1006483081"/>
                        <w:placeholder>
                          <w:docPart w:val="5F5A53360184FF4B8141D13CDD9ED213"/>
                        </w:placeholder>
                      </w:sdtPr>
                      <w:sdtContent>
                        <w:r w:rsidR="004E72B5">
                          <w:rPr>
                            <w:rFonts w:asciiTheme="majorHAnsi" w:hAnsiTheme="majorHAnsi"/>
                            <w:sz w:val="20"/>
                            <w:szCs w:val="20"/>
                          </w:rPr>
                          <w:t>Len Frey</w:t>
                        </w:r>
                      </w:sdtContent>
                    </w:sdt>
                  </w:sdtContent>
                </w:sdt>
              </w:sdtContent>
            </w:sdt>
            <w:r w:rsidR="00D66C39" w:rsidRPr="0026438B">
              <w:rPr>
                <w:rFonts w:cstheme="minorHAnsi"/>
              </w:rPr>
              <w:t xml:space="preserve">  </w:t>
            </w:r>
            <w:sdt>
              <w:sdtPr>
                <w:rPr>
                  <w:rFonts w:cstheme="minorHAnsi"/>
                  <w:smallCaps/>
                </w:rPr>
                <w:id w:val="-102956336"/>
                <w:placeholder>
                  <w:docPart w:val="E22EFABB23388E4BBD3AF3035AA2F6ED"/>
                </w:placeholder>
                <w:date w:fullDate="2023-02-22T00:00:00Z">
                  <w:dateFormat w:val="M/d/yyyy"/>
                  <w:lid w:val="en-US"/>
                  <w:storeMappedDataAs w:val="dateTime"/>
                  <w:calendar w:val="gregorian"/>
                </w:date>
              </w:sdtPr>
              <w:sdtContent>
                <w:r w:rsidR="004E72B5">
                  <w:rPr>
                    <w:rFonts w:cstheme="minorHAnsi"/>
                    <w:smallCaps/>
                  </w:rPr>
                  <w:t>2/22/2023</w:t>
                </w:r>
              </w:sdtContent>
            </w:sdt>
          </w:p>
          <w:p w14:paraId="4D000964" w14:textId="77777777" w:rsidR="00D66C39" w:rsidRPr="0026438B" w:rsidRDefault="00D66C39" w:rsidP="00575870">
            <w:pPr>
              <w:rPr>
                <w:rFonts w:cstheme="minorHAnsi"/>
              </w:rPr>
            </w:pPr>
            <w:r w:rsidRPr="0026438B">
              <w:rPr>
                <w:rFonts w:cstheme="minorHAnsi"/>
                <w:b/>
              </w:rPr>
              <w:t>Vice Chancellor for Academic Affairs</w:t>
            </w:r>
          </w:p>
        </w:tc>
      </w:tr>
      <w:tr w:rsidR="00D66C39" w:rsidRPr="0026438B" w14:paraId="2FCC67E6" w14:textId="77777777" w:rsidTr="004C4ADF">
        <w:trPr>
          <w:trHeight w:val="1089"/>
        </w:trPr>
        <w:tc>
          <w:tcPr>
            <w:tcW w:w="5451" w:type="dxa"/>
            <w:vAlign w:val="center"/>
          </w:tcPr>
          <w:p w14:paraId="32DCFB73" w14:textId="6B7B62AC" w:rsidR="004C4ADF" w:rsidRPr="0026438B" w:rsidRDefault="00000000" w:rsidP="000201EB">
            <w:pPr>
              <w:ind w:left="-540"/>
              <w:jc w:val="center"/>
              <w:rPr>
                <w:rFonts w:cstheme="minorHAnsi"/>
                <w:b/>
              </w:rPr>
            </w:pPr>
            <w:sdt>
              <w:sdtPr>
                <w:rPr>
                  <w:rFonts w:cstheme="minorHAnsi"/>
                </w:rPr>
                <w:id w:val="-984773627"/>
              </w:sdtPr>
              <w:sdtContent>
                <w:sdt>
                  <w:sdtPr>
                    <w:rPr>
                      <w:rFonts w:cstheme="minorHAnsi"/>
                    </w:rPr>
                    <w:id w:val="-34351835"/>
                    <w:placeholder>
                      <w:docPart w:val="2A16D19DDA580E4B95D23DF1A5E09BDA"/>
                    </w:placeholder>
                    <w:showingPlcHdr/>
                  </w:sdtPr>
                  <w:sdtContent>
                    <w:permStart w:id="2066754905" w:edGrp="everyone"/>
                    <w:r w:rsidR="004C4ADF" w:rsidRPr="0026438B">
                      <w:rPr>
                        <w:rFonts w:cstheme="minorHAnsi"/>
                        <w:color w:val="808080" w:themeColor="background1" w:themeShade="80"/>
                        <w:shd w:val="clear" w:color="auto" w:fill="D9D9D9" w:themeFill="background1" w:themeFillShade="D9"/>
                      </w:rPr>
                      <w:t>___________________</w:t>
                    </w:r>
                    <w:permEnd w:id="2066754905"/>
                  </w:sdtContent>
                </w:sdt>
              </w:sdtContent>
            </w:sdt>
            <w:r w:rsidR="004C4ADF" w:rsidRPr="0026438B">
              <w:rPr>
                <w:rFonts w:cstheme="minorHAnsi"/>
              </w:rPr>
              <w:t xml:space="preserve"> </w:t>
            </w:r>
            <w:sdt>
              <w:sdtPr>
                <w:rPr>
                  <w:rFonts w:cstheme="minorHAnsi"/>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26438B">
                  <w:rPr>
                    <w:rFonts w:cstheme="minorHAnsi"/>
                    <w:smallCaps/>
                    <w:color w:val="808080" w:themeColor="background1" w:themeShade="80"/>
                    <w:shd w:val="clear" w:color="auto" w:fill="D9D9D9" w:themeFill="background1" w:themeFillShade="D9"/>
                  </w:rPr>
                  <w:t>Enter date…</w:t>
                </w:r>
                <w:permEnd w:id="773076749"/>
              </w:sdtContent>
            </w:sdt>
          </w:p>
          <w:p w14:paraId="5C00C80E" w14:textId="31555CFC" w:rsidR="00D66C39" w:rsidRPr="0026438B" w:rsidRDefault="00D66C39" w:rsidP="000201EB">
            <w:pPr>
              <w:ind w:left="-540"/>
              <w:jc w:val="center"/>
              <w:rPr>
                <w:rFonts w:cstheme="minorHAnsi"/>
              </w:rPr>
            </w:pPr>
            <w:r w:rsidRPr="0026438B">
              <w:rPr>
                <w:rFonts w:cstheme="minorHAnsi"/>
                <w:b/>
              </w:rPr>
              <w:t>General Education Committee Chair (</w:t>
            </w:r>
            <w:r w:rsidR="00160522" w:rsidRPr="0026438B">
              <w:rPr>
                <w:rFonts w:cstheme="minorHAnsi"/>
                <w:b/>
              </w:rPr>
              <w:t>i</w:t>
            </w:r>
            <w:r w:rsidRPr="0026438B">
              <w:rPr>
                <w:rFonts w:cstheme="minorHAnsi"/>
                <w:b/>
              </w:rPr>
              <w:t xml:space="preserve">f applicable) </w:t>
            </w:r>
            <w:r w:rsidRPr="0026438B">
              <w:rPr>
                <w:rFonts w:cstheme="minorHAnsi"/>
              </w:rPr>
              <w:t xml:space="preserve">                        </w:t>
            </w:r>
          </w:p>
        </w:tc>
        <w:tc>
          <w:tcPr>
            <w:tcW w:w="5451" w:type="dxa"/>
            <w:vAlign w:val="center"/>
          </w:tcPr>
          <w:p w14:paraId="25079ADA" w14:textId="77777777" w:rsidR="00D66C39" w:rsidRPr="0026438B" w:rsidRDefault="00D66C39" w:rsidP="00575870">
            <w:pPr>
              <w:rPr>
                <w:rFonts w:cstheme="minorHAnsi"/>
              </w:rPr>
            </w:pPr>
          </w:p>
        </w:tc>
      </w:tr>
    </w:tbl>
    <w:p w14:paraId="4A076220" w14:textId="77777777" w:rsidR="00636DB3" w:rsidRPr="0026438B" w:rsidRDefault="00636DB3" w:rsidP="00384538">
      <w:pPr>
        <w:pBdr>
          <w:bottom w:val="single" w:sz="12" w:space="1" w:color="auto"/>
        </w:pBdr>
        <w:rPr>
          <w:rFonts w:cstheme="minorHAnsi"/>
        </w:rPr>
      </w:pPr>
    </w:p>
    <w:p w14:paraId="436484C9" w14:textId="77777777" w:rsidR="00EF2038" w:rsidRPr="0026438B" w:rsidRDefault="00EF2038" w:rsidP="007D371A">
      <w:pPr>
        <w:tabs>
          <w:tab w:val="left" w:pos="360"/>
          <w:tab w:val="left" w:pos="720"/>
        </w:tabs>
        <w:spacing w:after="0" w:line="240" w:lineRule="auto"/>
        <w:rPr>
          <w:rFonts w:cstheme="minorHAnsi"/>
        </w:rPr>
      </w:pPr>
    </w:p>
    <w:p w14:paraId="0246F2EF" w14:textId="3973AD62" w:rsidR="007D371A" w:rsidRPr="0026438B" w:rsidRDefault="007D371A" w:rsidP="00336EDB">
      <w:pPr>
        <w:pStyle w:val="ListParagraph"/>
        <w:numPr>
          <w:ilvl w:val="0"/>
          <w:numId w:val="20"/>
        </w:numPr>
        <w:tabs>
          <w:tab w:val="left" w:pos="360"/>
          <w:tab w:val="left" w:pos="720"/>
        </w:tabs>
        <w:spacing w:after="0" w:line="240" w:lineRule="auto"/>
        <w:rPr>
          <w:rFonts w:cstheme="minorHAnsi"/>
          <w:b/>
        </w:rPr>
      </w:pPr>
      <w:r w:rsidRPr="0026438B">
        <w:rPr>
          <w:rFonts w:cstheme="minorHAnsi"/>
          <w:b/>
        </w:rPr>
        <w:t>Contact Person (Name, Email Address, Phone Number)</w:t>
      </w:r>
    </w:p>
    <w:p w14:paraId="25CF5D6C" w14:textId="77777777" w:rsidR="000A0F2E" w:rsidRPr="0026438B" w:rsidRDefault="000A0F2E" w:rsidP="000A0F2E">
      <w:pPr>
        <w:pStyle w:val="ListParagraph"/>
        <w:tabs>
          <w:tab w:val="left" w:pos="360"/>
          <w:tab w:val="left" w:pos="720"/>
        </w:tabs>
        <w:spacing w:after="0" w:line="240" w:lineRule="auto"/>
        <w:ind w:left="360"/>
        <w:rPr>
          <w:rFonts w:cstheme="minorHAnsi"/>
          <w:b/>
        </w:rPr>
      </w:pPr>
    </w:p>
    <w:p w14:paraId="774375AE" w14:textId="16E51E30" w:rsidR="00336EDB" w:rsidRPr="0026438B" w:rsidRDefault="000A0F2E" w:rsidP="00336EDB">
      <w:pPr>
        <w:tabs>
          <w:tab w:val="left" w:pos="360"/>
          <w:tab w:val="left" w:pos="720"/>
        </w:tabs>
        <w:spacing w:after="0" w:line="240" w:lineRule="auto"/>
        <w:rPr>
          <w:rFonts w:cstheme="minorHAnsi"/>
        </w:rPr>
      </w:pPr>
      <w:r w:rsidRPr="0026438B">
        <w:rPr>
          <w:rFonts w:cstheme="minorHAnsi"/>
        </w:rPr>
        <w:t xml:space="preserve">Dr. Steve Muzatko, </w:t>
      </w:r>
      <w:hyperlink r:id="rId8" w:history="1">
        <w:r w:rsidRPr="0026438B">
          <w:rPr>
            <w:rStyle w:val="Hyperlink"/>
            <w:rFonts w:cstheme="minorHAnsi"/>
          </w:rPr>
          <w:t>smuzatko@astate.edu</w:t>
        </w:r>
      </w:hyperlink>
      <w:r w:rsidRPr="0026438B">
        <w:rPr>
          <w:rFonts w:cstheme="minorHAnsi"/>
        </w:rPr>
        <w:t xml:space="preserve">, </w:t>
      </w:r>
      <w:r w:rsidR="00CA5479" w:rsidRPr="00CA5479">
        <w:rPr>
          <w:rFonts w:cstheme="minorHAnsi"/>
        </w:rPr>
        <w:t>(870) 972-3988</w:t>
      </w:r>
    </w:p>
    <w:p w14:paraId="74956F7E" w14:textId="77777777" w:rsidR="000A0F2E" w:rsidRPr="0026438B" w:rsidRDefault="000A0F2E" w:rsidP="00336EDB">
      <w:pPr>
        <w:tabs>
          <w:tab w:val="left" w:pos="360"/>
          <w:tab w:val="left" w:pos="720"/>
        </w:tabs>
        <w:spacing w:after="0" w:line="240" w:lineRule="auto"/>
        <w:rPr>
          <w:rFonts w:cstheme="minorHAnsi"/>
        </w:rPr>
      </w:pPr>
    </w:p>
    <w:p w14:paraId="5F153366" w14:textId="0882C4E9" w:rsidR="007D371A" w:rsidRPr="0026438B" w:rsidRDefault="007C7F4C" w:rsidP="00336EDB">
      <w:pPr>
        <w:pStyle w:val="ListParagraph"/>
        <w:numPr>
          <w:ilvl w:val="0"/>
          <w:numId w:val="20"/>
        </w:numPr>
        <w:tabs>
          <w:tab w:val="left" w:pos="360"/>
          <w:tab w:val="left" w:pos="720"/>
        </w:tabs>
        <w:spacing w:after="0" w:line="240" w:lineRule="auto"/>
        <w:rPr>
          <w:rFonts w:cstheme="minorHAnsi"/>
        </w:rPr>
      </w:pPr>
      <w:r w:rsidRPr="0026438B">
        <w:rPr>
          <w:rFonts w:cstheme="minorHAnsi"/>
          <w:b/>
        </w:rPr>
        <w:lastRenderedPageBreak/>
        <w:t>Proposed starting term and Bulletin y</w:t>
      </w:r>
      <w:r w:rsidR="007D371A" w:rsidRPr="0026438B">
        <w:rPr>
          <w:rFonts w:cstheme="minorHAnsi"/>
          <w:b/>
        </w:rPr>
        <w:t>ear</w:t>
      </w:r>
      <w:r w:rsidR="006A7113" w:rsidRPr="0026438B">
        <w:rPr>
          <w:rFonts w:cstheme="minorHAnsi"/>
          <w:b/>
        </w:rPr>
        <w:t xml:space="preserve"> for ne</w:t>
      </w:r>
      <w:r w:rsidR="00CA7772" w:rsidRPr="0026438B">
        <w:rPr>
          <w:rFonts w:cstheme="minorHAnsi"/>
          <w:b/>
        </w:rPr>
        <w:t xml:space="preserve">w course or </w:t>
      </w:r>
      <w:r w:rsidR="006A7113" w:rsidRPr="0026438B">
        <w:rPr>
          <w:rFonts w:cstheme="minorHAnsi"/>
          <w:b/>
        </w:rPr>
        <w:t>modification to take effect</w:t>
      </w:r>
    </w:p>
    <w:p w14:paraId="1BC8CA41" w14:textId="77777777" w:rsidR="00C94667" w:rsidRPr="0026438B" w:rsidRDefault="00C94667" w:rsidP="00C94667">
      <w:pPr>
        <w:pStyle w:val="ListParagraph"/>
        <w:tabs>
          <w:tab w:val="left" w:pos="360"/>
          <w:tab w:val="left" w:pos="720"/>
        </w:tabs>
        <w:spacing w:after="0" w:line="240" w:lineRule="auto"/>
        <w:ind w:left="360"/>
        <w:rPr>
          <w:rFonts w:cstheme="minorHAnsi"/>
        </w:rPr>
      </w:pPr>
    </w:p>
    <w:p w14:paraId="6A6702AD" w14:textId="284EE407" w:rsidR="003F2F3D" w:rsidRPr="0026438B" w:rsidRDefault="00C94667" w:rsidP="00CB4B5A">
      <w:pPr>
        <w:tabs>
          <w:tab w:val="left" w:pos="360"/>
          <w:tab w:val="left" w:pos="720"/>
        </w:tabs>
        <w:spacing w:after="0" w:line="240" w:lineRule="auto"/>
        <w:rPr>
          <w:rFonts w:cstheme="minorHAnsi"/>
          <w:color w:val="808080"/>
          <w:shd w:val="clear" w:color="auto" w:fill="D9D9D9" w:themeFill="background1" w:themeFillShade="D9"/>
        </w:rPr>
      </w:pPr>
      <w:r w:rsidRPr="0026438B">
        <w:rPr>
          <w:rFonts w:cstheme="minorHAnsi"/>
        </w:rPr>
        <w:t>Fall 2023</w:t>
      </w:r>
    </w:p>
    <w:p w14:paraId="700EF602" w14:textId="77777777" w:rsidR="00A865C3" w:rsidRPr="0026438B" w:rsidRDefault="00A865C3" w:rsidP="00CB4B5A">
      <w:pPr>
        <w:tabs>
          <w:tab w:val="left" w:pos="360"/>
          <w:tab w:val="left" w:pos="720"/>
        </w:tabs>
        <w:spacing w:after="0" w:line="240" w:lineRule="auto"/>
        <w:rPr>
          <w:rFonts w:cstheme="minorHAnsi"/>
        </w:rPr>
      </w:pPr>
    </w:p>
    <w:p w14:paraId="4964231B" w14:textId="5251870F" w:rsidR="002036A0" w:rsidRPr="0026438B" w:rsidRDefault="00066BF1" w:rsidP="00CB4B5A">
      <w:pPr>
        <w:tabs>
          <w:tab w:val="left" w:pos="360"/>
          <w:tab w:val="left" w:pos="720"/>
        </w:tabs>
        <w:spacing w:after="0" w:line="240" w:lineRule="auto"/>
        <w:rPr>
          <w:rFonts w:cstheme="minorHAnsi"/>
          <w:b/>
          <w:bCs/>
          <w:iCs/>
          <w:u w:val="single"/>
        </w:rPr>
      </w:pPr>
      <w:r w:rsidRPr="0026438B">
        <w:rPr>
          <w:rFonts w:cstheme="minorHAnsi"/>
          <w:b/>
          <w:bCs/>
          <w:iCs/>
          <w:u w:val="single"/>
        </w:rPr>
        <w:t>Instructions:</w:t>
      </w:r>
    </w:p>
    <w:p w14:paraId="3CFCBD38" w14:textId="57FABACF" w:rsidR="00A865C3" w:rsidRPr="0026438B" w:rsidRDefault="00C42E21" w:rsidP="00A865C3">
      <w:pPr>
        <w:tabs>
          <w:tab w:val="left" w:pos="360"/>
          <w:tab w:val="left" w:pos="720"/>
        </w:tabs>
        <w:spacing w:after="0" w:line="240" w:lineRule="auto"/>
        <w:rPr>
          <w:rFonts w:cstheme="minorHAnsi"/>
          <w:i/>
          <w:u w:val="single"/>
        </w:rPr>
      </w:pPr>
      <w:r w:rsidRPr="0026438B">
        <w:rPr>
          <w:rFonts w:cstheme="minorHAnsi"/>
          <w:i/>
          <w:u w:val="single"/>
        </w:rPr>
        <w:t>P</w:t>
      </w:r>
      <w:r w:rsidR="00A865C3" w:rsidRPr="0026438B">
        <w:rPr>
          <w:rFonts w:cstheme="minorHAnsi"/>
          <w:i/>
          <w:u w:val="single"/>
        </w:rPr>
        <w:t>lease complete all sections unless otherwise noted</w:t>
      </w:r>
      <w:r w:rsidR="005978FA" w:rsidRPr="0026438B">
        <w:rPr>
          <w:rFonts w:cstheme="minorHAnsi"/>
          <w:i/>
          <w:u w:val="single"/>
        </w:rPr>
        <w:t>. For course modifications, sections with a “Modification requested?” prompt need not be completed if the answer is “No.”</w:t>
      </w:r>
    </w:p>
    <w:p w14:paraId="0A3C0E49" w14:textId="77777777" w:rsidR="00A865C3" w:rsidRPr="0026438B" w:rsidRDefault="00A865C3" w:rsidP="00CB4B5A">
      <w:pPr>
        <w:tabs>
          <w:tab w:val="left" w:pos="360"/>
          <w:tab w:val="left" w:pos="720"/>
        </w:tabs>
        <w:spacing w:after="0" w:line="240" w:lineRule="auto"/>
        <w:rPr>
          <w:rFonts w:cstheme="minorHAnsi"/>
        </w:rPr>
      </w:pPr>
    </w:p>
    <w:p w14:paraId="1B0D310B" w14:textId="7D41778F" w:rsidR="00A865C3" w:rsidRPr="0026438B" w:rsidRDefault="00A865C3" w:rsidP="00336EDB">
      <w:pPr>
        <w:pStyle w:val="ListParagraph"/>
        <w:numPr>
          <w:ilvl w:val="0"/>
          <w:numId w:val="20"/>
        </w:numPr>
        <w:tabs>
          <w:tab w:val="left" w:pos="360"/>
          <w:tab w:val="left" w:pos="720"/>
        </w:tabs>
        <w:spacing w:after="0" w:line="240" w:lineRule="auto"/>
        <w:rPr>
          <w:rFonts w:cstheme="minorHAnsi"/>
          <w:b/>
        </w:rPr>
      </w:pPr>
    </w:p>
    <w:tbl>
      <w:tblPr>
        <w:tblStyle w:val="TableGrid"/>
        <w:tblW w:w="5000" w:type="pct"/>
        <w:tblLook w:val="04A0" w:firstRow="1" w:lastRow="0" w:firstColumn="1" w:lastColumn="0" w:noHBand="0" w:noVBand="1"/>
      </w:tblPr>
      <w:tblGrid>
        <w:gridCol w:w="2351"/>
        <w:gridCol w:w="4016"/>
        <w:gridCol w:w="4428"/>
      </w:tblGrid>
      <w:tr w:rsidR="009F04BB" w:rsidRPr="0026438B" w14:paraId="7B34E4DB" w14:textId="77777777" w:rsidTr="00361C56">
        <w:tc>
          <w:tcPr>
            <w:tcW w:w="1089" w:type="pct"/>
            <w:tcBorders>
              <w:top w:val="nil"/>
              <w:left w:val="nil"/>
              <w:bottom w:val="single" w:sz="4" w:space="0" w:color="auto"/>
            </w:tcBorders>
          </w:tcPr>
          <w:p w14:paraId="4E342EA2" w14:textId="77777777" w:rsidR="00A865C3" w:rsidRPr="0026438B" w:rsidRDefault="00A865C3" w:rsidP="00CB4B5A">
            <w:pPr>
              <w:tabs>
                <w:tab w:val="left" w:pos="360"/>
                <w:tab w:val="left" w:pos="720"/>
              </w:tabs>
              <w:rPr>
                <w:rFonts w:cstheme="minorHAnsi"/>
                <w:b/>
              </w:rPr>
            </w:pPr>
          </w:p>
        </w:tc>
        <w:tc>
          <w:tcPr>
            <w:tcW w:w="1860" w:type="pct"/>
            <w:shd w:val="clear" w:color="auto" w:fill="D9D9D9" w:themeFill="background1" w:themeFillShade="D9"/>
          </w:tcPr>
          <w:p w14:paraId="4F931B82" w14:textId="6E8A643B" w:rsidR="00A865C3" w:rsidRPr="0026438B" w:rsidRDefault="00A865C3" w:rsidP="00CB4B5A">
            <w:pPr>
              <w:tabs>
                <w:tab w:val="left" w:pos="360"/>
                <w:tab w:val="left" w:pos="720"/>
              </w:tabs>
              <w:rPr>
                <w:rFonts w:cstheme="minorHAnsi"/>
                <w:b/>
              </w:rPr>
            </w:pPr>
            <w:r w:rsidRPr="0026438B">
              <w:rPr>
                <w:rFonts w:cstheme="minorHAnsi"/>
                <w:b/>
              </w:rPr>
              <w:t>Current (</w:t>
            </w:r>
            <w:r w:rsidRPr="0026438B">
              <w:rPr>
                <w:rFonts w:cstheme="minorHAnsi"/>
                <w:b/>
                <w:highlight w:val="yellow"/>
              </w:rPr>
              <w:t>Course Modifications Only</w:t>
            </w:r>
            <w:r w:rsidRPr="0026438B">
              <w:rPr>
                <w:rFonts w:cstheme="minorHAnsi"/>
                <w:b/>
              </w:rPr>
              <w:t>)</w:t>
            </w:r>
          </w:p>
        </w:tc>
        <w:tc>
          <w:tcPr>
            <w:tcW w:w="2051" w:type="pct"/>
            <w:shd w:val="clear" w:color="auto" w:fill="BFBFBF" w:themeFill="background1" w:themeFillShade="BF"/>
          </w:tcPr>
          <w:p w14:paraId="7939207D" w14:textId="6D764502" w:rsidR="00A865C3" w:rsidRPr="0026438B" w:rsidRDefault="00A865C3" w:rsidP="00CB4B5A">
            <w:pPr>
              <w:tabs>
                <w:tab w:val="left" w:pos="360"/>
                <w:tab w:val="left" w:pos="720"/>
              </w:tabs>
              <w:rPr>
                <w:rFonts w:cstheme="minorHAnsi"/>
                <w:b/>
              </w:rPr>
            </w:pPr>
            <w:r w:rsidRPr="0026438B">
              <w:rPr>
                <w:rFonts w:cstheme="minorHAnsi"/>
                <w:b/>
              </w:rPr>
              <w:t>Proposed</w:t>
            </w:r>
            <w:r w:rsidR="00787FB0" w:rsidRPr="0026438B">
              <w:rPr>
                <w:rFonts w:cstheme="minorHAnsi"/>
                <w:b/>
              </w:rPr>
              <w:t xml:space="preserve"> (</w:t>
            </w:r>
            <w:r w:rsidR="00787FB0" w:rsidRPr="0026438B">
              <w:rPr>
                <w:rFonts w:cstheme="minorHAnsi"/>
                <w:b/>
                <w:highlight w:val="cyan"/>
              </w:rPr>
              <w:t>New</w:t>
            </w:r>
            <w:r w:rsidR="00787FB0" w:rsidRPr="0026438B">
              <w:rPr>
                <w:rFonts w:cstheme="minorHAnsi"/>
                <w:b/>
              </w:rPr>
              <w:t xml:space="preserve"> or </w:t>
            </w:r>
            <w:r w:rsidR="00787FB0" w:rsidRPr="0026438B">
              <w:rPr>
                <w:rFonts w:cstheme="minorHAnsi"/>
                <w:b/>
                <w:highlight w:val="yellow"/>
              </w:rPr>
              <w:t>Modified</w:t>
            </w:r>
            <w:r w:rsidR="00787FB0" w:rsidRPr="0026438B">
              <w:rPr>
                <w:rFonts w:cstheme="minorHAnsi"/>
                <w:b/>
              </w:rPr>
              <w:t>)</w:t>
            </w:r>
            <w:r w:rsidR="007F159A" w:rsidRPr="0026438B">
              <w:rPr>
                <w:rFonts w:cstheme="minorHAnsi"/>
                <w:b/>
              </w:rPr>
              <w:t xml:space="preserve"> </w:t>
            </w:r>
          </w:p>
          <w:p w14:paraId="5993190D" w14:textId="539710F3" w:rsidR="007F159A" w:rsidRPr="0026438B" w:rsidRDefault="007F159A" w:rsidP="00CB4B5A">
            <w:pPr>
              <w:tabs>
                <w:tab w:val="left" w:pos="360"/>
                <w:tab w:val="left" w:pos="720"/>
              </w:tabs>
              <w:rPr>
                <w:rFonts w:cstheme="minorHAnsi"/>
                <w:i/>
              </w:rPr>
            </w:pPr>
            <w:r w:rsidRPr="0026438B">
              <w:rPr>
                <w:rFonts w:cstheme="minorHAnsi"/>
                <w:i/>
              </w:rPr>
              <w:t>(Indicate “N/A” if no modification)</w:t>
            </w:r>
          </w:p>
        </w:tc>
      </w:tr>
      <w:tr w:rsidR="009F04BB" w:rsidRPr="0026438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26438B" w:rsidRDefault="00A865C3" w:rsidP="00CB4B5A">
            <w:pPr>
              <w:tabs>
                <w:tab w:val="left" w:pos="360"/>
                <w:tab w:val="left" w:pos="720"/>
              </w:tabs>
              <w:rPr>
                <w:rFonts w:cstheme="minorHAnsi"/>
                <w:b/>
              </w:rPr>
            </w:pPr>
            <w:r w:rsidRPr="0026438B">
              <w:rPr>
                <w:rFonts w:cstheme="minorHAnsi"/>
                <w:b/>
              </w:rPr>
              <w:t>Prefix</w:t>
            </w:r>
          </w:p>
        </w:tc>
        <w:tc>
          <w:tcPr>
            <w:tcW w:w="1860" w:type="pct"/>
          </w:tcPr>
          <w:p w14:paraId="373C9D4B" w14:textId="42EDD8CA" w:rsidR="00A865C3" w:rsidRPr="0026438B" w:rsidRDefault="00A865C3" w:rsidP="00CB4B5A">
            <w:pPr>
              <w:tabs>
                <w:tab w:val="left" w:pos="360"/>
                <w:tab w:val="left" w:pos="720"/>
              </w:tabs>
              <w:rPr>
                <w:rFonts w:cstheme="minorHAnsi"/>
                <w:b/>
              </w:rPr>
            </w:pPr>
          </w:p>
        </w:tc>
        <w:tc>
          <w:tcPr>
            <w:tcW w:w="2051" w:type="pct"/>
          </w:tcPr>
          <w:p w14:paraId="1B02A79C" w14:textId="755F9EB1" w:rsidR="00A865C3" w:rsidRPr="00C1680F" w:rsidRDefault="00A865C3" w:rsidP="00CB4B5A">
            <w:pPr>
              <w:tabs>
                <w:tab w:val="left" w:pos="360"/>
                <w:tab w:val="left" w:pos="720"/>
              </w:tabs>
              <w:rPr>
                <w:rFonts w:cstheme="minorHAnsi"/>
                <w:b/>
              </w:rPr>
            </w:pPr>
          </w:p>
          <w:p w14:paraId="16605CA7" w14:textId="5E71305D" w:rsidR="00A865C3" w:rsidRPr="00C1680F" w:rsidRDefault="00C94667" w:rsidP="00CB4B5A">
            <w:pPr>
              <w:tabs>
                <w:tab w:val="left" w:pos="360"/>
                <w:tab w:val="left" w:pos="720"/>
              </w:tabs>
              <w:rPr>
                <w:rFonts w:cstheme="minorHAnsi"/>
                <w:b/>
              </w:rPr>
            </w:pPr>
            <w:r w:rsidRPr="00C1680F">
              <w:rPr>
                <w:rFonts w:cstheme="minorHAnsi"/>
                <w:b/>
              </w:rPr>
              <w:t>ACCT</w:t>
            </w:r>
          </w:p>
          <w:p w14:paraId="2B6B2A47" w14:textId="77777777" w:rsidR="00A865C3" w:rsidRPr="00C1680F" w:rsidRDefault="00A865C3" w:rsidP="00CB4B5A">
            <w:pPr>
              <w:tabs>
                <w:tab w:val="left" w:pos="360"/>
                <w:tab w:val="left" w:pos="720"/>
              </w:tabs>
              <w:rPr>
                <w:rFonts w:cstheme="minorHAnsi"/>
                <w:b/>
              </w:rPr>
            </w:pPr>
          </w:p>
        </w:tc>
      </w:tr>
      <w:tr w:rsidR="009F04BB" w:rsidRPr="0026438B" w14:paraId="2DBCFE90" w14:textId="77777777" w:rsidTr="009F04BB">
        <w:trPr>
          <w:trHeight w:val="703"/>
        </w:trPr>
        <w:tc>
          <w:tcPr>
            <w:tcW w:w="1089" w:type="pct"/>
            <w:shd w:val="clear" w:color="auto" w:fill="F2F2F2" w:themeFill="background1" w:themeFillShade="F2"/>
          </w:tcPr>
          <w:p w14:paraId="7FB6D400" w14:textId="4E17C680" w:rsidR="00A865C3" w:rsidRPr="0026438B" w:rsidRDefault="00A865C3" w:rsidP="00CB4B5A">
            <w:pPr>
              <w:tabs>
                <w:tab w:val="left" w:pos="360"/>
                <w:tab w:val="left" w:pos="720"/>
              </w:tabs>
              <w:rPr>
                <w:rFonts w:cstheme="minorHAnsi"/>
                <w:b/>
              </w:rPr>
            </w:pPr>
            <w:r w:rsidRPr="0026438B">
              <w:rPr>
                <w:rFonts w:cstheme="minorHAnsi"/>
                <w:b/>
              </w:rPr>
              <w:t>Number*</w:t>
            </w:r>
          </w:p>
        </w:tc>
        <w:tc>
          <w:tcPr>
            <w:tcW w:w="1860" w:type="pct"/>
          </w:tcPr>
          <w:p w14:paraId="23F01284" w14:textId="77777777" w:rsidR="00A865C3" w:rsidRPr="0026438B" w:rsidRDefault="00A865C3" w:rsidP="00CB4B5A">
            <w:pPr>
              <w:tabs>
                <w:tab w:val="left" w:pos="360"/>
                <w:tab w:val="left" w:pos="720"/>
              </w:tabs>
              <w:rPr>
                <w:rFonts w:cstheme="minorHAnsi"/>
                <w:b/>
              </w:rPr>
            </w:pPr>
          </w:p>
        </w:tc>
        <w:tc>
          <w:tcPr>
            <w:tcW w:w="2051" w:type="pct"/>
          </w:tcPr>
          <w:p w14:paraId="4C031803" w14:textId="0C3AF438" w:rsidR="00A865C3" w:rsidRPr="00C1680F" w:rsidRDefault="00556F44" w:rsidP="00556F44">
            <w:pPr>
              <w:tabs>
                <w:tab w:val="left" w:pos="360"/>
                <w:tab w:val="left" w:pos="720"/>
              </w:tabs>
              <w:rPr>
                <w:rFonts w:cstheme="minorHAnsi"/>
                <w:b/>
              </w:rPr>
            </w:pPr>
            <w:r w:rsidRPr="00C1680F">
              <w:rPr>
                <w:rFonts w:cstheme="minorHAnsi"/>
                <w:b/>
              </w:rPr>
              <w:t>4723</w:t>
            </w:r>
          </w:p>
        </w:tc>
      </w:tr>
      <w:tr w:rsidR="009F04BB" w:rsidRPr="0026438B" w14:paraId="4869B7B6" w14:textId="77777777" w:rsidTr="009F04BB">
        <w:trPr>
          <w:trHeight w:val="703"/>
        </w:trPr>
        <w:tc>
          <w:tcPr>
            <w:tcW w:w="1089" w:type="pct"/>
            <w:shd w:val="clear" w:color="auto" w:fill="F2F2F2" w:themeFill="background1" w:themeFillShade="F2"/>
          </w:tcPr>
          <w:p w14:paraId="48A2039D" w14:textId="77777777" w:rsidR="00A865C3" w:rsidRPr="0026438B" w:rsidRDefault="00A865C3" w:rsidP="00CB4B5A">
            <w:pPr>
              <w:tabs>
                <w:tab w:val="left" w:pos="360"/>
                <w:tab w:val="left" w:pos="720"/>
              </w:tabs>
              <w:rPr>
                <w:rFonts w:cstheme="minorHAnsi"/>
                <w:b/>
              </w:rPr>
            </w:pPr>
            <w:r w:rsidRPr="0026438B">
              <w:rPr>
                <w:rFonts w:cstheme="minorHAnsi"/>
                <w:b/>
              </w:rPr>
              <w:t>Title</w:t>
            </w:r>
            <w:r w:rsidR="00D145D1" w:rsidRPr="0026438B">
              <w:rPr>
                <w:rFonts w:cstheme="minorHAnsi"/>
                <w:b/>
              </w:rPr>
              <w:t xml:space="preserve"> </w:t>
            </w:r>
          </w:p>
          <w:p w14:paraId="35F994A4" w14:textId="5B00BEC4" w:rsidR="00D145D1" w:rsidRPr="0026438B" w:rsidRDefault="00D145D1" w:rsidP="00CB4B5A">
            <w:pPr>
              <w:tabs>
                <w:tab w:val="left" w:pos="360"/>
                <w:tab w:val="left" w:pos="720"/>
              </w:tabs>
              <w:rPr>
                <w:rFonts w:cstheme="minorHAnsi"/>
                <w:bCs/>
              </w:rPr>
            </w:pPr>
            <w:r w:rsidRPr="0026438B">
              <w:rPr>
                <w:rFonts w:cstheme="minorHAnsi"/>
                <w:bCs/>
              </w:rPr>
              <w:t>(include a short title that’s 30 characters or fewer)</w:t>
            </w:r>
          </w:p>
        </w:tc>
        <w:tc>
          <w:tcPr>
            <w:tcW w:w="1860" w:type="pct"/>
          </w:tcPr>
          <w:p w14:paraId="42C82D49" w14:textId="77777777" w:rsidR="00A865C3" w:rsidRPr="0026438B" w:rsidRDefault="00A865C3" w:rsidP="00CB4B5A">
            <w:pPr>
              <w:tabs>
                <w:tab w:val="left" w:pos="360"/>
                <w:tab w:val="left" w:pos="720"/>
              </w:tabs>
              <w:rPr>
                <w:rFonts w:cstheme="minorHAnsi"/>
                <w:b/>
              </w:rPr>
            </w:pPr>
          </w:p>
        </w:tc>
        <w:tc>
          <w:tcPr>
            <w:tcW w:w="2051" w:type="pct"/>
          </w:tcPr>
          <w:p w14:paraId="0C56F38F" w14:textId="4FDC3C79" w:rsidR="00A865C3" w:rsidRPr="00C1680F" w:rsidRDefault="00556F44" w:rsidP="001E6D63">
            <w:pPr>
              <w:tabs>
                <w:tab w:val="left" w:pos="360"/>
                <w:tab w:val="left" w:pos="720"/>
              </w:tabs>
              <w:rPr>
                <w:rFonts w:cstheme="minorHAnsi"/>
                <w:b/>
              </w:rPr>
            </w:pPr>
            <w:r w:rsidRPr="00C1680F">
              <w:rPr>
                <w:rFonts w:cstheme="minorHAnsi"/>
                <w:b/>
              </w:rPr>
              <w:t>Strategic A</w:t>
            </w:r>
            <w:r w:rsidR="00CA5479" w:rsidRPr="00C1680F">
              <w:rPr>
                <w:rFonts w:cstheme="minorHAnsi"/>
                <w:b/>
              </w:rPr>
              <w:t xml:space="preserve">ccounting </w:t>
            </w:r>
            <w:r w:rsidRPr="00C1680F">
              <w:rPr>
                <w:rFonts w:cstheme="minorHAnsi"/>
                <w:b/>
              </w:rPr>
              <w:t>Technologies II</w:t>
            </w:r>
          </w:p>
          <w:p w14:paraId="585DA96F" w14:textId="77777777" w:rsidR="00CA5479" w:rsidRPr="00C1680F" w:rsidRDefault="00CA5479" w:rsidP="00CA5479">
            <w:pPr>
              <w:tabs>
                <w:tab w:val="left" w:pos="360"/>
                <w:tab w:val="left" w:pos="720"/>
              </w:tabs>
              <w:rPr>
                <w:rFonts w:cstheme="minorHAnsi"/>
                <w:b/>
              </w:rPr>
            </w:pPr>
            <w:r w:rsidRPr="00C1680F">
              <w:rPr>
                <w:rFonts w:cstheme="minorHAnsi"/>
                <w:b/>
              </w:rPr>
              <w:t>(Short title for Banner:  Strategic ACCT</w:t>
            </w:r>
          </w:p>
          <w:p w14:paraId="147E32A6" w14:textId="7C3BAF05" w:rsidR="00CA5479" w:rsidRPr="00C1680F" w:rsidRDefault="00CA5479" w:rsidP="00CA5479">
            <w:pPr>
              <w:tabs>
                <w:tab w:val="left" w:pos="360"/>
                <w:tab w:val="left" w:pos="720"/>
              </w:tabs>
              <w:rPr>
                <w:rFonts w:cstheme="minorHAnsi"/>
                <w:b/>
              </w:rPr>
            </w:pPr>
            <w:r w:rsidRPr="00C1680F">
              <w:rPr>
                <w:rFonts w:cstheme="minorHAnsi"/>
                <w:b/>
              </w:rPr>
              <w:t xml:space="preserve"> Technologies II)</w:t>
            </w:r>
          </w:p>
        </w:tc>
      </w:tr>
      <w:tr w:rsidR="009F04BB" w:rsidRPr="0026438B" w14:paraId="1837C00B" w14:textId="77777777" w:rsidTr="009F04BB">
        <w:trPr>
          <w:trHeight w:val="703"/>
        </w:trPr>
        <w:tc>
          <w:tcPr>
            <w:tcW w:w="1089" w:type="pct"/>
            <w:shd w:val="clear" w:color="auto" w:fill="F2F2F2" w:themeFill="background1" w:themeFillShade="F2"/>
          </w:tcPr>
          <w:p w14:paraId="0E1F9218" w14:textId="5045C5A6" w:rsidR="00A865C3" w:rsidRPr="0026438B" w:rsidRDefault="00A865C3" w:rsidP="00CB4B5A">
            <w:pPr>
              <w:tabs>
                <w:tab w:val="left" w:pos="360"/>
                <w:tab w:val="left" w:pos="720"/>
              </w:tabs>
              <w:rPr>
                <w:rFonts w:cstheme="minorHAnsi"/>
                <w:b/>
              </w:rPr>
            </w:pPr>
            <w:r w:rsidRPr="0026438B">
              <w:rPr>
                <w:rFonts w:cstheme="minorHAnsi"/>
                <w:b/>
              </w:rPr>
              <w:t>Description</w:t>
            </w:r>
            <w:r w:rsidR="00220AA4" w:rsidRPr="0026438B">
              <w:rPr>
                <w:rFonts w:cstheme="minorHAnsi"/>
                <w:b/>
              </w:rPr>
              <w:t>**</w:t>
            </w:r>
          </w:p>
        </w:tc>
        <w:tc>
          <w:tcPr>
            <w:tcW w:w="1860" w:type="pct"/>
          </w:tcPr>
          <w:p w14:paraId="6C345BBD" w14:textId="77777777" w:rsidR="00A865C3" w:rsidRPr="0013767E" w:rsidRDefault="00A865C3" w:rsidP="00CB4B5A">
            <w:pPr>
              <w:tabs>
                <w:tab w:val="left" w:pos="360"/>
                <w:tab w:val="left" w:pos="720"/>
              </w:tabs>
              <w:rPr>
                <w:rFonts w:cstheme="minorHAnsi"/>
                <w:b/>
                <w:color w:val="C6D9F1" w:themeColor="text2" w:themeTint="33"/>
              </w:rPr>
            </w:pPr>
          </w:p>
        </w:tc>
        <w:tc>
          <w:tcPr>
            <w:tcW w:w="2051" w:type="pct"/>
          </w:tcPr>
          <w:p w14:paraId="69A69D5A" w14:textId="54F87A0C" w:rsidR="00AA09A7" w:rsidRPr="00C1680F" w:rsidRDefault="00ED1F34" w:rsidP="00AA09A7">
            <w:pPr>
              <w:jc w:val="both"/>
              <w:rPr>
                <w:rFonts w:ascii="Times New Roman" w:hAnsi="Times New Roman" w:cs="Times New Roman"/>
              </w:rPr>
            </w:pPr>
            <w:r>
              <w:rPr>
                <w:rFonts w:ascii="Times New Roman" w:hAnsi="Times New Roman" w:cs="Times New Roman"/>
              </w:rPr>
              <w:t>T</w:t>
            </w:r>
            <w:r w:rsidR="00AA09A7" w:rsidRPr="00C1680F">
              <w:rPr>
                <w:rFonts w:ascii="Times New Roman" w:hAnsi="Times New Roman" w:cs="Times New Roman"/>
              </w:rPr>
              <w:t>echnical data science skills for working with accounting data. The concepts of data analytics automation and visualization are taught within the context of accounting data domains and using more advanced general-purpose tools and technologies.</w:t>
            </w:r>
            <w:r w:rsidR="003210B6" w:rsidRPr="00C1680F">
              <w:rPr>
                <w:rFonts w:ascii="Times New Roman" w:hAnsi="Times New Roman" w:cs="Times New Roman"/>
              </w:rPr>
              <w:t xml:space="preserve"> Spring</w:t>
            </w:r>
            <w:r w:rsidR="00C1680F" w:rsidRPr="00C1680F">
              <w:rPr>
                <w:rFonts w:ascii="Times New Roman" w:hAnsi="Times New Roman" w:cs="Times New Roman"/>
              </w:rPr>
              <w:t>.</w:t>
            </w:r>
          </w:p>
          <w:p w14:paraId="5EABFC3C" w14:textId="3FBBCC9C" w:rsidR="00C1680F" w:rsidRPr="00C1680F" w:rsidRDefault="00C1680F" w:rsidP="00AA09A7">
            <w:pPr>
              <w:jc w:val="both"/>
              <w:rPr>
                <w:rFonts w:ascii="Times New Roman" w:hAnsi="Times New Roman" w:cs="Times New Roman"/>
              </w:rPr>
            </w:pPr>
            <w:r w:rsidRPr="00C1680F">
              <w:rPr>
                <w:rFonts w:ascii="Times New Roman" w:hAnsi="Times New Roman" w:cs="Times New Roman"/>
              </w:rPr>
              <w:t>Prerequisite ACCT 2713 with a grade of C or better.</w:t>
            </w:r>
          </w:p>
          <w:p w14:paraId="2FB04444" w14:textId="5B114F5E" w:rsidR="00A865C3" w:rsidRPr="00C1680F" w:rsidRDefault="00A865C3" w:rsidP="00AA09A7">
            <w:pPr>
              <w:jc w:val="both"/>
              <w:rPr>
                <w:rFonts w:cstheme="minorHAnsi"/>
                <w:b/>
              </w:rPr>
            </w:pPr>
          </w:p>
        </w:tc>
      </w:tr>
    </w:tbl>
    <w:p w14:paraId="50525406" w14:textId="76F19E8E" w:rsidR="00CB4B5A" w:rsidRPr="0026438B" w:rsidRDefault="00CB4B5A" w:rsidP="00CB4B5A">
      <w:pPr>
        <w:tabs>
          <w:tab w:val="left" w:pos="360"/>
          <w:tab w:val="left" w:pos="720"/>
        </w:tabs>
        <w:spacing w:after="0" w:line="240" w:lineRule="auto"/>
        <w:rPr>
          <w:rFonts w:cstheme="minorHAnsi"/>
        </w:rPr>
      </w:pPr>
    </w:p>
    <w:p w14:paraId="01CE1F1C" w14:textId="73CB674A" w:rsidR="002E544F" w:rsidRPr="0026438B" w:rsidRDefault="007D371A" w:rsidP="00A865C3">
      <w:pPr>
        <w:tabs>
          <w:tab w:val="left" w:pos="360"/>
          <w:tab w:val="left" w:pos="720"/>
        </w:tabs>
        <w:spacing w:after="0" w:line="240" w:lineRule="auto"/>
        <w:rPr>
          <w:rFonts w:cstheme="minorHAnsi"/>
          <w:i/>
          <w:u w:val="single"/>
        </w:rPr>
      </w:pPr>
      <w:r w:rsidRPr="0026438B">
        <w:rPr>
          <w:rFonts w:cstheme="minorHAnsi"/>
          <w:b/>
          <w:i/>
        </w:rPr>
        <w:t xml:space="preserve"> </w:t>
      </w:r>
      <w:r w:rsidR="00A865C3" w:rsidRPr="0026438B">
        <w:rPr>
          <w:rFonts w:cstheme="minorHAnsi"/>
          <w:b/>
          <w:i/>
        </w:rPr>
        <w:t>*</w:t>
      </w:r>
      <w:r w:rsidR="002E544F" w:rsidRPr="0026438B">
        <w:rPr>
          <w:rFonts w:cstheme="minorHAnsi"/>
        </w:rPr>
        <w:t xml:space="preserve"> Confirm </w:t>
      </w:r>
      <w:r w:rsidR="00370451" w:rsidRPr="0026438B">
        <w:rPr>
          <w:rFonts w:cstheme="minorHAnsi"/>
        </w:rPr>
        <w:t xml:space="preserve">with the Registrar’s Office </w:t>
      </w:r>
      <w:r w:rsidR="002E544F" w:rsidRPr="0026438B">
        <w:rPr>
          <w:rFonts w:cstheme="minorHAnsi"/>
        </w:rPr>
        <w:t>that number chosen has not been used before</w:t>
      </w:r>
      <w:r w:rsidR="00370451" w:rsidRPr="0026438B">
        <w:rPr>
          <w:rFonts w:cstheme="minorHAnsi"/>
        </w:rPr>
        <w:t xml:space="preserve"> and is available for use</w:t>
      </w:r>
      <w:r w:rsidR="002E544F" w:rsidRPr="0026438B">
        <w:rPr>
          <w:rFonts w:cstheme="minorHAnsi"/>
        </w:rPr>
        <w:t xml:space="preserve">. For variable credit courses, indicate variable range. </w:t>
      </w:r>
      <w:r w:rsidR="002E544F" w:rsidRPr="0026438B">
        <w:rPr>
          <w:rFonts w:cstheme="minorHAnsi"/>
          <w:i/>
          <w:color w:val="FF0000"/>
        </w:rPr>
        <w:t>Proposed number for experimental course is 9</w:t>
      </w:r>
      <w:r w:rsidR="002E544F" w:rsidRPr="0026438B">
        <w:rPr>
          <w:rFonts w:cstheme="minorHAnsi"/>
        </w:rPr>
        <w:t xml:space="preserve">. </w:t>
      </w:r>
    </w:p>
    <w:p w14:paraId="409AD1DB" w14:textId="765FAECC" w:rsidR="00CB4B5A" w:rsidRPr="0026438B" w:rsidRDefault="00220AA4" w:rsidP="00A865C3">
      <w:pPr>
        <w:tabs>
          <w:tab w:val="left" w:pos="360"/>
          <w:tab w:val="left" w:pos="720"/>
        </w:tabs>
        <w:spacing w:after="0" w:line="240" w:lineRule="auto"/>
        <w:rPr>
          <w:rFonts w:cstheme="minorHAnsi"/>
        </w:rPr>
      </w:pPr>
      <w:r w:rsidRPr="0026438B">
        <w:rPr>
          <w:rFonts w:cstheme="minorHAnsi"/>
        </w:rPr>
        <w:t xml:space="preserve">**Forty words or fewer </w:t>
      </w:r>
      <w:r w:rsidR="00D145D1" w:rsidRPr="0026438B">
        <w:rPr>
          <w:rFonts w:cstheme="minorHAnsi"/>
        </w:rPr>
        <w:t xml:space="preserve">(excepting prerequisites and other restrictions) </w:t>
      </w:r>
      <w:r w:rsidRPr="0026438B">
        <w:rPr>
          <w:rFonts w:cstheme="minorHAnsi"/>
        </w:rPr>
        <w:t>as it should appear in the Bulletin.</w:t>
      </w:r>
    </w:p>
    <w:p w14:paraId="0AD48EA3" w14:textId="77777777" w:rsidR="00CB4B5A" w:rsidRPr="0026438B" w:rsidRDefault="00CB4B5A" w:rsidP="00C002F9">
      <w:pPr>
        <w:tabs>
          <w:tab w:val="left" w:pos="360"/>
          <w:tab w:val="left" w:pos="720"/>
        </w:tabs>
        <w:spacing w:after="0" w:line="240" w:lineRule="auto"/>
        <w:rPr>
          <w:rFonts w:cstheme="minorHAnsi"/>
        </w:rPr>
      </w:pPr>
    </w:p>
    <w:p w14:paraId="2EB38D3D" w14:textId="5888425F" w:rsidR="00912B7A" w:rsidRPr="0026438B" w:rsidRDefault="00391206"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w:t>
      </w:r>
      <w:r w:rsidR="00DD4450" w:rsidRPr="0026438B">
        <w:rPr>
          <w:rFonts w:cstheme="minorHAnsi"/>
          <w:b/>
        </w:rPr>
        <w:t>roposed p</w:t>
      </w:r>
      <w:r w:rsidRPr="0026438B">
        <w:rPr>
          <w:rFonts w:cstheme="minorHAnsi"/>
          <w:b/>
        </w:rPr>
        <w:t>rerequisites and major restrictions</w:t>
      </w:r>
      <w:r w:rsidR="00C44C5E" w:rsidRPr="0026438B">
        <w:rPr>
          <w:rFonts w:cstheme="minorHAnsi"/>
        </w:rPr>
        <w:tab/>
      </w:r>
      <w:r w:rsidR="00D06043" w:rsidRPr="0026438B">
        <w:rPr>
          <w:rFonts w:cstheme="minorHAnsi"/>
          <w:b/>
          <w:highlight w:val="yellow"/>
        </w:rPr>
        <w:t>[Modification</w:t>
      </w:r>
      <w:r w:rsidR="00C74B62" w:rsidRPr="0026438B">
        <w:rPr>
          <w:rFonts w:cstheme="minorHAnsi"/>
          <w:b/>
          <w:highlight w:val="yellow"/>
        </w:rPr>
        <w:t xml:space="preserve"> requested</w:t>
      </w:r>
      <w:r w:rsidR="00D06043" w:rsidRPr="0026438B">
        <w:rPr>
          <w:rFonts w:cstheme="minorHAnsi"/>
          <w:b/>
          <w:highlight w:val="yellow"/>
        </w:rPr>
        <w:t>?</w:t>
      </w:r>
      <w:r w:rsidR="00D06043" w:rsidRPr="0026438B">
        <w:rPr>
          <w:rFonts w:cstheme="minorHAnsi"/>
          <w:b/>
        </w:rPr>
        <w:t xml:space="preserve"> Yes/No]</w:t>
      </w:r>
    </w:p>
    <w:p w14:paraId="1770B6B2" w14:textId="393E30DB" w:rsidR="00C002F9" w:rsidRPr="0013767E" w:rsidRDefault="00391206" w:rsidP="00C002F9">
      <w:pPr>
        <w:tabs>
          <w:tab w:val="left" w:pos="360"/>
          <w:tab w:val="left" w:pos="720"/>
        </w:tabs>
        <w:spacing w:after="0" w:line="240" w:lineRule="auto"/>
        <w:rPr>
          <w:rFonts w:cstheme="minorHAnsi"/>
          <w:color w:val="1F497D" w:themeColor="text2"/>
        </w:rPr>
      </w:pPr>
      <w:r w:rsidRPr="0026438B">
        <w:rPr>
          <w:rFonts w:cstheme="minorHAnsi"/>
        </w:rPr>
        <w:t>(</w:t>
      </w:r>
      <w:r w:rsidR="00916FCA" w:rsidRPr="0026438B">
        <w:rPr>
          <w:rFonts w:cstheme="minorHAnsi"/>
        </w:rPr>
        <w:t>Indicate all prerequisites. I</w:t>
      </w:r>
      <w:r w:rsidR="00C002F9" w:rsidRPr="0026438B">
        <w:rPr>
          <w:rFonts w:cstheme="minorHAnsi"/>
        </w:rPr>
        <w:t xml:space="preserve">f this course is restricted to </w:t>
      </w:r>
      <w:r w:rsidRPr="0026438B">
        <w:rPr>
          <w:rFonts w:cstheme="minorHAnsi"/>
        </w:rPr>
        <w:t xml:space="preserve">a specific major, which major. </w:t>
      </w:r>
      <w:r w:rsidR="00C002F9" w:rsidRPr="0026438B">
        <w:rPr>
          <w:rFonts w:cstheme="minorHAnsi"/>
        </w:rPr>
        <w:t>If a student does not have the prerequisites or does not have the appropriate major, the student will not be allowed to register).</w:t>
      </w:r>
    </w:p>
    <w:p w14:paraId="5A1D75F9" w14:textId="33F7833F" w:rsidR="00391206" w:rsidRPr="0026438B" w:rsidRDefault="00000000" w:rsidP="00391206">
      <w:pPr>
        <w:pStyle w:val="ListParagraph"/>
        <w:numPr>
          <w:ilvl w:val="0"/>
          <w:numId w:val="6"/>
        </w:numPr>
        <w:tabs>
          <w:tab w:val="left" w:pos="720"/>
        </w:tabs>
        <w:spacing w:after="0" w:line="240" w:lineRule="auto"/>
        <w:rPr>
          <w:rFonts w:cstheme="minorHAnsi"/>
        </w:rPr>
      </w:pPr>
      <w:sdt>
        <w:sdtPr>
          <w:rPr>
            <w:rFonts w:cstheme="minorHAnsi"/>
          </w:rPr>
          <w:alias w:val="Select Yes / No"/>
          <w:tag w:val="Select Yes / No"/>
          <w:id w:val="-580367690"/>
          <w:placeholder>
            <w:docPart w:val="31711CBD0AC74D08B223062DADD1B4CB"/>
          </w:placeholder>
          <w:showingPlcHdr/>
        </w:sdtPr>
        <w:sdtContent>
          <w:r w:rsidR="00AC19CA" w:rsidRPr="0026438B">
            <w:rPr>
              <w:rStyle w:val="PlaceholderText"/>
              <w:rFonts w:cstheme="minorHAnsi"/>
              <w:b/>
              <w:color w:val="auto"/>
            </w:rPr>
            <w:t>Yes / No</w:t>
          </w:r>
        </w:sdtContent>
      </w:sdt>
      <w:r w:rsidR="00AC19CA" w:rsidRPr="0026438B">
        <w:rPr>
          <w:rFonts w:cstheme="minorHAnsi"/>
          <w:bCs/>
        </w:rPr>
        <w:t xml:space="preserve"> </w:t>
      </w:r>
      <w:r w:rsidR="00AC19CA" w:rsidRPr="0026438B">
        <w:rPr>
          <w:rFonts w:cstheme="minorHAnsi"/>
          <w:bCs/>
        </w:rPr>
        <w:tab/>
      </w:r>
      <w:r w:rsidR="00C002F9" w:rsidRPr="0026438B">
        <w:rPr>
          <w:rFonts w:cstheme="minorHAnsi"/>
          <w:bCs/>
        </w:rPr>
        <w:t>Are there any prerequisites?</w:t>
      </w:r>
      <w:r w:rsidR="00391206" w:rsidRPr="0026438B">
        <w:rPr>
          <w:rFonts w:cstheme="minorHAnsi"/>
          <w:bCs/>
        </w:rPr>
        <w:t xml:space="preserve">   </w:t>
      </w:r>
      <w:r w:rsidR="000D1919" w:rsidRPr="0026438B">
        <w:rPr>
          <w:rFonts w:cstheme="minorHAnsi"/>
          <w:bCs/>
        </w:rPr>
        <w:t>YES</w:t>
      </w:r>
    </w:p>
    <w:p w14:paraId="3972C494" w14:textId="3CD93741" w:rsidR="000D1919" w:rsidRPr="0026438B" w:rsidRDefault="000D1919" w:rsidP="000D1919">
      <w:pPr>
        <w:pStyle w:val="ListParagraph"/>
        <w:tabs>
          <w:tab w:val="left" w:pos="720"/>
        </w:tabs>
        <w:spacing w:after="0" w:line="240" w:lineRule="auto"/>
        <w:ind w:left="1440"/>
        <w:rPr>
          <w:rFonts w:cstheme="minorHAnsi"/>
        </w:rPr>
      </w:pPr>
    </w:p>
    <w:p w14:paraId="3743AAD9" w14:textId="02EC408E" w:rsidR="00391206" w:rsidRPr="0026438B" w:rsidRDefault="00391206" w:rsidP="00391206">
      <w:pPr>
        <w:pStyle w:val="ListParagraph"/>
        <w:numPr>
          <w:ilvl w:val="1"/>
          <w:numId w:val="6"/>
        </w:numPr>
        <w:tabs>
          <w:tab w:val="left" w:pos="720"/>
        </w:tabs>
        <w:spacing w:after="0" w:line="240" w:lineRule="auto"/>
        <w:rPr>
          <w:rFonts w:cstheme="minorHAnsi"/>
        </w:rPr>
      </w:pPr>
      <w:r w:rsidRPr="0026438B">
        <w:rPr>
          <w:rFonts w:cstheme="minorHAnsi"/>
          <w:bCs/>
        </w:rPr>
        <w:t xml:space="preserve">If yes, which ones?  </w:t>
      </w:r>
    </w:p>
    <w:p w14:paraId="3C753272" w14:textId="77777777" w:rsidR="000D1919" w:rsidRPr="0026438B" w:rsidRDefault="000D1919" w:rsidP="000D1919">
      <w:pPr>
        <w:pStyle w:val="ListParagraph"/>
        <w:tabs>
          <w:tab w:val="left" w:pos="720"/>
        </w:tabs>
        <w:spacing w:after="0" w:line="240" w:lineRule="auto"/>
        <w:ind w:left="2160"/>
        <w:rPr>
          <w:rFonts w:cstheme="minorHAnsi"/>
        </w:rPr>
      </w:pPr>
    </w:p>
    <w:p w14:paraId="39FE150F" w14:textId="08965D57" w:rsidR="00A966C5" w:rsidRPr="0026438B" w:rsidRDefault="00000000" w:rsidP="00391206">
      <w:pPr>
        <w:tabs>
          <w:tab w:val="left" w:pos="720"/>
        </w:tabs>
        <w:spacing w:after="0" w:line="240" w:lineRule="auto"/>
        <w:ind w:left="2250"/>
        <w:rPr>
          <w:rFonts w:cstheme="minorHAnsi"/>
        </w:rPr>
      </w:pPr>
      <w:sdt>
        <w:sdtPr>
          <w:rPr>
            <w:rFonts w:cstheme="minorHAnsi"/>
          </w:rPr>
          <w:id w:val="1395011863"/>
          <w:placeholder>
            <w:docPart w:val="9B502B10BE344BEB88EF901C465D6CDD"/>
          </w:placeholder>
        </w:sdtPr>
        <w:sdtContent>
          <w:r w:rsidR="00F01B76">
            <w:rPr>
              <w:rFonts w:cstheme="minorHAnsi"/>
            </w:rPr>
            <w:t xml:space="preserve">ACCT </w:t>
          </w:r>
          <w:r w:rsidR="00CA5479">
            <w:rPr>
              <w:rFonts w:cstheme="minorHAnsi"/>
            </w:rPr>
            <w:t>27</w:t>
          </w:r>
          <w:r w:rsidR="00790642">
            <w:rPr>
              <w:rFonts w:cstheme="minorHAnsi"/>
            </w:rPr>
            <w:t>1</w:t>
          </w:r>
          <w:r w:rsidR="00CA5479">
            <w:rPr>
              <w:rFonts w:cstheme="minorHAnsi"/>
            </w:rPr>
            <w:t>3</w:t>
          </w:r>
          <w:r w:rsidR="00AA09A7">
            <w:rPr>
              <w:rFonts w:cstheme="minorHAnsi"/>
            </w:rPr>
            <w:t xml:space="preserve"> </w:t>
          </w:r>
          <w:r w:rsidR="00790642">
            <w:rPr>
              <w:rFonts w:cstheme="minorHAnsi"/>
            </w:rPr>
            <w:t xml:space="preserve">Accounting Analytics </w:t>
          </w:r>
          <w:r w:rsidR="00CA5479">
            <w:rPr>
              <w:rFonts w:cstheme="minorHAnsi"/>
            </w:rPr>
            <w:t>I</w:t>
          </w:r>
        </w:sdtContent>
      </w:sdt>
      <w:r w:rsidR="00C1680F" w:rsidRPr="00C1680F">
        <w:t xml:space="preserve"> </w:t>
      </w:r>
      <w:r w:rsidR="00C1680F" w:rsidRPr="00C1680F">
        <w:rPr>
          <w:rFonts w:cstheme="minorHAnsi"/>
        </w:rPr>
        <w:t>with a grade of C or better.</w:t>
      </w:r>
    </w:p>
    <w:p w14:paraId="2C828FD3" w14:textId="77777777" w:rsidR="00E2696A" w:rsidRPr="0026438B" w:rsidRDefault="00E2696A" w:rsidP="00E2696A">
      <w:pPr>
        <w:pStyle w:val="ListParagraph"/>
        <w:tabs>
          <w:tab w:val="left" w:pos="360"/>
          <w:tab w:val="left" w:pos="720"/>
        </w:tabs>
        <w:spacing w:after="0" w:line="240" w:lineRule="auto"/>
        <w:ind w:left="2160"/>
        <w:rPr>
          <w:rFonts w:cstheme="minorHAnsi"/>
        </w:rPr>
      </w:pPr>
    </w:p>
    <w:p w14:paraId="637AAC33" w14:textId="10700824" w:rsidR="00391206" w:rsidRDefault="00C002F9"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Why or why not?</w:t>
      </w:r>
      <w:r w:rsidR="00391206" w:rsidRPr="0026438B">
        <w:rPr>
          <w:rFonts w:cstheme="minorHAnsi"/>
        </w:rPr>
        <w:t xml:space="preserve"> </w:t>
      </w:r>
    </w:p>
    <w:p w14:paraId="34F518D5" w14:textId="77777777" w:rsidR="00F01B76" w:rsidRPr="0026438B" w:rsidRDefault="00F01B76" w:rsidP="00F01B76">
      <w:pPr>
        <w:pStyle w:val="ListParagraph"/>
        <w:tabs>
          <w:tab w:val="left" w:pos="360"/>
          <w:tab w:val="left" w:pos="720"/>
        </w:tabs>
        <w:spacing w:after="0" w:line="240" w:lineRule="auto"/>
        <w:ind w:left="2160"/>
        <w:rPr>
          <w:rFonts w:cstheme="minorHAnsi"/>
        </w:rPr>
      </w:pPr>
    </w:p>
    <w:sdt>
      <w:sdtPr>
        <w:rPr>
          <w:rFonts w:cstheme="minorHAnsi"/>
        </w:rPr>
        <w:id w:val="2036926559"/>
        <w:placeholder>
          <w:docPart w:val="F3B43FFC27F040D0B9125A3E524B708A"/>
        </w:placeholder>
      </w:sdtPr>
      <w:sdtContent>
        <w:p w14:paraId="3A9C78CC" w14:textId="030A3E0D" w:rsidR="000D1919" w:rsidRPr="0026438B" w:rsidRDefault="00CA5479" w:rsidP="00391206">
          <w:pPr>
            <w:pStyle w:val="ListParagraph"/>
            <w:tabs>
              <w:tab w:val="left" w:pos="360"/>
              <w:tab w:val="left" w:pos="720"/>
            </w:tabs>
            <w:spacing w:after="0" w:line="240" w:lineRule="auto"/>
            <w:ind w:left="2160"/>
            <w:rPr>
              <w:rFonts w:cstheme="minorHAnsi"/>
            </w:rPr>
          </w:pPr>
          <w:r w:rsidRPr="00CA5479">
            <w:rPr>
              <w:rFonts w:cstheme="minorHAnsi"/>
            </w:rPr>
            <w:t>ACCT 27</w:t>
          </w:r>
          <w:r w:rsidR="00790642">
            <w:rPr>
              <w:rFonts w:cstheme="minorHAnsi"/>
            </w:rPr>
            <w:t>1</w:t>
          </w:r>
          <w:r w:rsidRPr="00CA5479">
            <w:rPr>
              <w:rFonts w:cstheme="minorHAnsi"/>
            </w:rPr>
            <w:t xml:space="preserve">3 Accounting </w:t>
          </w:r>
          <w:r w:rsidR="00790642">
            <w:rPr>
              <w:rFonts w:cstheme="minorHAnsi"/>
            </w:rPr>
            <w:t>Analytics</w:t>
          </w:r>
          <w:r w:rsidRPr="00CA5479">
            <w:rPr>
              <w:rFonts w:cstheme="minorHAnsi"/>
            </w:rPr>
            <w:t xml:space="preserve"> I </w:t>
          </w:r>
          <w:r w:rsidR="0013767E">
            <w:rPr>
              <w:rFonts w:cstheme="minorHAnsi"/>
            </w:rPr>
            <w:t xml:space="preserve">is a </w:t>
          </w:r>
          <w:r w:rsidR="000D1919" w:rsidRPr="0026438B">
            <w:rPr>
              <w:rFonts w:cstheme="minorHAnsi"/>
            </w:rPr>
            <w:t xml:space="preserve">Foundational course providing needed background to take </w:t>
          </w:r>
          <w:r w:rsidR="0013767E">
            <w:rPr>
              <w:rFonts w:cstheme="minorHAnsi"/>
            </w:rPr>
            <w:t xml:space="preserve">and successfully complete </w:t>
          </w:r>
          <w:r w:rsidR="003210B6">
            <w:rPr>
              <w:rFonts w:cstheme="minorHAnsi"/>
            </w:rPr>
            <w:t xml:space="preserve">ACCT 4723 </w:t>
          </w:r>
          <w:r w:rsidR="000D1919" w:rsidRPr="0026438B">
            <w:rPr>
              <w:rFonts w:cstheme="minorHAnsi"/>
            </w:rPr>
            <w:t>Strategic Accounting Technologies I</w:t>
          </w:r>
          <w:r w:rsidR="00AA09A7">
            <w:rPr>
              <w:rFonts w:cstheme="minorHAnsi"/>
            </w:rPr>
            <w:t>I</w:t>
          </w:r>
        </w:p>
        <w:p w14:paraId="36C0AE67" w14:textId="77777777" w:rsidR="000D1919" w:rsidRPr="0026438B" w:rsidRDefault="000D1919" w:rsidP="00391206">
          <w:pPr>
            <w:pStyle w:val="ListParagraph"/>
            <w:tabs>
              <w:tab w:val="left" w:pos="360"/>
              <w:tab w:val="left" w:pos="720"/>
            </w:tabs>
            <w:spacing w:after="0" w:line="240" w:lineRule="auto"/>
            <w:ind w:left="2160"/>
            <w:rPr>
              <w:rFonts w:cstheme="minorHAnsi"/>
            </w:rPr>
          </w:pPr>
        </w:p>
        <w:p w14:paraId="742D12DD" w14:textId="7C933762" w:rsidR="00C002F9" w:rsidRPr="0026438B" w:rsidRDefault="00000000" w:rsidP="00391206">
          <w:pPr>
            <w:pStyle w:val="ListParagraph"/>
            <w:tabs>
              <w:tab w:val="left" w:pos="360"/>
              <w:tab w:val="left" w:pos="720"/>
            </w:tabs>
            <w:spacing w:after="0" w:line="240" w:lineRule="auto"/>
            <w:ind w:left="2160"/>
            <w:rPr>
              <w:rFonts w:cstheme="minorHAnsi"/>
            </w:rPr>
          </w:pPr>
        </w:p>
      </w:sdtContent>
    </w:sdt>
    <w:p w14:paraId="0039AF89" w14:textId="77777777" w:rsidR="00391206" w:rsidRPr="0026438B" w:rsidRDefault="00391206" w:rsidP="00391206">
      <w:pPr>
        <w:tabs>
          <w:tab w:val="left" w:pos="360"/>
          <w:tab w:val="left" w:pos="720"/>
        </w:tabs>
        <w:spacing w:after="0" w:line="240" w:lineRule="auto"/>
        <w:rPr>
          <w:rFonts w:cstheme="minorHAnsi"/>
        </w:rPr>
      </w:pPr>
    </w:p>
    <w:p w14:paraId="400FC900" w14:textId="26759405" w:rsidR="00391206" w:rsidRPr="0026438B" w:rsidRDefault="00000000" w:rsidP="00391206">
      <w:pPr>
        <w:pStyle w:val="ListParagraph"/>
        <w:numPr>
          <w:ilvl w:val="0"/>
          <w:numId w:val="6"/>
        </w:numPr>
        <w:tabs>
          <w:tab w:val="left" w:pos="360"/>
          <w:tab w:val="left" w:pos="720"/>
        </w:tabs>
        <w:spacing w:after="0" w:line="240" w:lineRule="auto"/>
        <w:rPr>
          <w:rFonts w:cstheme="minorHAnsi"/>
        </w:rPr>
      </w:pPr>
      <w:sdt>
        <w:sdtPr>
          <w:rPr>
            <w:rFonts w:cstheme="minorHAnsi"/>
          </w:rPr>
          <w:alias w:val="Select Yes / No"/>
          <w:tag w:val="Select Yes / No"/>
          <w:id w:val="-821034752"/>
          <w:placeholder>
            <w:docPart w:val="E21B6826DBFA446EA4EDBC500423A51D"/>
          </w:placeholder>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391206" w:rsidRPr="0026438B">
        <w:rPr>
          <w:rFonts w:cstheme="minorHAnsi"/>
        </w:rPr>
        <w:t xml:space="preserve">Is this course restricted to a specific major?  </w:t>
      </w:r>
      <w:r w:rsidR="000D1919" w:rsidRPr="0026438B">
        <w:rPr>
          <w:rFonts w:cstheme="minorHAnsi"/>
        </w:rPr>
        <w:t xml:space="preserve">  NO</w:t>
      </w:r>
    </w:p>
    <w:p w14:paraId="389EE19D" w14:textId="77777777" w:rsidR="00391206" w:rsidRPr="0026438B" w:rsidRDefault="00391206"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If yes, which major?</w:t>
      </w:r>
      <w:r w:rsidRPr="0026438B">
        <w:rPr>
          <w:rFonts w:cstheme="minorHAnsi"/>
        </w:rPr>
        <w:tab/>
        <w:t xml:space="preserve"> </w:t>
      </w:r>
      <w:sdt>
        <w:sdtPr>
          <w:rPr>
            <w:rFonts w:cstheme="minorHAnsi"/>
          </w:rPr>
          <w:id w:val="-1739092008"/>
          <w:placeholder>
            <w:docPart w:val="862E567A16FE419393192CDE85D22586"/>
          </w:placeholder>
          <w:showingPlcHdr/>
        </w:sdtPr>
        <w:sdtContent>
          <w:permStart w:id="1528907776" w:edGrp="everyone"/>
          <w:r w:rsidRPr="0026438B">
            <w:rPr>
              <w:rStyle w:val="PlaceholderText"/>
              <w:rFonts w:cstheme="minorHAnsi"/>
              <w:shd w:val="clear" w:color="auto" w:fill="D9D9D9" w:themeFill="background1" w:themeFillShade="D9"/>
            </w:rPr>
            <w:t>Enter text...</w:t>
          </w:r>
          <w:permEnd w:id="1528907776"/>
        </w:sdtContent>
      </w:sdt>
    </w:p>
    <w:p w14:paraId="42421961" w14:textId="77777777" w:rsidR="00C002F9" w:rsidRPr="0026438B" w:rsidRDefault="00C002F9" w:rsidP="00C002F9">
      <w:pPr>
        <w:tabs>
          <w:tab w:val="left" w:pos="360"/>
          <w:tab w:val="left" w:pos="720"/>
        </w:tabs>
        <w:spacing w:after="0"/>
        <w:rPr>
          <w:rFonts w:cstheme="minorHAnsi"/>
        </w:rPr>
      </w:pPr>
    </w:p>
    <w:p w14:paraId="542F2F02" w14:textId="4BC491B3" w:rsidR="0026438B" w:rsidRPr="0026438B" w:rsidRDefault="0026438B" w:rsidP="0026438B">
      <w:pPr>
        <w:tabs>
          <w:tab w:val="left" w:pos="360"/>
          <w:tab w:val="left" w:pos="720"/>
        </w:tabs>
        <w:spacing w:after="0" w:line="240" w:lineRule="auto"/>
        <w:rPr>
          <w:rFonts w:cstheme="minorHAnsi"/>
          <w:color w:val="FF0000"/>
        </w:rPr>
      </w:pPr>
    </w:p>
    <w:p w14:paraId="4190B36C" w14:textId="133ADCA4" w:rsidR="00C44C5E" w:rsidRPr="0026438B" w:rsidRDefault="00B74127" w:rsidP="0030740C">
      <w:pPr>
        <w:pStyle w:val="ListParagraph"/>
        <w:numPr>
          <w:ilvl w:val="0"/>
          <w:numId w:val="20"/>
        </w:numPr>
        <w:tabs>
          <w:tab w:val="left" w:pos="360"/>
          <w:tab w:val="left" w:pos="720"/>
        </w:tabs>
        <w:spacing w:after="0" w:line="240" w:lineRule="auto"/>
        <w:rPr>
          <w:rFonts w:cstheme="minorHAnsi"/>
          <w:color w:val="FF0000"/>
        </w:rPr>
      </w:pPr>
      <w:r w:rsidRPr="0026438B">
        <w:rPr>
          <w:rFonts w:cstheme="minorHAnsi"/>
          <w:b/>
        </w:rPr>
        <w:t>Proposed c</w:t>
      </w:r>
      <w:r w:rsidR="00C002F9" w:rsidRPr="0026438B">
        <w:rPr>
          <w:rFonts w:cstheme="minorHAnsi"/>
          <w:b/>
        </w:rPr>
        <w:t>ourse frequency</w:t>
      </w:r>
      <w:r w:rsidR="00C44C5E" w:rsidRPr="0026438B">
        <w:rPr>
          <w:rFonts w:cstheme="minorHAnsi"/>
          <w:b/>
        </w:rPr>
        <w:tab/>
      </w:r>
      <w:r w:rsidR="00C44C5E" w:rsidRPr="0026438B">
        <w:rPr>
          <w:rFonts w:cstheme="minorHAnsi"/>
          <w:b/>
        </w:rPr>
        <w:tab/>
        <w:t>[</w:t>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D65D894" w14:textId="38B806ED" w:rsidR="00151FD3" w:rsidRPr="0026438B" w:rsidRDefault="00C002F9" w:rsidP="00C44C5E">
      <w:pPr>
        <w:tabs>
          <w:tab w:val="left" w:pos="360"/>
          <w:tab w:val="left" w:pos="720"/>
        </w:tabs>
        <w:spacing w:after="0" w:line="240" w:lineRule="auto"/>
        <w:rPr>
          <w:rFonts w:cstheme="minorHAnsi"/>
          <w:color w:val="FF0000"/>
        </w:rPr>
      </w:pPr>
      <w:r w:rsidRPr="0026438B">
        <w:rPr>
          <w:rFonts w:cstheme="minorHAnsi"/>
          <w:b/>
        </w:rPr>
        <w:t xml:space="preserve"> </w:t>
      </w:r>
      <w:r w:rsidR="007D3A96" w:rsidRPr="0026438B">
        <w:rPr>
          <w:rFonts w:cstheme="minorHAnsi"/>
        </w:rPr>
        <w:t>(e.g. Fall, Spring, Summer</w:t>
      </w:r>
      <w:r w:rsidR="00C44C5E" w:rsidRPr="0026438B">
        <w:rPr>
          <w:rFonts w:cstheme="minorHAnsi"/>
        </w:rPr>
        <w:t>; if irregularly offered, please indicate, “</w:t>
      </w:r>
      <w:r w:rsidR="00FE22BD" w:rsidRPr="0026438B">
        <w:rPr>
          <w:rFonts w:cstheme="minorHAnsi"/>
        </w:rPr>
        <w:t>irregular</w:t>
      </w:r>
      <w:r w:rsidR="00C44C5E" w:rsidRPr="0026438B">
        <w:rPr>
          <w:rFonts w:cstheme="minorHAnsi"/>
        </w:rPr>
        <w:t>.”)</w:t>
      </w:r>
      <w:r w:rsidR="00151FD3" w:rsidRPr="0026438B">
        <w:rPr>
          <w:rFonts w:cstheme="minorHAnsi"/>
        </w:rPr>
        <w:t xml:space="preserve">  </w:t>
      </w:r>
      <w:r w:rsidR="00151FD3" w:rsidRPr="0026438B">
        <w:rPr>
          <w:rFonts w:cstheme="minorHAnsi"/>
          <w:i/>
          <w:color w:val="FF0000"/>
        </w:rPr>
        <w:t>Not applicable to Graduate courses.</w:t>
      </w:r>
    </w:p>
    <w:p w14:paraId="7CD473CE" w14:textId="3CF5ECF8" w:rsidR="00C002F9" w:rsidRPr="0026438B" w:rsidRDefault="00C002F9" w:rsidP="00C002F9">
      <w:pPr>
        <w:tabs>
          <w:tab w:val="left" w:pos="360"/>
          <w:tab w:val="left" w:pos="720"/>
        </w:tabs>
        <w:spacing w:after="0" w:line="240" w:lineRule="auto"/>
        <w:rPr>
          <w:rFonts w:cstheme="minorHAnsi"/>
          <w:color w:val="FF0000"/>
        </w:rPr>
      </w:pPr>
    </w:p>
    <w:sdt>
      <w:sdtPr>
        <w:rPr>
          <w:rFonts w:cstheme="minorHAnsi"/>
        </w:rPr>
        <w:id w:val="-699239734"/>
      </w:sdtPr>
      <w:sdtContent>
        <w:p w14:paraId="7D6B904E" w14:textId="0562F65B" w:rsidR="00C002F9" w:rsidRPr="0026438B" w:rsidRDefault="00F01B76" w:rsidP="00C002F9">
          <w:pPr>
            <w:tabs>
              <w:tab w:val="left" w:pos="360"/>
              <w:tab w:val="left" w:pos="720"/>
            </w:tabs>
            <w:spacing w:after="0" w:line="240" w:lineRule="auto"/>
            <w:rPr>
              <w:rFonts w:cstheme="minorHAnsi"/>
            </w:rPr>
          </w:pPr>
          <w:r>
            <w:rPr>
              <w:rFonts w:cstheme="minorHAnsi"/>
            </w:rPr>
            <w:t>SPRING</w:t>
          </w:r>
        </w:p>
      </w:sdtContent>
    </w:sdt>
    <w:p w14:paraId="228C04E3" w14:textId="77777777" w:rsidR="00C002F9" w:rsidRPr="0026438B" w:rsidRDefault="00C002F9" w:rsidP="00C002F9">
      <w:pPr>
        <w:tabs>
          <w:tab w:val="left" w:pos="360"/>
          <w:tab w:val="left" w:pos="720"/>
        </w:tabs>
        <w:spacing w:after="0" w:line="240" w:lineRule="auto"/>
        <w:rPr>
          <w:rFonts w:cstheme="minorHAnsi"/>
        </w:rPr>
      </w:pPr>
    </w:p>
    <w:p w14:paraId="70A43860" w14:textId="77777777" w:rsidR="00C002F9" w:rsidRPr="0026438B" w:rsidRDefault="00C002F9" w:rsidP="00C002F9">
      <w:pPr>
        <w:tabs>
          <w:tab w:val="left" w:pos="360"/>
          <w:tab w:val="left" w:pos="720"/>
        </w:tabs>
        <w:spacing w:after="0" w:line="240" w:lineRule="auto"/>
        <w:rPr>
          <w:rFonts w:cstheme="minorHAnsi"/>
        </w:rPr>
      </w:pPr>
    </w:p>
    <w:p w14:paraId="501284D3" w14:textId="632331A6" w:rsidR="00604E55" w:rsidRPr="0026438B" w:rsidRDefault="00604E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c</w:t>
      </w:r>
      <w:r w:rsidR="002C498C" w:rsidRPr="0026438B">
        <w:rPr>
          <w:rFonts w:cstheme="minorHAnsi"/>
          <w:b/>
        </w:rPr>
        <w:t>ourse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6713B8C1" w14:textId="36348AF5" w:rsidR="00AF68E8" w:rsidRPr="0026438B" w:rsidRDefault="0073125A" w:rsidP="00001C04">
      <w:pPr>
        <w:tabs>
          <w:tab w:val="left" w:pos="360"/>
          <w:tab w:val="left" w:pos="720"/>
        </w:tabs>
        <w:spacing w:after="0" w:line="240" w:lineRule="auto"/>
        <w:rPr>
          <w:rFonts w:cstheme="minorHAnsi"/>
        </w:rPr>
      </w:pPr>
      <w:r w:rsidRPr="0026438B">
        <w:rPr>
          <w:rFonts w:cstheme="minorHAnsi"/>
        </w:rPr>
        <w:t>Will this course be lecture only, lab only, lecture and lab, activity</w:t>
      </w:r>
      <w:r w:rsidR="00C06304" w:rsidRPr="0026438B">
        <w:rPr>
          <w:rFonts w:cstheme="minorHAnsi"/>
        </w:rPr>
        <w:t xml:space="preserve"> (e.g.</w:t>
      </w:r>
      <w:r w:rsidRPr="0026438B">
        <w:rPr>
          <w:rFonts w:cstheme="minorHAnsi"/>
        </w:rPr>
        <w:t>,</w:t>
      </w:r>
      <w:r w:rsidR="00C06304" w:rsidRPr="0026438B">
        <w:rPr>
          <w:rFonts w:cstheme="minorHAnsi"/>
        </w:rPr>
        <w:t xml:space="preserve"> physical education),</w:t>
      </w:r>
      <w:r w:rsidRPr="0026438B">
        <w:rPr>
          <w:rFonts w:cstheme="minorHAnsi"/>
        </w:rPr>
        <w:t xml:space="preserve"> dissertation</w:t>
      </w:r>
      <w:r w:rsidR="00623E7A" w:rsidRPr="0026438B">
        <w:rPr>
          <w:rFonts w:cstheme="minorHAnsi"/>
        </w:rPr>
        <w:t>/thesis</w:t>
      </w:r>
      <w:r w:rsidRPr="0026438B">
        <w:rPr>
          <w:rFonts w:cstheme="minorHAnsi"/>
        </w:rPr>
        <w:t>,</w:t>
      </w:r>
      <w:r w:rsidR="002C498C" w:rsidRPr="0026438B">
        <w:rPr>
          <w:rFonts w:cstheme="minorHAnsi"/>
        </w:rPr>
        <w:t xml:space="preserve"> capstone,</w:t>
      </w:r>
      <w:r w:rsidRPr="0026438B">
        <w:rPr>
          <w:rFonts w:cstheme="minorHAnsi"/>
        </w:rPr>
        <w:t xml:space="preserve"> independent study, internship</w:t>
      </w:r>
      <w:r w:rsidR="00C06304" w:rsidRPr="0026438B">
        <w:rPr>
          <w:rFonts w:cstheme="minorHAnsi"/>
        </w:rPr>
        <w:t>/practicum</w:t>
      </w:r>
      <w:r w:rsidRPr="0026438B">
        <w:rPr>
          <w:rFonts w:cstheme="minorHAnsi"/>
        </w:rPr>
        <w:t xml:space="preserve">, seminar, special topics, </w:t>
      </w:r>
      <w:r w:rsidR="00910555" w:rsidRPr="0026438B">
        <w:rPr>
          <w:rFonts w:cstheme="minorHAnsi"/>
        </w:rPr>
        <w:t xml:space="preserve">or </w:t>
      </w:r>
      <w:r w:rsidRPr="0026438B">
        <w:rPr>
          <w:rFonts w:cstheme="minorHAnsi"/>
        </w:rPr>
        <w:t>studio?  Please choose one.</w:t>
      </w:r>
    </w:p>
    <w:p w14:paraId="7AA3A3F1" w14:textId="5DC53643" w:rsidR="00AF68E8" w:rsidRPr="0026438B" w:rsidRDefault="00AF68E8" w:rsidP="00AF68E8">
      <w:pPr>
        <w:tabs>
          <w:tab w:val="left" w:pos="360"/>
          <w:tab w:val="left" w:pos="720"/>
        </w:tabs>
        <w:spacing w:after="0" w:line="240" w:lineRule="auto"/>
        <w:rPr>
          <w:rFonts w:cstheme="minorHAnsi"/>
        </w:rPr>
      </w:pPr>
    </w:p>
    <w:p w14:paraId="72D560F7" w14:textId="13806553" w:rsidR="0073125A" w:rsidRPr="0026438B" w:rsidRDefault="00DE490D" w:rsidP="00AF68E8">
      <w:pPr>
        <w:tabs>
          <w:tab w:val="left" w:pos="360"/>
          <w:tab w:val="left" w:pos="720"/>
        </w:tabs>
        <w:spacing w:after="0" w:line="240" w:lineRule="auto"/>
        <w:rPr>
          <w:rFonts w:cstheme="minorHAnsi"/>
        </w:rPr>
      </w:pPr>
      <w:r w:rsidRPr="0026438B">
        <w:rPr>
          <w:rFonts w:cstheme="minorHAnsi"/>
        </w:rPr>
        <w:t xml:space="preserve">Lecture </w:t>
      </w:r>
      <w:r w:rsidR="00C1680F">
        <w:rPr>
          <w:rFonts w:cstheme="minorHAnsi"/>
        </w:rPr>
        <w:t>and lab</w:t>
      </w:r>
    </w:p>
    <w:p w14:paraId="4ACEB8C8" w14:textId="77777777" w:rsidR="00AB4E23" w:rsidRPr="0026438B" w:rsidRDefault="00AB4E23" w:rsidP="00AF68E8">
      <w:pPr>
        <w:tabs>
          <w:tab w:val="left" w:pos="360"/>
          <w:tab w:val="left" w:pos="720"/>
        </w:tabs>
        <w:spacing w:after="0" w:line="240" w:lineRule="auto"/>
        <w:rPr>
          <w:rFonts w:cstheme="minorHAnsi"/>
        </w:rPr>
      </w:pPr>
    </w:p>
    <w:p w14:paraId="4402669A" w14:textId="56AFF3BA" w:rsidR="00370451" w:rsidRPr="0026438B" w:rsidRDefault="00370451"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grade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5DABE9B" w14:textId="5759CCEF" w:rsidR="001E288B" w:rsidRPr="0026438B" w:rsidRDefault="0073125A" w:rsidP="001E288B">
      <w:pPr>
        <w:tabs>
          <w:tab w:val="left" w:pos="360"/>
          <w:tab w:val="left" w:pos="720"/>
        </w:tabs>
        <w:spacing w:after="0" w:line="240" w:lineRule="auto"/>
        <w:rPr>
          <w:rFonts w:cstheme="minorHAnsi"/>
        </w:rPr>
      </w:pPr>
      <w:r w:rsidRPr="0026438B">
        <w:rPr>
          <w:rFonts w:cstheme="minorHAnsi"/>
        </w:rPr>
        <w:t>What is the grade type (i.e. standard letter, credit/no credit, pass/fail, no grade, developmental</w:t>
      </w:r>
      <w:r w:rsidR="001E288B" w:rsidRPr="0026438B">
        <w:rPr>
          <w:rFonts w:cstheme="minorHAnsi"/>
        </w:rPr>
        <w:t xml:space="preserve">, or other [please </w:t>
      </w:r>
      <w:r w:rsidR="00957921" w:rsidRPr="0026438B">
        <w:rPr>
          <w:rFonts w:cstheme="minorHAnsi"/>
        </w:rPr>
        <w:t>elaborate])?</w:t>
      </w:r>
    </w:p>
    <w:p w14:paraId="39B57C80" w14:textId="0275FC11" w:rsidR="00B02EC0" w:rsidRPr="0026438B" w:rsidRDefault="00B02EC0" w:rsidP="001E288B">
      <w:pPr>
        <w:tabs>
          <w:tab w:val="left" w:pos="360"/>
          <w:tab w:val="left" w:pos="720"/>
        </w:tabs>
        <w:spacing w:after="0" w:line="240" w:lineRule="auto"/>
        <w:rPr>
          <w:rFonts w:cstheme="minorHAnsi"/>
        </w:rPr>
      </w:pPr>
    </w:p>
    <w:p w14:paraId="0353C92F" w14:textId="20B9ED67" w:rsidR="00B02EC0" w:rsidRPr="0026438B" w:rsidRDefault="00B02EC0" w:rsidP="001E288B">
      <w:pPr>
        <w:tabs>
          <w:tab w:val="left" w:pos="360"/>
          <w:tab w:val="left" w:pos="720"/>
        </w:tabs>
        <w:spacing w:after="0" w:line="240" w:lineRule="auto"/>
        <w:rPr>
          <w:rFonts w:cstheme="minorHAnsi"/>
        </w:rPr>
      </w:pPr>
      <w:r w:rsidRPr="0026438B">
        <w:rPr>
          <w:rFonts w:cstheme="minorHAnsi"/>
        </w:rPr>
        <w:t>Standard Letter</w:t>
      </w:r>
    </w:p>
    <w:p w14:paraId="699795D8" w14:textId="6E03F60A" w:rsidR="001E288B" w:rsidRPr="0026438B" w:rsidRDefault="001E288B" w:rsidP="001E288B">
      <w:pPr>
        <w:tabs>
          <w:tab w:val="left" w:pos="360"/>
          <w:tab w:val="left" w:pos="720"/>
        </w:tabs>
        <w:spacing w:after="0" w:line="240" w:lineRule="auto"/>
        <w:rPr>
          <w:rFonts w:cstheme="minorHAnsi"/>
        </w:rPr>
      </w:pPr>
    </w:p>
    <w:p w14:paraId="1B18065B" w14:textId="77777777" w:rsidR="001E288B" w:rsidRPr="0026438B" w:rsidRDefault="001E288B" w:rsidP="001E288B">
      <w:pPr>
        <w:tabs>
          <w:tab w:val="left" w:pos="360"/>
          <w:tab w:val="left" w:pos="720"/>
        </w:tabs>
        <w:spacing w:after="0" w:line="240" w:lineRule="auto"/>
        <w:rPr>
          <w:rFonts w:cstheme="minorHAnsi"/>
        </w:rPr>
      </w:pPr>
    </w:p>
    <w:p w14:paraId="73833293" w14:textId="08B72712" w:rsidR="00AF68E8"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48598386"/>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01035" w:rsidRPr="0026438B">
        <w:rPr>
          <w:rFonts w:cstheme="minorHAnsi"/>
        </w:rPr>
        <w:t>Is this course dual</w:t>
      </w:r>
      <w:r w:rsidR="00F760B1" w:rsidRPr="0026438B">
        <w:rPr>
          <w:rFonts w:cstheme="minorHAnsi"/>
        </w:rPr>
        <w:t>-</w:t>
      </w:r>
      <w:r w:rsidR="00A01035" w:rsidRPr="0026438B">
        <w:rPr>
          <w:rFonts w:cstheme="minorHAnsi"/>
        </w:rPr>
        <w:t>li</w:t>
      </w:r>
      <w:r w:rsidR="00AF68E8" w:rsidRPr="0026438B">
        <w:rPr>
          <w:rFonts w:cstheme="minorHAnsi"/>
        </w:rPr>
        <w:t xml:space="preserve">sted (undergraduate/graduate)? </w:t>
      </w:r>
      <w:r w:rsidR="00B02EC0" w:rsidRPr="0026438B">
        <w:rPr>
          <w:rFonts w:cstheme="minorHAnsi"/>
        </w:rPr>
        <w:t xml:space="preserve"> </w:t>
      </w:r>
      <w:r w:rsidR="001E6D63">
        <w:rPr>
          <w:rFonts w:cstheme="minorHAnsi"/>
        </w:rPr>
        <w:t>Yes</w:t>
      </w:r>
    </w:p>
    <w:p w14:paraId="04BA25BC" w14:textId="77777777" w:rsidR="00A01035" w:rsidRPr="0026438B" w:rsidRDefault="00A01035" w:rsidP="00001C04">
      <w:pPr>
        <w:tabs>
          <w:tab w:val="left" w:pos="360"/>
        </w:tabs>
        <w:spacing w:after="0" w:line="240" w:lineRule="auto"/>
        <w:rPr>
          <w:rFonts w:cstheme="minorHAnsi"/>
        </w:rPr>
      </w:pPr>
    </w:p>
    <w:p w14:paraId="4CBEA4E7" w14:textId="2350EBA3" w:rsidR="004167AB" w:rsidRPr="0026438B" w:rsidRDefault="004167A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37477767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D215DB" w:rsidRPr="0026438B">
        <w:rPr>
          <w:rFonts w:cstheme="minorHAnsi"/>
        </w:rPr>
        <w:t>Is this course cross-</w:t>
      </w:r>
      <w:r w:rsidRPr="0026438B">
        <w:rPr>
          <w:rFonts w:cstheme="minorHAnsi"/>
        </w:rPr>
        <w:t xml:space="preserve">listed?  </w:t>
      </w:r>
      <w:r w:rsidR="00B02EC0" w:rsidRPr="0026438B">
        <w:rPr>
          <w:rFonts w:cstheme="minorHAnsi"/>
        </w:rPr>
        <w:t xml:space="preserve"> No. </w:t>
      </w:r>
    </w:p>
    <w:p w14:paraId="0EC6F393" w14:textId="77777777" w:rsidR="00B02EC0" w:rsidRPr="0026438B" w:rsidRDefault="00B02EC0" w:rsidP="00B02EC0">
      <w:pPr>
        <w:pStyle w:val="ListParagraph"/>
        <w:rPr>
          <w:rFonts w:cstheme="minorHAnsi"/>
        </w:rPr>
      </w:pPr>
    </w:p>
    <w:p w14:paraId="726C9DCF" w14:textId="77777777" w:rsidR="00B02EC0" w:rsidRPr="0026438B" w:rsidRDefault="00B02EC0" w:rsidP="00B02EC0">
      <w:pPr>
        <w:pStyle w:val="ListParagraph"/>
        <w:tabs>
          <w:tab w:val="left" w:pos="360"/>
          <w:tab w:val="left" w:pos="720"/>
        </w:tabs>
        <w:spacing w:after="0" w:line="240" w:lineRule="auto"/>
        <w:ind w:left="360"/>
        <w:rPr>
          <w:rFonts w:cstheme="minorHAnsi"/>
        </w:rPr>
      </w:pPr>
    </w:p>
    <w:p w14:paraId="48C90BD5" w14:textId="7E4BE75B" w:rsidR="004167AB" w:rsidRPr="0026438B" w:rsidRDefault="004167AB" w:rsidP="004167AB">
      <w:pPr>
        <w:tabs>
          <w:tab w:val="left" w:pos="360"/>
          <w:tab w:val="left" w:pos="720"/>
        </w:tabs>
        <w:spacing w:after="0" w:line="240" w:lineRule="auto"/>
        <w:ind w:left="360"/>
        <w:rPr>
          <w:rFonts w:cstheme="minorHAnsi"/>
          <w:i/>
        </w:rPr>
      </w:pPr>
      <w:r w:rsidRPr="0026438B">
        <w:rPr>
          <w:rFonts w:cstheme="minorHAnsi"/>
          <w:i/>
        </w:rPr>
        <w:t xml:space="preserve">(If it is, all course entries must be identical including course descriptions. </w:t>
      </w:r>
      <w:r w:rsidRPr="0026438B">
        <w:rPr>
          <w:rFonts w:cstheme="minorHAnsi"/>
          <w:i/>
          <w:u w:val="single"/>
        </w:rPr>
        <w:t>Submit appropriate documentation for requested changes.</w:t>
      </w:r>
      <w:r w:rsidRPr="0026438B">
        <w:rPr>
          <w:rFonts w:cstheme="minorHAnsi"/>
          <w:i/>
        </w:rPr>
        <w:t xml:space="preserve"> It is important to check the course description of an existing</w:t>
      </w:r>
      <w:r w:rsidR="00D215DB" w:rsidRPr="0026438B">
        <w:rPr>
          <w:rFonts w:cstheme="minorHAnsi"/>
          <w:i/>
        </w:rPr>
        <w:t xml:space="preserve"> course when adding a new cross-</w:t>
      </w:r>
      <w:r w:rsidRPr="0026438B">
        <w:rPr>
          <w:rFonts w:cstheme="minorHAnsi"/>
          <w:i/>
        </w:rPr>
        <w:t>listed course.)</w:t>
      </w:r>
    </w:p>
    <w:p w14:paraId="63D7C304" w14:textId="77777777" w:rsidR="004167AB" w:rsidRPr="0026438B" w:rsidRDefault="004167AB" w:rsidP="004167AB">
      <w:pPr>
        <w:tabs>
          <w:tab w:val="left" w:pos="360"/>
        </w:tabs>
        <w:spacing w:after="0" w:line="240" w:lineRule="auto"/>
        <w:rPr>
          <w:rFonts w:cstheme="minorHAnsi"/>
        </w:rPr>
      </w:pPr>
    </w:p>
    <w:p w14:paraId="67616C15" w14:textId="29E939D8" w:rsidR="004167AB" w:rsidRPr="0026438B" w:rsidRDefault="00F760B1" w:rsidP="00F760B1">
      <w:pPr>
        <w:pStyle w:val="ListParagraph"/>
        <w:tabs>
          <w:tab w:val="left" w:pos="360"/>
          <w:tab w:val="left" w:pos="720"/>
        </w:tabs>
        <w:spacing w:after="0" w:line="240" w:lineRule="auto"/>
        <w:rPr>
          <w:rFonts w:cstheme="minorHAnsi"/>
        </w:rPr>
      </w:pPr>
      <w:r w:rsidRPr="0026438B">
        <w:rPr>
          <w:rFonts w:cstheme="minorHAnsi"/>
          <w:b/>
        </w:rPr>
        <w:t xml:space="preserve">a. </w:t>
      </w:r>
      <w:r w:rsidR="004167AB" w:rsidRPr="0026438B">
        <w:rPr>
          <w:rFonts w:cstheme="minorHAnsi"/>
        </w:rPr>
        <w:t xml:space="preserve">– If yes, please list the prefix and course number of </w:t>
      </w:r>
      <w:r w:rsidR="00D215DB" w:rsidRPr="0026438B">
        <w:rPr>
          <w:rFonts w:cstheme="minorHAnsi"/>
        </w:rPr>
        <w:t>the cross-</w:t>
      </w:r>
      <w:r w:rsidR="004167AB" w:rsidRPr="0026438B">
        <w:rPr>
          <w:rFonts w:cstheme="minorHAnsi"/>
        </w:rPr>
        <w:t>listed course.</w:t>
      </w:r>
    </w:p>
    <w:p w14:paraId="1F7C5698" w14:textId="77777777" w:rsidR="004167AB" w:rsidRPr="0026438B" w:rsidRDefault="004167AB" w:rsidP="004167AB">
      <w:pPr>
        <w:pStyle w:val="ListParagraph"/>
        <w:tabs>
          <w:tab w:val="left" w:pos="360"/>
          <w:tab w:val="left" w:pos="720"/>
        </w:tabs>
        <w:spacing w:after="0" w:line="240" w:lineRule="auto"/>
        <w:rPr>
          <w:rFonts w:cstheme="minorHAnsi"/>
        </w:rPr>
      </w:pPr>
      <w:r w:rsidRPr="0026438B">
        <w:rPr>
          <w:rFonts w:cstheme="minorHAnsi"/>
        </w:rPr>
        <w:tab/>
        <w:t xml:space="preserve"> </w:t>
      </w:r>
      <w:sdt>
        <w:sdtPr>
          <w:rPr>
            <w:rFonts w:cstheme="minorHAnsi"/>
          </w:rPr>
          <w:id w:val="-1687442857"/>
          <w:showingPlcHdr/>
        </w:sdtPr>
        <w:sdtContent>
          <w:permStart w:id="1351172395" w:edGrp="everyone"/>
          <w:r w:rsidRPr="0026438B">
            <w:rPr>
              <w:rStyle w:val="PlaceholderText"/>
              <w:rFonts w:cstheme="minorHAnsi"/>
              <w:shd w:val="clear" w:color="auto" w:fill="D9D9D9" w:themeFill="background1" w:themeFillShade="D9"/>
            </w:rPr>
            <w:t>Enter text...</w:t>
          </w:r>
          <w:permEnd w:id="1351172395"/>
        </w:sdtContent>
      </w:sdt>
    </w:p>
    <w:p w14:paraId="38BCB8F1" w14:textId="2400EA6C" w:rsidR="007876A3" w:rsidRPr="0026438B" w:rsidRDefault="00F760B1" w:rsidP="00F36F29">
      <w:pPr>
        <w:pStyle w:val="ListParagraph"/>
        <w:tabs>
          <w:tab w:val="left" w:pos="360"/>
          <w:tab w:val="left" w:pos="720"/>
        </w:tabs>
        <w:spacing w:after="0" w:line="240" w:lineRule="auto"/>
        <w:ind w:left="360"/>
        <w:rPr>
          <w:rFonts w:cstheme="minorHAnsi"/>
        </w:rPr>
      </w:pPr>
      <w:r w:rsidRPr="0026438B">
        <w:rPr>
          <w:rFonts w:cstheme="minorHAnsi"/>
          <w:b/>
        </w:rPr>
        <w:tab/>
        <w:t xml:space="preserve">b. </w:t>
      </w:r>
      <w:r w:rsidR="004167AB" w:rsidRPr="0026438B">
        <w:rPr>
          <w:rFonts w:cstheme="minorHAnsi"/>
        </w:rPr>
        <w:t xml:space="preserve">– </w:t>
      </w:r>
      <w:sdt>
        <w:sdtPr>
          <w:rPr>
            <w:rFonts w:cstheme="minorHAnsi"/>
          </w:rPr>
          <w:alias w:val="Select Yes / No"/>
          <w:tag w:val="Select Yes / No"/>
          <w:id w:val="-4698782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7876A3" w:rsidRPr="0026438B">
        <w:rPr>
          <w:rFonts w:cstheme="minorHAnsi"/>
        </w:rPr>
        <w:t xml:space="preserve">  </w:t>
      </w:r>
      <w:r w:rsidR="00F36F29" w:rsidRPr="0026438B">
        <w:rPr>
          <w:rFonts w:cstheme="minorHAnsi"/>
        </w:rPr>
        <w:t xml:space="preserve">Can the cross-listed </w:t>
      </w:r>
      <w:r w:rsidR="007876A3" w:rsidRPr="0026438B">
        <w:rPr>
          <w:rFonts w:cstheme="minorHAnsi"/>
        </w:rPr>
        <w:t xml:space="preserve">course be used to satisfy </w:t>
      </w:r>
      <w:r w:rsidR="00F36F29" w:rsidRPr="0026438B">
        <w:rPr>
          <w:rFonts w:cstheme="minorHAnsi"/>
        </w:rPr>
        <w:t xml:space="preserve">the </w:t>
      </w:r>
      <w:r w:rsidR="007876A3" w:rsidRPr="0026438B">
        <w:rPr>
          <w:rFonts w:cstheme="minorHAnsi"/>
        </w:rPr>
        <w:t>prerequisite or degree requirements</w:t>
      </w:r>
      <w:r w:rsidR="00F36F29" w:rsidRPr="0026438B">
        <w:rPr>
          <w:rFonts w:cstheme="minorHAnsi"/>
        </w:rPr>
        <w:t xml:space="preserve"> this course satisfies?</w:t>
      </w:r>
    </w:p>
    <w:p w14:paraId="68404B02" w14:textId="2F2AF4AA" w:rsidR="0049675B" w:rsidRPr="0026438B" w:rsidRDefault="007876A3" w:rsidP="007876A3">
      <w:pPr>
        <w:pStyle w:val="ListParagraph"/>
        <w:tabs>
          <w:tab w:val="left" w:pos="360"/>
          <w:tab w:val="left" w:pos="720"/>
        </w:tabs>
        <w:spacing w:after="0" w:line="240" w:lineRule="auto"/>
        <w:ind w:left="360"/>
        <w:rPr>
          <w:rFonts w:cstheme="minorHAnsi"/>
        </w:rPr>
      </w:pPr>
      <w:r w:rsidRPr="0026438B">
        <w:rPr>
          <w:rFonts w:cstheme="minorHAnsi"/>
          <w:b/>
        </w:rPr>
        <w:t xml:space="preserve">                       </w:t>
      </w:r>
      <w:r w:rsidR="004167AB" w:rsidRPr="0026438B">
        <w:rPr>
          <w:rFonts w:cstheme="minorHAnsi"/>
        </w:rPr>
        <w:t xml:space="preserve">  </w:t>
      </w:r>
      <w:sdt>
        <w:sdtPr>
          <w:rPr>
            <w:rFonts w:cstheme="minorHAnsi"/>
          </w:rPr>
          <w:id w:val="348446941"/>
          <w:showingPlcHdr/>
        </w:sdtPr>
        <w:sdtContent>
          <w:permStart w:id="793662547" w:edGrp="everyone"/>
          <w:r w:rsidR="004167AB" w:rsidRPr="0026438B">
            <w:rPr>
              <w:rStyle w:val="PlaceholderText"/>
              <w:rFonts w:cstheme="minorHAnsi"/>
              <w:shd w:val="clear" w:color="auto" w:fill="D9D9D9" w:themeFill="background1" w:themeFillShade="D9"/>
            </w:rPr>
            <w:t>Enter text...</w:t>
          </w:r>
          <w:permEnd w:id="793662547"/>
        </w:sdtContent>
      </w:sdt>
    </w:p>
    <w:p w14:paraId="472A0C14" w14:textId="77777777" w:rsidR="004167AB" w:rsidRPr="0026438B" w:rsidRDefault="004167AB" w:rsidP="004167AB">
      <w:pPr>
        <w:pStyle w:val="ListParagraph"/>
        <w:tabs>
          <w:tab w:val="left" w:pos="360"/>
          <w:tab w:val="left" w:pos="720"/>
        </w:tabs>
        <w:spacing w:after="0" w:line="240" w:lineRule="auto"/>
        <w:ind w:left="1440"/>
        <w:rPr>
          <w:rFonts w:cstheme="minorHAnsi"/>
        </w:rPr>
      </w:pPr>
    </w:p>
    <w:p w14:paraId="2C191E50" w14:textId="67C943EE" w:rsidR="002172AB"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81729190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B5523" w:rsidRPr="0026438B">
        <w:rPr>
          <w:rFonts w:cstheme="minorHAnsi"/>
        </w:rPr>
        <w:t>Is this cour</w:t>
      </w:r>
      <w:r w:rsidR="002172AB" w:rsidRPr="0026438B">
        <w:rPr>
          <w:rFonts w:cstheme="minorHAnsi"/>
        </w:rPr>
        <w:t>se in support of a new program?</w:t>
      </w:r>
      <w:r w:rsidR="008663CA" w:rsidRPr="0026438B">
        <w:rPr>
          <w:rFonts w:cstheme="minorHAnsi"/>
        </w:rPr>
        <w:t xml:space="preserve">  </w:t>
      </w:r>
      <w:r w:rsidR="00B02EC0" w:rsidRPr="0026438B">
        <w:rPr>
          <w:rFonts w:cstheme="minorHAnsi"/>
        </w:rPr>
        <w:t xml:space="preserve"> No</w:t>
      </w:r>
    </w:p>
    <w:p w14:paraId="5AAC9E7B" w14:textId="77777777" w:rsidR="00AB5523" w:rsidRPr="0026438B" w:rsidRDefault="00F80644" w:rsidP="00F80644">
      <w:pPr>
        <w:tabs>
          <w:tab w:val="left" w:pos="360"/>
          <w:tab w:val="left" w:pos="720"/>
        </w:tabs>
        <w:spacing w:after="0" w:line="240" w:lineRule="auto"/>
        <w:ind w:left="720"/>
        <w:rPr>
          <w:rFonts w:cstheme="minorHAnsi"/>
        </w:rPr>
      </w:pPr>
      <w:r w:rsidRPr="0026438B">
        <w:rPr>
          <w:rFonts w:cstheme="minorHAnsi"/>
        </w:rPr>
        <w:t xml:space="preserve">a.    </w:t>
      </w:r>
      <w:r w:rsidR="00AB5523" w:rsidRPr="0026438B">
        <w:rPr>
          <w:rFonts w:cstheme="minorHAnsi"/>
        </w:rPr>
        <w:t xml:space="preserve">If yes, what program? </w:t>
      </w:r>
    </w:p>
    <w:p w14:paraId="2B48B019" w14:textId="77777777" w:rsidR="002172AB" w:rsidRPr="0026438B" w:rsidRDefault="00F80644" w:rsidP="00F80644">
      <w:pPr>
        <w:tabs>
          <w:tab w:val="left" w:pos="360"/>
          <w:tab w:val="left" w:pos="720"/>
        </w:tabs>
        <w:spacing w:after="0" w:line="240" w:lineRule="auto"/>
        <w:rPr>
          <w:rFonts w:cstheme="minorHAnsi"/>
        </w:rPr>
      </w:pPr>
      <w:r w:rsidRPr="0026438B">
        <w:rPr>
          <w:rFonts w:cstheme="minorHAnsi"/>
        </w:rPr>
        <w:tab/>
      </w:r>
      <w:r w:rsidRPr="0026438B">
        <w:rPr>
          <w:rFonts w:cstheme="minorHAnsi"/>
        </w:rPr>
        <w:tab/>
      </w:r>
      <w:r w:rsidRPr="0026438B">
        <w:rPr>
          <w:rFonts w:cstheme="minorHAnsi"/>
        </w:rPr>
        <w:tab/>
      </w:r>
      <w:sdt>
        <w:sdtPr>
          <w:rPr>
            <w:rFonts w:cstheme="minorHAnsi"/>
          </w:rPr>
          <w:id w:val="-1037193096"/>
          <w:showingPlcHdr/>
        </w:sdtPr>
        <w:sdtContent>
          <w:permStart w:id="676423394" w:edGrp="everyone"/>
          <w:r w:rsidR="002172AB" w:rsidRPr="0026438B">
            <w:rPr>
              <w:rStyle w:val="PlaceholderText"/>
              <w:rFonts w:cstheme="minorHAnsi"/>
              <w:shd w:val="clear" w:color="auto" w:fill="D9D9D9" w:themeFill="background1" w:themeFillShade="D9"/>
            </w:rPr>
            <w:t>Enter text...</w:t>
          </w:r>
          <w:permEnd w:id="676423394"/>
        </w:sdtContent>
      </w:sdt>
    </w:p>
    <w:p w14:paraId="44897BBB" w14:textId="77777777" w:rsidR="001D2890" w:rsidRPr="0026438B" w:rsidRDefault="001D2890" w:rsidP="007637B2">
      <w:pPr>
        <w:tabs>
          <w:tab w:val="left" w:pos="360"/>
          <w:tab w:val="left" w:pos="720"/>
        </w:tabs>
        <w:spacing w:after="0" w:line="240" w:lineRule="auto"/>
        <w:rPr>
          <w:rFonts w:cstheme="minorHAnsi"/>
        </w:rPr>
      </w:pPr>
    </w:p>
    <w:p w14:paraId="65476C18" w14:textId="5AF80D79" w:rsidR="00ED5E7F" w:rsidRPr="0026438B" w:rsidRDefault="0030740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13608607"/>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7637B2" w:rsidRPr="0026438B">
        <w:rPr>
          <w:rFonts w:cstheme="minorHAnsi"/>
        </w:rPr>
        <w:t>Will this course be a one-to-one equivalent to a deleted course or previous version of this course (please check with the Registrar if unsure)?</w:t>
      </w:r>
      <w:r w:rsidR="000A0F2E" w:rsidRPr="0026438B">
        <w:rPr>
          <w:rFonts w:cstheme="minorHAnsi"/>
        </w:rPr>
        <w:t xml:space="preserve">  </w:t>
      </w:r>
      <w:r w:rsidR="00B02EC0" w:rsidRPr="0026438B">
        <w:rPr>
          <w:rFonts w:cstheme="minorHAnsi"/>
        </w:rPr>
        <w:t xml:space="preserve">  No</w:t>
      </w:r>
    </w:p>
    <w:p w14:paraId="34F9210A" w14:textId="77777777" w:rsidR="00B02EC0" w:rsidRPr="0026438B" w:rsidRDefault="00B02EC0" w:rsidP="00B02EC0">
      <w:pPr>
        <w:tabs>
          <w:tab w:val="left" w:pos="360"/>
          <w:tab w:val="left" w:pos="720"/>
        </w:tabs>
        <w:spacing w:after="0" w:line="240" w:lineRule="auto"/>
        <w:rPr>
          <w:rFonts w:cstheme="minorHAnsi"/>
        </w:rPr>
      </w:pPr>
    </w:p>
    <w:p w14:paraId="000AB694" w14:textId="77777777" w:rsidR="00ED5E7F" w:rsidRPr="0026438B" w:rsidRDefault="00ED5E7F" w:rsidP="00ED5E7F">
      <w:pPr>
        <w:tabs>
          <w:tab w:val="left" w:pos="360"/>
        </w:tabs>
        <w:spacing w:after="0"/>
        <w:ind w:left="720"/>
        <w:rPr>
          <w:rFonts w:cstheme="minorHAnsi"/>
        </w:rPr>
      </w:pPr>
      <w:r w:rsidRPr="0026438B">
        <w:rPr>
          <w:rFonts w:cstheme="minorHAnsi"/>
        </w:rPr>
        <w:t>a.    If yes, which course?</w:t>
      </w:r>
    </w:p>
    <w:sdt>
      <w:sdtPr>
        <w:rPr>
          <w:rFonts w:cstheme="minorHAnsi"/>
        </w:rPr>
        <w:id w:val="-918560552"/>
        <w:showingPlcHdr/>
      </w:sdtPr>
      <w:sdtContent>
        <w:permStart w:id="1703829946" w:edGrp="everyone" w:displacedByCustomXml="prev"/>
        <w:p w14:paraId="360B07C9" w14:textId="77777777" w:rsidR="00ED5E7F" w:rsidRPr="0026438B" w:rsidRDefault="00ED5E7F" w:rsidP="00ED5E7F">
          <w:pPr>
            <w:tabs>
              <w:tab w:val="left" w:pos="360"/>
              <w:tab w:val="left" w:pos="720"/>
            </w:tabs>
            <w:spacing w:after="0" w:line="240" w:lineRule="auto"/>
            <w:ind w:left="720" w:firstLine="720"/>
            <w:rPr>
              <w:rFonts w:cstheme="minorHAnsi"/>
            </w:rPr>
          </w:pPr>
          <w:r w:rsidRPr="0026438B">
            <w:rPr>
              <w:rStyle w:val="PlaceholderText"/>
              <w:rFonts w:cstheme="minorHAnsi"/>
              <w:shd w:val="clear" w:color="auto" w:fill="D9D9D9" w:themeFill="background1" w:themeFillShade="D9"/>
            </w:rPr>
            <w:t>Enter text...</w:t>
          </w:r>
        </w:p>
        <w:permEnd w:id="1703829946" w:displacedByCustomXml="next"/>
      </w:sdtContent>
    </w:sdt>
    <w:p w14:paraId="40EE9EF2" w14:textId="77777777" w:rsidR="00802638" w:rsidRPr="0026438B" w:rsidRDefault="00802638" w:rsidP="00802638">
      <w:pPr>
        <w:rPr>
          <w:rFonts w:cstheme="minorHAnsi"/>
          <w:b/>
        </w:rPr>
      </w:pPr>
    </w:p>
    <w:p w14:paraId="6A45E940" w14:textId="77777777" w:rsidR="00CB4AAC" w:rsidRPr="0026438B" w:rsidRDefault="00CB4AAC" w:rsidP="00802638">
      <w:pPr>
        <w:jc w:val="center"/>
        <w:rPr>
          <w:rFonts w:cstheme="minorHAnsi"/>
          <w:b/>
        </w:rPr>
      </w:pPr>
    </w:p>
    <w:p w14:paraId="221D87DF" w14:textId="77777777" w:rsidR="00CB4AAC" w:rsidRPr="0026438B" w:rsidRDefault="00CB4AAC" w:rsidP="00802638">
      <w:pPr>
        <w:jc w:val="center"/>
        <w:rPr>
          <w:rFonts w:cstheme="minorHAnsi"/>
          <w:b/>
        </w:rPr>
      </w:pPr>
    </w:p>
    <w:p w14:paraId="2239C427" w14:textId="7FC24E8E" w:rsidR="00A966C5" w:rsidRPr="0026438B" w:rsidRDefault="00A966C5" w:rsidP="00802638">
      <w:pPr>
        <w:jc w:val="center"/>
        <w:rPr>
          <w:rFonts w:cstheme="minorHAnsi"/>
          <w:b/>
        </w:rPr>
      </w:pPr>
      <w:r w:rsidRPr="0026438B">
        <w:rPr>
          <w:rFonts w:cstheme="minorHAnsi"/>
          <w:b/>
        </w:rPr>
        <w:t>Course Details</w:t>
      </w:r>
    </w:p>
    <w:p w14:paraId="1D26D72C" w14:textId="77777777" w:rsidR="00A966C5" w:rsidRPr="0026438B" w:rsidRDefault="00A966C5" w:rsidP="00A966C5">
      <w:pPr>
        <w:tabs>
          <w:tab w:val="left" w:pos="360"/>
          <w:tab w:val="left" w:pos="720"/>
        </w:tabs>
        <w:spacing w:after="0" w:line="240" w:lineRule="auto"/>
        <w:jc w:val="center"/>
        <w:rPr>
          <w:rFonts w:cstheme="minorHAnsi"/>
          <w:b/>
        </w:rPr>
      </w:pPr>
    </w:p>
    <w:p w14:paraId="321B0D70" w14:textId="3666BB07" w:rsidR="00C44C5E" w:rsidRPr="0026438B" w:rsidRDefault="00A966C5" w:rsidP="0030740C">
      <w:pPr>
        <w:pStyle w:val="ListParagraph"/>
        <w:numPr>
          <w:ilvl w:val="0"/>
          <w:numId w:val="20"/>
        </w:numPr>
        <w:tabs>
          <w:tab w:val="left" w:pos="360"/>
          <w:tab w:val="left" w:pos="720"/>
        </w:tabs>
        <w:spacing w:after="0"/>
        <w:rPr>
          <w:rFonts w:cstheme="minorHAnsi"/>
        </w:rPr>
      </w:pPr>
      <w:r w:rsidRPr="0026438B">
        <w:rPr>
          <w:rFonts w:cstheme="minorHAnsi"/>
        </w:rPr>
        <w:t xml:space="preserve"> </w:t>
      </w:r>
      <w:r w:rsidR="00E87EF0" w:rsidRPr="0026438B">
        <w:rPr>
          <w:rFonts w:cstheme="minorHAnsi"/>
          <w:b/>
        </w:rPr>
        <w:t>Proposed o</w:t>
      </w:r>
      <w:r w:rsidRPr="0026438B">
        <w:rPr>
          <w:rFonts w:cstheme="minorHAnsi"/>
          <w:b/>
        </w:rPr>
        <w:t>utline</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76198600" w14:textId="5859B691" w:rsidR="00A966C5" w:rsidRPr="0026438B" w:rsidRDefault="00A966C5" w:rsidP="00C44C5E">
      <w:pPr>
        <w:tabs>
          <w:tab w:val="left" w:pos="360"/>
          <w:tab w:val="left" w:pos="720"/>
        </w:tabs>
        <w:spacing w:after="0"/>
        <w:rPr>
          <w:rFonts w:cstheme="minorHAnsi"/>
        </w:rPr>
      </w:pPr>
      <w:r w:rsidRPr="0026438B">
        <w:rPr>
          <w:rFonts w:cstheme="minorHAnsi"/>
        </w:rPr>
        <w:t>(The course outline should be topical by weeks and should be sufficient in detail to allow for judgment of the content of the course.)</w:t>
      </w:r>
    </w:p>
    <w:p w14:paraId="4C36B818" w14:textId="107AAF6E" w:rsidR="00A966C5" w:rsidRPr="0026438B" w:rsidRDefault="00A966C5" w:rsidP="00A966C5">
      <w:pPr>
        <w:tabs>
          <w:tab w:val="left" w:pos="360"/>
          <w:tab w:val="left" w:pos="720"/>
        </w:tabs>
        <w:spacing w:after="0" w:line="240" w:lineRule="auto"/>
        <w:rPr>
          <w:rFonts w:cstheme="minorHAnsi"/>
        </w:rPr>
      </w:pPr>
    </w:p>
    <w:p w14:paraId="4F370E7C" w14:textId="77777777" w:rsidR="00AA09A7" w:rsidRDefault="00AA09A7" w:rsidP="00AA09A7">
      <w:pPr>
        <w:rPr>
          <w:b/>
          <w:bCs/>
          <w:sz w:val="24"/>
          <w:szCs w:val="24"/>
        </w:rPr>
      </w:pPr>
    </w:p>
    <w:p w14:paraId="0E33930D" w14:textId="77777777" w:rsidR="00AA09A7" w:rsidRPr="00E22F55" w:rsidRDefault="00AA09A7" w:rsidP="00AA09A7">
      <w:pPr>
        <w:shd w:val="clear" w:color="auto" w:fill="FFFFFF"/>
        <w:jc w:val="center"/>
        <w:rPr>
          <w:rFonts w:eastAsia="Times New Roman"/>
          <w:color w:val="000000"/>
          <w:sz w:val="24"/>
          <w:szCs w:val="24"/>
        </w:rPr>
      </w:pPr>
      <w:r w:rsidRPr="00E22F55">
        <w:rPr>
          <w:rFonts w:ascii="Cambria" w:eastAsia="Times New Roman" w:hAnsi="Cambria"/>
          <w:color w:val="000000"/>
          <w:sz w:val="24"/>
          <w:szCs w:val="24"/>
        </w:rPr>
        <w:t>COURSE OUTLINE </w:t>
      </w:r>
    </w:p>
    <w:p w14:paraId="6B9D11B1" w14:textId="77777777" w:rsidR="00AA09A7" w:rsidRPr="00E22F55" w:rsidRDefault="00AA09A7" w:rsidP="00AA09A7">
      <w:pPr>
        <w:shd w:val="clear" w:color="auto" w:fill="FFFFFF"/>
        <w:jc w:val="center"/>
        <w:rPr>
          <w:rFonts w:eastAsia="Times New Roman"/>
          <w:color w:val="000000"/>
          <w:sz w:val="24"/>
          <w:szCs w:val="24"/>
        </w:rPr>
      </w:pPr>
      <w:r w:rsidRPr="00E22F55">
        <w:rPr>
          <w:rFonts w:ascii="Cambria" w:eastAsia="Times New Roman" w:hAnsi="Cambria"/>
          <w:color w:val="000000"/>
          <w:sz w:val="24"/>
          <w:szCs w:val="24"/>
        </w:rPr>
        <w:t>BASED ON 15 WEEK SEMESTER, CLASS MEETING TWICE EACH WEEK </w:t>
      </w:r>
    </w:p>
    <w:p w14:paraId="03BCA772" w14:textId="77777777" w:rsidR="00AA09A7" w:rsidRDefault="00AA09A7" w:rsidP="00AA09A7">
      <w:pPr>
        <w:shd w:val="clear" w:color="auto" w:fill="FFFFFF"/>
        <w:rPr>
          <w:rFonts w:ascii="Cambria" w:eastAsia="Times New Roman" w:hAnsi="Cambria"/>
          <w:color w:val="000000"/>
          <w:sz w:val="24"/>
          <w:szCs w:val="24"/>
        </w:rPr>
      </w:pPr>
    </w:p>
    <w:p w14:paraId="77706281" w14:textId="77777777" w:rsidR="00AA09A7" w:rsidRPr="00E22F55" w:rsidRDefault="00AA09A7" w:rsidP="00AA09A7">
      <w:pPr>
        <w:shd w:val="clear" w:color="auto" w:fill="FFFFFF"/>
        <w:rPr>
          <w:rFonts w:eastAsia="Times New Roman"/>
          <w:b/>
          <w:bCs/>
          <w:color w:val="000000"/>
        </w:rPr>
      </w:pPr>
      <w:r w:rsidRPr="00E22F55">
        <w:rPr>
          <w:rFonts w:ascii="Cambria" w:eastAsia="Times New Roman" w:hAnsi="Cambria"/>
          <w:b/>
          <w:bCs/>
          <w:color w:val="000000"/>
          <w:sz w:val="24"/>
          <w:szCs w:val="24"/>
        </w:rPr>
        <w:t>WEEK                   CLASS NUMBER                     TOPIC </w:t>
      </w:r>
    </w:p>
    <w:p w14:paraId="2D7FE181"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                                        1                      </w:t>
      </w:r>
      <w:r w:rsidRPr="005D7584">
        <w:rPr>
          <w:rFonts w:ascii="Cambria" w:eastAsia="Times New Roman" w:hAnsi="Cambria"/>
          <w:color w:val="000000"/>
          <w:sz w:val="24"/>
          <w:szCs w:val="24"/>
        </w:rPr>
        <w:t>Alteryx Designer: Setup &amp; Introduction</w:t>
      </w:r>
    </w:p>
    <w:p w14:paraId="1DFAE868"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                                        2                      </w:t>
      </w:r>
      <w:r w:rsidRPr="005D7584">
        <w:rPr>
          <w:rFonts w:ascii="Cambria" w:eastAsia="Times New Roman" w:hAnsi="Cambria"/>
          <w:color w:val="000000"/>
          <w:sz w:val="24"/>
          <w:szCs w:val="24"/>
        </w:rPr>
        <w:t>Alteryx: Fundamentals &amp; Data Types</w:t>
      </w:r>
    </w:p>
    <w:p w14:paraId="3DB2AFC1"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2                                        3                      </w:t>
      </w:r>
      <w:r w:rsidRPr="005D7584">
        <w:rPr>
          <w:rFonts w:ascii="Cambria" w:eastAsia="Times New Roman" w:hAnsi="Cambria"/>
          <w:color w:val="000000"/>
          <w:sz w:val="24"/>
          <w:szCs w:val="24"/>
        </w:rPr>
        <w:t>Alteryx: Fundamentals &amp; Data Types</w:t>
      </w:r>
    </w:p>
    <w:p w14:paraId="0B0D4E04"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2                                        4                      </w:t>
      </w:r>
      <w:r w:rsidRPr="005D7584">
        <w:rPr>
          <w:rFonts w:ascii="Cambria" w:eastAsia="Times New Roman" w:hAnsi="Cambria"/>
          <w:color w:val="000000"/>
          <w:sz w:val="24"/>
          <w:szCs w:val="24"/>
        </w:rPr>
        <w:t>Alteryx: ‘Input/Output’ Tools</w:t>
      </w:r>
    </w:p>
    <w:p w14:paraId="1876AD32"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3                                        5                      </w:t>
      </w:r>
      <w:r w:rsidRPr="005D7584">
        <w:rPr>
          <w:rFonts w:ascii="Cambria" w:eastAsia="Times New Roman" w:hAnsi="Cambria"/>
          <w:color w:val="000000"/>
          <w:sz w:val="24"/>
          <w:szCs w:val="24"/>
        </w:rPr>
        <w:t>Alteryx: ‘Input/Output’ Tools</w:t>
      </w:r>
    </w:p>
    <w:p w14:paraId="1BDF246B"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3                                        6                      </w:t>
      </w:r>
      <w:r w:rsidRPr="005D7584">
        <w:rPr>
          <w:rFonts w:ascii="Cambria" w:eastAsia="Times New Roman" w:hAnsi="Cambria"/>
          <w:color w:val="000000"/>
          <w:sz w:val="24"/>
          <w:szCs w:val="24"/>
        </w:rPr>
        <w:t>Alteryx: ‘Input/Output’ Tools</w:t>
      </w:r>
    </w:p>
    <w:p w14:paraId="5A84DAC3"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4                                        7                      </w:t>
      </w:r>
      <w:r w:rsidRPr="005D7584">
        <w:rPr>
          <w:rFonts w:ascii="Cambria" w:eastAsia="Times New Roman" w:hAnsi="Cambria"/>
          <w:color w:val="000000"/>
          <w:sz w:val="24"/>
          <w:szCs w:val="24"/>
        </w:rPr>
        <w:t>Alteryx: ‘Join’ Tools</w:t>
      </w:r>
    </w:p>
    <w:p w14:paraId="35C94607"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4                                        8                      </w:t>
      </w:r>
      <w:r w:rsidRPr="005D7584">
        <w:rPr>
          <w:rFonts w:ascii="Cambria" w:eastAsia="Times New Roman" w:hAnsi="Cambria"/>
          <w:color w:val="000000"/>
          <w:sz w:val="24"/>
          <w:szCs w:val="24"/>
        </w:rPr>
        <w:t>Alteryx: ‘Join’ Tools</w:t>
      </w:r>
    </w:p>
    <w:p w14:paraId="0590568F"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5                                        9                      </w:t>
      </w:r>
      <w:r w:rsidRPr="005D7584">
        <w:rPr>
          <w:rFonts w:ascii="Cambria" w:eastAsia="Times New Roman" w:hAnsi="Cambria"/>
          <w:color w:val="000000"/>
          <w:sz w:val="24"/>
          <w:szCs w:val="24"/>
        </w:rPr>
        <w:t>Alteryx: ‘Join’ Tools</w:t>
      </w:r>
    </w:p>
    <w:p w14:paraId="0D556187"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5                                        10                    </w:t>
      </w:r>
      <w:r w:rsidRPr="005D7584">
        <w:rPr>
          <w:rFonts w:ascii="Cambria" w:eastAsia="Times New Roman" w:hAnsi="Cambria"/>
          <w:color w:val="000000"/>
          <w:sz w:val="24"/>
          <w:szCs w:val="24"/>
        </w:rPr>
        <w:t>Alteryx: ‘Preparation’ Tools</w:t>
      </w:r>
    </w:p>
    <w:p w14:paraId="1F8B26A7"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6                                        11                    </w:t>
      </w:r>
      <w:r w:rsidRPr="005D7584">
        <w:rPr>
          <w:rFonts w:ascii="Cambria" w:eastAsia="Times New Roman" w:hAnsi="Cambria"/>
          <w:color w:val="000000"/>
          <w:sz w:val="24"/>
          <w:szCs w:val="24"/>
        </w:rPr>
        <w:t>Alteryx: ‘Preparation’ Tools</w:t>
      </w:r>
    </w:p>
    <w:p w14:paraId="38568765"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6                                        12                    </w:t>
      </w:r>
      <w:r w:rsidRPr="005D7584">
        <w:rPr>
          <w:rFonts w:ascii="Cambria" w:eastAsia="Times New Roman" w:hAnsi="Cambria"/>
          <w:color w:val="000000"/>
          <w:sz w:val="24"/>
          <w:szCs w:val="24"/>
        </w:rPr>
        <w:t>Alteryx: ‘Preparation’ Tools</w:t>
      </w:r>
    </w:p>
    <w:p w14:paraId="6A950667"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7                                        13                    </w:t>
      </w:r>
      <w:r w:rsidRPr="005D7584">
        <w:rPr>
          <w:rFonts w:ascii="Cambria" w:eastAsia="Times New Roman" w:hAnsi="Cambria"/>
          <w:color w:val="000000"/>
          <w:sz w:val="24"/>
          <w:szCs w:val="24"/>
        </w:rPr>
        <w:t>Alteryx: ‘Transform’ Tools</w:t>
      </w:r>
    </w:p>
    <w:p w14:paraId="7223A004"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7                                        14                    </w:t>
      </w:r>
      <w:r w:rsidRPr="005D7584">
        <w:rPr>
          <w:rFonts w:ascii="Cambria" w:eastAsia="Times New Roman" w:hAnsi="Cambria"/>
          <w:color w:val="000000"/>
          <w:sz w:val="24"/>
          <w:szCs w:val="24"/>
        </w:rPr>
        <w:t>Alteryx: ‘Transform’ Tools</w:t>
      </w:r>
    </w:p>
    <w:p w14:paraId="5BBEAA4B"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8                                        15                    </w:t>
      </w:r>
      <w:r w:rsidRPr="005D7584">
        <w:rPr>
          <w:rFonts w:ascii="Cambria" w:eastAsia="Times New Roman" w:hAnsi="Cambria"/>
          <w:color w:val="000000"/>
          <w:sz w:val="24"/>
          <w:szCs w:val="24"/>
        </w:rPr>
        <w:t>Alteryx: ‘Transform’ Tools</w:t>
      </w:r>
    </w:p>
    <w:p w14:paraId="3C97EE5E"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8                                        16                    </w:t>
      </w:r>
      <w:r w:rsidRPr="005D7584">
        <w:rPr>
          <w:rFonts w:ascii="Cambria" w:eastAsia="Times New Roman" w:hAnsi="Cambria"/>
          <w:color w:val="000000"/>
          <w:sz w:val="24"/>
          <w:szCs w:val="24"/>
        </w:rPr>
        <w:t>Alteryx: ‘Parse’ Tools</w:t>
      </w:r>
    </w:p>
    <w:p w14:paraId="2BA04DF0"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9                                        17                    </w:t>
      </w:r>
      <w:r w:rsidRPr="005D7584">
        <w:rPr>
          <w:rFonts w:ascii="Cambria" w:eastAsia="Times New Roman" w:hAnsi="Cambria"/>
          <w:color w:val="000000"/>
          <w:sz w:val="24"/>
          <w:szCs w:val="24"/>
        </w:rPr>
        <w:t>Alteryx: ‘Parse’ Tools</w:t>
      </w:r>
    </w:p>
    <w:p w14:paraId="3FDAB619" w14:textId="7491A3A9"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9                                        18                    </w:t>
      </w:r>
      <w:r>
        <w:rPr>
          <w:rFonts w:ascii="Cambria" w:eastAsia="Times New Roman" w:hAnsi="Cambria"/>
          <w:color w:val="000000"/>
          <w:sz w:val="24"/>
          <w:szCs w:val="24"/>
        </w:rPr>
        <w:t>Alteryx Micro-</w:t>
      </w:r>
      <w:r w:rsidR="00422E55">
        <w:rPr>
          <w:rFonts w:ascii="Cambria" w:eastAsia="Times New Roman" w:hAnsi="Cambria"/>
          <w:color w:val="000000"/>
          <w:sz w:val="24"/>
          <w:szCs w:val="24"/>
        </w:rPr>
        <w:t>Credential</w:t>
      </w:r>
      <w:r>
        <w:rPr>
          <w:rFonts w:ascii="Cambria" w:eastAsia="Times New Roman" w:hAnsi="Cambria"/>
          <w:color w:val="000000"/>
          <w:sz w:val="24"/>
          <w:szCs w:val="24"/>
        </w:rPr>
        <w:t xml:space="preserve"> Exam</w:t>
      </w:r>
    </w:p>
    <w:p w14:paraId="4488A29E"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lastRenderedPageBreak/>
        <w:t>      10                                      19                    </w:t>
      </w:r>
      <w:r w:rsidRPr="005D7584">
        <w:rPr>
          <w:rFonts w:ascii="Cambria" w:eastAsia="Times New Roman" w:hAnsi="Cambria"/>
          <w:color w:val="000000"/>
          <w:sz w:val="24"/>
          <w:szCs w:val="24"/>
        </w:rPr>
        <w:t>Alteryx: ‘</w:t>
      </w:r>
      <w:r>
        <w:rPr>
          <w:rFonts w:ascii="Cambria" w:eastAsia="Times New Roman" w:hAnsi="Cambria"/>
          <w:color w:val="000000"/>
          <w:sz w:val="24"/>
          <w:szCs w:val="24"/>
        </w:rPr>
        <w:t>Reporting</w:t>
      </w:r>
      <w:r w:rsidRPr="005D7584">
        <w:rPr>
          <w:rFonts w:ascii="Cambria" w:eastAsia="Times New Roman" w:hAnsi="Cambria"/>
          <w:color w:val="000000"/>
          <w:sz w:val="24"/>
          <w:szCs w:val="24"/>
        </w:rPr>
        <w:t>’ Tools</w:t>
      </w:r>
    </w:p>
    <w:p w14:paraId="48D35074"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10                                      20                    </w:t>
      </w:r>
      <w:r w:rsidRPr="005D7584">
        <w:rPr>
          <w:rFonts w:ascii="Cambria" w:eastAsia="Times New Roman" w:hAnsi="Cambria"/>
          <w:color w:val="000000"/>
          <w:sz w:val="24"/>
          <w:szCs w:val="24"/>
        </w:rPr>
        <w:t>Alteryx: ‘</w:t>
      </w:r>
      <w:r>
        <w:rPr>
          <w:rFonts w:ascii="Cambria" w:eastAsia="Times New Roman" w:hAnsi="Cambria"/>
          <w:color w:val="000000"/>
          <w:sz w:val="24"/>
          <w:szCs w:val="24"/>
        </w:rPr>
        <w:t>Reporting</w:t>
      </w:r>
      <w:r w:rsidRPr="005D7584">
        <w:rPr>
          <w:rFonts w:ascii="Cambria" w:eastAsia="Times New Roman" w:hAnsi="Cambria"/>
          <w:color w:val="000000"/>
          <w:sz w:val="24"/>
          <w:szCs w:val="24"/>
        </w:rPr>
        <w:t>’ Tools</w:t>
      </w:r>
    </w:p>
    <w:p w14:paraId="6DC24FCC"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11                                      21                    </w:t>
      </w:r>
      <w:r w:rsidRPr="005D7584">
        <w:rPr>
          <w:rFonts w:ascii="Cambria" w:eastAsia="Times New Roman" w:hAnsi="Cambria"/>
          <w:color w:val="000000"/>
          <w:sz w:val="24"/>
          <w:szCs w:val="24"/>
        </w:rPr>
        <w:t>Alteryx: ‘</w:t>
      </w:r>
      <w:r>
        <w:rPr>
          <w:rFonts w:ascii="Cambria" w:eastAsia="Times New Roman" w:hAnsi="Cambria"/>
          <w:color w:val="000000"/>
          <w:sz w:val="24"/>
          <w:szCs w:val="24"/>
        </w:rPr>
        <w:t>Reporting</w:t>
      </w:r>
      <w:r w:rsidRPr="005D7584">
        <w:rPr>
          <w:rFonts w:ascii="Cambria" w:eastAsia="Times New Roman" w:hAnsi="Cambria"/>
          <w:color w:val="000000"/>
          <w:sz w:val="24"/>
          <w:szCs w:val="24"/>
        </w:rPr>
        <w:t>’ Tools</w:t>
      </w:r>
    </w:p>
    <w:p w14:paraId="527C4742"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11                                      22                    </w:t>
      </w:r>
      <w:r w:rsidRPr="005D7584">
        <w:rPr>
          <w:rFonts w:ascii="Cambria" w:eastAsia="Times New Roman" w:hAnsi="Cambria"/>
          <w:color w:val="000000"/>
          <w:sz w:val="24"/>
          <w:szCs w:val="24"/>
        </w:rPr>
        <w:t>Alteryx: ‘</w:t>
      </w:r>
      <w:r>
        <w:rPr>
          <w:rFonts w:ascii="Cambria" w:eastAsia="Times New Roman" w:hAnsi="Cambria"/>
          <w:color w:val="000000"/>
          <w:sz w:val="24"/>
          <w:szCs w:val="24"/>
        </w:rPr>
        <w:t>Reporting</w:t>
      </w:r>
      <w:r w:rsidRPr="005D7584">
        <w:rPr>
          <w:rFonts w:ascii="Cambria" w:eastAsia="Times New Roman" w:hAnsi="Cambria"/>
          <w:color w:val="000000"/>
          <w:sz w:val="24"/>
          <w:szCs w:val="24"/>
        </w:rPr>
        <w:t>’ Tools</w:t>
      </w:r>
    </w:p>
    <w:p w14:paraId="04C69C73"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12                                      23`                  </w:t>
      </w:r>
      <w:r w:rsidRPr="005D7584">
        <w:rPr>
          <w:rFonts w:ascii="Cambria" w:eastAsia="Times New Roman" w:hAnsi="Cambria"/>
          <w:color w:val="000000"/>
          <w:sz w:val="24"/>
          <w:szCs w:val="24"/>
        </w:rPr>
        <w:t>Alteryx: ‘</w:t>
      </w:r>
      <w:r>
        <w:rPr>
          <w:rFonts w:ascii="Cambria" w:eastAsia="Times New Roman" w:hAnsi="Cambria"/>
          <w:color w:val="000000"/>
          <w:sz w:val="24"/>
          <w:szCs w:val="24"/>
        </w:rPr>
        <w:t>Data investigation</w:t>
      </w:r>
      <w:r w:rsidRPr="005D7584">
        <w:rPr>
          <w:rFonts w:ascii="Cambria" w:eastAsia="Times New Roman" w:hAnsi="Cambria"/>
          <w:color w:val="000000"/>
          <w:sz w:val="24"/>
          <w:szCs w:val="24"/>
        </w:rPr>
        <w:t>’ Tools</w:t>
      </w:r>
    </w:p>
    <w:p w14:paraId="526CA9B7"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12                                      24                    </w:t>
      </w:r>
      <w:r w:rsidRPr="005D7584">
        <w:rPr>
          <w:rFonts w:ascii="Cambria" w:eastAsia="Times New Roman" w:hAnsi="Cambria"/>
          <w:color w:val="000000"/>
          <w:sz w:val="24"/>
          <w:szCs w:val="24"/>
        </w:rPr>
        <w:t>Alteryx: ‘</w:t>
      </w:r>
      <w:r>
        <w:rPr>
          <w:rFonts w:ascii="Cambria" w:eastAsia="Times New Roman" w:hAnsi="Cambria"/>
          <w:color w:val="000000"/>
          <w:sz w:val="24"/>
          <w:szCs w:val="24"/>
        </w:rPr>
        <w:t>Data investigation</w:t>
      </w:r>
      <w:r w:rsidRPr="005D7584">
        <w:rPr>
          <w:rFonts w:ascii="Cambria" w:eastAsia="Times New Roman" w:hAnsi="Cambria"/>
          <w:color w:val="000000"/>
          <w:sz w:val="24"/>
          <w:szCs w:val="24"/>
        </w:rPr>
        <w:t>’ Tools</w:t>
      </w:r>
    </w:p>
    <w:p w14:paraId="2DB7A554"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13                                      25                    </w:t>
      </w:r>
      <w:r w:rsidRPr="005D7584">
        <w:rPr>
          <w:rFonts w:ascii="Cambria" w:eastAsia="Times New Roman" w:hAnsi="Cambria"/>
          <w:color w:val="000000"/>
          <w:sz w:val="24"/>
          <w:szCs w:val="24"/>
        </w:rPr>
        <w:t>Alteryx: ‘</w:t>
      </w:r>
      <w:r>
        <w:rPr>
          <w:rFonts w:ascii="Cambria" w:eastAsia="Times New Roman" w:hAnsi="Cambria"/>
          <w:color w:val="000000"/>
          <w:sz w:val="24"/>
          <w:szCs w:val="24"/>
        </w:rPr>
        <w:t>Data investigation</w:t>
      </w:r>
      <w:r w:rsidRPr="005D7584">
        <w:rPr>
          <w:rFonts w:ascii="Cambria" w:eastAsia="Times New Roman" w:hAnsi="Cambria"/>
          <w:color w:val="000000"/>
          <w:sz w:val="24"/>
          <w:szCs w:val="24"/>
        </w:rPr>
        <w:t>’ Tools</w:t>
      </w:r>
    </w:p>
    <w:p w14:paraId="794E44CE"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13                                      26                    </w:t>
      </w:r>
      <w:r>
        <w:rPr>
          <w:rFonts w:ascii="Cambria" w:eastAsia="Times New Roman" w:hAnsi="Cambria"/>
          <w:color w:val="000000"/>
          <w:sz w:val="24"/>
          <w:szCs w:val="24"/>
        </w:rPr>
        <w:t>Python review</w:t>
      </w:r>
    </w:p>
    <w:p w14:paraId="4AB28301"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14                                      27                    </w:t>
      </w:r>
      <w:r>
        <w:rPr>
          <w:rFonts w:ascii="Cambria" w:eastAsia="Times New Roman" w:hAnsi="Cambria"/>
          <w:color w:val="000000"/>
          <w:sz w:val="24"/>
          <w:szCs w:val="24"/>
        </w:rPr>
        <w:t>Python review</w:t>
      </w:r>
    </w:p>
    <w:p w14:paraId="3D58940E"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14                                      28                    </w:t>
      </w:r>
      <w:r>
        <w:rPr>
          <w:rFonts w:ascii="Cambria" w:eastAsia="Times New Roman" w:hAnsi="Cambria"/>
          <w:color w:val="000000"/>
          <w:sz w:val="24"/>
          <w:szCs w:val="24"/>
        </w:rPr>
        <w:t xml:space="preserve">Python tool in Alteryx </w:t>
      </w:r>
    </w:p>
    <w:p w14:paraId="0A34BCFF" w14:textId="77777777"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15                                      29                    </w:t>
      </w:r>
      <w:r>
        <w:rPr>
          <w:rFonts w:ascii="Cambria" w:eastAsia="Times New Roman" w:hAnsi="Cambria"/>
          <w:color w:val="000000"/>
          <w:sz w:val="24"/>
          <w:szCs w:val="24"/>
        </w:rPr>
        <w:t>Python tool in Alteryx</w:t>
      </w:r>
    </w:p>
    <w:p w14:paraId="2443494C" w14:textId="640851DE" w:rsidR="00AA09A7" w:rsidRPr="00E22F55" w:rsidRDefault="00AA09A7" w:rsidP="00AA09A7">
      <w:pPr>
        <w:shd w:val="clear" w:color="auto" w:fill="FFFFFF"/>
        <w:spacing w:after="0"/>
        <w:rPr>
          <w:rFonts w:eastAsia="Times New Roman"/>
          <w:color w:val="000000"/>
        </w:rPr>
      </w:pPr>
      <w:r w:rsidRPr="00E22F55">
        <w:rPr>
          <w:rFonts w:ascii="Cambria" w:eastAsia="Times New Roman" w:hAnsi="Cambria"/>
          <w:color w:val="000000"/>
          <w:sz w:val="24"/>
          <w:szCs w:val="24"/>
        </w:rPr>
        <w:t>      15                                      30                    </w:t>
      </w:r>
      <w:r w:rsidR="00422E55">
        <w:rPr>
          <w:rFonts w:ascii="Cambria" w:eastAsia="Times New Roman" w:hAnsi="Cambria"/>
          <w:color w:val="000000"/>
          <w:sz w:val="24"/>
          <w:szCs w:val="24"/>
        </w:rPr>
        <w:t>Accounting data</w:t>
      </w:r>
      <w:r>
        <w:rPr>
          <w:rFonts w:ascii="Cambria" w:eastAsia="Times New Roman" w:hAnsi="Cambria"/>
          <w:color w:val="000000"/>
          <w:sz w:val="24"/>
          <w:szCs w:val="24"/>
        </w:rPr>
        <w:t xml:space="preserve"> analysis project using Alteryx</w:t>
      </w:r>
    </w:p>
    <w:p w14:paraId="445FA71A" w14:textId="77777777" w:rsidR="00AA09A7" w:rsidRPr="00E22F55" w:rsidRDefault="00AA09A7" w:rsidP="00AA09A7">
      <w:pPr>
        <w:rPr>
          <w:rFonts w:ascii="Times New Roman" w:eastAsia="Times New Roman" w:hAnsi="Times New Roman" w:cs="Times New Roman"/>
          <w:sz w:val="24"/>
          <w:szCs w:val="24"/>
        </w:rPr>
      </w:pPr>
    </w:p>
    <w:p w14:paraId="249A56A8" w14:textId="77777777" w:rsidR="00AA09A7" w:rsidRDefault="00AA09A7" w:rsidP="00AA09A7">
      <w:pPr>
        <w:rPr>
          <w:b/>
          <w:bCs/>
          <w:sz w:val="24"/>
          <w:szCs w:val="24"/>
        </w:rPr>
      </w:pPr>
    </w:p>
    <w:p w14:paraId="1B78F2B4" w14:textId="77777777" w:rsidR="00F01B76" w:rsidRPr="00E22F55" w:rsidRDefault="00F01B76" w:rsidP="00F01B76">
      <w:pPr>
        <w:rPr>
          <w:rFonts w:ascii="Times New Roman" w:eastAsia="Times New Roman" w:hAnsi="Times New Roman" w:cs="Times New Roman"/>
          <w:sz w:val="24"/>
          <w:szCs w:val="24"/>
        </w:rPr>
      </w:pPr>
    </w:p>
    <w:p w14:paraId="38DE8EE2" w14:textId="77777777" w:rsidR="0026438B" w:rsidRPr="0026438B" w:rsidRDefault="0026438B" w:rsidP="00CB4AAC">
      <w:pPr>
        <w:shd w:val="clear" w:color="auto" w:fill="FFFFFF"/>
        <w:spacing w:after="0"/>
        <w:rPr>
          <w:rFonts w:eastAsia="Times New Roman" w:cstheme="minorHAnsi"/>
          <w:color w:val="000000"/>
        </w:rPr>
      </w:pPr>
    </w:p>
    <w:p w14:paraId="0BDE6D91" w14:textId="1B75B8C7" w:rsidR="00C44C5E" w:rsidRPr="0026438B" w:rsidRDefault="00E87EF0"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s</w:t>
      </w:r>
      <w:r w:rsidR="00A966C5" w:rsidRPr="0026438B">
        <w:rPr>
          <w:rFonts w:cstheme="minorHAnsi"/>
          <w:b/>
        </w:rPr>
        <w:t>pecial features</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07CAD011" w14:textId="6F1E14C9" w:rsidR="00A966C5" w:rsidRPr="0026438B" w:rsidRDefault="00A966C5" w:rsidP="00C44C5E">
      <w:pPr>
        <w:tabs>
          <w:tab w:val="left" w:pos="360"/>
          <w:tab w:val="left" w:pos="720"/>
        </w:tabs>
        <w:spacing w:after="0" w:line="240" w:lineRule="auto"/>
        <w:rPr>
          <w:rFonts w:cstheme="minorHAnsi"/>
        </w:rPr>
      </w:pPr>
      <w:r w:rsidRPr="0026438B">
        <w:rPr>
          <w:rFonts w:cstheme="minorHAnsi"/>
        </w:rPr>
        <w:t>(e.g. labs, exhibits, site visitations, etc.)</w:t>
      </w:r>
    </w:p>
    <w:sdt>
      <w:sdtPr>
        <w:rPr>
          <w:rFonts w:cstheme="minorHAnsi"/>
        </w:rPr>
        <w:id w:val="2006626283"/>
      </w:sdtPr>
      <w:sdtContent>
        <w:p w14:paraId="0A9CC22B" w14:textId="39B6EA55" w:rsidR="00A966C5" w:rsidRPr="0026438B" w:rsidRDefault="00F01B76" w:rsidP="00A966C5">
          <w:pPr>
            <w:tabs>
              <w:tab w:val="left" w:pos="360"/>
              <w:tab w:val="left" w:pos="720"/>
            </w:tabs>
            <w:spacing w:after="0" w:line="240" w:lineRule="auto"/>
            <w:rPr>
              <w:rFonts w:cstheme="minorHAnsi"/>
            </w:rPr>
          </w:pPr>
          <w:r>
            <w:rPr>
              <w:rFonts w:cstheme="minorHAnsi"/>
            </w:rPr>
            <w:t>NONE</w:t>
          </w:r>
        </w:p>
      </w:sdtContent>
    </w:sdt>
    <w:p w14:paraId="3AD1A29E" w14:textId="77777777" w:rsidR="00A966C5" w:rsidRPr="0026438B" w:rsidRDefault="00A966C5" w:rsidP="00A966C5">
      <w:pPr>
        <w:tabs>
          <w:tab w:val="left" w:pos="360"/>
          <w:tab w:val="left" w:pos="720"/>
        </w:tabs>
        <w:spacing w:after="0" w:line="240" w:lineRule="auto"/>
        <w:rPr>
          <w:rFonts w:cstheme="minorHAnsi"/>
        </w:rPr>
      </w:pPr>
    </w:p>
    <w:p w14:paraId="17586DAE" w14:textId="5DE4F331" w:rsidR="00A966C5" w:rsidRPr="0026438B" w:rsidRDefault="00A966C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Department staffing and classroom/lab resources</w:t>
      </w:r>
      <w:r w:rsidRPr="0026438B">
        <w:rPr>
          <w:rFonts w:cstheme="minorHAnsi"/>
        </w:rPr>
        <w:t xml:space="preserve"> </w:t>
      </w:r>
    </w:p>
    <w:p w14:paraId="33529557" w14:textId="709687D9" w:rsidR="00B02EC0" w:rsidRPr="0026438B" w:rsidRDefault="00B02EC0" w:rsidP="00B02EC0">
      <w:pPr>
        <w:tabs>
          <w:tab w:val="left" w:pos="360"/>
          <w:tab w:val="left" w:pos="720"/>
        </w:tabs>
        <w:spacing w:after="0" w:line="240" w:lineRule="auto"/>
        <w:rPr>
          <w:rFonts w:cstheme="minorHAnsi"/>
        </w:rPr>
      </w:pPr>
    </w:p>
    <w:p w14:paraId="36745D5D" w14:textId="62EF910B" w:rsidR="00A966C5" w:rsidRPr="0026438B" w:rsidRDefault="00B02EC0" w:rsidP="00A966C5">
      <w:pPr>
        <w:tabs>
          <w:tab w:val="left" w:pos="360"/>
          <w:tab w:val="left" w:pos="720"/>
        </w:tabs>
        <w:spacing w:after="0" w:line="240" w:lineRule="auto"/>
        <w:rPr>
          <w:rFonts w:cstheme="minorHAnsi"/>
        </w:rPr>
      </w:pPr>
      <w:r w:rsidRPr="0026438B">
        <w:rPr>
          <w:rFonts w:cstheme="minorHAnsi"/>
        </w:rPr>
        <w:t xml:space="preserve">One Faculty, </w:t>
      </w:r>
      <w:r w:rsidR="00C1680F">
        <w:rPr>
          <w:rFonts w:cstheme="minorHAnsi"/>
        </w:rPr>
        <w:t>Computer Lab</w:t>
      </w:r>
    </w:p>
    <w:p w14:paraId="660E7190" w14:textId="62449062" w:rsidR="00B02EC0" w:rsidRPr="0026438B" w:rsidRDefault="00B02EC0" w:rsidP="00A966C5">
      <w:pPr>
        <w:tabs>
          <w:tab w:val="left" w:pos="360"/>
          <w:tab w:val="left" w:pos="720"/>
        </w:tabs>
        <w:spacing w:after="0" w:line="240" w:lineRule="auto"/>
        <w:rPr>
          <w:rFonts w:cstheme="minorHAnsi"/>
        </w:rPr>
      </w:pPr>
    </w:p>
    <w:p w14:paraId="7B63E799" w14:textId="77777777" w:rsidR="00B02EC0" w:rsidRPr="0026438B" w:rsidRDefault="00B02EC0" w:rsidP="00A966C5">
      <w:pPr>
        <w:tabs>
          <w:tab w:val="left" w:pos="360"/>
          <w:tab w:val="left" w:pos="720"/>
        </w:tabs>
        <w:spacing w:after="0" w:line="240" w:lineRule="auto"/>
        <w:rPr>
          <w:rFonts w:cstheme="minorHAnsi"/>
        </w:rPr>
      </w:pPr>
    </w:p>
    <w:p w14:paraId="292E989F" w14:textId="2B5B5925" w:rsidR="00A966C5" w:rsidRPr="0026438B" w:rsidRDefault="00A966C5" w:rsidP="00A966C5">
      <w:pPr>
        <w:pStyle w:val="ListParagraph"/>
        <w:numPr>
          <w:ilvl w:val="0"/>
          <w:numId w:val="4"/>
        </w:numPr>
        <w:tabs>
          <w:tab w:val="left" w:pos="360"/>
          <w:tab w:val="left" w:pos="720"/>
        </w:tabs>
        <w:spacing w:after="0" w:line="240" w:lineRule="auto"/>
        <w:rPr>
          <w:rFonts w:cstheme="minorHAnsi"/>
        </w:rPr>
      </w:pPr>
      <w:r w:rsidRPr="0026438B">
        <w:rPr>
          <w:rFonts w:cstheme="minorHAnsi"/>
        </w:rPr>
        <w:t>Will this require additional faculty, supplies, etc.?</w:t>
      </w:r>
      <w:r w:rsidR="00B02EC0" w:rsidRPr="0026438B">
        <w:rPr>
          <w:rFonts w:cstheme="minorHAnsi"/>
        </w:rPr>
        <w:t xml:space="preserve">  No. </w:t>
      </w:r>
    </w:p>
    <w:p w14:paraId="7BA1CB73" w14:textId="77777777" w:rsidR="00A966C5" w:rsidRPr="0026438B" w:rsidRDefault="00A966C5" w:rsidP="00A966C5">
      <w:pPr>
        <w:tabs>
          <w:tab w:val="left" w:pos="360"/>
          <w:tab w:val="left" w:pos="720"/>
        </w:tabs>
        <w:spacing w:after="0" w:line="240" w:lineRule="auto"/>
        <w:rPr>
          <w:rFonts w:cstheme="minorHAnsi"/>
        </w:rPr>
      </w:pPr>
      <w:r w:rsidRPr="0026438B">
        <w:rPr>
          <w:rFonts w:cstheme="minorHAnsi"/>
        </w:rPr>
        <w:tab/>
      </w:r>
      <w:r w:rsidRPr="0026438B">
        <w:rPr>
          <w:rFonts w:cstheme="minorHAnsi"/>
        </w:rPr>
        <w:tab/>
      </w:r>
      <w:sdt>
        <w:sdtPr>
          <w:rPr>
            <w:rFonts w:cstheme="minorHAnsi"/>
          </w:rPr>
          <w:id w:val="1646383678"/>
          <w:showingPlcHdr/>
        </w:sdtPr>
        <w:sdtContent>
          <w:permStart w:id="787696765" w:edGrp="everyone"/>
          <w:r w:rsidRPr="0026438B">
            <w:rPr>
              <w:rStyle w:val="PlaceholderText"/>
              <w:rFonts w:cstheme="minorHAnsi"/>
              <w:shd w:val="clear" w:color="auto" w:fill="D9D9D9" w:themeFill="background1" w:themeFillShade="D9"/>
            </w:rPr>
            <w:t>Enter text...</w:t>
          </w:r>
          <w:permEnd w:id="787696765"/>
        </w:sdtContent>
      </w:sdt>
    </w:p>
    <w:p w14:paraId="0906E3C1" w14:textId="77777777" w:rsidR="00EC52BB" w:rsidRPr="0026438B" w:rsidRDefault="00EC52BB" w:rsidP="00EC52BB">
      <w:pPr>
        <w:tabs>
          <w:tab w:val="left" w:pos="360"/>
          <w:tab w:val="left" w:pos="720"/>
        </w:tabs>
        <w:spacing w:after="0" w:line="240" w:lineRule="auto"/>
        <w:rPr>
          <w:rFonts w:cstheme="minorHAnsi"/>
          <w:b/>
        </w:rPr>
      </w:pPr>
    </w:p>
    <w:p w14:paraId="685C2905" w14:textId="6A206092" w:rsidR="00EC52BB" w:rsidRPr="0026438B" w:rsidRDefault="00EC52B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917525199"/>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Pr="0026438B">
        <w:rPr>
          <w:rFonts w:cstheme="minorHAnsi"/>
        </w:rPr>
        <w:t>Does this course require course fees?</w:t>
      </w:r>
      <w:r w:rsidR="001E288B" w:rsidRPr="0026438B">
        <w:rPr>
          <w:rFonts w:cstheme="minorHAnsi"/>
        </w:rPr>
        <w:t xml:space="preserve"> </w:t>
      </w:r>
      <w:r w:rsidRPr="0026438B">
        <w:rPr>
          <w:rFonts w:cstheme="minorHAnsi"/>
        </w:rPr>
        <w:t xml:space="preserve"> </w:t>
      </w:r>
      <w:r w:rsidR="00B02EC0" w:rsidRPr="0026438B">
        <w:rPr>
          <w:rFonts w:cstheme="minorHAnsi"/>
        </w:rPr>
        <w:t xml:space="preserve">No. </w:t>
      </w:r>
    </w:p>
    <w:p w14:paraId="23B15319" w14:textId="77777777" w:rsidR="000A0F2E" w:rsidRPr="0026438B" w:rsidRDefault="00EC52BB" w:rsidP="000A0F2E">
      <w:pPr>
        <w:tabs>
          <w:tab w:val="left" w:pos="360"/>
          <w:tab w:val="left" w:pos="720"/>
        </w:tabs>
        <w:spacing w:after="0" w:line="240" w:lineRule="auto"/>
        <w:rPr>
          <w:rFonts w:cstheme="minorHAnsi"/>
          <w:i/>
          <w:color w:val="FF0000"/>
        </w:rPr>
      </w:pPr>
      <w:r w:rsidRPr="0026438B">
        <w:rPr>
          <w:rFonts w:cstheme="minorHAnsi"/>
          <w:i/>
          <w:color w:val="FF0000"/>
        </w:rPr>
        <w:tab/>
        <w:t>If yes: please attach the New Program Tuition and Fees form, which is available from the UCC website.</w:t>
      </w:r>
    </w:p>
    <w:p w14:paraId="2698FFF2" w14:textId="77777777" w:rsidR="000A0F2E" w:rsidRPr="0026438B" w:rsidRDefault="000A0F2E" w:rsidP="000A0F2E">
      <w:pPr>
        <w:tabs>
          <w:tab w:val="left" w:pos="360"/>
          <w:tab w:val="left" w:pos="720"/>
        </w:tabs>
        <w:spacing w:after="0" w:line="240" w:lineRule="auto"/>
        <w:rPr>
          <w:rFonts w:cstheme="minorHAnsi"/>
          <w:i/>
          <w:color w:val="FF0000"/>
        </w:rPr>
      </w:pPr>
    </w:p>
    <w:p w14:paraId="2C39BD48" w14:textId="77777777" w:rsidR="000A0F2E" w:rsidRPr="0026438B" w:rsidRDefault="000A0F2E" w:rsidP="000A0F2E">
      <w:pPr>
        <w:tabs>
          <w:tab w:val="left" w:pos="360"/>
          <w:tab w:val="left" w:pos="720"/>
        </w:tabs>
        <w:spacing w:after="0" w:line="240" w:lineRule="auto"/>
        <w:rPr>
          <w:rFonts w:cstheme="minorHAnsi"/>
          <w:i/>
          <w:color w:val="FF0000"/>
        </w:rPr>
      </w:pPr>
    </w:p>
    <w:p w14:paraId="1B5AAF7A" w14:textId="54A72B6C" w:rsidR="00CA269E" w:rsidRPr="0026438B" w:rsidRDefault="00D4202C" w:rsidP="000A0F2E">
      <w:pPr>
        <w:tabs>
          <w:tab w:val="left" w:pos="360"/>
          <w:tab w:val="left" w:pos="720"/>
        </w:tabs>
        <w:spacing w:after="0" w:line="240" w:lineRule="auto"/>
        <w:rPr>
          <w:rFonts w:cstheme="minorHAnsi"/>
          <w:b/>
        </w:rPr>
      </w:pPr>
      <w:r w:rsidRPr="0026438B">
        <w:rPr>
          <w:rFonts w:cstheme="minorHAnsi"/>
          <w:b/>
        </w:rPr>
        <w:t>J</w:t>
      </w:r>
      <w:r w:rsidR="00CA269E" w:rsidRPr="0026438B">
        <w:rPr>
          <w:rFonts w:cstheme="minorHAnsi"/>
          <w:b/>
        </w:rPr>
        <w:t>ustification</w:t>
      </w:r>
    </w:p>
    <w:p w14:paraId="1AF32AF8" w14:textId="77777777" w:rsidR="00D4202C" w:rsidRPr="0026438B" w:rsidRDefault="00D4202C" w:rsidP="00CA269E">
      <w:pPr>
        <w:tabs>
          <w:tab w:val="left" w:pos="360"/>
          <w:tab w:val="left" w:pos="720"/>
        </w:tabs>
        <w:spacing w:after="0"/>
        <w:rPr>
          <w:rFonts w:cstheme="minorHAnsi"/>
          <w:b/>
        </w:rPr>
      </w:pPr>
    </w:p>
    <w:p w14:paraId="71071672" w14:textId="129E411B" w:rsidR="00D4202C" w:rsidRPr="0026438B" w:rsidRDefault="00D4202C" w:rsidP="00CA269E">
      <w:pPr>
        <w:tabs>
          <w:tab w:val="left" w:pos="360"/>
          <w:tab w:val="left" w:pos="720"/>
        </w:tabs>
        <w:spacing w:after="0"/>
        <w:rPr>
          <w:rFonts w:cstheme="minorHAnsi"/>
          <w:b/>
        </w:rPr>
      </w:pPr>
      <w:r w:rsidRPr="0026438B">
        <w:rPr>
          <w:rFonts w:cstheme="minorHAnsi"/>
          <w:b/>
        </w:rPr>
        <w:t>Modification Justification</w:t>
      </w:r>
      <w:r w:rsidR="005D6652" w:rsidRPr="0026438B">
        <w:rPr>
          <w:rFonts w:cstheme="minorHAnsi"/>
          <w:b/>
        </w:rPr>
        <w:t xml:space="preserve"> (</w:t>
      </w:r>
      <w:r w:rsidR="005D6652" w:rsidRPr="0026438B">
        <w:rPr>
          <w:rFonts w:cstheme="minorHAnsi"/>
          <w:b/>
          <w:highlight w:val="yellow"/>
        </w:rPr>
        <w:t>Course Modifications Only</w:t>
      </w:r>
      <w:r w:rsidR="005D6652" w:rsidRPr="0026438B">
        <w:rPr>
          <w:rFonts w:cstheme="minorHAnsi"/>
          <w:b/>
        </w:rPr>
        <w:t>)</w:t>
      </w:r>
    </w:p>
    <w:p w14:paraId="4BAA049C" w14:textId="41ACE562" w:rsidR="00D4202C" w:rsidRPr="0026438B" w:rsidRDefault="00D4202C" w:rsidP="0030740C">
      <w:pPr>
        <w:pStyle w:val="ListParagraph"/>
        <w:numPr>
          <w:ilvl w:val="0"/>
          <w:numId w:val="20"/>
        </w:numPr>
        <w:tabs>
          <w:tab w:val="left" w:pos="360"/>
          <w:tab w:val="left" w:pos="720"/>
        </w:tabs>
        <w:spacing w:after="0"/>
        <w:rPr>
          <w:rFonts w:cstheme="minorHAnsi"/>
        </w:rPr>
      </w:pPr>
      <w:r w:rsidRPr="0026438B">
        <w:rPr>
          <w:rFonts w:cstheme="minorHAnsi"/>
        </w:rPr>
        <w:t>Justification for Modification(s)</w:t>
      </w:r>
      <w:r w:rsidR="00CA269E" w:rsidRPr="0026438B">
        <w:rPr>
          <w:rFonts w:cstheme="minorHAnsi"/>
        </w:rPr>
        <w:t xml:space="preserve"> </w:t>
      </w:r>
    </w:p>
    <w:p w14:paraId="37BE8F7A" w14:textId="1274A5C1" w:rsidR="00D4202C" w:rsidRPr="0026438B" w:rsidRDefault="00000000" w:rsidP="00D4202C">
      <w:pPr>
        <w:tabs>
          <w:tab w:val="left" w:pos="360"/>
          <w:tab w:val="left" w:pos="720"/>
        </w:tabs>
        <w:spacing w:after="0"/>
        <w:rPr>
          <w:rFonts w:cstheme="minorHAnsi"/>
        </w:rPr>
      </w:pPr>
      <w:sdt>
        <w:sdtPr>
          <w:rPr>
            <w:rFonts w:cstheme="minorHAnsi"/>
          </w:rPr>
          <w:id w:val="1227190067"/>
          <w:showingPlcHdr/>
        </w:sdtPr>
        <w:sdtContent>
          <w:permStart w:id="12005635" w:edGrp="everyone"/>
          <w:r w:rsidR="00D4202C" w:rsidRPr="0026438B">
            <w:rPr>
              <w:rStyle w:val="PlaceholderText"/>
              <w:rFonts w:cstheme="minorHAnsi"/>
              <w:shd w:val="clear" w:color="auto" w:fill="D9D9D9" w:themeFill="background1" w:themeFillShade="D9"/>
            </w:rPr>
            <w:t>Enter text...</w:t>
          </w:r>
          <w:permEnd w:id="12005635"/>
        </w:sdtContent>
      </w:sdt>
    </w:p>
    <w:p w14:paraId="674CA919" w14:textId="77777777" w:rsidR="00D4202C" w:rsidRPr="0026438B" w:rsidRDefault="00D4202C" w:rsidP="00D4202C">
      <w:pPr>
        <w:pStyle w:val="ListParagraph"/>
        <w:tabs>
          <w:tab w:val="left" w:pos="360"/>
          <w:tab w:val="left" w:pos="720"/>
        </w:tabs>
        <w:spacing w:after="0"/>
        <w:ind w:left="360"/>
        <w:jc w:val="center"/>
        <w:rPr>
          <w:rFonts w:cstheme="minorHAnsi"/>
          <w:b/>
        </w:rPr>
      </w:pPr>
    </w:p>
    <w:p w14:paraId="28C4C001" w14:textId="77777777" w:rsidR="00AA09A7" w:rsidRDefault="00AA09A7" w:rsidP="00D4202C">
      <w:pPr>
        <w:tabs>
          <w:tab w:val="left" w:pos="360"/>
          <w:tab w:val="left" w:pos="720"/>
        </w:tabs>
        <w:spacing w:after="0"/>
        <w:jc w:val="both"/>
        <w:rPr>
          <w:rFonts w:cstheme="minorHAnsi"/>
          <w:b/>
        </w:rPr>
      </w:pPr>
    </w:p>
    <w:p w14:paraId="4FA5F63D" w14:textId="77777777" w:rsidR="00AA09A7" w:rsidRDefault="00AA09A7" w:rsidP="00D4202C">
      <w:pPr>
        <w:tabs>
          <w:tab w:val="left" w:pos="360"/>
          <w:tab w:val="left" w:pos="720"/>
        </w:tabs>
        <w:spacing w:after="0"/>
        <w:jc w:val="both"/>
        <w:rPr>
          <w:rFonts w:cstheme="minorHAnsi"/>
          <w:b/>
        </w:rPr>
      </w:pPr>
    </w:p>
    <w:p w14:paraId="455D08E8" w14:textId="77777777" w:rsidR="00AA09A7" w:rsidRDefault="00AA09A7" w:rsidP="00D4202C">
      <w:pPr>
        <w:tabs>
          <w:tab w:val="left" w:pos="360"/>
          <w:tab w:val="left" w:pos="720"/>
        </w:tabs>
        <w:spacing w:after="0"/>
        <w:jc w:val="both"/>
        <w:rPr>
          <w:rFonts w:cstheme="minorHAnsi"/>
          <w:b/>
        </w:rPr>
      </w:pPr>
    </w:p>
    <w:p w14:paraId="02D4BEE2" w14:textId="77777777" w:rsidR="00AA09A7" w:rsidRDefault="00AA09A7" w:rsidP="00D4202C">
      <w:pPr>
        <w:tabs>
          <w:tab w:val="left" w:pos="360"/>
          <w:tab w:val="left" w:pos="720"/>
        </w:tabs>
        <w:spacing w:after="0"/>
        <w:jc w:val="both"/>
        <w:rPr>
          <w:rFonts w:cstheme="minorHAnsi"/>
          <w:b/>
        </w:rPr>
      </w:pPr>
    </w:p>
    <w:p w14:paraId="498331CA" w14:textId="29AA3C36" w:rsidR="00D4202C" w:rsidRPr="0026438B" w:rsidRDefault="00D4202C" w:rsidP="00D4202C">
      <w:pPr>
        <w:tabs>
          <w:tab w:val="left" w:pos="360"/>
          <w:tab w:val="left" w:pos="720"/>
        </w:tabs>
        <w:spacing w:after="0"/>
        <w:jc w:val="both"/>
        <w:rPr>
          <w:rFonts w:cstheme="minorHAnsi"/>
          <w:b/>
        </w:rPr>
      </w:pPr>
      <w:r w:rsidRPr="0026438B">
        <w:rPr>
          <w:rFonts w:cstheme="minorHAnsi"/>
          <w:b/>
        </w:rPr>
        <w:t>New Course Justification</w:t>
      </w:r>
      <w:r w:rsidR="00627260" w:rsidRPr="0026438B">
        <w:rPr>
          <w:rFonts w:cstheme="minorHAnsi"/>
          <w:b/>
        </w:rPr>
        <w:t xml:space="preserve"> (</w:t>
      </w:r>
      <w:r w:rsidR="00627260" w:rsidRPr="0026438B">
        <w:rPr>
          <w:rFonts w:cstheme="minorHAnsi"/>
          <w:b/>
          <w:highlight w:val="cyan"/>
        </w:rPr>
        <w:t>New Courses Only</w:t>
      </w:r>
      <w:r w:rsidR="00627260" w:rsidRPr="0026438B">
        <w:rPr>
          <w:rFonts w:cstheme="minorHAnsi"/>
          <w:b/>
        </w:rPr>
        <w:t>)</w:t>
      </w:r>
    </w:p>
    <w:p w14:paraId="010AAAD3" w14:textId="7725B3FA" w:rsidR="00CA269E" w:rsidRPr="0026438B" w:rsidRDefault="00CA269E" w:rsidP="0030740C">
      <w:pPr>
        <w:pStyle w:val="ListParagraph"/>
        <w:numPr>
          <w:ilvl w:val="0"/>
          <w:numId w:val="20"/>
        </w:numPr>
        <w:tabs>
          <w:tab w:val="left" w:pos="360"/>
          <w:tab w:val="left" w:pos="720"/>
        </w:tabs>
        <w:spacing w:after="0"/>
        <w:rPr>
          <w:rFonts w:cstheme="minorHAnsi"/>
        </w:rPr>
      </w:pPr>
      <w:r w:rsidRPr="0026438B">
        <w:rPr>
          <w:rFonts w:cstheme="minorHAnsi"/>
        </w:rPr>
        <w:t>Justification for course. Must include:</w:t>
      </w:r>
    </w:p>
    <w:p w14:paraId="7C767015" w14:textId="77777777" w:rsidR="00B02EC0" w:rsidRPr="0026438B" w:rsidRDefault="00B02EC0" w:rsidP="00B02EC0">
      <w:pPr>
        <w:tabs>
          <w:tab w:val="left" w:pos="360"/>
          <w:tab w:val="left" w:pos="720"/>
        </w:tabs>
        <w:spacing w:after="0"/>
        <w:rPr>
          <w:rFonts w:cstheme="minorHAnsi"/>
        </w:rPr>
      </w:pPr>
    </w:p>
    <w:p w14:paraId="1148096B" w14:textId="74091BDF" w:rsidR="00CA269E" w:rsidRDefault="00B1443E" w:rsidP="00B1443E">
      <w:pPr>
        <w:pStyle w:val="ListParagraph"/>
        <w:numPr>
          <w:ilvl w:val="1"/>
          <w:numId w:val="4"/>
        </w:numPr>
        <w:tabs>
          <w:tab w:val="left" w:pos="360"/>
          <w:tab w:val="left" w:pos="720"/>
        </w:tabs>
        <w:spacing w:after="0"/>
        <w:rPr>
          <w:rFonts w:cstheme="minorHAnsi"/>
        </w:rPr>
      </w:pPr>
      <w:r>
        <w:rPr>
          <w:rFonts w:cstheme="minorHAnsi"/>
        </w:rPr>
        <w:t xml:space="preserve"> </w:t>
      </w:r>
      <w:r w:rsidR="00CA269E" w:rsidRPr="00B1443E">
        <w:rPr>
          <w:rFonts w:cstheme="minorHAnsi"/>
        </w:rPr>
        <w:t>Academic rationale and goals for the course (skills or level of knowledge students can be expected to attain)</w:t>
      </w:r>
    </w:p>
    <w:p w14:paraId="1C7F2982" w14:textId="77777777" w:rsidR="00B1443E" w:rsidRPr="00B1443E" w:rsidRDefault="00B1443E" w:rsidP="00B1443E">
      <w:pPr>
        <w:pStyle w:val="ListParagraph"/>
        <w:tabs>
          <w:tab w:val="left" w:pos="360"/>
          <w:tab w:val="left" w:pos="720"/>
        </w:tabs>
        <w:spacing w:after="0"/>
        <w:ind w:left="1440"/>
        <w:rPr>
          <w:rFonts w:cstheme="minorHAnsi"/>
        </w:rPr>
      </w:pPr>
    </w:p>
    <w:p w14:paraId="2B0A4E1A" w14:textId="77777777" w:rsidR="00B1443E" w:rsidRPr="007700C9" w:rsidRDefault="00B1443E" w:rsidP="00B1443E">
      <w:pPr>
        <w:pStyle w:val="ListParagraph"/>
        <w:numPr>
          <w:ilvl w:val="0"/>
          <w:numId w:val="31"/>
        </w:numPr>
        <w:spacing w:after="0" w:line="240" w:lineRule="auto"/>
        <w:jc w:val="both"/>
        <w:rPr>
          <w:rFonts w:ascii="Times New Roman" w:hAnsi="Times New Roman" w:cs="Times New Roman"/>
        </w:rPr>
      </w:pPr>
      <w:proofErr w:type="spellStart"/>
      <w:r w:rsidRPr="007700C9">
        <w:rPr>
          <w:rFonts w:ascii="Times New Roman" w:hAnsi="Times New Roman" w:cs="Times New Roman"/>
          <w:b/>
          <w:bCs/>
        </w:rPr>
        <w:t>Polimeni</w:t>
      </w:r>
      <w:proofErr w:type="spellEnd"/>
      <w:r w:rsidRPr="007700C9">
        <w:rPr>
          <w:rFonts w:ascii="Times New Roman" w:hAnsi="Times New Roman" w:cs="Times New Roman"/>
          <w:b/>
          <w:bCs/>
        </w:rPr>
        <w:t xml:space="preserve"> and Burke (2021):</w:t>
      </w:r>
      <w:r w:rsidRPr="007700C9">
        <w:rPr>
          <w:rFonts w:ascii="Times New Roman" w:hAnsi="Times New Roman" w:cs="Times New Roman"/>
        </w:rPr>
        <w:t xml:space="preserve"> </w:t>
      </w:r>
      <w:r>
        <w:rPr>
          <w:rFonts w:ascii="Times New Roman" w:hAnsi="Times New Roman" w:cs="Times New Roman"/>
        </w:rPr>
        <w:t>“</w:t>
      </w:r>
      <w:r w:rsidRPr="007700C9">
        <w:rPr>
          <w:rFonts w:ascii="Times New Roman" w:hAnsi="Times New Roman" w:cs="Times New Roman"/>
          <w:i/>
          <w:iCs/>
        </w:rPr>
        <w:t>New technological innovations must be integrated at both the undergraduate and graduate levels. Although many accounting departments may have started a piecemeal implementation of these topics, a complete curriculum review and restructuring is likely to be in order.</w:t>
      </w:r>
      <w:r>
        <w:rPr>
          <w:rFonts w:ascii="Times New Roman" w:hAnsi="Times New Roman" w:cs="Times New Roman"/>
        </w:rPr>
        <w:t>”</w:t>
      </w:r>
    </w:p>
    <w:p w14:paraId="45630A92"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sidRPr="00AD5926">
        <w:rPr>
          <w:rFonts w:ascii="Times New Roman" w:hAnsi="Times New Roman" w:cs="Times New Roman"/>
          <w:b/>
          <w:bCs/>
        </w:rPr>
        <w:t>The Tax Adviser (2022):</w:t>
      </w:r>
      <w:r>
        <w:rPr>
          <w:rFonts w:ascii="Times New Roman" w:hAnsi="Times New Roman" w:cs="Times New Roman"/>
        </w:rPr>
        <w:t xml:space="preserve"> “</w:t>
      </w:r>
      <w:r w:rsidRPr="00CD3121">
        <w:rPr>
          <w:rFonts w:ascii="Times New Roman" w:hAnsi="Times New Roman" w:cs="Times New Roman"/>
          <w:i/>
          <w:iCs/>
        </w:rPr>
        <w:t>Employers continue to emphasize a need for accounting graduates with an expert-level ability to analyze and interpret large amounts of data using current and emerging technologies.</w:t>
      </w:r>
      <w:r>
        <w:rPr>
          <w:rFonts w:ascii="Times New Roman" w:hAnsi="Times New Roman" w:cs="Times New Roman"/>
        </w:rPr>
        <w:t>”</w:t>
      </w:r>
    </w:p>
    <w:p w14:paraId="039955B0" w14:textId="77777777" w:rsidR="00B1443E" w:rsidRPr="00D46733" w:rsidRDefault="00B1443E" w:rsidP="00B1443E">
      <w:pPr>
        <w:pStyle w:val="ListParagraph"/>
        <w:numPr>
          <w:ilvl w:val="0"/>
          <w:numId w:val="31"/>
        </w:numPr>
        <w:spacing w:after="0" w:line="240" w:lineRule="auto"/>
        <w:jc w:val="both"/>
        <w:rPr>
          <w:rFonts w:ascii="Times New Roman" w:hAnsi="Times New Roman" w:cs="Times New Roman"/>
          <w:i/>
          <w:iCs/>
        </w:rPr>
      </w:pPr>
      <w:r w:rsidRPr="00F37EEB">
        <w:rPr>
          <w:rFonts w:ascii="Times New Roman" w:hAnsi="Times New Roman" w:cs="Times New Roman"/>
          <w:b/>
          <w:bCs/>
        </w:rPr>
        <w:t>IMA Management Accounting Quarterly (2021):</w:t>
      </w:r>
      <w:r>
        <w:rPr>
          <w:rFonts w:ascii="Times New Roman" w:hAnsi="Times New Roman" w:cs="Times New Roman"/>
        </w:rPr>
        <w:t xml:space="preserve"> “</w:t>
      </w:r>
      <w:r w:rsidRPr="00D46733">
        <w:rPr>
          <w:rFonts w:ascii="Times New Roman" w:hAnsi="Times New Roman" w:cs="Times New Roman"/>
          <w:i/>
          <w:iCs/>
        </w:rPr>
        <w:t xml:space="preserve">Grant </w:t>
      </w:r>
      <w:proofErr w:type="spellStart"/>
      <w:r w:rsidRPr="00D46733">
        <w:rPr>
          <w:rFonts w:ascii="Times New Roman" w:hAnsi="Times New Roman" w:cs="Times New Roman"/>
          <w:i/>
          <w:iCs/>
        </w:rPr>
        <w:t>Thorton</w:t>
      </w:r>
      <w:proofErr w:type="spellEnd"/>
      <w:r w:rsidRPr="00D46733">
        <w:rPr>
          <w:rFonts w:ascii="Times New Roman" w:hAnsi="Times New Roman" w:cs="Times New Roman"/>
          <w:i/>
          <w:iCs/>
        </w:rPr>
        <w:t xml:space="preserve"> LLP Grant Thornton LLP considers auditors’ proficiency with Excel and Access a minimum and expects experience with at least some of the following:</w:t>
      </w:r>
    </w:p>
    <w:p w14:paraId="2C7901D4" w14:textId="77777777" w:rsidR="00B1443E" w:rsidRPr="00D46733" w:rsidRDefault="00B1443E" w:rsidP="00B1443E">
      <w:pPr>
        <w:pStyle w:val="ListParagraph"/>
        <w:jc w:val="both"/>
        <w:rPr>
          <w:rFonts w:ascii="Times New Roman" w:hAnsi="Times New Roman" w:cs="Times New Roman"/>
          <w:i/>
          <w:iCs/>
        </w:rPr>
      </w:pPr>
      <w:r w:rsidRPr="00D46733">
        <w:rPr>
          <w:rFonts w:ascii="Times New Roman" w:hAnsi="Times New Roman" w:cs="Times New Roman"/>
          <w:i/>
          <w:iCs/>
        </w:rPr>
        <w:t>• For automation: Alteryx, Automation Anywhere, Power Apps, Power Automate;</w:t>
      </w:r>
    </w:p>
    <w:p w14:paraId="3947E108" w14:textId="77777777" w:rsidR="00B1443E" w:rsidRPr="00D46733" w:rsidRDefault="00B1443E" w:rsidP="00B1443E">
      <w:pPr>
        <w:pStyle w:val="ListParagraph"/>
        <w:jc w:val="both"/>
        <w:rPr>
          <w:rFonts w:ascii="Times New Roman" w:hAnsi="Times New Roman" w:cs="Times New Roman"/>
          <w:i/>
          <w:iCs/>
        </w:rPr>
      </w:pPr>
      <w:r w:rsidRPr="00D46733">
        <w:rPr>
          <w:rFonts w:ascii="Times New Roman" w:hAnsi="Times New Roman" w:cs="Times New Roman"/>
          <w:i/>
          <w:iCs/>
        </w:rPr>
        <w:t>• For analysis: R, Python, Power Query, other analytic packages; and</w:t>
      </w:r>
    </w:p>
    <w:p w14:paraId="1590C088" w14:textId="77777777" w:rsidR="00B1443E" w:rsidRPr="0004222F" w:rsidRDefault="00B1443E" w:rsidP="00B1443E">
      <w:pPr>
        <w:pStyle w:val="ListParagraph"/>
        <w:jc w:val="both"/>
        <w:rPr>
          <w:rFonts w:ascii="Times New Roman" w:hAnsi="Times New Roman" w:cs="Times New Roman"/>
        </w:rPr>
      </w:pPr>
      <w:r w:rsidRPr="00D46733">
        <w:rPr>
          <w:rFonts w:ascii="Times New Roman" w:hAnsi="Times New Roman" w:cs="Times New Roman"/>
          <w:i/>
          <w:iCs/>
        </w:rPr>
        <w:t>• For visualization: Tableau, Power BI, and other visualization engines</w:t>
      </w:r>
      <w:r>
        <w:rPr>
          <w:rFonts w:ascii="Times New Roman" w:hAnsi="Times New Roman" w:cs="Times New Roman"/>
        </w:rPr>
        <w:t>”</w:t>
      </w:r>
    </w:p>
    <w:p w14:paraId="6D36E5F7"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sidRPr="006C1192">
        <w:rPr>
          <w:rFonts w:ascii="Times New Roman" w:hAnsi="Times New Roman" w:cs="Times New Roman"/>
          <w:b/>
          <w:bCs/>
        </w:rPr>
        <w:t>The IMA Management Accountant Competency Framework (201</w:t>
      </w:r>
      <w:r>
        <w:rPr>
          <w:rFonts w:ascii="Times New Roman" w:hAnsi="Times New Roman" w:cs="Times New Roman"/>
          <w:b/>
          <w:bCs/>
        </w:rPr>
        <w:t>8</w:t>
      </w:r>
      <w:r w:rsidRPr="006C1192">
        <w:rPr>
          <w:rFonts w:ascii="Times New Roman" w:hAnsi="Times New Roman" w:cs="Times New Roman"/>
          <w:b/>
          <w:bCs/>
        </w:rPr>
        <w:t>)</w:t>
      </w:r>
      <w:r w:rsidRPr="00855CE9">
        <w:rPr>
          <w:rFonts w:ascii="Times New Roman" w:hAnsi="Times New Roman" w:cs="Times New Roman"/>
        </w:rPr>
        <w:t xml:space="preserve"> indicates that </w:t>
      </w:r>
      <w:r>
        <w:rPr>
          <w:rFonts w:ascii="Times New Roman" w:hAnsi="Times New Roman" w:cs="Times New Roman"/>
        </w:rPr>
        <w:t>“</w:t>
      </w:r>
      <w:r w:rsidRPr="006140BB">
        <w:rPr>
          <w:rFonts w:ascii="Times New Roman" w:hAnsi="Times New Roman" w:cs="Times New Roman"/>
          <w:i/>
          <w:iCs/>
        </w:rPr>
        <w:t>accountants should be able to not only interpret and use statistics, but also create models, and generate results themselves. The IMA Framework also identifies specific technology tools including spreadsheets, SQL, Python, and R.</w:t>
      </w:r>
      <w:r>
        <w:rPr>
          <w:rFonts w:ascii="Times New Roman" w:hAnsi="Times New Roman" w:cs="Times New Roman"/>
        </w:rPr>
        <w:t>”</w:t>
      </w:r>
    </w:p>
    <w:p w14:paraId="6E211649"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sidRPr="002406F6">
        <w:rPr>
          <w:rFonts w:ascii="Times New Roman" w:hAnsi="Times New Roman" w:cs="Times New Roman"/>
          <w:b/>
          <w:bCs/>
        </w:rPr>
        <w:t>Dow, et al. (2021):</w:t>
      </w:r>
      <w:r>
        <w:rPr>
          <w:rFonts w:ascii="Times New Roman" w:hAnsi="Times New Roman" w:cs="Times New Roman"/>
        </w:rPr>
        <w:t xml:space="preserve"> “</w:t>
      </w:r>
      <w:r w:rsidRPr="004B4408">
        <w:rPr>
          <w:rFonts w:ascii="Times New Roman" w:hAnsi="Times New Roman" w:cs="Times New Roman"/>
          <w:i/>
          <w:iCs/>
        </w:rPr>
        <w:t>Alteryx provides a tool for Descriptive, Diagnostic, Predictive, and Prescriptive Analytics; spatial analysis; and R and Python code embedded analysis.</w:t>
      </w:r>
      <w:r>
        <w:rPr>
          <w:rFonts w:ascii="Times New Roman" w:hAnsi="Times New Roman" w:cs="Times New Roman"/>
        </w:rPr>
        <w:t>”</w:t>
      </w:r>
    </w:p>
    <w:p w14:paraId="0660DB8B"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b/>
          <w:bCs/>
        </w:rPr>
        <w:t>Zhang, et al.</w:t>
      </w:r>
      <w:r>
        <w:rPr>
          <w:rFonts w:ascii="Times New Roman" w:hAnsi="Times New Roman" w:cs="Times New Roman"/>
        </w:rPr>
        <w:t xml:space="preserve"> </w:t>
      </w:r>
      <w:r w:rsidRPr="00AD6097">
        <w:rPr>
          <w:rFonts w:ascii="Times New Roman" w:hAnsi="Times New Roman" w:cs="Times New Roman"/>
          <w:b/>
          <w:bCs/>
        </w:rPr>
        <w:t xml:space="preserve">(2021): </w:t>
      </w:r>
      <w:r>
        <w:rPr>
          <w:rFonts w:ascii="Times New Roman" w:hAnsi="Times New Roman" w:cs="Times New Roman"/>
        </w:rPr>
        <w:t>Talk about how Alteryx is a great ETL tool that accountants need to learn.</w:t>
      </w:r>
    </w:p>
    <w:p w14:paraId="4CD32210"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sidRPr="00C76973">
        <w:rPr>
          <w:rFonts w:ascii="Times New Roman" w:hAnsi="Times New Roman" w:cs="Times New Roman"/>
          <w:b/>
          <w:bCs/>
        </w:rPr>
        <w:t>Tech Target (2021):</w:t>
      </w:r>
      <w:r>
        <w:rPr>
          <w:rFonts w:ascii="Times New Roman" w:hAnsi="Times New Roman" w:cs="Times New Roman"/>
        </w:rPr>
        <w:t xml:space="preserve"> Talks about how accounting giant, BDO LLP, </w:t>
      </w:r>
      <w:r w:rsidRPr="00ED7BC1">
        <w:rPr>
          <w:rFonts w:ascii="Times New Roman" w:hAnsi="Times New Roman" w:cs="Times New Roman"/>
        </w:rPr>
        <w:t>boost</w:t>
      </w:r>
      <w:r>
        <w:rPr>
          <w:rFonts w:ascii="Times New Roman" w:hAnsi="Times New Roman" w:cs="Times New Roman"/>
        </w:rPr>
        <w:t>ed</w:t>
      </w:r>
      <w:r w:rsidRPr="00ED7BC1">
        <w:rPr>
          <w:rFonts w:ascii="Times New Roman" w:hAnsi="Times New Roman" w:cs="Times New Roman"/>
        </w:rPr>
        <w:t xml:space="preserve"> efficiency with Alteryx automation</w:t>
      </w:r>
      <w:r>
        <w:rPr>
          <w:rFonts w:ascii="Times New Roman" w:hAnsi="Times New Roman" w:cs="Times New Roman"/>
        </w:rPr>
        <w:t xml:space="preserve"> </w:t>
      </w:r>
      <w:r w:rsidRPr="00C76973">
        <w:rPr>
          <w:rFonts w:ascii="Times New Roman" w:hAnsi="Times New Roman" w:cs="Times New Roman"/>
        </w:rPr>
        <w:t>saved more than 100,000 work hours by automating repetitive tasks.</w:t>
      </w:r>
    </w:p>
    <w:p w14:paraId="5ACE8CFD"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sidRPr="00094294">
        <w:rPr>
          <w:rFonts w:ascii="Times New Roman" w:hAnsi="Times New Roman" w:cs="Times New Roman"/>
          <w:b/>
          <w:bCs/>
        </w:rPr>
        <w:t>I</w:t>
      </w:r>
      <w:r>
        <w:rPr>
          <w:rFonts w:ascii="Times New Roman" w:hAnsi="Times New Roman" w:cs="Times New Roman"/>
          <w:b/>
          <w:bCs/>
        </w:rPr>
        <w:t>nstitute of Chartered Accountants of England &amp; Wales</w:t>
      </w:r>
      <w:r w:rsidRPr="00094294">
        <w:rPr>
          <w:rFonts w:ascii="Times New Roman" w:hAnsi="Times New Roman" w:cs="Times New Roman"/>
          <w:b/>
          <w:bCs/>
        </w:rPr>
        <w:t xml:space="preserve"> (2022):</w:t>
      </w:r>
      <w:r>
        <w:rPr>
          <w:rFonts w:ascii="Times New Roman" w:hAnsi="Times New Roman" w:cs="Times New Roman"/>
        </w:rPr>
        <w:t xml:space="preserve"> “</w:t>
      </w:r>
      <w:r w:rsidRPr="00094294">
        <w:rPr>
          <w:rFonts w:ascii="Times New Roman" w:hAnsi="Times New Roman" w:cs="Times New Roman"/>
          <w:i/>
          <w:iCs/>
        </w:rPr>
        <w:t>Python is the computer language of choice for accountants … From an accountancy perspective, Python is most useful when working with data. It can essentially read any type, both structured and unstructured. It has powerful capabilities in data importation and manipulation – tasks like merging and recoding – as well as handling large amounts. Python skills have become increasingly important to support data analytics work</w:t>
      </w:r>
      <w:r w:rsidRPr="00094294">
        <w:rPr>
          <w:rFonts w:ascii="Times New Roman" w:hAnsi="Times New Roman" w:cs="Times New Roman"/>
        </w:rPr>
        <w:t>.</w:t>
      </w:r>
      <w:r>
        <w:rPr>
          <w:rFonts w:ascii="Times New Roman" w:hAnsi="Times New Roman" w:cs="Times New Roman"/>
        </w:rPr>
        <w:t>”</w:t>
      </w:r>
    </w:p>
    <w:p w14:paraId="4103A332"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b/>
          <w:bCs/>
        </w:rPr>
        <w:t>Towards Data Science (2022):</w:t>
      </w:r>
      <w:r>
        <w:rPr>
          <w:rFonts w:ascii="Times New Roman" w:hAnsi="Times New Roman" w:cs="Times New Roman"/>
        </w:rPr>
        <w:t xml:space="preserve"> Talks about how accounting tasks can be automated with Python.</w:t>
      </w:r>
    </w:p>
    <w:p w14:paraId="43989479"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b/>
          <w:bCs/>
        </w:rPr>
        <w:t>Strategic Finance (2022):</w:t>
      </w:r>
      <w:r>
        <w:rPr>
          <w:rFonts w:ascii="Times New Roman" w:hAnsi="Times New Roman" w:cs="Times New Roman"/>
        </w:rPr>
        <w:t xml:space="preserve"> “</w:t>
      </w:r>
      <w:r w:rsidRPr="003E37F7">
        <w:rPr>
          <w:rFonts w:ascii="Times New Roman" w:hAnsi="Times New Roman" w:cs="Times New Roman"/>
          <w:i/>
          <w:iCs/>
        </w:rPr>
        <w:t>Alteryx is a viable option for accounting professionals who lack the time, desire, or need to learn Python or R</w:t>
      </w:r>
      <w:r>
        <w:rPr>
          <w:rFonts w:ascii="Times New Roman" w:hAnsi="Times New Roman" w:cs="Times New Roman"/>
        </w:rPr>
        <w:t xml:space="preserve"> … </w:t>
      </w:r>
      <w:r w:rsidRPr="00492C39">
        <w:rPr>
          <w:rFonts w:ascii="Times New Roman" w:hAnsi="Times New Roman" w:cs="Times New Roman"/>
          <w:i/>
          <w:iCs/>
        </w:rPr>
        <w:t>AI and ML present exciting opportunities to transform the accounting profession for the better … Python is the most popular language for ML work, given its flexibility and data-science arsenal.</w:t>
      </w:r>
      <w:r>
        <w:rPr>
          <w:rFonts w:ascii="Times New Roman" w:hAnsi="Times New Roman" w:cs="Times New Roman"/>
        </w:rPr>
        <w:t>”</w:t>
      </w:r>
    </w:p>
    <w:p w14:paraId="4F84C198"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proofErr w:type="spellStart"/>
      <w:r>
        <w:rPr>
          <w:rFonts w:ascii="Times New Roman" w:hAnsi="Times New Roman" w:cs="Times New Roman"/>
          <w:b/>
          <w:bCs/>
        </w:rPr>
        <w:t>Vasarhelyi</w:t>
      </w:r>
      <w:proofErr w:type="spellEnd"/>
      <w:r>
        <w:rPr>
          <w:rFonts w:ascii="Times New Roman" w:hAnsi="Times New Roman" w:cs="Times New Roman"/>
          <w:b/>
          <w:bCs/>
        </w:rPr>
        <w:t xml:space="preserve"> and </w:t>
      </w:r>
      <w:proofErr w:type="spellStart"/>
      <w:r>
        <w:rPr>
          <w:rFonts w:ascii="Times New Roman" w:hAnsi="Times New Roman" w:cs="Times New Roman"/>
          <w:b/>
          <w:bCs/>
        </w:rPr>
        <w:t>Rozario</w:t>
      </w:r>
      <w:proofErr w:type="spellEnd"/>
      <w:r>
        <w:rPr>
          <w:rFonts w:ascii="Times New Roman" w:hAnsi="Times New Roman" w:cs="Times New Roman"/>
          <w:b/>
          <w:bCs/>
        </w:rPr>
        <w:t xml:space="preserve"> (2018):</w:t>
      </w:r>
      <w:r>
        <w:rPr>
          <w:rFonts w:ascii="Times New Roman" w:hAnsi="Times New Roman" w:cs="Times New Roman"/>
        </w:rPr>
        <w:t xml:space="preserve"> “</w:t>
      </w:r>
      <w:r w:rsidRPr="00111E81">
        <w:rPr>
          <w:rFonts w:ascii="Times New Roman" w:hAnsi="Times New Roman" w:cs="Times New Roman"/>
          <w:i/>
          <w:iCs/>
        </w:rPr>
        <w:t>RPA has already garnered interest from public accounting firms, particularly with respect to taxation, advisory, and assurance services. For example, a significant portion of tax activities, such as the calculation of book-tax differences and the preparation of tax returns, has been successfully automated by RPA software robots.</w:t>
      </w:r>
      <w:r>
        <w:rPr>
          <w:rFonts w:ascii="Times New Roman" w:hAnsi="Times New Roman" w:cs="Times New Roman"/>
        </w:rPr>
        <w:t>”</w:t>
      </w:r>
    </w:p>
    <w:p w14:paraId="3303C3AE" w14:textId="77777777" w:rsidR="00B1443E" w:rsidRDefault="00B1443E" w:rsidP="00B1443E">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b/>
          <w:bCs/>
        </w:rPr>
        <w:t>Accounting Today (2021):</w:t>
      </w:r>
      <w:r>
        <w:rPr>
          <w:rFonts w:ascii="Times New Roman" w:hAnsi="Times New Roman" w:cs="Times New Roman"/>
        </w:rPr>
        <w:t xml:space="preserve"> </w:t>
      </w:r>
      <w:r w:rsidRPr="004A7F22">
        <w:rPr>
          <w:rFonts w:ascii="Times New Roman" w:hAnsi="Times New Roman" w:cs="Times New Roman"/>
        </w:rPr>
        <w:t>Robotic process automation has become a necessary technology for many accounting firms that are trying to achieve more efficiency as the staff becomes harder to find during the ongoing pandemic.</w:t>
      </w:r>
    </w:p>
    <w:p w14:paraId="3276AD6C" w14:textId="77777777" w:rsidR="00B1443E" w:rsidRPr="00134F91" w:rsidRDefault="00B1443E" w:rsidP="00B1443E">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b/>
          <w:bCs/>
        </w:rPr>
        <w:t>Alteryx Embedded Python (2022):</w:t>
      </w:r>
      <w:r>
        <w:rPr>
          <w:rFonts w:ascii="Times New Roman" w:hAnsi="Times New Roman" w:cs="Times New Roman"/>
        </w:rPr>
        <w:t xml:space="preserve"> </w:t>
      </w:r>
      <w:hyperlink r:id="rId9" w:history="1">
        <w:r w:rsidRPr="00DD27ED">
          <w:rPr>
            <w:rStyle w:val="Hyperlink"/>
            <w:rFonts w:ascii="Times New Roman" w:hAnsi="Times New Roman" w:cs="Times New Roman"/>
          </w:rPr>
          <w:t>https://help.alteryx.com/20221/designer/alteryx-embedded-python</w:t>
        </w:r>
      </w:hyperlink>
    </w:p>
    <w:p w14:paraId="0DE7DF74" w14:textId="77777777" w:rsidR="00B1443E" w:rsidRPr="00355FB5" w:rsidRDefault="00B1443E" w:rsidP="00B1443E">
      <w:pPr>
        <w:pStyle w:val="ListParagraph"/>
        <w:numPr>
          <w:ilvl w:val="0"/>
          <w:numId w:val="31"/>
        </w:numPr>
        <w:spacing w:after="0" w:line="240" w:lineRule="auto"/>
        <w:jc w:val="both"/>
        <w:rPr>
          <w:rFonts w:ascii="Times New Roman" w:hAnsi="Times New Roman" w:cs="Times New Roman"/>
        </w:rPr>
      </w:pPr>
      <w:r w:rsidRPr="00386E5A">
        <w:rPr>
          <w:rFonts w:ascii="Times New Roman" w:hAnsi="Times New Roman" w:cs="Times New Roman"/>
          <w:b/>
          <w:bCs/>
        </w:rPr>
        <w:t>Official statement from Anna Howard, CPA, Senior Manager of Academic Initiatives</w:t>
      </w:r>
      <w:r w:rsidRPr="00386E5A">
        <w:rPr>
          <w:rFonts w:ascii="Times New Roman" w:hAnsi="Times New Roman" w:cs="Times New Roman"/>
          <w:b/>
          <w:bCs/>
          <w:i/>
          <w:iCs/>
        </w:rPr>
        <w:t xml:space="preserve"> (</w:t>
      </w:r>
      <w:r w:rsidRPr="00386E5A">
        <w:rPr>
          <w:rFonts w:ascii="Times New Roman" w:hAnsi="Times New Roman" w:cs="Times New Roman"/>
          <w:b/>
          <w:bCs/>
        </w:rPr>
        <w:t>ThisWayToCPA.com, 2022a</w:t>
      </w:r>
      <w:r w:rsidRPr="00386E5A">
        <w:rPr>
          <w:rFonts w:ascii="Times New Roman" w:hAnsi="Times New Roman" w:cs="Times New Roman"/>
          <w:b/>
          <w:bCs/>
          <w:i/>
          <w:iCs/>
        </w:rPr>
        <w:t>):</w:t>
      </w:r>
      <w:r>
        <w:rPr>
          <w:rFonts w:ascii="Times New Roman" w:hAnsi="Times New Roman" w:cs="Times New Roman"/>
        </w:rPr>
        <w:t xml:space="preserve"> “</w:t>
      </w:r>
      <w:r w:rsidRPr="00386E5A">
        <w:rPr>
          <w:rFonts w:ascii="Times New Roman" w:hAnsi="Times New Roman" w:cs="Times New Roman"/>
          <w:i/>
          <w:iCs/>
        </w:rPr>
        <w:t>Emerging technology is changing the nature of the accounting profession leading to less clicking, formatting, ticking and tying. Preparing accounting students for this evolving workplace requires a deeper understanding of data, technology and the processes associated with managing technology. The experiential environment of RPA development combined with the problem-solving challenges inherent to develop automation solutions challenged students in ways that were meaningful to them.</w:t>
      </w:r>
      <w:r>
        <w:rPr>
          <w:rFonts w:ascii="Times New Roman" w:hAnsi="Times New Roman" w:cs="Times New Roman"/>
        </w:rPr>
        <w:t>”</w:t>
      </w:r>
    </w:p>
    <w:p w14:paraId="1374291B" w14:textId="77777777" w:rsidR="00B1443E" w:rsidRPr="00205602" w:rsidRDefault="00B1443E" w:rsidP="00B1443E">
      <w:pPr>
        <w:jc w:val="both"/>
        <w:rPr>
          <w:rFonts w:ascii="Times New Roman" w:hAnsi="Times New Roman" w:cs="Times New Roman"/>
        </w:rPr>
      </w:pPr>
    </w:p>
    <w:p w14:paraId="6A599A9E" w14:textId="77777777" w:rsidR="00B1443E" w:rsidRPr="00103516" w:rsidRDefault="00B1443E" w:rsidP="00B1443E">
      <w:pPr>
        <w:ind w:left="360"/>
        <w:jc w:val="both"/>
        <w:rPr>
          <w:rFonts w:ascii="Times New Roman" w:hAnsi="Times New Roman" w:cs="Times New Roman"/>
        </w:rPr>
      </w:pPr>
      <w:r w:rsidRPr="00103516">
        <w:rPr>
          <w:rFonts w:ascii="Times New Roman" w:hAnsi="Times New Roman" w:cs="Times New Roman"/>
        </w:rPr>
        <w:lastRenderedPageBreak/>
        <w:t>Th</w:t>
      </w:r>
      <w:r>
        <w:rPr>
          <w:rFonts w:ascii="Times New Roman" w:hAnsi="Times New Roman" w:cs="Times New Roman"/>
        </w:rPr>
        <w:t>e above reasons</w:t>
      </w:r>
      <w:r w:rsidRPr="00103516">
        <w:rPr>
          <w:rFonts w:ascii="Times New Roman" w:hAnsi="Times New Roman" w:cs="Times New Roman"/>
        </w:rPr>
        <w:t xml:space="preserve"> ha</w:t>
      </w:r>
      <w:r>
        <w:rPr>
          <w:rFonts w:ascii="Times New Roman" w:hAnsi="Times New Roman" w:cs="Times New Roman"/>
        </w:rPr>
        <w:t>ve</w:t>
      </w:r>
      <w:r w:rsidRPr="00103516">
        <w:rPr>
          <w:rFonts w:ascii="Times New Roman" w:hAnsi="Times New Roman" w:cs="Times New Roman"/>
        </w:rPr>
        <w:t xml:space="preserve"> necessitated the creation of </w:t>
      </w:r>
      <w:r>
        <w:rPr>
          <w:rFonts w:ascii="Times New Roman" w:hAnsi="Times New Roman" w:cs="Times New Roman"/>
        </w:rPr>
        <w:t>SAT II</w:t>
      </w:r>
      <w:r w:rsidRPr="00103516">
        <w:rPr>
          <w:rFonts w:ascii="Times New Roman" w:hAnsi="Times New Roman" w:cs="Times New Roman"/>
        </w:rPr>
        <w:t xml:space="preserve">, which </w:t>
      </w:r>
      <w:r>
        <w:rPr>
          <w:rFonts w:ascii="Times New Roman" w:hAnsi="Times New Roman" w:cs="Times New Roman"/>
        </w:rPr>
        <w:t xml:space="preserve">includes data analytics at an advanced level on accounting datasets using the Alteryx Analytics Automation tool (along with Python code embedded analysis) with a focus on ETL processes and RPA. </w:t>
      </w:r>
    </w:p>
    <w:p w14:paraId="0A8D86E1" w14:textId="77777777" w:rsidR="00B1443E" w:rsidRPr="00205602" w:rsidRDefault="00B1443E" w:rsidP="00B1443E">
      <w:pPr>
        <w:jc w:val="both"/>
        <w:rPr>
          <w:rFonts w:ascii="Times New Roman" w:hAnsi="Times New Roman" w:cs="Times New Roman"/>
        </w:rPr>
      </w:pPr>
    </w:p>
    <w:p w14:paraId="727C134B" w14:textId="44A9D941" w:rsidR="00B1443E" w:rsidRDefault="00B1443E" w:rsidP="00B1443E">
      <w:pPr>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Goals for the course (skill or level of knowledge students can be expected to attain):</w:t>
      </w:r>
    </w:p>
    <w:p w14:paraId="48E7A751" w14:textId="64983DE0" w:rsidR="00B1443E" w:rsidRDefault="00B1443E" w:rsidP="00B1443E">
      <w:pPr>
        <w:jc w:val="both"/>
        <w:rPr>
          <w:rFonts w:cstheme="minorHAnsi"/>
        </w:rPr>
      </w:pPr>
      <w:r>
        <w:rPr>
          <w:rFonts w:ascii="Times New Roman" w:hAnsi="Times New Roman" w:cs="Times New Roman"/>
          <w:bCs/>
        </w:rPr>
        <w:tab/>
        <w:t>Students will:  Study Alteryx and gain knowledge of Setup and design; fundamental data types; input/output tools; join tools, preparation tools, transform tools, parse tools; reporting tools, and data investigation tools.  Study and review Python and learn how to use Python in Alteryx; and perform a data analysis project using Alteryx</w:t>
      </w:r>
    </w:p>
    <w:p w14:paraId="7ABD01E1" w14:textId="5EE10D80" w:rsidR="00F01B76" w:rsidRDefault="00F01B76" w:rsidP="00F01B76">
      <w:pPr>
        <w:tabs>
          <w:tab w:val="left" w:pos="360"/>
          <w:tab w:val="left" w:pos="720"/>
        </w:tabs>
        <w:spacing w:after="0"/>
        <w:rPr>
          <w:rFonts w:cstheme="minorHAnsi"/>
        </w:rPr>
      </w:pPr>
    </w:p>
    <w:p w14:paraId="2E929CEC" w14:textId="77777777" w:rsidR="00CA269E" w:rsidRPr="0026438B" w:rsidRDefault="00CA269E" w:rsidP="00CA269E">
      <w:pPr>
        <w:tabs>
          <w:tab w:val="left" w:pos="360"/>
          <w:tab w:val="left" w:pos="720"/>
        </w:tabs>
        <w:spacing w:after="0"/>
        <w:rPr>
          <w:rFonts w:cstheme="minorHAnsi"/>
        </w:rPr>
      </w:pPr>
    </w:p>
    <w:p w14:paraId="0DCF9051" w14:textId="77777777" w:rsidR="00B235BC" w:rsidRPr="0026438B" w:rsidRDefault="00CA269E" w:rsidP="005E3AFA">
      <w:pPr>
        <w:pStyle w:val="ListParagraph"/>
        <w:numPr>
          <w:ilvl w:val="0"/>
          <w:numId w:val="4"/>
        </w:numPr>
        <w:tabs>
          <w:tab w:val="left" w:pos="360"/>
          <w:tab w:val="left" w:pos="810"/>
        </w:tabs>
        <w:spacing w:after="0"/>
        <w:rPr>
          <w:rFonts w:cstheme="minorHAnsi"/>
        </w:rPr>
      </w:pPr>
      <w:r w:rsidRPr="0026438B">
        <w:rPr>
          <w:rFonts w:cstheme="minorHAnsi"/>
        </w:rPr>
        <w:t xml:space="preserve">How does the course fit with the mission </w:t>
      </w:r>
      <w:r w:rsidR="00A66C99" w:rsidRPr="0026438B">
        <w:rPr>
          <w:rFonts w:cstheme="minorHAnsi"/>
        </w:rPr>
        <w:t xml:space="preserve">of </w:t>
      </w:r>
      <w:r w:rsidRPr="0026438B">
        <w:rPr>
          <w:rFonts w:cstheme="minorHAnsi"/>
        </w:rPr>
        <w:t>the department?  If course is mandated by an accrediting or certifying agency, include the directive.</w:t>
      </w:r>
      <w:r w:rsidR="00566A78" w:rsidRPr="0026438B">
        <w:rPr>
          <w:rFonts w:cstheme="minorHAnsi"/>
        </w:rPr>
        <w:t xml:space="preserve">  </w:t>
      </w:r>
    </w:p>
    <w:p w14:paraId="1C0132E5" w14:textId="77777777" w:rsidR="00B235BC" w:rsidRPr="0026438B" w:rsidRDefault="00B235BC" w:rsidP="00B235BC">
      <w:pPr>
        <w:pStyle w:val="ListParagraph"/>
        <w:tabs>
          <w:tab w:val="left" w:pos="360"/>
          <w:tab w:val="left" w:pos="810"/>
        </w:tabs>
        <w:spacing w:after="0"/>
        <w:rPr>
          <w:rFonts w:cstheme="minorHAnsi"/>
        </w:rPr>
      </w:pPr>
    </w:p>
    <w:p w14:paraId="499AD766" w14:textId="77B99CF2" w:rsidR="00CA269E" w:rsidRPr="0026438B" w:rsidRDefault="00566A78" w:rsidP="00B235BC">
      <w:pPr>
        <w:pStyle w:val="ListParagraph"/>
        <w:tabs>
          <w:tab w:val="left" w:pos="360"/>
          <w:tab w:val="left" w:pos="810"/>
        </w:tabs>
        <w:spacing w:after="0"/>
        <w:rPr>
          <w:rFonts w:cstheme="minorHAnsi"/>
        </w:rPr>
      </w:pPr>
      <w:r w:rsidRPr="0026438B">
        <w:rPr>
          <w:rFonts w:cstheme="minorHAnsi"/>
        </w:rPr>
        <w:t xml:space="preserve">The course fits in </w:t>
      </w:r>
      <w:r w:rsidR="00B235BC" w:rsidRPr="0026438B">
        <w:rPr>
          <w:rFonts w:cstheme="minorHAnsi"/>
        </w:rPr>
        <w:t xml:space="preserve">directly </w:t>
      </w:r>
      <w:r w:rsidRPr="0026438B">
        <w:rPr>
          <w:rFonts w:cstheme="minorHAnsi"/>
        </w:rPr>
        <w:t>with the mission of the Accounting Department</w:t>
      </w:r>
      <w:r w:rsidR="00B235BC" w:rsidRPr="0026438B">
        <w:rPr>
          <w:rFonts w:cstheme="minorHAnsi"/>
        </w:rPr>
        <w:t xml:space="preserve"> and is not mandated by an accrediting or certifying agency. </w:t>
      </w:r>
    </w:p>
    <w:p w14:paraId="246F8B19" w14:textId="7617B331" w:rsidR="00CA269E" w:rsidRPr="0026438B" w:rsidRDefault="00CA269E" w:rsidP="001B32EA">
      <w:pPr>
        <w:tabs>
          <w:tab w:val="left" w:pos="360"/>
          <w:tab w:val="left" w:pos="810"/>
        </w:tabs>
        <w:spacing w:after="0"/>
        <w:rPr>
          <w:rFonts w:cstheme="minorHAnsi"/>
        </w:rPr>
      </w:pPr>
    </w:p>
    <w:p w14:paraId="66380C74" w14:textId="146F84AD" w:rsidR="00CA269E" w:rsidRPr="0026438B" w:rsidRDefault="00CA269E" w:rsidP="001B32EA">
      <w:pPr>
        <w:pStyle w:val="ListParagraph"/>
        <w:numPr>
          <w:ilvl w:val="0"/>
          <w:numId w:val="4"/>
        </w:numPr>
        <w:tabs>
          <w:tab w:val="left" w:pos="360"/>
          <w:tab w:val="left" w:pos="810"/>
        </w:tabs>
        <w:spacing w:after="0"/>
        <w:rPr>
          <w:rFonts w:cstheme="minorHAnsi"/>
        </w:rPr>
      </w:pPr>
      <w:r w:rsidRPr="0026438B">
        <w:rPr>
          <w:rFonts w:cstheme="minorHAnsi"/>
        </w:rPr>
        <w:t xml:space="preserve">Student population served. </w:t>
      </w:r>
    </w:p>
    <w:p w14:paraId="4789044D" w14:textId="77777777" w:rsidR="001B32EA" w:rsidRPr="0026438B" w:rsidRDefault="001B32EA" w:rsidP="001B32EA">
      <w:pPr>
        <w:pStyle w:val="ListParagraph"/>
        <w:tabs>
          <w:tab w:val="left" w:pos="360"/>
          <w:tab w:val="left" w:pos="810"/>
        </w:tabs>
        <w:spacing w:after="0"/>
        <w:rPr>
          <w:rFonts w:cstheme="minorHAnsi"/>
        </w:rPr>
      </w:pPr>
    </w:p>
    <w:p w14:paraId="0F42BE32" w14:textId="62BBE652"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Undergraduate students at the Sophomore level</w:t>
      </w:r>
    </w:p>
    <w:p w14:paraId="0E8747E7" w14:textId="77777777" w:rsidR="00CA269E" w:rsidRPr="0026438B" w:rsidRDefault="00CA269E" w:rsidP="00CA269E">
      <w:pPr>
        <w:tabs>
          <w:tab w:val="left" w:pos="360"/>
          <w:tab w:val="left" w:pos="810"/>
        </w:tabs>
        <w:spacing w:after="0"/>
        <w:ind w:left="360"/>
        <w:rPr>
          <w:rFonts w:cstheme="minorHAnsi"/>
        </w:rPr>
      </w:pPr>
    </w:p>
    <w:p w14:paraId="76DE242F" w14:textId="0ABCCA68" w:rsidR="00CA269E" w:rsidRDefault="00CA269E" w:rsidP="000A0F2E">
      <w:pPr>
        <w:pStyle w:val="ListParagraph"/>
        <w:numPr>
          <w:ilvl w:val="0"/>
          <w:numId w:val="4"/>
        </w:numPr>
        <w:tabs>
          <w:tab w:val="left" w:pos="360"/>
          <w:tab w:val="left" w:pos="810"/>
        </w:tabs>
        <w:spacing w:after="0"/>
        <w:rPr>
          <w:rFonts w:cstheme="minorHAnsi"/>
        </w:rPr>
      </w:pPr>
      <w:r w:rsidRPr="0026438B">
        <w:rPr>
          <w:rFonts w:cstheme="minorHAnsi"/>
        </w:rPr>
        <w:t>Rationale for the level of the course (lower, upper, or graduate).</w:t>
      </w:r>
    </w:p>
    <w:p w14:paraId="07ADA39E" w14:textId="0DF3D1F1" w:rsidR="0087110A" w:rsidRDefault="0087110A" w:rsidP="0087110A">
      <w:pPr>
        <w:tabs>
          <w:tab w:val="left" w:pos="360"/>
          <w:tab w:val="left" w:pos="810"/>
        </w:tabs>
        <w:spacing w:after="0"/>
        <w:rPr>
          <w:rFonts w:cstheme="minorHAnsi"/>
        </w:rPr>
      </w:pPr>
    </w:p>
    <w:p w14:paraId="5DC9B1A9" w14:textId="3E29E0D0" w:rsidR="0087110A" w:rsidRPr="0087110A" w:rsidRDefault="0087110A" w:rsidP="0087110A">
      <w:pPr>
        <w:tabs>
          <w:tab w:val="left" w:pos="360"/>
          <w:tab w:val="left" w:pos="810"/>
        </w:tabs>
        <w:spacing w:after="0"/>
        <w:rPr>
          <w:rFonts w:cstheme="minorHAnsi"/>
        </w:rPr>
      </w:pPr>
      <w:r>
        <w:rPr>
          <w:rFonts w:cstheme="minorHAnsi"/>
        </w:rPr>
        <w:tab/>
        <w:t xml:space="preserve">This course is the fourth course in a </w:t>
      </w:r>
      <w:proofErr w:type="gramStart"/>
      <w:r>
        <w:rPr>
          <w:rFonts w:cstheme="minorHAnsi"/>
        </w:rPr>
        <w:t>four course</w:t>
      </w:r>
      <w:proofErr w:type="gramEnd"/>
      <w:r>
        <w:rPr>
          <w:rFonts w:cstheme="minorHAnsi"/>
        </w:rPr>
        <w:t xml:space="preserve"> data analytics sequence.  Upper level/graduate is appropriate for this course because this course represents the culmination of all learned in the three previous data analytics </w:t>
      </w:r>
      <w:proofErr w:type="gramStart"/>
      <w:r>
        <w:rPr>
          <w:rFonts w:cstheme="minorHAnsi"/>
        </w:rPr>
        <w:t>course</w:t>
      </w:r>
      <w:proofErr w:type="gramEnd"/>
      <w:r>
        <w:rPr>
          <w:rFonts w:cstheme="minorHAnsi"/>
        </w:rPr>
        <w:t xml:space="preserve">. </w:t>
      </w:r>
    </w:p>
    <w:p w14:paraId="519E0C06" w14:textId="77777777" w:rsidR="000A0F2E" w:rsidRPr="0026438B" w:rsidRDefault="000A0F2E" w:rsidP="000A0F2E">
      <w:pPr>
        <w:pStyle w:val="ListParagraph"/>
        <w:tabs>
          <w:tab w:val="left" w:pos="360"/>
          <w:tab w:val="left" w:pos="810"/>
        </w:tabs>
        <w:spacing w:after="0"/>
        <w:rPr>
          <w:rFonts w:cstheme="minorHAnsi"/>
        </w:rPr>
      </w:pPr>
    </w:p>
    <w:p w14:paraId="7EA15EF7" w14:textId="77777777" w:rsidR="00336348" w:rsidRPr="0026438B" w:rsidRDefault="00336348" w:rsidP="00CA269E">
      <w:pPr>
        <w:tabs>
          <w:tab w:val="left" w:pos="360"/>
          <w:tab w:val="left" w:pos="720"/>
        </w:tabs>
        <w:spacing w:after="0"/>
        <w:rPr>
          <w:rFonts w:cstheme="minorHAnsi"/>
          <w:b/>
        </w:rPr>
      </w:pPr>
    </w:p>
    <w:p w14:paraId="0FC5207F" w14:textId="77777777" w:rsidR="00336348" w:rsidRPr="0026438B" w:rsidRDefault="00336348" w:rsidP="00CA269E">
      <w:pPr>
        <w:tabs>
          <w:tab w:val="left" w:pos="360"/>
          <w:tab w:val="left" w:pos="720"/>
        </w:tabs>
        <w:spacing w:after="0"/>
        <w:rPr>
          <w:rFonts w:cstheme="minorHAnsi"/>
          <w:b/>
        </w:rPr>
      </w:pPr>
    </w:p>
    <w:p w14:paraId="66D6EBAB" w14:textId="67A26DF1" w:rsidR="00336348" w:rsidRPr="0026438B" w:rsidRDefault="00336348" w:rsidP="00CB5DC0">
      <w:pPr>
        <w:rPr>
          <w:rFonts w:cstheme="minorHAnsi"/>
          <w:b/>
        </w:rPr>
      </w:pPr>
      <w:r w:rsidRPr="0026438B">
        <w:rPr>
          <w:rFonts w:cstheme="minorHAnsi"/>
          <w:b/>
        </w:rPr>
        <w:t>Assessment</w:t>
      </w:r>
    </w:p>
    <w:p w14:paraId="24157930" w14:textId="77777777" w:rsidR="00336348" w:rsidRPr="0026438B" w:rsidRDefault="00336348" w:rsidP="00276F55">
      <w:pPr>
        <w:tabs>
          <w:tab w:val="left" w:pos="360"/>
          <w:tab w:val="left" w:pos="720"/>
        </w:tabs>
        <w:spacing w:after="0"/>
        <w:rPr>
          <w:rFonts w:cstheme="minorHAnsi"/>
          <w:b/>
        </w:rPr>
      </w:pPr>
    </w:p>
    <w:p w14:paraId="57F7CE2D" w14:textId="2953BAB7" w:rsidR="00276F55" w:rsidRPr="0026438B" w:rsidRDefault="00BB2A51" w:rsidP="00276F55">
      <w:pPr>
        <w:tabs>
          <w:tab w:val="left" w:pos="360"/>
          <w:tab w:val="left" w:pos="720"/>
        </w:tabs>
        <w:spacing w:after="0"/>
        <w:rPr>
          <w:rFonts w:cstheme="minorHAnsi"/>
          <w:b/>
        </w:rPr>
      </w:pPr>
      <w:r w:rsidRPr="0026438B">
        <w:rPr>
          <w:rFonts w:cstheme="minorHAnsi"/>
          <w:b/>
        </w:rPr>
        <w:t>Assessment P</w:t>
      </w:r>
      <w:r w:rsidR="00276F55" w:rsidRPr="0026438B">
        <w:rPr>
          <w:rFonts w:cstheme="minorHAnsi"/>
          <w:b/>
        </w:rPr>
        <w:t>lan</w:t>
      </w:r>
      <w:r w:rsidRPr="0026438B">
        <w:rPr>
          <w:rFonts w:cstheme="minorHAnsi"/>
          <w:b/>
        </w:rPr>
        <w:t xml:space="preserve"> Modifications</w:t>
      </w:r>
      <w:r w:rsidR="00276F55" w:rsidRPr="0026438B">
        <w:rPr>
          <w:rFonts w:cstheme="minorHAnsi"/>
          <w:b/>
        </w:rPr>
        <w:t xml:space="preserve"> (</w:t>
      </w:r>
      <w:r w:rsidR="00276F55" w:rsidRPr="0026438B">
        <w:rPr>
          <w:rFonts w:cstheme="minorHAnsi"/>
          <w:b/>
          <w:highlight w:val="yellow"/>
        </w:rPr>
        <w:t>Course Modifications Only</w:t>
      </w:r>
      <w:r w:rsidR="00276F55" w:rsidRPr="0026438B">
        <w:rPr>
          <w:rFonts w:cstheme="minorHAnsi"/>
          <w:b/>
        </w:rPr>
        <w:t>)</w:t>
      </w:r>
    </w:p>
    <w:p w14:paraId="58AD881C" w14:textId="64873562" w:rsidR="00276F55" w:rsidRPr="0026438B" w:rsidRDefault="00276F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091128480"/>
          <w:showingPlcHdr/>
        </w:sdtPr>
        <w:sdtContent>
          <w:r w:rsidRPr="0026438B">
            <w:rPr>
              <w:rStyle w:val="PlaceholderText"/>
              <w:rFonts w:cstheme="minorHAnsi"/>
              <w:b/>
              <w:color w:val="auto"/>
            </w:rPr>
            <w:t>Yes / No</w:t>
          </w:r>
        </w:sdtContent>
      </w:sdt>
      <w:r w:rsidRPr="0026438B">
        <w:rPr>
          <w:rFonts w:cstheme="minorHAnsi"/>
        </w:rPr>
        <w:t xml:space="preserve"> </w:t>
      </w:r>
      <w:r w:rsidRPr="0026438B">
        <w:rPr>
          <w:rFonts w:cstheme="minorHAnsi"/>
        </w:rPr>
        <w:tab/>
        <w:t xml:space="preserve">Do the </w:t>
      </w:r>
      <w:r w:rsidR="00D96A29" w:rsidRPr="0026438B">
        <w:rPr>
          <w:rFonts w:cstheme="minorHAnsi"/>
        </w:rPr>
        <w:t xml:space="preserve">proposed </w:t>
      </w:r>
      <w:r w:rsidRPr="0026438B">
        <w:rPr>
          <w:rFonts w:cstheme="minorHAnsi"/>
        </w:rPr>
        <w:t>modifications result in a change to the assessment plan?</w:t>
      </w:r>
      <w:r w:rsidR="00B660F6" w:rsidRPr="0026438B">
        <w:rPr>
          <w:rFonts w:cstheme="minorHAnsi"/>
        </w:rPr>
        <w:t xml:space="preserve">  No</w:t>
      </w:r>
    </w:p>
    <w:p w14:paraId="144B8C5E" w14:textId="77777777" w:rsidR="00276F55" w:rsidRPr="0026438B" w:rsidRDefault="00276F55" w:rsidP="00276F55">
      <w:pPr>
        <w:tabs>
          <w:tab w:val="left" w:pos="360"/>
          <w:tab w:val="left" w:pos="720"/>
        </w:tabs>
        <w:spacing w:after="0" w:line="240" w:lineRule="auto"/>
        <w:rPr>
          <w:rFonts w:cstheme="minorHAnsi"/>
        </w:rPr>
      </w:pPr>
      <w:r w:rsidRPr="0026438B">
        <w:rPr>
          <w:rFonts w:cstheme="minorHAnsi"/>
          <w:i/>
          <w:color w:val="FF0000"/>
        </w:rPr>
        <w:tab/>
        <w:t>If yes, please complete the Assessment section of the proposal</w:t>
      </w:r>
    </w:p>
    <w:p w14:paraId="69CFDF17" w14:textId="77777777" w:rsidR="00473252" w:rsidRPr="0026438B" w:rsidRDefault="00473252" w:rsidP="00001C04">
      <w:pPr>
        <w:tabs>
          <w:tab w:val="left" w:pos="360"/>
          <w:tab w:val="left" w:pos="810"/>
        </w:tabs>
        <w:spacing w:after="0"/>
        <w:rPr>
          <w:rFonts w:cstheme="minorHAnsi"/>
        </w:rPr>
      </w:pPr>
    </w:p>
    <w:p w14:paraId="66AE7076" w14:textId="658EEA30" w:rsidR="00F80644" w:rsidRPr="0026438B" w:rsidRDefault="0066260B" w:rsidP="00001C04">
      <w:pPr>
        <w:tabs>
          <w:tab w:val="left" w:pos="360"/>
          <w:tab w:val="left" w:pos="810"/>
        </w:tabs>
        <w:spacing w:after="0"/>
        <w:rPr>
          <w:rFonts w:cstheme="minorHAnsi"/>
          <w:b/>
        </w:rPr>
      </w:pPr>
      <w:r w:rsidRPr="0026438B">
        <w:rPr>
          <w:rFonts w:cstheme="minorHAnsi"/>
          <w:b/>
          <w:u w:val="single"/>
        </w:rPr>
        <w:t xml:space="preserve">Relationship with Current Program-Level Assessment </w:t>
      </w:r>
      <w:r w:rsidR="00422E55" w:rsidRPr="0026438B">
        <w:rPr>
          <w:rFonts w:cstheme="minorHAnsi"/>
          <w:b/>
          <w:u w:val="single"/>
        </w:rPr>
        <w:t>Process (</w:t>
      </w:r>
      <w:r w:rsidR="00C42E21" w:rsidRPr="0026438B">
        <w:rPr>
          <w:rFonts w:cstheme="minorHAnsi"/>
          <w:b/>
          <w:highlight w:val="yellow"/>
        </w:rPr>
        <w:t>Course modifications skip this section unless the answer to #1</w:t>
      </w:r>
      <w:r w:rsidR="004C53EC" w:rsidRPr="0026438B">
        <w:rPr>
          <w:rFonts w:cstheme="minorHAnsi"/>
          <w:b/>
          <w:highlight w:val="yellow"/>
        </w:rPr>
        <w:t>8</w:t>
      </w:r>
      <w:r w:rsidR="00C42E21" w:rsidRPr="0026438B">
        <w:rPr>
          <w:rFonts w:cstheme="minorHAnsi"/>
          <w:b/>
          <w:highlight w:val="yellow"/>
        </w:rPr>
        <w:t xml:space="preserve"> is “Yes”)</w:t>
      </w:r>
    </w:p>
    <w:p w14:paraId="59D47040" w14:textId="77777777" w:rsidR="00521AEC" w:rsidRPr="0026438B" w:rsidRDefault="00521AEC" w:rsidP="00001C04">
      <w:pPr>
        <w:tabs>
          <w:tab w:val="left" w:pos="360"/>
          <w:tab w:val="left" w:pos="810"/>
        </w:tabs>
        <w:spacing w:after="0"/>
        <w:rPr>
          <w:rFonts w:cstheme="minorHAnsi"/>
          <w:b/>
        </w:rPr>
      </w:pPr>
    </w:p>
    <w:p w14:paraId="4D1D496A" w14:textId="2E8F0074" w:rsidR="00547433" w:rsidRDefault="002E3BD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What is</w:t>
      </w:r>
      <w:r w:rsidR="00575870" w:rsidRPr="0026438B">
        <w:rPr>
          <w:rFonts w:cstheme="minorHAnsi"/>
        </w:rPr>
        <w:t>/are</w:t>
      </w:r>
      <w:r w:rsidRPr="0026438B">
        <w:rPr>
          <w:rFonts w:cstheme="minorHAnsi"/>
        </w:rPr>
        <w:t xml:space="preserve"> the</w:t>
      </w:r>
      <w:r w:rsidR="00473252" w:rsidRPr="0026438B">
        <w:rPr>
          <w:rFonts w:cstheme="minorHAnsi"/>
        </w:rPr>
        <w:t xml:space="preserve"> intended </w:t>
      </w:r>
      <w:r w:rsidRPr="0026438B">
        <w:rPr>
          <w:rFonts w:cstheme="minorHAnsi"/>
        </w:rPr>
        <w:t xml:space="preserve">program-level </w:t>
      </w:r>
      <w:r w:rsidR="00473252" w:rsidRPr="0026438B">
        <w:rPr>
          <w:rFonts w:cstheme="minorHAnsi"/>
        </w:rPr>
        <w:t xml:space="preserve">learning </w:t>
      </w:r>
      <w:r w:rsidRPr="0026438B">
        <w:rPr>
          <w:rFonts w:cstheme="minorHAnsi"/>
        </w:rPr>
        <w:t>outcome</w:t>
      </w:r>
      <w:r w:rsidR="0066260B" w:rsidRPr="0026438B">
        <w:rPr>
          <w:rFonts w:cstheme="minorHAnsi"/>
        </w:rPr>
        <w:t>/s</w:t>
      </w:r>
      <w:r w:rsidR="00473252" w:rsidRPr="0026438B">
        <w:rPr>
          <w:rFonts w:cstheme="minorHAnsi"/>
        </w:rPr>
        <w:t xml:space="preserve"> for students enrolled in this course?</w:t>
      </w:r>
      <w:r w:rsidR="0036794A" w:rsidRPr="0026438B">
        <w:rPr>
          <w:rFonts w:cstheme="minorHAnsi"/>
        </w:rPr>
        <w:t xml:space="preserve">  </w:t>
      </w:r>
      <w:r w:rsidR="00575870" w:rsidRPr="0026438B">
        <w:rPr>
          <w:rFonts w:cstheme="minorHAnsi"/>
        </w:rPr>
        <w:t>Where will</w:t>
      </w:r>
      <w:r w:rsidRPr="0026438B">
        <w:rPr>
          <w:rFonts w:cstheme="minorHAnsi"/>
        </w:rPr>
        <w:t xml:space="preserve"> this course fit into an already existing program assessment process? </w:t>
      </w:r>
    </w:p>
    <w:p w14:paraId="3F11347D" w14:textId="47F10D2C" w:rsidR="003210B6" w:rsidRDefault="003210B6" w:rsidP="003210B6">
      <w:pPr>
        <w:tabs>
          <w:tab w:val="left" w:pos="360"/>
          <w:tab w:val="left" w:pos="720"/>
        </w:tabs>
        <w:spacing w:after="0" w:line="240" w:lineRule="auto"/>
        <w:rPr>
          <w:rFonts w:cstheme="minorHAnsi"/>
        </w:rPr>
      </w:pPr>
    </w:p>
    <w:sdt>
      <w:sdtPr>
        <w:rPr>
          <w:rFonts w:cstheme="minorHAnsi"/>
        </w:rPr>
        <w:id w:val="1299958344"/>
      </w:sdtPr>
      <w:sdtContent>
        <w:p w14:paraId="05932F40" w14:textId="748A65F6" w:rsidR="003210B6" w:rsidRPr="003210B6" w:rsidRDefault="003210B6" w:rsidP="003210B6">
          <w:pPr>
            <w:tabs>
              <w:tab w:val="left" w:pos="360"/>
              <w:tab w:val="left" w:pos="720"/>
            </w:tabs>
            <w:spacing w:after="0" w:line="240" w:lineRule="auto"/>
            <w:rPr>
              <w:rFonts w:cstheme="minorHAnsi"/>
            </w:rPr>
          </w:pPr>
          <w:r>
            <w:rPr>
              <w:rFonts w:cstheme="minorHAnsi"/>
            </w:rPr>
            <w:t xml:space="preserve">Outcome </w:t>
          </w:r>
          <w:r w:rsidRPr="007C3093">
            <w:rPr>
              <w:rFonts w:cstheme="minorHAnsi"/>
            </w:rPr>
            <w:t>SLO-1</w:t>
          </w:r>
          <w:r>
            <w:rPr>
              <w:rFonts w:cstheme="minorHAnsi"/>
            </w:rPr>
            <w:t xml:space="preserve">:  </w:t>
          </w:r>
          <w:r w:rsidRPr="007C3093">
            <w:rPr>
              <w:rFonts w:cstheme="minorHAnsi"/>
            </w:rPr>
            <w:t>Demonstrate the ability to communicate accounting information effectively in writing.</w:t>
          </w:r>
        </w:p>
      </w:sdtContent>
    </w:sdt>
    <w:p w14:paraId="77964C95" w14:textId="41A5AFF5" w:rsidR="00547433" w:rsidRPr="0026438B" w:rsidRDefault="00547433" w:rsidP="00547433">
      <w:pPr>
        <w:tabs>
          <w:tab w:val="left" w:pos="360"/>
          <w:tab w:val="left" w:pos="720"/>
        </w:tabs>
        <w:spacing w:after="0" w:line="240" w:lineRule="auto"/>
        <w:rPr>
          <w:rFonts w:cstheme="minorHAnsi"/>
        </w:rPr>
      </w:pPr>
    </w:p>
    <w:p w14:paraId="0C5C0F8A" w14:textId="764CF49A" w:rsidR="00B660F6" w:rsidRPr="0026438B" w:rsidRDefault="005110F4" w:rsidP="00547433">
      <w:pPr>
        <w:tabs>
          <w:tab w:val="left" w:pos="360"/>
          <w:tab w:val="left" w:pos="720"/>
        </w:tabs>
        <w:spacing w:after="0" w:line="240" w:lineRule="auto"/>
        <w:rPr>
          <w:rFonts w:cstheme="minorHAnsi"/>
        </w:rPr>
      </w:pPr>
      <w:r>
        <w:rPr>
          <w:rFonts w:cstheme="minorHAnsi"/>
        </w:rPr>
        <w:t xml:space="preserve"> </w:t>
      </w:r>
      <w:r w:rsidR="00B660F6" w:rsidRPr="0026438B">
        <w:rPr>
          <w:rFonts w:cstheme="minorHAnsi"/>
        </w:rPr>
        <w:t xml:space="preserve">Outcome SLO-2: </w:t>
      </w:r>
      <w:sdt>
        <w:sdtPr>
          <w:rPr>
            <w:rFonts w:cstheme="minorHAnsi"/>
          </w:rPr>
          <w:id w:val="82351212"/>
        </w:sdtPr>
        <w:sdtContent>
          <w:r w:rsidR="003210B6">
            <w:rPr>
              <w:rFonts w:cstheme="minorHAnsi"/>
            </w:rPr>
            <w:t xml:space="preserve">  </w:t>
          </w:r>
          <w:r w:rsidR="00B660F6" w:rsidRPr="0026438B">
            <w:rPr>
              <w:rFonts w:cstheme="minorHAnsi"/>
              <w:bCs/>
            </w:rPr>
            <w:t xml:space="preserve">Graduates of the undergraduate Accounting program at the </w:t>
          </w:r>
          <w:proofErr w:type="spellStart"/>
          <w:r w:rsidR="00B660F6" w:rsidRPr="0026438B">
            <w:rPr>
              <w:rFonts w:cstheme="minorHAnsi"/>
              <w:bCs/>
            </w:rPr>
            <w:t>NGCoB</w:t>
          </w:r>
          <w:proofErr w:type="spellEnd"/>
          <w:r w:rsidR="00B660F6" w:rsidRPr="0026438B">
            <w:rPr>
              <w:rFonts w:cstheme="minorHAnsi"/>
              <w:bCs/>
            </w:rPr>
            <w:t xml:space="preserve"> will be able to apply technology as a decision tool in the analysis and identification of solutions to accounting issues.</w:t>
          </w:r>
        </w:sdtContent>
      </w:sdt>
    </w:p>
    <w:p w14:paraId="5C04F19B" w14:textId="63AD8B94" w:rsidR="00473252" w:rsidRDefault="00473252" w:rsidP="00001C04">
      <w:pPr>
        <w:tabs>
          <w:tab w:val="left" w:pos="360"/>
          <w:tab w:val="left" w:pos="720"/>
        </w:tabs>
        <w:spacing w:after="0" w:line="240" w:lineRule="auto"/>
        <w:rPr>
          <w:rFonts w:cstheme="minorHAnsi"/>
        </w:rPr>
      </w:pPr>
    </w:p>
    <w:p w14:paraId="13D0AB53" w14:textId="0A886826" w:rsidR="003210B6" w:rsidRDefault="003210B6" w:rsidP="00001C04">
      <w:pPr>
        <w:tabs>
          <w:tab w:val="left" w:pos="360"/>
          <w:tab w:val="left" w:pos="720"/>
        </w:tabs>
        <w:spacing w:after="0" w:line="240" w:lineRule="auto"/>
        <w:rPr>
          <w:rFonts w:cstheme="minorHAnsi"/>
        </w:rPr>
      </w:pPr>
      <w:r w:rsidRPr="007418B5">
        <w:rPr>
          <w:rFonts w:cstheme="minorHAnsi"/>
        </w:rPr>
        <w:t>SLO-3</w:t>
      </w:r>
      <w:r>
        <w:rPr>
          <w:rFonts w:cstheme="minorHAnsi"/>
        </w:rPr>
        <w:t xml:space="preserve">:  </w:t>
      </w:r>
      <w:r w:rsidRPr="007418B5">
        <w:rPr>
          <w:rFonts w:cstheme="minorHAnsi"/>
        </w:rPr>
        <w:t>Think critically about accounting issues and topics</w:t>
      </w:r>
    </w:p>
    <w:p w14:paraId="590537BC" w14:textId="77777777" w:rsidR="003210B6" w:rsidRDefault="003210B6" w:rsidP="00001C04">
      <w:pPr>
        <w:tabs>
          <w:tab w:val="left" w:pos="360"/>
          <w:tab w:val="left" w:pos="720"/>
        </w:tabs>
        <w:spacing w:after="0" w:line="240" w:lineRule="auto"/>
        <w:rPr>
          <w:rFonts w:cstheme="minorHAnsi"/>
        </w:rPr>
      </w:pPr>
    </w:p>
    <w:p w14:paraId="5F84525E" w14:textId="3AD188C2" w:rsidR="002B17CE" w:rsidRDefault="005110F4" w:rsidP="00001C04">
      <w:pPr>
        <w:tabs>
          <w:tab w:val="left" w:pos="360"/>
          <w:tab w:val="left" w:pos="720"/>
        </w:tabs>
        <w:spacing w:after="0" w:line="240" w:lineRule="auto"/>
        <w:rPr>
          <w:rFonts w:cstheme="minorHAnsi"/>
        </w:rPr>
      </w:pPr>
      <w:r>
        <w:rPr>
          <w:rFonts w:cstheme="minorHAnsi"/>
        </w:rPr>
        <w:t xml:space="preserve">Where: </w:t>
      </w:r>
      <w:r w:rsidR="002B17CE">
        <w:rPr>
          <w:rFonts w:cstheme="minorHAnsi"/>
        </w:rPr>
        <w:t xml:space="preserve">This new course will </w:t>
      </w:r>
      <w:r w:rsidR="00D241FD">
        <w:rPr>
          <w:rFonts w:cstheme="minorHAnsi"/>
        </w:rPr>
        <w:t>reinforce</w:t>
      </w:r>
      <w:r w:rsidR="002B17CE">
        <w:rPr>
          <w:rFonts w:cstheme="minorHAnsi"/>
        </w:rPr>
        <w:t xml:space="preserve"> </w:t>
      </w:r>
      <w:r w:rsidR="003210B6">
        <w:rPr>
          <w:rFonts w:cstheme="minorHAnsi"/>
        </w:rPr>
        <w:t>outcome: SLO-1,</w:t>
      </w:r>
      <w:r w:rsidR="002B17CE">
        <w:rPr>
          <w:rFonts w:cstheme="minorHAnsi"/>
        </w:rPr>
        <w:t xml:space="preserve"> SLO-2</w:t>
      </w:r>
      <w:r w:rsidR="003210B6">
        <w:rPr>
          <w:rFonts w:cstheme="minorHAnsi"/>
        </w:rPr>
        <w:t>, and SLO 3</w:t>
      </w:r>
      <w:r w:rsidR="00D241FD">
        <w:rPr>
          <w:rFonts w:cstheme="minorHAnsi"/>
        </w:rPr>
        <w:t xml:space="preserve"> for</w:t>
      </w:r>
      <w:r w:rsidR="002B17CE">
        <w:rPr>
          <w:rFonts w:cstheme="minorHAnsi"/>
        </w:rPr>
        <w:t xml:space="preserve"> students. </w:t>
      </w:r>
    </w:p>
    <w:p w14:paraId="781D6D23" w14:textId="77777777" w:rsidR="002B17CE" w:rsidRPr="0026438B" w:rsidRDefault="002B17CE" w:rsidP="00001C04">
      <w:pPr>
        <w:tabs>
          <w:tab w:val="left" w:pos="360"/>
          <w:tab w:val="left" w:pos="720"/>
        </w:tabs>
        <w:spacing w:after="0" w:line="240" w:lineRule="auto"/>
        <w:rPr>
          <w:rFonts w:cstheme="minorHAnsi"/>
        </w:rPr>
      </w:pPr>
    </w:p>
    <w:p w14:paraId="44B59C5A" w14:textId="06388567" w:rsidR="00054918" w:rsidRPr="0026438B" w:rsidRDefault="00054918"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Considering the indicated </w:t>
      </w:r>
      <w:r w:rsidR="002E3BD5" w:rsidRPr="0026438B">
        <w:rPr>
          <w:rFonts w:cstheme="minorHAnsi"/>
        </w:rPr>
        <w:t>program-level learning outcome</w:t>
      </w:r>
      <w:r w:rsidR="0030740C" w:rsidRPr="0026438B">
        <w:rPr>
          <w:rFonts w:cstheme="minorHAnsi"/>
        </w:rPr>
        <w:t>/s (from question #</w:t>
      </w:r>
      <w:r w:rsidR="00A80F2F" w:rsidRPr="0026438B">
        <w:rPr>
          <w:rFonts w:cstheme="minorHAnsi"/>
        </w:rPr>
        <w:t>19</w:t>
      </w:r>
      <w:r w:rsidRPr="0026438B">
        <w:rPr>
          <w:rFonts w:cstheme="minorHAnsi"/>
        </w:rPr>
        <w:t xml:space="preserve">), </w:t>
      </w:r>
      <w:r w:rsidR="00041E75" w:rsidRPr="0026438B">
        <w:rPr>
          <w:rFonts w:cstheme="minorHAnsi"/>
        </w:rPr>
        <w:t xml:space="preserve">please fill out the following table </w:t>
      </w:r>
      <w:r w:rsidR="00575870" w:rsidRPr="0026438B">
        <w:rPr>
          <w:rFonts w:cstheme="minorHAnsi"/>
        </w:rPr>
        <w:t xml:space="preserve">to show how and where this course fits into the program’s </w:t>
      </w:r>
      <w:r w:rsidR="00041E75" w:rsidRPr="0026438B">
        <w:rPr>
          <w:rFonts w:cstheme="minorHAnsi"/>
        </w:rPr>
        <w:t xml:space="preserve">continuous improvement assessment process. </w:t>
      </w:r>
    </w:p>
    <w:p w14:paraId="063C08C2" w14:textId="77777777" w:rsidR="00041E75" w:rsidRPr="0026438B" w:rsidRDefault="00041E75" w:rsidP="00041E75">
      <w:pPr>
        <w:tabs>
          <w:tab w:val="left" w:pos="360"/>
          <w:tab w:val="left" w:pos="720"/>
        </w:tabs>
        <w:spacing w:after="0" w:line="240" w:lineRule="auto"/>
        <w:rPr>
          <w:rFonts w:cstheme="minorHAnsi"/>
        </w:rPr>
      </w:pPr>
    </w:p>
    <w:p w14:paraId="4828A8B5" w14:textId="557A7CF7" w:rsidR="00283525" w:rsidRPr="0026438B" w:rsidRDefault="00283525" w:rsidP="00283525">
      <w:pPr>
        <w:spacing w:after="240" w:line="240" w:lineRule="auto"/>
        <w:rPr>
          <w:rFonts w:cstheme="minorHAnsi"/>
          <w:i/>
        </w:rPr>
      </w:pPr>
      <w:r w:rsidRPr="0026438B">
        <w:rPr>
          <w:rFonts w:cstheme="minorHAnsi"/>
          <w:i/>
        </w:rPr>
        <w:t xml:space="preserve">For further assistance, please see the ‘Expanded Instructions’ document available on the UCC - Forms website for guidance, or contact the Office of Assessment at 870-972-2989. </w:t>
      </w:r>
    </w:p>
    <w:p w14:paraId="5718E154" w14:textId="77777777" w:rsidR="00A55F1A" w:rsidRPr="0026438B" w:rsidRDefault="00A55F1A" w:rsidP="00283525">
      <w:pPr>
        <w:spacing w:after="240" w:line="240" w:lineRule="auto"/>
        <w:rPr>
          <w:rFonts w:cstheme="minorHAnsi"/>
          <w:i/>
        </w:rPr>
      </w:pPr>
    </w:p>
    <w:p w14:paraId="5ADD045D" w14:textId="77777777" w:rsidR="00F7007D" w:rsidRPr="0026438B" w:rsidRDefault="00F7007D" w:rsidP="00CC6C15">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F7007D" w:rsidRPr="0026438B" w14:paraId="6EABA442" w14:textId="77777777" w:rsidTr="00575870">
        <w:tc>
          <w:tcPr>
            <w:tcW w:w="2148" w:type="dxa"/>
          </w:tcPr>
          <w:p w14:paraId="701D532B" w14:textId="1FD74449" w:rsidR="00F7007D" w:rsidRPr="0026438B" w:rsidRDefault="00575870" w:rsidP="00575870">
            <w:pPr>
              <w:jc w:val="center"/>
              <w:rPr>
                <w:rFonts w:cstheme="minorHAnsi"/>
                <w:b/>
              </w:rPr>
            </w:pPr>
            <w:r w:rsidRPr="0026438B">
              <w:rPr>
                <w:rFonts w:cstheme="minorHAnsi"/>
                <w:b/>
              </w:rPr>
              <w:t xml:space="preserve">Program-Level </w:t>
            </w:r>
            <w:r w:rsidR="00F7007D" w:rsidRPr="0026438B">
              <w:rPr>
                <w:rFonts w:cstheme="minorHAnsi"/>
                <w:b/>
              </w:rPr>
              <w:t>Outcome 1</w:t>
            </w:r>
            <w:r w:rsidRPr="0026438B">
              <w:rPr>
                <w:rFonts w:cstheme="minorHAnsi"/>
                <w:b/>
              </w:rPr>
              <w:t xml:space="preserve"> (from question #</w:t>
            </w:r>
            <w:r w:rsidR="004228EA" w:rsidRPr="0026438B">
              <w:rPr>
                <w:rFonts w:cstheme="minorHAnsi"/>
                <w:b/>
              </w:rPr>
              <w:t>19</w:t>
            </w:r>
            <w:r w:rsidRPr="0026438B">
              <w:rPr>
                <w:rFonts w:cstheme="minorHAnsi"/>
                <w:b/>
              </w:rPr>
              <w:t>)</w:t>
            </w:r>
          </w:p>
        </w:tc>
        <w:sdt>
          <w:sdtPr>
            <w:rPr>
              <w:rFonts w:cstheme="minorHAnsi"/>
            </w:rPr>
            <w:id w:val="1425539941"/>
          </w:sdtPr>
          <w:sdtContent>
            <w:tc>
              <w:tcPr>
                <w:tcW w:w="7428" w:type="dxa"/>
              </w:tcPr>
              <w:p w14:paraId="300C9B39" w14:textId="153695C2" w:rsidR="00F7007D" w:rsidRPr="0026438B" w:rsidRDefault="007C3093" w:rsidP="007C3093">
                <w:pPr>
                  <w:rPr>
                    <w:rFonts w:cstheme="minorHAnsi"/>
                  </w:rPr>
                </w:pPr>
                <w:r w:rsidRPr="007C3093">
                  <w:rPr>
                    <w:rFonts w:cstheme="minorHAnsi"/>
                  </w:rPr>
                  <w:t>SLO-1</w:t>
                </w:r>
                <w:r w:rsidRPr="007C3093">
                  <w:rPr>
                    <w:rFonts w:cstheme="minorHAnsi"/>
                  </w:rPr>
                  <w:tab/>
                  <w:t>Demonstrate the ability to communicate accounting information effectively in writing.</w:t>
                </w:r>
              </w:p>
            </w:tc>
          </w:sdtContent>
        </w:sdt>
      </w:tr>
      <w:tr w:rsidR="00F7007D" w:rsidRPr="0026438B" w14:paraId="0F66F3B7" w14:textId="77777777" w:rsidTr="00575870">
        <w:tc>
          <w:tcPr>
            <w:tcW w:w="2148" w:type="dxa"/>
          </w:tcPr>
          <w:p w14:paraId="49C96DEA" w14:textId="53A340D3" w:rsidR="00F7007D" w:rsidRPr="0026438B" w:rsidRDefault="00F7007D" w:rsidP="00575870">
            <w:pPr>
              <w:rPr>
                <w:rFonts w:cstheme="minorHAnsi"/>
              </w:rPr>
            </w:pPr>
            <w:r w:rsidRPr="0026438B">
              <w:rPr>
                <w:rFonts w:cstheme="minorHAnsi"/>
              </w:rPr>
              <w:t xml:space="preserve">Assessment </w:t>
            </w:r>
            <w:r w:rsidR="00575870" w:rsidRPr="0026438B">
              <w:rPr>
                <w:rFonts w:cstheme="minorHAnsi"/>
              </w:rPr>
              <w:t>Measure</w:t>
            </w:r>
          </w:p>
        </w:tc>
        <w:tc>
          <w:tcPr>
            <w:tcW w:w="7428" w:type="dxa"/>
          </w:tcPr>
          <w:p w14:paraId="61B241CE" w14:textId="77777777" w:rsidR="00F7007D" w:rsidRDefault="00000000" w:rsidP="007C3093">
            <w:pPr>
              <w:rPr>
                <w:rFonts w:cstheme="minorHAnsi"/>
              </w:rPr>
            </w:pPr>
            <w:sdt>
              <w:sdtPr>
                <w:rPr>
                  <w:rFonts w:cstheme="minorHAnsi"/>
                </w:rPr>
                <w:id w:val="-1294900252"/>
                <w:text/>
              </w:sdtPr>
              <w:sdtContent>
                <w:r w:rsidR="005110F4">
                  <w:rPr>
                    <w:rFonts w:cstheme="minorHAnsi"/>
                  </w:rPr>
                  <w:t xml:space="preserve">Assessed in </w:t>
                </w:r>
                <w:r w:rsidR="007C3093">
                  <w:rPr>
                    <w:rFonts w:cstheme="minorHAnsi"/>
                  </w:rPr>
                  <w:t xml:space="preserve">Acct </w:t>
                </w:r>
                <w:r w:rsidR="007418B5">
                  <w:rPr>
                    <w:rFonts w:cstheme="minorHAnsi"/>
                  </w:rPr>
                  <w:t>4053 Auditing</w:t>
                </w:r>
              </w:sdtContent>
            </w:sdt>
            <w:r w:rsidR="00F7007D" w:rsidRPr="0026438B">
              <w:rPr>
                <w:rFonts w:cstheme="minorHAnsi"/>
              </w:rPr>
              <w:t xml:space="preserve"> </w:t>
            </w:r>
          </w:p>
          <w:p w14:paraId="1C605D4C" w14:textId="7064C4FB" w:rsidR="007418B5" w:rsidRPr="004D6209" w:rsidRDefault="007418B5" w:rsidP="007418B5">
            <w:pPr>
              <w:autoSpaceDE w:val="0"/>
              <w:autoSpaceDN w:val="0"/>
              <w:adjustRightInd w:val="0"/>
              <w:rPr>
                <w:rFonts w:cstheme="minorHAnsi"/>
                <w:sz w:val="20"/>
                <w:szCs w:val="20"/>
              </w:rPr>
            </w:pPr>
            <w:r w:rsidRPr="004D6209">
              <w:rPr>
                <w:rFonts w:cstheme="minorHAnsi"/>
                <w:sz w:val="20"/>
                <w:szCs w:val="20"/>
              </w:rPr>
              <w:t xml:space="preserve">Direct - Case assignment focusing on Student Writing Skills. </w:t>
            </w:r>
          </w:p>
          <w:p w14:paraId="4F8A8040" w14:textId="37E7F644" w:rsidR="007418B5" w:rsidRPr="0026438B" w:rsidRDefault="007418B5" w:rsidP="007418B5">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F7007D" w:rsidRPr="0026438B" w14:paraId="5F6CB199" w14:textId="77777777" w:rsidTr="00575870">
        <w:tc>
          <w:tcPr>
            <w:tcW w:w="2148" w:type="dxa"/>
          </w:tcPr>
          <w:p w14:paraId="5CBCD563" w14:textId="77777777" w:rsidR="00F7007D" w:rsidRPr="0026438B" w:rsidRDefault="00F7007D" w:rsidP="00575870">
            <w:pPr>
              <w:rPr>
                <w:rFonts w:cstheme="minorHAnsi"/>
              </w:rPr>
            </w:pPr>
            <w:r w:rsidRPr="0026438B">
              <w:rPr>
                <w:rFonts w:cstheme="minorHAnsi"/>
              </w:rPr>
              <w:t xml:space="preserve">Assessment </w:t>
            </w:r>
          </w:p>
          <w:p w14:paraId="53533106" w14:textId="77777777" w:rsidR="00F7007D" w:rsidRPr="0026438B" w:rsidRDefault="00F7007D" w:rsidP="00575870">
            <w:pPr>
              <w:rPr>
                <w:rFonts w:cstheme="minorHAnsi"/>
              </w:rPr>
            </w:pPr>
            <w:r w:rsidRPr="0026438B">
              <w:rPr>
                <w:rFonts w:cstheme="minorHAnsi"/>
              </w:rPr>
              <w:t>Timetable</w:t>
            </w:r>
          </w:p>
        </w:tc>
        <w:sdt>
          <w:sdtPr>
            <w:rPr>
              <w:rFonts w:cstheme="minorHAnsi"/>
            </w:rPr>
            <w:id w:val="390850056"/>
          </w:sdtPr>
          <w:sdtContent>
            <w:tc>
              <w:tcPr>
                <w:tcW w:w="7428" w:type="dxa"/>
              </w:tcPr>
              <w:p w14:paraId="398C88E6" w14:textId="0C0EC927" w:rsidR="00F7007D" w:rsidRPr="0026438B" w:rsidRDefault="005110F4" w:rsidP="001E6D63">
                <w:pPr>
                  <w:rPr>
                    <w:rFonts w:cstheme="minorHAnsi"/>
                  </w:rPr>
                </w:pPr>
                <w:r>
                  <w:rPr>
                    <w:rFonts w:cstheme="minorHAnsi"/>
                  </w:rPr>
                  <w:t xml:space="preserve">Once every three years beginning </w:t>
                </w:r>
                <w:r w:rsidR="001E6D63">
                  <w:rPr>
                    <w:rFonts w:cstheme="minorHAnsi"/>
                  </w:rPr>
                  <w:t xml:space="preserve">fall </w:t>
                </w:r>
                <w:r>
                  <w:rPr>
                    <w:rFonts w:cstheme="minorHAnsi"/>
                  </w:rPr>
                  <w:t>2022</w:t>
                </w:r>
              </w:p>
            </w:tc>
          </w:sdtContent>
        </w:sdt>
      </w:tr>
      <w:tr w:rsidR="00F7007D" w:rsidRPr="0026438B" w14:paraId="57622D7C" w14:textId="77777777" w:rsidTr="00575870">
        <w:tc>
          <w:tcPr>
            <w:tcW w:w="2148" w:type="dxa"/>
          </w:tcPr>
          <w:p w14:paraId="67E636D0" w14:textId="77777777" w:rsidR="00F7007D" w:rsidRPr="0026438B" w:rsidRDefault="00F7007D" w:rsidP="00575870">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1987393539"/>
          </w:sdtPr>
          <w:sdtContent>
            <w:tc>
              <w:tcPr>
                <w:tcW w:w="7428" w:type="dxa"/>
              </w:tcPr>
              <w:p w14:paraId="05D1A98D" w14:textId="5A9BADB1" w:rsidR="00F7007D" w:rsidRPr="0026438B" w:rsidRDefault="005110F4" w:rsidP="005110F4">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5110F4" w:rsidRPr="0026438B" w14:paraId="37C3ED0F" w14:textId="77777777" w:rsidTr="00575870">
        <w:tc>
          <w:tcPr>
            <w:tcW w:w="2148" w:type="dxa"/>
          </w:tcPr>
          <w:p w14:paraId="7C97DD5A" w14:textId="77777777" w:rsidR="005110F4" w:rsidRPr="0026438B" w:rsidRDefault="005110F4" w:rsidP="00575870">
            <w:pPr>
              <w:rPr>
                <w:rFonts w:cstheme="minorHAnsi"/>
              </w:rPr>
            </w:pPr>
          </w:p>
        </w:tc>
        <w:tc>
          <w:tcPr>
            <w:tcW w:w="7428" w:type="dxa"/>
          </w:tcPr>
          <w:p w14:paraId="6913CD9D" w14:textId="77777777" w:rsidR="005110F4" w:rsidRDefault="005110F4" w:rsidP="005110F4">
            <w:pPr>
              <w:rPr>
                <w:rFonts w:cstheme="minorHAnsi"/>
                <w:color w:val="808080" w:themeColor="background1" w:themeShade="80"/>
              </w:rPr>
            </w:pPr>
          </w:p>
        </w:tc>
      </w:tr>
    </w:tbl>
    <w:p w14:paraId="02C9ECB3" w14:textId="77777777" w:rsidR="00CA269E" w:rsidRPr="0026438B" w:rsidRDefault="00575870" w:rsidP="00575870">
      <w:pPr>
        <w:rPr>
          <w:rFonts w:cstheme="minorHAnsi"/>
          <w:i/>
        </w:rPr>
      </w:pPr>
      <w:r w:rsidRPr="0026438B">
        <w:rPr>
          <w:rFonts w:cstheme="minorHAnsi"/>
          <w:i/>
        </w:rPr>
        <w:tab/>
        <w:t>(Repeat if this new course will support</w:t>
      </w:r>
      <w:r w:rsidR="00CC6C15" w:rsidRPr="0026438B">
        <w:rPr>
          <w:rFonts w:cstheme="minorHAnsi"/>
          <w:i/>
        </w:rPr>
        <w:t xml:space="preserve"> additional </w:t>
      </w:r>
      <w:r w:rsidRPr="0026438B">
        <w:rPr>
          <w:rFonts w:cstheme="minorHAnsi"/>
          <w:i/>
        </w:rPr>
        <w:t xml:space="preserve">program-level </w:t>
      </w:r>
      <w:r w:rsidR="00CC6C15" w:rsidRPr="0026438B">
        <w:rPr>
          <w:rFonts w:cstheme="minorHAnsi"/>
          <w:i/>
        </w:rPr>
        <w:t>outcomes)</w:t>
      </w:r>
    </w:p>
    <w:p w14:paraId="163F13D5" w14:textId="0870F3AF" w:rsidR="00CB4AAC" w:rsidRPr="007C3093" w:rsidRDefault="00CB4AAC" w:rsidP="00CB4AAC">
      <w:pPr>
        <w:rPr>
          <w:rFonts w:cstheme="minorHAnsi"/>
        </w:rPr>
      </w:pPr>
    </w:p>
    <w:p w14:paraId="7329254D" w14:textId="77777777" w:rsidR="007C3093" w:rsidRPr="0026438B" w:rsidRDefault="007C3093" w:rsidP="007C3093">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7C3093" w:rsidRPr="0026438B" w14:paraId="501FF50B" w14:textId="77777777" w:rsidTr="007C3093">
        <w:tc>
          <w:tcPr>
            <w:tcW w:w="2148" w:type="dxa"/>
          </w:tcPr>
          <w:p w14:paraId="0C88E320" w14:textId="5F675D47" w:rsidR="007C3093" w:rsidRPr="0026438B" w:rsidRDefault="007C3093" w:rsidP="007C3093">
            <w:pPr>
              <w:jc w:val="center"/>
              <w:rPr>
                <w:rFonts w:cstheme="minorHAnsi"/>
                <w:b/>
              </w:rPr>
            </w:pPr>
            <w:r w:rsidRPr="0026438B">
              <w:rPr>
                <w:rFonts w:cstheme="minorHAnsi"/>
                <w:b/>
              </w:rPr>
              <w:t xml:space="preserve">Program-Level Outcome </w:t>
            </w:r>
            <w:r w:rsidR="0087110A">
              <w:rPr>
                <w:rFonts w:cstheme="minorHAnsi"/>
                <w:b/>
              </w:rPr>
              <w:t>2</w:t>
            </w:r>
            <w:r w:rsidRPr="0026438B">
              <w:rPr>
                <w:rFonts w:cstheme="minorHAnsi"/>
                <w:b/>
              </w:rPr>
              <w:t xml:space="preserve"> (from question #19)</w:t>
            </w:r>
          </w:p>
        </w:tc>
        <w:sdt>
          <w:sdtPr>
            <w:rPr>
              <w:rFonts w:cstheme="minorHAnsi"/>
            </w:rPr>
            <w:id w:val="566071858"/>
          </w:sdtPr>
          <w:sdtContent>
            <w:tc>
              <w:tcPr>
                <w:tcW w:w="7428" w:type="dxa"/>
              </w:tcPr>
              <w:p w14:paraId="7A7E08AE" w14:textId="77777777" w:rsidR="007C3093" w:rsidRPr="0026438B" w:rsidRDefault="007C3093" w:rsidP="007C3093">
                <w:pPr>
                  <w:rPr>
                    <w:rFonts w:cstheme="minorHAnsi"/>
                  </w:rPr>
                </w:pPr>
                <w:r w:rsidRPr="0026438B">
                  <w:rPr>
                    <w:rFonts w:cstheme="minorHAnsi"/>
                  </w:rPr>
                  <w:t>SLO-2</w:t>
                </w:r>
                <w:r w:rsidRPr="0026438B">
                  <w:rPr>
                    <w:rFonts w:cstheme="minorHAnsi"/>
                  </w:rPr>
                  <w:tab/>
                </w:r>
                <w:r w:rsidRPr="0026438B">
                  <w:rPr>
                    <w:rFonts w:cstheme="minorHAnsi"/>
                    <w:b/>
                    <w:bCs/>
                  </w:rPr>
                  <w:t xml:space="preserve">Graduates of the undergraduate Accounting program at the </w:t>
                </w:r>
                <w:proofErr w:type="spellStart"/>
                <w:r w:rsidRPr="0026438B">
                  <w:rPr>
                    <w:rFonts w:cstheme="minorHAnsi"/>
                    <w:b/>
                    <w:bCs/>
                  </w:rPr>
                  <w:t>NGCoB</w:t>
                </w:r>
                <w:proofErr w:type="spellEnd"/>
                <w:r w:rsidRPr="0026438B">
                  <w:rPr>
                    <w:rFonts w:cstheme="minorHAnsi"/>
                    <w:b/>
                    <w:bCs/>
                  </w:rPr>
                  <w:t xml:space="preserve"> will be able to apply technology as a decision tool in the analysis and identification of solutions to accounting issues.</w:t>
                </w:r>
              </w:p>
            </w:tc>
          </w:sdtContent>
        </w:sdt>
      </w:tr>
      <w:tr w:rsidR="007C3093" w:rsidRPr="0026438B" w14:paraId="57CC275E" w14:textId="77777777" w:rsidTr="007C3093">
        <w:tc>
          <w:tcPr>
            <w:tcW w:w="2148" w:type="dxa"/>
          </w:tcPr>
          <w:p w14:paraId="75088E52" w14:textId="77777777" w:rsidR="007C3093" w:rsidRPr="0026438B" w:rsidRDefault="007C3093" w:rsidP="007C3093">
            <w:pPr>
              <w:rPr>
                <w:rFonts w:cstheme="minorHAnsi"/>
              </w:rPr>
            </w:pPr>
            <w:r w:rsidRPr="0026438B">
              <w:rPr>
                <w:rFonts w:cstheme="minorHAnsi"/>
              </w:rPr>
              <w:t>Assessment Measure</w:t>
            </w:r>
          </w:p>
        </w:tc>
        <w:tc>
          <w:tcPr>
            <w:tcW w:w="7428" w:type="dxa"/>
          </w:tcPr>
          <w:p w14:paraId="29865EE2" w14:textId="0BC5D060" w:rsidR="007C3093" w:rsidRDefault="00000000" w:rsidP="007C3093">
            <w:pPr>
              <w:rPr>
                <w:rFonts w:cstheme="minorHAnsi"/>
              </w:rPr>
            </w:pPr>
            <w:sdt>
              <w:sdtPr>
                <w:rPr>
                  <w:rFonts w:cstheme="minorHAnsi"/>
                </w:rPr>
                <w:id w:val="-689140668"/>
                <w:text/>
              </w:sdtPr>
              <w:sdtContent>
                <w:r w:rsidR="007C3093">
                  <w:rPr>
                    <w:rFonts w:cstheme="minorHAnsi"/>
                  </w:rPr>
                  <w:t>Assessed in Acct 4183 Accounting Analytics II</w:t>
                </w:r>
              </w:sdtContent>
            </w:sdt>
            <w:r w:rsidR="007C3093" w:rsidRPr="0026438B">
              <w:rPr>
                <w:rFonts w:cstheme="minorHAnsi"/>
              </w:rPr>
              <w:t xml:space="preserve"> </w:t>
            </w:r>
          </w:p>
          <w:p w14:paraId="3ED7AD05" w14:textId="77777777" w:rsidR="007418B5" w:rsidRDefault="007418B5" w:rsidP="007C3093">
            <w:pPr>
              <w:rPr>
                <w:rFonts w:cstheme="minorHAnsi"/>
              </w:rPr>
            </w:pPr>
          </w:p>
          <w:p w14:paraId="4009DB71" w14:textId="77777777" w:rsidR="007418B5" w:rsidRDefault="007418B5" w:rsidP="007418B5">
            <w:pPr>
              <w:autoSpaceDE w:val="0"/>
              <w:autoSpaceDN w:val="0"/>
              <w:adjustRightInd w:val="0"/>
              <w:rPr>
                <w:rFonts w:cstheme="minorHAnsi"/>
                <w:sz w:val="20"/>
                <w:szCs w:val="20"/>
              </w:rPr>
            </w:pPr>
            <w:r w:rsidRPr="004D6209">
              <w:rPr>
                <w:rFonts w:cstheme="minorHAnsi"/>
                <w:sz w:val="20"/>
                <w:szCs w:val="20"/>
              </w:rPr>
              <w:t xml:space="preserve">Direct - </w:t>
            </w:r>
            <w:r>
              <w:rPr>
                <w:rFonts w:cstheme="minorHAnsi"/>
                <w:sz w:val="20"/>
                <w:szCs w:val="20"/>
              </w:rPr>
              <w:t>W</w:t>
            </w:r>
            <w:r w:rsidRPr="004D6209">
              <w:rPr>
                <w:rFonts w:cstheme="minorHAnsi"/>
                <w:sz w:val="20"/>
                <w:szCs w:val="20"/>
              </w:rPr>
              <w:t xml:space="preserve">ith rubric. </w:t>
            </w:r>
          </w:p>
          <w:p w14:paraId="6448CC22" w14:textId="4CD5C596" w:rsidR="007418B5" w:rsidRPr="0026438B" w:rsidRDefault="007418B5" w:rsidP="007418B5">
            <w:pPr>
              <w:autoSpaceDE w:val="0"/>
              <w:autoSpaceDN w:val="0"/>
              <w:adjustRightInd w:val="0"/>
              <w:rPr>
                <w:rFonts w:cstheme="minorHAnsi"/>
              </w:rPr>
            </w:pPr>
            <w:r w:rsidRPr="004D6209">
              <w:rPr>
                <w:rFonts w:cstheme="minorHAnsi"/>
                <w:sz w:val="20"/>
                <w:szCs w:val="20"/>
              </w:rPr>
              <w:t xml:space="preserve">Indirect – Assessment Office Survey - The BS Accounting Assessment Leader will contact the Assessment Office for the BS Accounting students survey responses from the </w:t>
            </w:r>
            <w:r w:rsidRPr="004D6209">
              <w:rPr>
                <w:rFonts w:cstheme="minorHAnsi"/>
                <w:sz w:val="20"/>
                <w:szCs w:val="20"/>
              </w:rPr>
              <w:lastRenderedPageBreak/>
              <w:t>Leaving the Den exit survey. Data will be provided annually but the Accounting Faculty are responsible for determining how they will utilize the data.</w:t>
            </w:r>
          </w:p>
        </w:tc>
      </w:tr>
      <w:tr w:rsidR="007C3093" w:rsidRPr="0026438B" w14:paraId="115C47B0" w14:textId="77777777" w:rsidTr="007C3093">
        <w:tc>
          <w:tcPr>
            <w:tcW w:w="2148" w:type="dxa"/>
          </w:tcPr>
          <w:p w14:paraId="4E0F1405" w14:textId="77777777" w:rsidR="007C3093" w:rsidRPr="0026438B" w:rsidRDefault="007C3093" w:rsidP="007C3093">
            <w:pPr>
              <w:rPr>
                <w:rFonts w:cstheme="minorHAnsi"/>
              </w:rPr>
            </w:pPr>
            <w:r w:rsidRPr="0026438B">
              <w:rPr>
                <w:rFonts w:cstheme="minorHAnsi"/>
              </w:rPr>
              <w:lastRenderedPageBreak/>
              <w:t xml:space="preserve">Assessment </w:t>
            </w:r>
          </w:p>
          <w:p w14:paraId="337FD99C" w14:textId="77777777" w:rsidR="007C3093" w:rsidRPr="0026438B" w:rsidRDefault="007C3093" w:rsidP="007C3093">
            <w:pPr>
              <w:rPr>
                <w:rFonts w:cstheme="minorHAnsi"/>
              </w:rPr>
            </w:pPr>
            <w:r w:rsidRPr="0026438B">
              <w:rPr>
                <w:rFonts w:cstheme="minorHAnsi"/>
              </w:rPr>
              <w:t>Timetable</w:t>
            </w:r>
          </w:p>
        </w:tc>
        <w:sdt>
          <w:sdtPr>
            <w:rPr>
              <w:rFonts w:cstheme="minorHAnsi"/>
            </w:rPr>
            <w:id w:val="1516264777"/>
          </w:sdtPr>
          <w:sdtContent>
            <w:tc>
              <w:tcPr>
                <w:tcW w:w="7428" w:type="dxa"/>
              </w:tcPr>
              <w:p w14:paraId="4ACC0EB0" w14:textId="77777777" w:rsidR="007C3093" w:rsidRPr="0026438B" w:rsidRDefault="007C3093" w:rsidP="007C3093">
                <w:pPr>
                  <w:rPr>
                    <w:rFonts w:cstheme="minorHAnsi"/>
                  </w:rPr>
                </w:pPr>
                <w:r>
                  <w:rPr>
                    <w:rFonts w:cstheme="minorHAnsi"/>
                  </w:rPr>
                  <w:t>Once every three years beginning spring 2022</w:t>
                </w:r>
              </w:p>
            </w:tc>
          </w:sdtContent>
        </w:sdt>
      </w:tr>
      <w:tr w:rsidR="007C3093" w:rsidRPr="0026438B" w14:paraId="7C216C96" w14:textId="77777777" w:rsidTr="007C3093">
        <w:tc>
          <w:tcPr>
            <w:tcW w:w="2148" w:type="dxa"/>
          </w:tcPr>
          <w:p w14:paraId="1C36E4EF" w14:textId="77777777" w:rsidR="007C3093" w:rsidRPr="0026438B" w:rsidRDefault="007C3093" w:rsidP="007C3093">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205460522"/>
          </w:sdtPr>
          <w:sdtContent>
            <w:tc>
              <w:tcPr>
                <w:tcW w:w="7428" w:type="dxa"/>
              </w:tcPr>
              <w:p w14:paraId="00F96EEF" w14:textId="77777777" w:rsidR="007C3093" w:rsidRPr="0026438B" w:rsidRDefault="007C3093" w:rsidP="007C3093">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7C3093" w:rsidRPr="0026438B" w14:paraId="7A07FDF3" w14:textId="77777777" w:rsidTr="007C3093">
        <w:tc>
          <w:tcPr>
            <w:tcW w:w="2148" w:type="dxa"/>
          </w:tcPr>
          <w:p w14:paraId="294FA550" w14:textId="77777777" w:rsidR="007C3093" w:rsidRPr="0026438B" w:rsidRDefault="007C3093" w:rsidP="007C3093">
            <w:pPr>
              <w:rPr>
                <w:rFonts w:cstheme="minorHAnsi"/>
              </w:rPr>
            </w:pPr>
          </w:p>
        </w:tc>
        <w:tc>
          <w:tcPr>
            <w:tcW w:w="7428" w:type="dxa"/>
          </w:tcPr>
          <w:p w14:paraId="6F85C5F3" w14:textId="77777777" w:rsidR="007C3093" w:rsidRDefault="007C3093" w:rsidP="007C3093">
            <w:pPr>
              <w:rPr>
                <w:rFonts w:cstheme="minorHAnsi"/>
                <w:color w:val="808080" w:themeColor="background1" w:themeShade="80"/>
              </w:rPr>
            </w:pPr>
          </w:p>
        </w:tc>
      </w:tr>
    </w:tbl>
    <w:p w14:paraId="1FA64B17" w14:textId="77777777" w:rsidR="007C3093" w:rsidRPr="0026438B" w:rsidRDefault="007C3093" w:rsidP="007C3093">
      <w:pPr>
        <w:rPr>
          <w:rFonts w:cstheme="minorHAnsi"/>
          <w:i/>
        </w:rPr>
      </w:pPr>
      <w:r w:rsidRPr="0026438B">
        <w:rPr>
          <w:rFonts w:cstheme="minorHAnsi"/>
          <w:i/>
        </w:rPr>
        <w:tab/>
        <w:t>(Repeat if this new course will support additional program-level outcomes)</w:t>
      </w:r>
    </w:p>
    <w:p w14:paraId="7561B4E1" w14:textId="77777777" w:rsidR="007C3093" w:rsidRPr="0026438B" w:rsidRDefault="007C3093" w:rsidP="007C3093">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7C3093" w:rsidRPr="0026438B" w14:paraId="4C4D7F8D" w14:textId="77777777" w:rsidTr="007C3093">
        <w:tc>
          <w:tcPr>
            <w:tcW w:w="2148" w:type="dxa"/>
          </w:tcPr>
          <w:p w14:paraId="40650A68" w14:textId="0EB570DB" w:rsidR="007C3093" w:rsidRPr="0026438B" w:rsidRDefault="007C3093" w:rsidP="007C3093">
            <w:pPr>
              <w:jc w:val="center"/>
              <w:rPr>
                <w:rFonts w:cstheme="minorHAnsi"/>
                <w:b/>
              </w:rPr>
            </w:pPr>
            <w:r w:rsidRPr="0026438B">
              <w:rPr>
                <w:rFonts w:cstheme="minorHAnsi"/>
                <w:b/>
              </w:rPr>
              <w:t xml:space="preserve">Program-Level Outcome </w:t>
            </w:r>
            <w:r w:rsidR="0087110A">
              <w:rPr>
                <w:rFonts w:cstheme="minorHAnsi"/>
                <w:b/>
              </w:rPr>
              <w:t>3</w:t>
            </w:r>
            <w:r w:rsidRPr="0026438B">
              <w:rPr>
                <w:rFonts w:cstheme="minorHAnsi"/>
                <w:b/>
              </w:rPr>
              <w:t xml:space="preserve"> (from question #19)</w:t>
            </w:r>
          </w:p>
        </w:tc>
        <w:tc>
          <w:tcPr>
            <w:tcW w:w="7428" w:type="dxa"/>
          </w:tcPr>
          <w:p w14:paraId="7F4D1C8E" w14:textId="2A08BB3A" w:rsidR="007C3093" w:rsidRPr="007418B5" w:rsidRDefault="007418B5" w:rsidP="007C3093">
            <w:pPr>
              <w:rPr>
                <w:rFonts w:cstheme="minorHAnsi"/>
              </w:rPr>
            </w:pPr>
            <w:r w:rsidRPr="007418B5">
              <w:rPr>
                <w:rFonts w:cstheme="minorHAnsi"/>
              </w:rPr>
              <w:t>SLO-3</w:t>
            </w:r>
            <w:r w:rsidRPr="007418B5">
              <w:rPr>
                <w:rFonts w:cstheme="minorHAnsi"/>
              </w:rPr>
              <w:tab/>
              <w:t>Think critically about accounting issues and topics</w:t>
            </w:r>
          </w:p>
        </w:tc>
      </w:tr>
      <w:tr w:rsidR="007C3093" w:rsidRPr="0026438B" w14:paraId="43717E61" w14:textId="77777777" w:rsidTr="007C3093">
        <w:tc>
          <w:tcPr>
            <w:tcW w:w="2148" w:type="dxa"/>
          </w:tcPr>
          <w:p w14:paraId="542329C0" w14:textId="77777777" w:rsidR="007C3093" w:rsidRPr="0026438B" w:rsidRDefault="007C3093" w:rsidP="007C3093">
            <w:pPr>
              <w:rPr>
                <w:rFonts w:cstheme="minorHAnsi"/>
              </w:rPr>
            </w:pPr>
            <w:r w:rsidRPr="0026438B">
              <w:rPr>
                <w:rFonts w:cstheme="minorHAnsi"/>
              </w:rPr>
              <w:t>Assessment Measure</w:t>
            </w:r>
          </w:p>
        </w:tc>
        <w:tc>
          <w:tcPr>
            <w:tcW w:w="7428" w:type="dxa"/>
          </w:tcPr>
          <w:p w14:paraId="2D51731E" w14:textId="1D19E020" w:rsidR="007C3093" w:rsidRDefault="00000000" w:rsidP="007418B5">
            <w:pPr>
              <w:rPr>
                <w:rFonts w:cstheme="minorHAnsi"/>
              </w:rPr>
            </w:pPr>
            <w:sdt>
              <w:sdtPr>
                <w:rPr>
                  <w:rFonts w:cstheme="minorHAnsi"/>
                </w:rPr>
                <w:id w:val="2059434641"/>
                <w:text/>
              </w:sdtPr>
              <w:sdtContent>
                <w:r w:rsidR="007C3093">
                  <w:rPr>
                    <w:rFonts w:cstheme="minorHAnsi"/>
                  </w:rPr>
                  <w:t xml:space="preserve">Assessed in Acct </w:t>
                </w:r>
                <w:r w:rsidR="007418B5">
                  <w:rPr>
                    <w:rFonts w:cstheme="minorHAnsi"/>
                  </w:rPr>
                  <w:t>4023 Advanced Accounting</w:t>
                </w:r>
              </w:sdtContent>
            </w:sdt>
            <w:r w:rsidR="007C3093" w:rsidRPr="0026438B">
              <w:rPr>
                <w:rFonts w:cstheme="minorHAnsi"/>
              </w:rPr>
              <w:t xml:space="preserve"> </w:t>
            </w:r>
          </w:p>
          <w:p w14:paraId="04B7E64C" w14:textId="77777777" w:rsidR="007418B5" w:rsidRDefault="007418B5" w:rsidP="007418B5">
            <w:pPr>
              <w:rPr>
                <w:rFonts w:cstheme="minorHAnsi"/>
              </w:rPr>
            </w:pPr>
          </w:p>
          <w:p w14:paraId="576708CE" w14:textId="77777777" w:rsidR="007418B5" w:rsidRPr="004D6209" w:rsidRDefault="007418B5" w:rsidP="007418B5">
            <w:pPr>
              <w:autoSpaceDE w:val="0"/>
              <w:autoSpaceDN w:val="0"/>
              <w:adjustRightInd w:val="0"/>
              <w:rPr>
                <w:rFonts w:cstheme="minorHAnsi"/>
                <w:sz w:val="20"/>
                <w:szCs w:val="20"/>
              </w:rPr>
            </w:pPr>
            <w:r w:rsidRPr="004D6209">
              <w:rPr>
                <w:rFonts w:cstheme="minorHAnsi"/>
                <w:sz w:val="20"/>
                <w:szCs w:val="20"/>
              </w:rPr>
              <w:t>Direct - Case assignment focusing on student Critical Thinking abilities. Will need rubric by Spring 2022</w:t>
            </w:r>
          </w:p>
          <w:p w14:paraId="6405894F" w14:textId="26C9B774" w:rsidR="007418B5" w:rsidRPr="0026438B" w:rsidRDefault="007418B5" w:rsidP="007418B5">
            <w:pPr>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7C3093" w:rsidRPr="0026438B" w14:paraId="4AA5EFC6" w14:textId="77777777" w:rsidTr="007C3093">
        <w:tc>
          <w:tcPr>
            <w:tcW w:w="2148" w:type="dxa"/>
          </w:tcPr>
          <w:p w14:paraId="740A318B" w14:textId="77777777" w:rsidR="007C3093" w:rsidRPr="0026438B" w:rsidRDefault="007C3093" w:rsidP="007C3093">
            <w:pPr>
              <w:rPr>
                <w:rFonts w:cstheme="minorHAnsi"/>
              </w:rPr>
            </w:pPr>
            <w:r w:rsidRPr="0026438B">
              <w:rPr>
                <w:rFonts w:cstheme="minorHAnsi"/>
              </w:rPr>
              <w:t xml:space="preserve">Assessment </w:t>
            </w:r>
          </w:p>
          <w:p w14:paraId="461B8753" w14:textId="77777777" w:rsidR="007C3093" w:rsidRPr="0026438B" w:rsidRDefault="007C3093" w:rsidP="007C3093">
            <w:pPr>
              <w:rPr>
                <w:rFonts w:cstheme="minorHAnsi"/>
              </w:rPr>
            </w:pPr>
            <w:r w:rsidRPr="0026438B">
              <w:rPr>
                <w:rFonts w:cstheme="minorHAnsi"/>
              </w:rPr>
              <w:t>Timetable</w:t>
            </w:r>
          </w:p>
        </w:tc>
        <w:sdt>
          <w:sdtPr>
            <w:rPr>
              <w:rFonts w:cstheme="minorHAnsi"/>
            </w:rPr>
            <w:id w:val="1790012639"/>
          </w:sdtPr>
          <w:sdtContent>
            <w:tc>
              <w:tcPr>
                <w:tcW w:w="7428" w:type="dxa"/>
              </w:tcPr>
              <w:p w14:paraId="29234F4C" w14:textId="77777777" w:rsidR="007C3093" w:rsidRPr="0026438B" w:rsidRDefault="007C3093" w:rsidP="007C3093">
                <w:pPr>
                  <w:rPr>
                    <w:rFonts w:cstheme="minorHAnsi"/>
                  </w:rPr>
                </w:pPr>
                <w:r>
                  <w:rPr>
                    <w:rFonts w:cstheme="minorHAnsi"/>
                  </w:rPr>
                  <w:t>Once every three years beginning spring 2022</w:t>
                </w:r>
              </w:p>
            </w:tc>
          </w:sdtContent>
        </w:sdt>
      </w:tr>
      <w:tr w:rsidR="007C3093" w:rsidRPr="0026438B" w14:paraId="645EF405" w14:textId="77777777" w:rsidTr="007C3093">
        <w:tc>
          <w:tcPr>
            <w:tcW w:w="2148" w:type="dxa"/>
          </w:tcPr>
          <w:p w14:paraId="5AEC5E9D" w14:textId="77777777" w:rsidR="007C3093" w:rsidRPr="0026438B" w:rsidRDefault="007C3093" w:rsidP="007C3093">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325318312"/>
          </w:sdtPr>
          <w:sdtContent>
            <w:tc>
              <w:tcPr>
                <w:tcW w:w="7428" w:type="dxa"/>
              </w:tcPr>
              <w:p w14:paraId="38F68527" w14:textId="77777777" w:rsidR="007C3093" w:rsidRPr="0026438B" w:rsidRDefault="007C3093" w:rsidP="007C3093">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7C3093" w:rsidRPr="0026438B" w14:paraId="05693217" w14:textId="77777777" w:rsidTr="007C3093">
        <w:tc>
          <w:tcPr>
            <w:tcW w:w="2148" w:type="dxa"/>
          </w:tcPr>
          <w:p w14:paraId="29C44F44" w14:textId="77777777" w:rsidR="007C3093" w:rsidRPr="0026438B" w:rsidRDefault="007C3093" w:rsidP="007C3093">
            <w:pPr>
              <w:rPr>
                <w:rFonts w:cstheme="minorHAnsi"/>
              </w:rPr>
            </w:pPr>
          </w:p>
        </w:tc>
        <w:tc>
          <w:tcPr>
            <w:tcW w:w="7428" w:type="dxa"/>
          </w:tcPr>
          <w:p w14:paraId="6B21A94F" w14:textId="77777777" w:rsidR="007C3093" w:rsidRDefault="007C3093" w:rsidP="007C3093">
            <w:pPr>
              <w:rPr>
                <w:rFonts w:cstheme="minorHAnsi"/>
                <w:color w:val="808080" w:themeColor="background1" w:themeShade="80"/>
              </w:rPr>
            </w:pPr>
          </w:p>
        </w:tc>
      </w:tr>
    </w:tbl>
    <w:p w14:paraId="2FB34F88" w14:textId="77777777" w:rsidR="007C3093" w:rsidRPr="0026438B" w:rsidRDefault="007C3093" w:rsidP="007C3093">
      <w:pPr>
        <w:rPr>
          <w:rFonts w:cstheme="minorHAnsi"/>
          <w:i/>
        </w:rPr>
      </w:pPr>
      <w:r w:rsidRPr="0026438B">
        <w:rPr>
          <w:rFonts w:cstheme="minorHAnsi"/>
          <w:i/>
        </w:rPr>
        <w:tab/>
        <w:t>(Repeat if this new course will support additional program-level outcomes)</w:t>
      </w:r>
    </w:p>
    <w:p w14:paraId="0CFEF092" w14:textId="77777777" w:rsidR="007C3093" w:rsidRPr="007C3093" w:rsidRDefault="007C3093" w:rsidP="007C3093">
      <w:pPr>
        <w:rPr>
          <w:rFonts w:cstheme="minorHAnsi"/>
        </w:rPr>
      </w:pPr>
    </w:p>
    <w:p w14:paraId="499B75EA" w14:textId="77777777" w:rsidR="007C3093" w:rsidRPr="007C3093" w:rsidRDefault="007C3093" w:rsidP="007C3093">
      <w:pPr>
        <w:rPr>
          <w:rFonts w:cstheme="minorHAnsi"/>
        </w:rPr>
      </w:pPr>
    </w:p>
    <w:p w14:paraId="084C205A" w14:textId="358B35D3" w:rsidR="00CB4AAC" w:rsidRDefault="00CB4AAC" w:rsidP="00CB4AAC">
      <w:pPr>
        <w:spacing w:after="240" w:line="240" w:lineRule="auto"/>
        <w:rPr>
          <w:rFonts w:cstheme="minorHAnsi"/>
          <w:b/>
          <w:u w:val="single"/>
        </w:rPr>
      </w:pPr>
    </w:p>
    <w:p w14:paraId="389CC27C" w14:textId="54B577D4" w:rsidR="0026438B" w:rsidRDefault="0026438B" w:rsidP="00CB4AAC">
      <w:pPr>
        <w:spacing w:after="240" w:line="240" w:lineRule="auto"/>
        <w:rPr>
          <w:rFonts w:cstheme="minorHAnsi"/>
          <w:b/>
          <w:u w:val="single"/>
        </w:rPr>
      </w:pPr>
    </w:p>
    <w:p w14:paraId="687E17E5" w14:textId="178A32EC" w:rsidR="00C334FF" w:rsidRPr="0026438B" w:rsidRDefault="00CC6C15" w:rsidP="00CA269E">
      <w:pPr>
        <w:tabs>
          <w:tab w:val="left" w:pos="360"/>
          <w:tab w:val="left" w:pos="810"/>
        </w:tabs>
        <w:spacing w:after="0"/>
        <w:rPr>
          <w:rFonts w:cstheme="minorHAnsi"/>
          <w:b/>
          <w:u w:val="single"/>
        </w:rPr>
      </w:pPr>
      <w:r w:rsidRPr="0026438B">
        <w:rPr>
          <w:rFonts w:cstheme="minorHAnsi"/>
        </w:rPr>
        <w:t xml:space="preserve"> </w:t>
      </w:r>
      <w:r w:rsidR="00575870" w:rsidRPr="0026438B">
        <w:rPr>
          <w:rFonts w:cstheme="minorHAnsi"/>
          <w:b/>
          <w:u w:val="single"/>
        </w:rPr>
        <w:t>Course-Level Outcomes</w:t>
      </w:r>
    </w:p>
    <w:p w14:paraId="695D4351" w14:textId="190731CE" w:rsidR="00575870" w:rsidRPr="0026438B" w:rsidRDefault="00575870" w:rsidP="0030740C">
      <w:pPr>
        <w:pStyle w:val="ListParagraph"/>
        <w:numPr>
          <w:ilvl w:val="0"/>
          <w:numId w:val="20"/>
        </w:numPr>
        <w:tabs>
          <w:tab w:val="left" w:pos="360"/>
          <w:tab w:val="left" w:pos="810"/>
        </w:tabs>
        <w:spacing w:after="0"/>
        <w:rPr>
          <w:rFonts w:cstheme="minorHAnsi"/>
        </w:rPr>
      </w:pPr>
      <w:r w:rsidRPr="0026438B">
        <w:rPr>
          <w:rFonts w:cstheme="minorHAnsi"/>
        </w:rPr>
        <w:t xml:space="preserve">What </w:t>
      </w:r>
      <w:proofErr w:type="gramStart"/>
      <w:r w:rsidRPr="0026438B">
        <w:rPr>
          <w:rFonts w:cstheme="minorHAnsi"/>
        </w:rPr>
        <w:t>are</w:t>
      </w:r>
      <w:proofErr w:type="gramEnd"/>
      <w:r w:rsidRPr="0026438B">
        <w:rPr>
          <w:rFonts w:cstheme="minorHAnsi"/>
        </w:rPr>
        <w:t xml:space="preserve"> the course-level outcomes for students enrolled in this course and the </w:t>
      </w:r>
      <w:r w:rsidR="00862E36" w:rsidRPr="0026438B">
        <w:rPr>
          <w:rFonts w:cstheme="minorHAnsi"/>
        </w:rPr>
        <w:t xml:space="preserve">associated </w:t>
      </w:r>
      <w:r w:rsidRPr="0026438B">
        <w:rPr>
          <w:rFonts w:cstheme="minorHAnsi"/>
        </w:rPr>
        <w:t>ass</w:t>
      </w:r>
      <w:r w:rsidR="00AA702B" w:rsidRPr="0026438B">
        <w:rPr>
          <w:rFonts w:cstheme="minorHAnsi"/>
        </w:rPr>
        <w:t>essment measures</w:t>
      </w:r>
      <w:r w:rsidR="00E70B06" w:rsidRPr="0026438B">
        <w:rPr>
          <w:rFonts w:cstheme="minorHAnsi"/>
        </w:rPr>
        <w:t>?</w:t>
      </w:r>
      <w:r w:rsidR="00AA702B" w:rsidRPr="0026438B">
        <w:rPr>
          <w:rFonts w:cstheme="minorHAnsi"/>
        </w:rPr>
        <w:t xml:space="preserve"> </w:t>
      </w:r>
    </w:p>
    <w:p w14:paraId="6B17A3D3" w14:textId="77777777" w:rsidR="00E70B06" w:rsidRPr="0026438B" w:rsidRDefault="00E70B06" w:rsidP="00CA269E">
      <w:pPr>
        <w:tabs>
          <w:tab w:val="left" w:pos="360"/>
          <w:tab w:val="left" w:pos="810"/>
        </w:tabs>
        <w:spacing w:after="0"/>
        <w:rPr>
          <w:rFonts w:cstheme="minorHAnsi"/>
        </w:rPr>
      </w:pPr>
    </w:p>
    <w:tbl>
      <w:tblPr>
        <w:tblStyle w:val="TableGrid"/>
        <w:tblW w:w="0" w:type="auto"/>
        <w:tblLook w:val="04A0" w:firstRow="1" w:lastRow="0" w:firstColumn="1" w:lastColumn="0" w:noHBand="0" w:noVBand="1"/>
      </w:tblPr>
      <w:tblGrid>
        <w:gridCol w:w="2148"/>
        <w:gridCol w:w="7428"/>
      </w:tblGrid>
      <w:tr w:rsidR="00575870" w:rsidRPr="0026438B" w14:paraId="2E8E76B0" w14:textId="77777777" w:rsidTr="005753C1">
        <w:tc>
          <w:tcPr>
            <w:tcW w:w="2148" w:type="dxa"/>
          </w:tcPr>
          <w:p w14:paraId="05888E8F" w14:textId="77777777" w:rsidR="00575870" w:rsidRPr="0026438B" w:rsidRDefault="00575870" w:rsidP="00575870">
            <w:pPr>
              <w:jc w:val="center"/>
              <w:rPr>
                <w:rFonts w:cstheme="minorHAnsi"/>
                <w:b/>
              </w:rPr>
            </w:pPr>
            <w:r w:rsidRPr="0026438B">
              <w:rPr>
                <w:rFonts w:cstheme="minorHAnsi"/>
                <w:b/>
              </w:rPr>
              <w:t>Outcome 1</w:t>
            </w:r>
          </w:p>
          <w:p w14:paraId="62D1B327" w14:textId="77777777" w:rsidR="00575870" w:rsidRPr="0026438B" w:rsidRDefault="00575870" w:rsidP="00575870">
            <w:pPr>
              <w:rPr>
                <w:rFonts w:cstheme="minorHAnsi"/>
              </w:rPr>
            </w:pPr>
          </w:p>
        </w:tc>
        <w:sdt>
          <w:sdtPr>
            <w:rPr>
              <w:rFonts w:cstheme="minorHAnsi"/>
            </w:rPr>
            <w:id w:val="981044802"/>
          </w:sdtPr>
          <w:sdtContent>
            <w:tc>
              <w:tcPr>
                <w:tcW w:w="7428" w:type="dxa"/>
                <w:shd w:val="clear" w:color="auto" w:fill="auto"/>
              </w:tcPr>
              <w:p w14:paraId="53AEC9E2" w14:textId="77777777" w:rsidR="00046704" w:rsidRDefault="00046704" w:rsidP="00046704">
                <w:pPr>
                  <w:shd w:val="clear" w:color="auto" w:fill="FFFFFF"/>
                  <w:rPr>
                    <w:rFonts w:cstheme="minorHAnsi"/>
                  </w:rPr>
                </w:pPr>
                <w:r>
                  <w:rPr>
                    <w:rFonts w:cstheme="minorHAnsi"/>
                  </w:rPr>
                  <w:t>By successfully completing this course, students will be able to:</w:t>
                </w:r>
              </w:p>
              <w:p w14:paraId="21D2C9A5" w14:textId="38207119" w:rsidR="00575870" w:rsidRPr="0026438B" w:rsidRDefault="00237F48" w:rsidP="00046704">
                <w:pPr>
                  <w:shd w:val="clear" w:color="auto" w:fill="FFFFFF"/>
                  <w:rPr>
                    <w:rFonts w:cstheme="minorHAnsi"/>
                  </w:rPr>
                </w:pPr>
                <w:r>
                  <w:rPr>
                    <w:rFonts w:cstheme="minorHAnsi"/>
                  </w:rPr>
                  <w:t>Frame accounting problems in ways that can be answered through data preparation and analysis.</w:t>
                </w:r>
              </w:p>
            </w:tc>
          </w:sdtContent>
        </w:sdt>
      </w:tr>
      <w:tr w:rsidR="00575870" w:rsidRPr="0026438B" w14:paraId="1687EB40" w14:textId="77777777" w:rsidTr="00575870">
        <w:tc>
          <w:tcPr>
            <w:tcW w:w="2148" w:type="dxa"/>
          </w:tcPr>
          <w:p w14:paraId="2A6C1D2C" w14:textId="060AB1C9" w:rsidR="00575870" w:rsidRPr="0026438B" w:rsidRDefault="00CB2125" w:rsidP="00575870">
            <w:pPr>
              <w:rPr>
                <w:rFonts w:cstheme="minorHAnsi"/>
              </w:rPr>
            </w:pPr>
            <w:r w:rsidRPr="0026438B">
              <w:rPr>
                <w:rFonts w:cstheme="minorHAnsi"/>
              </w:rPr>
              <w:lastRenderedPageBreak/>
              <w:t>Which learning activities are responsible for this outcome?</w:t>
            </w:r>
          </w:p>
        </w:tc>
        <w:tc>
          <w:tcPr>
            <w:tcW w:w="7428" w:type="dxa"/>
          </w:tcPr>
          <w:p w14:paraId="10A7F5A8" w14:textId="0F8E3DC5" w:rsidR="00575870" w:rsidRPr="0026438B" w:rsidRDefault="00CB4AAC" w:rsidP="00CB4AAC">
            <w:pPr>
              <w:rPr>
                <w:rFonts w:cstheme="minorHAnsi"/>
              </w:rPr>
            </w:pPr>
            <w:r w:rsidRPr="0026438B">
              <w:rPr>
                <w:rFonts w:cstheme="minorHAnsi"/>
              </w:rPr>
              <w:t>Classroom Lectures, Practice Problems, homework</w:t>
            </w:r>
          </w:p>
        </w:tc>
      </w:tr>
      <w:tr w:rsidR="00CB2125" w:rsidRPr="0026438B" w14:paraId="11E8ED94" w14:textId="77777777" w:rsidTr="00575870">
        <w:tc>
          <w:tcPr>
            <w:tcW w:w="2148" w:type="dxa"/>
          </w:tcPr>
          <w:p w14:paraId="7758B915" w14:textId="11F232C1" w:rsidR="00CB2125" w:rsidRPr="0026438B" w:rsidRDefault="00CB2125" w:rsidP="00E70B06">
            <w:pPr>
              <w:rPr>
                <w:rFonts w:cstheme="minorHAnsi"/>
              </w:rPr>
            </w:pPr>
            <w:r w:rsidRPr="0026438B">
              <w:rPr>
                <w:rFonts w:cstheme="minorHAnsi"/>
              </w:rPr>
              <w:t xml:space="preserve">Assessment Measure </w:t>
            </w:r>
          </w:p>
        </w:tc>
        <w:tc>
          <w:tcPr>
            <w:tcW w:w="7428" w:type="dxa"/>
          </w:tcPr>
          <w:p w14:paraId="21C15BBC" w14:textId="2AB2CC64" w:rsidR="00CB2125"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756C15D4" w14:textId="0E140379" w:rsidR="00895557" w:rsidRPr="0026438B" w:rsidRDefault="00575870" w:rsidP="00976B5B">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DFB12D6" w14:textId="77777777" w:rsidTr="00CB4AAC">
        <w:tc>
          <w:tcPr>
            <w:tcW w:w="2148" w:type="dxa"/>
          </w:tcPr>
          <w:p w14:paraId="0FF93CE6" w14:textId="4ED330E9" w:rsidR="00CB4AAC" w:rsidRPr="0026438B" w:rsidRDefault="00CB4AAC" w:rsidP="00CB4AAC">
            <w:pPr>
              <w:jc w:val="center"/>
              <w:rPr>
                <w:rFonts w:cstheme="minorHAnsi"/>
                <w:b/>
              </w:rPr>
            </w:pPr>
            <w:r w:rsidRPr="0026438B">
              <w:rPr>
                <w:rFonts w:cstheme="minorHAnsi"/>
                <w:b/>
              </w:rPr>
              <w:t xml:space="preserve">Outcome </w:t>
            </w:r>
            <w:r w:rsidR="0087110A">
              <w:rPr>
                <w:rFonts w:cstheme="minorHAnsi"/>
                <w:b/>
              </w:rPr>
              <w:t>2</w:t>
            </w:r>
          </w:p>
          <w:p w14:paraId="67A205A4" w14:textId="77777777" w:rsidR="00CB4AAC" w:rsidRPr="0026438B" w:rsidRDefault="00CB4AAC" w:rsidP="00CB4AAC">
            <w:pPr>
              <w:rPr>
                <w:rFonts w:cstheme="minorHAnsi"/>
              </w:rPr>
            </w:pPr>
          </w:p>
        </w:tc>
        <w:tc>
          <w:tcPr>
            <w:tcW w:w="7428" w:type="dxa"/>
          </w:tcPr>
          <w:p w14:paraId="7A43A3AF" w14:textId="77777777"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4DBF465C" w14:textId="7A1C1688" w:rsidR="00CB4AAC" w:rsidRPr="0026438B" w:rsidRDefault="00237F48" w:rsidP="005753C1">
            <w:pPr>
              <w:rPr>
                <w:rFonts w:cstheme="minorHAnsi"/>
              </w:rPr>
            </w:pPr>
            <w:r>
              <w:rPr>
                <w:rFonts w:cstheme="minorHAnsi"/>
              </w:rPr>
              <w:t>Develop an introductory to intermediate level expertise with the Alteryx analytics automation tool.</w:t>
            </w:r>
          </w:p>
        </w:tc>
      </w:tr>
      <w:tr w:rsidR="005753C1" w:rsidRPr="0026438B" w14:paraId="550C7E2A" w14:textId="77777777" w:rsidTr="00CB4AAC">
        <w:tc>
          <w:tcPr>
            <w:tcW w:w="2148" w:type="dxa"/>
          </w:tcPr>
          <w:p w14:paraId="640E664B"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17774130" w14:textId="638B0A30"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2BE0EB09" w14:textId="77777777" w:rsidTr="00CB4AAC">
        <w:tc>
          <w:tcPr>
            <w:tcW w:w="2148" w:type="dxa"/>
          </w:tcPr>
          <w:p w14:paraId="5B510625"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4E65A111" w14:textId="2D287AE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EA5744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08487520" w14:textId="77777777" w:rsidTr="00CB4AAC">
        <w:tc>
          <w:tcPr>
            <w:tcW w:w="2148" w:type="dxa"/>
          </w:tcPr>
          <w:p w14:paraId="007ADA0C" w14:textId="33E8C728" w:rsidR="00CB4AAC" w:rsidRPr="0026438B" w:rsidRDefault="00CB4AAC" w:rsidP="00CB4AAC">
            <w:pPr>
              <w:jc w:val="center"/>
              <w:rPr>
                <w:rFonts w:cstheme="minorHAnsi"/>
                <w:b/>
              </w:rPr>
            </w:pPr>
            <w:r w:rsidRPr="0026438B">
              <w:rPr>
                <w:rFonts w:cstheme="minorHAnsi"/>
                <w:b/>
              </w:rPr>
              <w:t xml:space="preserve">Outcome </w:t>
            </w:r>
            <w:r w:rsidR="0087110A">
              <w:rPr>
                <w:rFonts w:cstheme="minorHAnsi"/>
                <w:b/>
              </w:rPr>
              <w:t>3</w:t>
            </w:r>
          </w:p>
          <w:p w14:paraId="040BA194" w14:textId="77777777" w:rsidR="00CB4AAC" w:rsidRPr="0026438B" w:rsidRDefault="00CB4AAC" w:rsidP="00CB4AAC">
            <w:pPr>
              <w:rPr>
                <w:rFonts w:cstheme="minorHAnsi"/>
              </w:rPr>
            </w:pPr>
          </w:p>
        </w:tc>
        <w:tc>
          <w:tcPr>
            <w:tcW w:w="7428" w:type="dxa"/>
          </w:tcPr>
          <w:p w14:paraId="44480091" w14:textId="2237DCE8"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5323F9EA" w14:textId="051D4CD2" w:rsidR="005753C1" w:rsidRPr="0026438B" w:rsidRDefault="00237F48" w:rsidP="005753C1">
            <w:pPr>
              <w:shd w:val="clear" w:color="auto" w:fill="FFFFFF"/>
              <w:rPr>
                <w:rFonts w:eastAsia="Times New Roman" w:cstheme="minorHAnsi"/>
                <w:color w:val="242424"/>
              </w:rPr>
            </w:pPr>
            <w:r>
              <w:rPr>
                <w:rFonts w:eastAsia="Times New Roman" w:cstheme="minorHAnsi"/>
                <w:color w:val="242424"/>
              </w:rPr>
              <w:t>Develop a working understanding of Python and associated development tools.</w:t>
            </w:r>
          </w:p>
          <w:p w14:paraId="54226C86" w14:textId="77777777" w:rsidR="005753C1" w:rsidRPr="0026438B" w:rsidRDefault="005753C1" w:rsidP="005753C1">
            <w:pPr>
              <w:shd w:val="clear" w:color="auto" w:fill="FFFFFF"/>
              <w:rPr>
                <w:rFonts w:eastAsia="Times New Roman" w:cstheme="minorHAnsi"/>
                <w:color w:val="242424"/>
              </w:rPr>
            </w:pPr>
          </w:p>
          <w:p w14:paraId="4D426C7A" w14:textId="7C46D615" w:rsidR="00CB4AAC" w:rsidRPr="0026438B" w:rsidRDefault="00CB4AAC" w:rsidP="005753C1">
            <w:pPr>
              <w:rPr>
                <w:rFonts w:cstheme="minorHAnsi"/>
              </w:rPr>
            </w:pPr>
          </w:p>
        </w:tc>
      </w:tr>
      <w:tr w:rsidR="00CC1BDF" w:rsidRPr="0026438B" w14:paraId="7E115CA0" w14:textId="77777777" w:rsidTr="00CB4AAC">
        <w:tc>
          <w:tcPr>
            <w:tcW w:w="2148" w:type="dxa"/>
          </w:tcPr>
          <w:p w14:paraId="5EC1F6F5" w14:textId="77777777" w:rsidR="00CC1BDF" w:rsidRPr="0026438B" w:rsidRDefault="00CC1BDF" w:rsidP="00CC1BDF">
            <w:pPr>
              <w:rPr>
                <w:rFonts w:cstheme="minorHAnsi"/>
              </w:rPr>
            </w:pPr>
            <w:r w:rsidRPr="0026438B">
              <w:rPr>
                <w:rFonts w:cstheme="minorHAnsi"/>
              </w:rPr>
              <w:t>Which learning activities are responsible for this outcome?</w:t>
            </w:r>
          </w:p>
        </w:tc>
        <w:tc>
          <w:tcPr>
            <w:tcW w:w="7428" w:type="dxa"/>
          </w:tcPr>
          <w:p w14:paraId="522C06E5" w14:textId="51B8C3BE" w:rsidR="00CC1BDF" w:rsidRPr="0026438B" w:rsidRDefault="00CC1BDF" w:rsidP="00CC1BDF">
            <w:pPr>
              <w:rPr>
                <w:rFonts w:cstheme="minorHAnsi"/>
              </w:rPr>
            </w:pPr>
            <w:r w:rsidRPr="0026438B">
              <w:rPr>
                <w:rFonts w:cstheme="minorHAnsi"/>
              </w:rPr>
              <w:t>Classroom Lectures, Practice Problems, homework</w:t>
            </w:r>
          </w:p>
        </w:tc>
      </w:tr>
      <w:tr w:rsidR="00CC1BDF" w:rsidRPr="0026438B" w14:paraId="39FF024E" w14:textId="77777777" w:rsidTr="00CB4AAC">
        <w:tc>
          <w:tcPr>
            <w:tcW w:w="2148" w:type="dxa"/>
          </w:tcPr>
          <w:p w14:paraId="7B1B535E" w14:textId="77777777" w:rsidR="00CC1BDF" w:rsidRPr="0026438B" w:rsidRDefault="00CC1BDF" w:rsidP="00CC1BDF">
            <w:pPr>
              <w:rPr>
                <w:rFonts w:cstheme="minorHAnsi"/>
              </w:rPr>
            </w:pPr>
            <w:r w:rsidRPr="0026438B">
              <w:rPr>
                <w:rFonts w:cstheme="minorHAnsi"/>
              </w:rPr>
              <w:t xml:space="preserve">Assessment Measure </w:t>
            </w:r>
          </w:p>
        </w:tc>
        <w:tc>
          <w:tcPr>
            <w:tcW w:w="7428" w:type="dxa"/>
          </w:tcPr>
          <w:p w14:paraId="625A370E" w14:textId="30C084E8" w:rsidR="00CC1BDF" w:rsidRPr="0026438B" w:rsidRDefault="00000000" w:rsidP="00CC1BDF">
            <w:pPr>
              <w:rPr>
                <w:rFonts w:cstheme="minorHAnsi"/>
                <w:b/>
              </w:rPr>
            </w:pPr>
            <w:sdt>
              <w:sdtPr>
                <w:rPr>
                  <w:rFonts w:cstheme="minorHAnsi"/>
                  <w:color w:val="808080" w:themeColor="background1" w:themeShade="80"/>
                </w:rPr>
                <w:id w:val="-1509984022"/>
                <w:text/>
              </w:sdtPr>
              <w:sdtContent>
                <w:r w:rsidR="003A20E9" w:rsidRPr="0026438B">
                  <w:rPr>
                    <w:rFonts w:cstheme="minorHAnsi"/>
                    <w:color w:val="808080" w:themeColor="background1" w:themeShade="80"/>
                  </w:rPr>
                  <w:t xml:space="preserve"> Direct measures will be obtained through class examinations and indirect measure by completion of the B. S. in Accounting </w:t>
                </w:r>
              </w:sdtContent>
            </w:sdt>
          </w:p>
        </w:tc>
      </w:tr>
    </w:tbl>
    <w:p w14:paraId="07084B9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1A402873" w14:textId="77777777" w:rsidTr="00CB4AAC">
        <w:tc>
          <w:tcPr>
            <w:tcW w:w="2148" w:type="dxa"/>
          </w:tcPr>
          <w:p w14:paraId="3AD32B71" w14:textId="4F8549C8" w:rsidR="00CB4AAC" w:rsidRPr="0026438B" w:rsidRDefault="00CB4AAC" w:rsidP="00CB4AAC">
            <w:pPr>
              <w:jc w:val="center"/>
              <w:rPr>
                <w:rFonts w:cstheme="minorHAnsi"/>
                <w:b/>
              </w:rPr>
            </w:pPr>
            <w:r w:rsidRPr="0026438B">
              <w:rPr>
                <w:rFonts w:cstheme="minorHAnsi"/>
                <w:b/>
              </w:rPr>
              <w:t xml:space="preserve">Outcome </w:t>
            </w:r>
            <w:r w:rsidR="0087110A">
              <w:rPr>
                <w:rFonts w:cstheme="minorHAnsi"/>
                <w:b/>
              </w:rPr>
              <w:t>4</w:t>
            </w:r>
          </w:p>
          <w:p w14:paraId="52365E99" w14:textId="77777777" w:rsidR="00CB4AAC" w:rsidRPr="0026438B" w:rsidRDefault="00CB4AAC" w:rsidP="00CB4AAC">
            <w:pPr>
              <w:rPr>
                <w:rFonts w:cstheme="minorHAnsi"/>
              </w:rPr>
            </w:pPr>
          </w:p>
        </w:tc>
        <w:tc>
          <w:tcPr>
            <w:tcW w:w="7428" w:type="dxa"/>
          </w:tcPr>
          <w:p w14:paraId="08CACB11" w14:textId="737EDC5E"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1D52CC7A" w14:textId="077802C2" w:rsidR="005753C1" w:rsidRPr="0026438B" w:rsidRDefault="00237F48" w:rsidP="005753C1">
            <w:pPr>
              <w:shd w:val="clear" w:color="auto" w:fill="FFFFFF"/>
              <w:rPr>
                <w:rFonts w:eastAsia="Times New Roman" w:cstheme="minorHAnsi"/>
                <w:color w:val="242424"/>
              </w:rPr>
            </w:pPr>
            <w:r>
              <w:rPr>
                <w:rFonts w:eastAsia="Times New Roman" w:cstheme="minorHAnsi"/>
                <w:color w:val="242424"/>
              </w:rPr>
              <w:t xml:space="preserve">Apply Alteryx and Python programming skills for data transformation, analytics, and visualization. </w:t>
            </w:r>
          </w:p>
          <w:p w14:paraId="64D8E893" w14:textId="77777777" w:rsidR="005753C1" w:rsidRPr="0026438B" w:rsidRDefault="005753C1" w:rsidP="005753C1">
            <w:pPr>
              <w:shd w:val="clear" w:color="auto" w:fill="FFFFFF"/>
              <w:rPr>
                <w:rFonts w:eastAsia="Times New Roman" w:cstheme="minorHAnsi"/>
                <w:color w:val="242424"/>
              </w:rPr>
            </w:pPr>
          </w:p>
          <w:p w14:paraId="0AD7F78A" w14:textId="397F4F52" w:rsidR="00CB4AAC" w:rsidRPr="0026438B" w:rsidRDefault="00CB4AAC" w:rsidP="005753C1">
            <w:pPr>
              <w:rPr>
                <w:rFonts w:cstheme="minorHAnsi"/>
              </w:rPr>
            </w:pPr>
          </w:p>
        </w:tc>
      </w:tr>
      <w:tr w:rsidR="005753C1" w:rsidRPr="0026438B" w14:paraId="5D752AAF" w14:textId="77777777" w:rsidTr="00CB4AAC">
        <w:tc>
          <w:tcPr>
            <w:tcW w:w="2148" w:type="dxa"/>
          </w:tcPr>
          <w:p w14:paraId="2A5C89E9"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3B238A15" w14:textId="1E0063D1"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772F2BE2" w14:textId="77777777" w:rsidTr="00CB4AAC">
        <w:tc>
          <w:tcPr>
            <w:tcW w:w="2148" w:type="dxa"/>
          </w:tcPr>
          <w:p w14:paraId="72F35A5B"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7CDE4CA4" w14:textId="23C13323"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7B36420"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BC02203" w14:textId="77777777" w:rsidTr="00CB4AAC">
        <w:tc>
          <w:tcPr>
            <w:tcW w:w="2148" w:type="dxa"/>
          </w:tcPr>
          <w:p w14:paraId="0D71BC08" w14:textId="24A17B13" w:rsidR="00CB4AAC" w:rsidRPr="0026438B" w:rsidRDefault="00CB4AAC" w:rsidP="00CB4AAC">
            <w:pPr>
              <w:jc w:val="center"/>
              <w:rPr>
                <w:rFonts w:cstheme="minorHAnsi"/>
                <w:b/>
              </w:rPr>
            </w:pPr>
            <w:r w:rsidRPr="0026438B">
              <w:rPr>
                <w:rFonts w:cstheme="minorHAnsi"/>
                <w:b/>
              </w:rPr>
              <w:t xml:space="preserve">Outcome </w:t>
            </w:r>
            <w:r w:rsidR="0087110A">
              <w:rPr>
                <w:rFonts w:cstheme="minorHAnsi"/>
                <w:b/>
              </w:rPr>
              <w:t>5</w:t>
            </w:r>
          </w:p>
          <w:p w14:paraId="5F473A79" w14:textId="77777777" w:rsidR="00CB4AAC" w:rsidRPr="0026438B" w:rsidRDefault="00CB4AAC" w:rsidP="00CB4AAC">
            <w:pPr>
              <w:rPr>
                <w:rFonts w:cstheme="minorHAnsi"/>
              </w:rPr>
            </w:pPr>
          </w:p>
        </w:tc>
        <w:tc>
          <w:tcPr>
            <w:tcW w:w="7428" w:type="dxa"/>
          </w:tcPr>
          <w:p w14:paraId="617602B3" w14:textId="5F0EBC73"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3F26BCDD" w14:textId="7C747378" w:rsidR="005753C1" w:rsidRDefault="00237F48" w:rsidP="005753C1">
            <w:pPr>
              <w:shd w:val="clear" w:color="auto" w:fill="FFFFFF"/>
              <w:rPr>
                <w:rFonts w:eastAsia="Times New Roman" w:cstheme="minorHAnsi"/>
                <w:color w:val="242424"/>
              </w:rPr>
            </w:pPr>
            <w:r>
              <w:rPr>
                <w:rFonts w:eastAsia="Times New Roman" w:cstheme="minorHAnsi"/>
                <w:color w:val="242424"/>
              </w:rPr>
              <w:t xml:space="preserve">Explain, interpret, and communicate the results from their data work to a technical or non-technical audience effectively. </w:t>
            </w:r>
          </w:p>
          <w:p w14:paraId="527B20C8" w14:textId="77777777" w:rsidR="003D2868" w:rsidRPr="0026438B" w:rsidRDefault="003D2868" w:rsidP="005753C1">
            <w:pPr>
              <w:shd w:val="clear" w:color="auto" w:fill="FFFFFF"/>
              <w:rPr>
                <w:rFonts w:eastAsia="Times New Roman" w:cstheme="minorHAnsi"/>
                <w:color w:val="242424"/>
              </w:rPr>
            </w:pPr>
          </w:p>
          <w:p w14:paraId="53606836" w14:textId="77777777" w:rsidR="005753C1" w:rsidRPr="0026438B" w:rsidRDefault="005753C1" w:rsidP="005753C1">
            <w:pPr>
              <w:shd w:val="clear" w:color="auto" w:fill="FFFFFF"/>
              <w:rPr>
                <w:rFonts w:eastAsia="Times New Roman" w:cstheme="minorHAnsi"/>
                <w:color w:val="242424"/>
              </w:rPr>
            </w:pPr>
          </w:p>
          <w:p w14:paraId="4A9B1D4E" w14:textId="313D44DB" w:rsidR="00CB4AAC" w:rsidRPr="0026438B" w:rsidRDefault="00CB4AAC" w:rsidP="005753C1">
            <w:pPr>
              <w:rPr>
                <w:rFonts w:cstheme="minorHAnsi"/>
              </w:rPr>
            </w:pPr>
          </w:p>
        </w:tc>
      </w:tr>
      <w:tr w:rsidR="005753C1" w:rsidRPr="0026438B" w14:paraId="0705CBA1" w14:textId="77777777" w:rsidTr="00CB4AAC">
        <w:tc>
          <w:tcPr>
            <w:tcW w:w="2148" w:type="dxa"/>
          </w:tcPr>
          <w:p w14:paraId="54E59D69" w14:textId="77777777" w:rsidR="005753C1" w:rsidRPr="0026438B" w:rsidRDefault="005753C1" w:rsidP="005753C1">
            <w:pPr>
              <w:rPr>
                <w:rFonts w:cstheme="minorHAnsi"/>
              </w:rPr>
            </w:pPr>
            <w:r w:rsidRPr="0026438B">
              <w:rPr>
                <w:rFonts w:cstheme="minorHAnsi"/>
              </w:rPr>
              <w:lastRenderedPageBreak/>
              <w:t>Which learning activities are responsible for this outcome?</w:t>
            </w:r>
          </w:p>
        </w:tc>
        <w:tc>
          <w:tcPr>
            <w:tcW w:w="7428" w:type="dxa"/>
          </w:tcPr>
          <w:p w14:paraId="07D4BA90" w14:textId="55832649"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1597163A" w14:textId="77777777" w:rsidTr="00CB4AAC">
        <w:tc>
          <w:tcPr>
            <w:tcW w:w="2148" w:type="dxa"/>
          </w:tcPr>
          <w:p w14:paraId="0461A480"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30F08124" w14:textId="520ECBF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03C61DF"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p w14:paraId="52D0EA8D" w14:textId="7AAFAE71" w:rsidR="00D3680D" w:rsidRPr="0026438B" w:rsidRDefault="00D3680D" w:rsidP="0026438B">
      <w:pPr>
        <w:jc w:val="center"/>
        <w:rPr>
          <w:rFonts w:cstheme="minorHAnsi"/>
          <w:b/>
        </w:rPr>
      </w:pPr>
      <w:r w:rsidRPr="0026438B">
        <w:rPr>
          <w:rFonts w:cstheme="minorHAnsi"/>
        </w:rPr>
        <w:br w:type="page"/>
      </w:r>
      <w:r w:rsidRPr="0026438B">
        <w:rPr>
          <w:rFonts w:cstheme="minorHAnsi"/>
          <w:b/>
        </w:rPr>
        <w:lastRenderedPageBreak/>
        <w:t>Bulletin Changes</w:t>
      </w:r>
    </w:p>
    <w:p w14:paraId="33C31258" w14:textId="77777777" w:rsidR="00D3680D" w:rsidRPr="0026438B" w:rsidRDefault="00D3680D" w:rsidP="00D3680D">
      <w:pPr>
        <w:tabs>
          <w:tab w:val="left" w:pos="360"/>
          <w:tab w:val="left" w:pos="720"/>
        </w:tabs>
        <w:spacing w:after="0" w:line="240" w:lineRule="auto"/>
        <w:jc w:val="center"/>
        <w:rPr>
          <w:rFonts w:cstheme="minorHAnsi"/>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26438B" w14:paraId="63CF8762" w14:textId="77777777" w:rsidTr="006C63B5">
        <w:tc>
          <w:tcPr>
            <w:tcW w:w="11016" w:type="dxa"/>
            <w:shd w:val="clear" w:color="auto" w:fill="D9D9D9" w:themeFill="background1" w:themeFillShade="D9"/>
          </w:tcPr>
          <w:p w14:paraId="5DA37BC1" w14:textId="77777777" w:rsidR="00D3680D" w:rsidRPr="0026438B" w:rsidRDefault="00D3680D" w:rsidP="006C63B5">
            <w:pPr>
              <w:tabs>
                <w:tab w:val="left" w:pos="360"/>
                <w:tab w:val="left" w:pos="720"/>
              </w:tabs>
              <w:jc w:val="center"/>
              <w:rPr>
                <w:rFonts w:cstheme="minorHAnsi"/>
                <w:b/>
                <w:color w:val="000000" w:themeColor="text1"/>
              </w:rPr>
            </w:pPr>
            <w:r w:rsidRPr="0026438B">
              <w:rPr>
                <w:rFonts w:cstheme="minorHAnsi"/>
                <w:b/>
                <w:color w:val="000000" w:themeColor="text1"/>
              </w:rPr>
              <w:t xml:space="preserve">Instructions </w:t>
            </w:r>
          </w:p>
        </w:tc>
      </w:tr>
      <w:tr w:rsidR="00D3680D" w:rsidRPr="0026438B" w14:paraId="5C4A044B" w14:textId="77777777" w:rsidTr="006C63B5">
        <w:tc>
          <w:tcPr>
            <w:tcW w:w="11016" w:type="dxa"/>
            <w:shd w:val="clear" w:color="auto" w:fill="F2F2F2" w:themeFill="background1" w:themeFillShade="F2"/>
          </w:tcPr>
          <w:p w14:paraId="2B89A680" w14:textId="77777777" w:rsidR="00D3680D" w:rsidRPr="0026438B" w:rsidRDefault="00D3680D" w:rsidP="006C63B5">
            <w:pPr>
              <w:tabs>
                <w:tab w:val="left" w:pos="360"/>
                <w:tab w:val="left" w:pos="720"/>
              </w:tabs>
              <w:jc w:val="center"/>
              <w:rPr>
                <w:rFonts w:cstheme="minorHAnsi"/>
                <w:b/>
                <w:color w:val="000000" w:themeColor="text1"/>
              </w:rPr>
            </w:pPr>
          </w:p>
          <w:p w14:paraId="5AC5458E" w14:textId="77777777" w:rsidR="00D3680D" w:rsidRPr="0026438B" w:rsidRDefault="00D3680D" w:rsidP="006C63B5">
            <w:pPr>
              <w:rPr>
                <w:rFonts w:cstheme="minorHAnsi"/>
                <w:b/>
                <w:color w:val="FF0000"/>
              </w:rPr>
            </w:pPr>
            <w:r w:rsidRPr="0026438B">
              <w:rPr>
                <w:rFonts w:cstheme="minorHAnsi"/>
                <w:b/>
                <w:color w:val="FF0000"/>
              </w:rPr>
              <w:t xml:space="preserve">Please visit </w:t>
            </w:r>
            <w:hyperlink r:id="rId10" w:history="1">
              <w:r w:rsidRPr="0026438B">
                <w:rPr>
                  <w:rStyle w:val="Hyperlink"/>
                  <w:rFonts w:cstheme="minorHAnsi"/>
                  <w:b/>
                </w:rPr>
                <w:t>http://www.astate.edu/a/registrar/students/bulletins/index.dot</w:t>
              </w:r>
            </w:hyperlink>
            <w:r w:rsidRPr="0026438B">
              <w:rPr>
                <w:rFonts w:cstheme="minorHAnsi"/>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26438B" w:rsidRDefault="00D3680D" w:rsidP="006C63B5">
            <w:pPr>
              <w:rPr>
                <w:rFonts w:cstheme="minorHAnsi"/>
                <w:b/>
                <w:color w:val="FF0000"/>
              </w:rPr>
            </w:pPr>
          </w:p>
          <w:p w14:paraId="6BCFEAAC" w14:textId="77777777" w:rsidR="00D3680D" w:rsidRPr="0026438B" w:rsidRDefault="00D3680D" w:rsidP="006C63B5">
            <w:pPr>
              <w:ind w:left="360"/>
              <w:rPr>
                <w:rFonts w:cstheme="minorHAnsi"/>
                <w:b/>
                <w:color w:val="FF0000"/>
              </w:rPr>
            </w:pPr>
            <w:r w:rsidRPr="0026438B">
              <w:rPr>
                <w:rFonts w:cstheme="minorHAnsi"/>
                <w:b/>
                <w:color w:val="FF0000"/>
              </w:rPr>
              <w:t>*Please note: Courses are often listed in multiple sections of the bulletin. To ensure that all affected sections have been located, please search the bulletin (</w:t>
            </w:r>
            <w:proofErr w:type="spellStart"/>
            <w:r w:rsidRPr="0026438B">
              <w:rPr>
                <w:rFonts w:cstheme="minorHAnsi"/>
                <w:b/>
                <w:color w:val="FF0000"/>
              </w:rPr>
              <w:t>ctrl+F</w:t>
            </w:r>
            <w:proofErr w:type="spellEnd"/>
            <w:r w:rsidRPr="0026438B">
              <w:rPr>
                <w:rFonts w:cstheme="minorHAnsi"/>
                <w:b/>
                <w:color w:val="FF0000"/>
              </w:rPr>
              <w:t xml:space="preserve">) for the appropriate courses before submission of this form. </w:t>
            </w:r>
          </w:p>
          <w:p w14:paraId="226AB5E2" w14:textId="77777777" w:rsidR="00D3680D" w:rsidRPr="0026438B" w:rsidRDefault="00D3680D" w:rsidP="006C63B5">
            <w:pPr>
              <w:tabs>
                <w:tab w:val="left" w:pos="360"/>
                <w:tab w:val="left" w:pos="720"/>
              </w:tabs>
              <w:jc w:val="center"/>
              <w:rPr>
                <w:rFonts w:cstheme="minorHAnsi"/>
                <w:b/>
                <w:color w:val="000000" w:themeColor="text1"/>
                <w:u w:val="single"/>
              </w:rPr>
            </w:pPr>
          </w:p>
          <w:p w14:paraId="72D05A11" w14:textId="77777777" w:rsidR="00D3680D" w:rsidRPr="0026438B" w:rsidRDefault="00D3680D" w:rsidP="006C63B5">
            <w:pPr>
              <w:tabs>
                <w:tab w:val="left" w:pos="360"/>
                <w:tab w:val="left" w:pos="720"/>
              </w:tabs>
              <w:jc w:val="center"/>
              <w:rPr>
                <w:rFonts w:cstheme="minorHAnsi"/>
                <w:b/>
                <w:color w:val="000000" w:themeColor="text1"/>
                <w:u w:val="single"/>
              </w:rPr>
            </w:pPr>
          </w:p>
          <w:p w14:paraId="3E1C3C81" w14:textId="77777777" w:rsidR="00D3680D" w:rsidRPr="0026438B" w:rsidRDefault="00D3680D" w:rsidP="006C63B5">
            <w:pPr>
              <w:tabs>
                <w:tab w:val="left" w:pos="360"/>
                <w:tab w:val="left" w:pos="720"/>
              </w:tabs>
              <w:ind w:left="360"/>
              <w:jc w:val="center"/>
              <w:rPr>
                <w:rFonts w:cstheme="minorHAnsi"/>
              </w:rPr>
            </w:pPr>
          </w:p>
        </w:tc>
      </w:tr>
    </w:tbl>
    <w:p w14:paraId="5AA95AD0" w14:textId="483E7645" w:rsidR="00A057B4" w:rsidRDefault="00D3680D" w:rsidP="00DB2FF9">
      <w:pPr>
        <w:tabs>
          <w:tab w:val="left" w:pos="360"/>
          <w:tab w:val="left" w:pos="720"/>
        </w:tabs>
        <w:spacing w:after="0" w:line="240" w:lineRule="auto"/>
        <w:jc w:val="center"/>
        <w:rPr>
          <w:rFonts w:cstheme="minorHAnsi"/>
        </w:rPr>
      </w:pPr>
      <w:r w:rsidRPr="0026438B">
        <w:rPr>
          <w:rFonts w:cstheme="minorHAnsi"/>
          <w:b/>
          <w:i/>
          <w:color w:val="FF0000"/>
        </w:rPr>
        <w:br/>
      </w:r>
      <w:r w:rsidR="003A20E9" w:rsidRPr="0026438B">
        <w:rPr>
          <w:rFonts w:cstheme="minorHAnsi"/>
        </w:rPr>
        <w:t xml:space="preserve">Before:  </w:t>
      </w:r>
      <w:r w:rsidR="00A057B4" w:rsidRPr="0026438B">
        <w:rPr>
          <w:rFonts w:cstheme="minorHAnsi"/>
        </w:rPr>
        <w:t>URL for the Accounting BS</w:t>
      </w:r>
      <w:r w:rsidR="003A20E9" w:rsidRPr="0026438B">
        <w:rPr>
          <w:rFonts w:cstheme="minorHAnsi"/>
        </w:rPr>
        <w:t>, 2022-2023</w:t>
      </w:r>
      <w:r w:rsidR="00A057B4" w:rsidRPr="0026438B">
        <w:rPr>
          <w:rFonts w:cstheme="minorHAnsi"/>
        </w:rPr>
        <w:t xml:space="preserve">. </w:t>
      </w:r>
      <w:r w:rsidR="00D241FD">
        <w:rPr>
          <w:rFonts w:cstheme="minorHAnsi"/>
        </w:rPr>
        <w:t>(after on page following)</w:t>
      </w:r>
    </w:p>
    <w:p w14:paraId="09D90181" w14:textId="77777777" w:rsidR="00DB2FF9" w:rsidRPr="0026438B" w:rsidRDefault="00DB2FF9" w:rsidP="00DB2FF9">
      <w:pPr>
        <w:tabs>
          <w:tab w:val="left" w:pos="360"/>
          <w:tab w:val="left" w:pos="720"/>
        </w:tabs>
        <w:spacing w:after="0" w:line="240" w:lineRule="auto"/>
        <w:jc w:val="center"/>
        <w:rPr>
          <w:rFonts w:cstheme="minorHAnsi"/>
        </w:rPr>
      </w:pPr>
    </w:p>
    <w:p w14:paraId="2E0DB48E" w14:textId="77777777" w:rsidR="00A057B4" w:rsidRPr="0026438B" w:rsidRDefault="00000000" w:rsidP="00A057B4">
      <w:pPr>
        <w:rPr>
          <w:rFonts w:cstheme="minorHAnsi"/>
        </w:rPr>
      </w:pPr>
      <w:hyperlink r:id="rId11" w:history="1">
        <w:r w:rsidR="00A057B4" w:rsidRPr="0026438B">
          <w:rPr>
            <w:rStyle w:val="Hyperlink"/>
            <w:rFonts w:cstheme="minorHAnsi"/>
          </w:rPr>
          <w:t>https://catalog.astate.edu/preview_program.php?catoid=3&amp;poid=479&amp;returnto=77</w:t>
        </w:r>
      </w:hyperlink>
    </w:p>
    <w:p w14:paraId="440A243D"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2" w:history="1">
        <w:r w:rsidR="003A20E9" w:rsidRPr="0026438B">
          <w:rPr>
            <w:rStyle w:val="Hyperlink"/>
            <w:rFonts w:cstheme="minorHAnsi"/>
            <w:color w:val="5327EF"/>
            <w:bdr w:val="none" w:sz="0" w:space="0" w:color="auto" w:frame="1"/>
          </w:rPr>
          <w:t>ISBA 2033 - Programming Fundamentals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41D22A2"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3" w:history="1">
        <w:r w:rsidR="003A20E9" w:rsidRPr="0026438B">
          <w:rPr>
            <w:rStyle w:val="Hyperlink"/>
            <w:rFonts w:cstheme="minorHAnsi"/>
            <w:color w:val="5327EF"/>
            <w:bdr w:val="none" w:sz="0" w:space="0" w:color="auto" w:frame="1"/>
          </w:rPr>
          <w:t>ISBA 3533 - Microcomputer Applications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CC67EF5"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4" w:history="1">
        <w:r w:rsidR="003A20E9" w:rsidRPr="0026438B">
          <w:rPr>
            <w:rStyle w:val="Hyperlink"/>
            <w:rFonts w:cstheme="minorHAnsi"/>
            <w:color w:val="5327EF"/>
            <w:bdr w:val="none" w:sz="0" w:space="0" w:color="auto" w:frame="1"/>
          </w:rPr>
          <w:t>ACCT 3003 - Intermediate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6018299"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5" w:history="1">
        <w:r w:rsidR="003A20E9" w:rsidRPr="0026438B">
          <w:rPr>
            <w:rStyle w:val="Hyperlink"/>
            <w:rFonts w:cstheme="minorHAnsi"/>
            <w:color w:val="5327EF"/>
            <w:bdr w:val="none" w:sz="0" w:space="0" w:color="auto" w:frame="1"/>
          </w:rPr>
          <w:t>ACCT 3013 - Intermediate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2FC22B0"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6" w:history="1">
        <w:r w:rsidR="003A20E9" w:rsidRPr="0026438B">
          <w:rPr>
            <w:rStyle w:val="Hyperlink"/>
            <w:rFonts w:cstheme="minorHAnsi"/>
            <w:color w:val="5327EF"/>
            <w:bdr w:val="none" w:sz="0" w:space="0" w:color="auto" w:frame="1"/>
          </w:rPr>
          <w:t>ACCT 3053 - Cost Accounting with a Managerial Emphasis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DCBA47B"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7" w:history="1">
        <w:r w:rsidR="003A20E9" w:rsidRPr="0026438B">
          <w:rPr>
            <w:rStyle w:val="Hyperlink"/>
            <w:rFonts w:cstheme="minorHAnsi"/>
            <w:color w:val="5327EF"/>
            <w:bdr w:val="none" w:sz="0" w:space="0" w:color="auto" w:frame="1"/>
          </w:rPr>
          <w:t>ACCT 4013 - Tax Accounting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08720E2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8" w:history="1">
        <w:r w:rsidR="003A20E9" w:rsidRPr="0026438B">
          <w:rPr>
            <w:rStyle w:val="Hyperlink"/>
            <w:rFonts w:cstheme="minorHAnsi"/>
            <w:color w:val="5327EF"/>
            <w:bdr w:val="none" w:sz="0" w:space="0" w:color="auto" w:frame="1"/>
          </w:rPr>
          <w:t>ACCT 4023 - Advanced Accounting and International Issues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1A94BCD1"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19" w:history="1">
        <w:r w:rsidR="003A20E9" w:rsidRPr="0026438B">
          <w:rPr>
            <w:rStyle w:val="Hyperlink"/>
            <w:rFonts w:cstheme="minorHAnsi"/>
            <w:color w:val="5327EF"/>
            <w:bdr w:val="none" w:sz="0" w:space="0" w:color="auto" w:frame="1"/>
          </w:rPr>
          <w:t>ACCT 4033 - Accounting Information Systems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71C53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0" w:history="1">
        <w:r w:rsidR="003A20E9" w:rsidRPr="0026438B">
          <w:rPr>
            <w:rStyle w:val="Hyperlink"/>
            <w:rFonts w:cstheme="minorHAnsi"/>
            <w:color w:val="5327EF"/>
            <w:bdr w:val="none" w:sz="0" w:space="0" w:color="auto" w:frame="1"/>
          </w:rPr>
          <w:t>ACCT 4053 - Auditing 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BF0A56"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1" w:history="1">
        <w:r w:rsidR="003A20E9" w:rsidRPr="0026438B">
          <w:rPr>
            <w:rStyle w:val="Hyperlink"/>
            <w:rFonts w:cstheme="minorHAnsi"/>
            <w:color w:val="5327EF"/>
            <w:bdr w:val="none" w:sz="0" w:space="0" w:color="auto" w:frame="1"/>
          </w:rPr>
          <w:t>ACCT 4113 - Tax Accounting II</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FFC8093"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2" w:history="1">
        <w:r w:rsidR="003A20E9" w:rsidRPr="0026438B">
          <w:rPr>
            <w:rStyle w:val="Hyperlink"/>
            <w:rFonts w:cstheme="minorHAnsi"/>
            <w:color w:val="5327EF"/>
            <w:bdr w:val="none" w:sz="0" w:space="0" w:color="auto" w:frame="1"/>
          </w:rPr>
          <w:t>ACCT 4133 - Accounting Statistics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74DD60A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3" w:history="1">
        <w:r w:rsidR="003A20E9" w:rsidRPr="0026438B">
          <w:rPr>
            <w:rStyle w:val="Hyperlink"/>
            <w:rFonts w:cstheme="minorHAnsi"/>
            <w:color w:val="5327EF"/>
            <w:bdr w:val="none" w:sz="0" w:space="0" w:color="auto" w:frame="1"/>
          </w:rPr>
          <w:t>ACCT 4123 - Government and Not-For-Profit Accounting</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6BD15A3A"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4" w:history="1">
        <w:r w:rsidR="003A20E9" w:rsidRPr="0026438B">
          <w:rPr>
            <w:rStyle w:val="Hyperlink"/>
            <w:rFonts w:cstheme="minorHAnsi"/>
            <w:color w:val="5327EF"/>
            <w:bdr w:val="none" w:sz="0" w:space="0" w:color="auto" w:frame="1"/>
          </w:rPr>
          <w:t>ACCT 4183 - Accounting Analytics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97F5D94" w14:textId="77777777" w:rsidR="003A20E9" w:rsidRPr="0026438B" w:rsidRDefault="00000000" w:rsidP="003A20E9">
      <w:pPr>
        <w:numPr>
          <w:ilvl w:val="0"/>
          <w:numId w:val="29"/>
        </w:numPr>
        <w:spacing w:after="0" w:line="240" w:lineRule="auto"/>
        <w:ind w:left="0"/>
        <w:textAlignment w:val="baseline"/>
        <w:rPr>
          <w:rFonts w:cstheme="minorHAnsi"/>
          <w:color w:val="000000"/>
        </w:rPr>
      </w:pPr>
      <w:hyperlink r:id="rId25" w:history="1">
        <w:r w:rsidR="003A20E9" w:rsidRPr="0026438B">
          <w:rPr>
            <w:rStyle w:val="Hyperlink"/>
            <w:rFonts w:cstheme="minorHAnsi"/>
            <w:color w:val="5327EF"/>
            <w:bdr w:val="none" w:sz="0" w:space="0" w:color="auto" w:frame="1"/>
          </w:rPr>
          <w:t>LAW 4043 - Law of Business Organizations</w:t>
        </w:r>
      </w:hyperlink>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 xml:space="preserve">Sem. </w:t>
      </w:r>
      <w:proofErr w:type="spellStart"/>
      <w:r w:rsidR="003A20E9" w:rsidRPr="0026438B">
        <w:rPr>
          <w:rStyle w:val="Strong"/>
          <w:rFonts w:cstheme="minorHAnsi"/>
          <w:color w:val="000000"/>
          <w:bdr w:val="none" w:sz="0" w:space="0" w:color="auto" w:frame="1"/>
        </w:rPr>
        <w:t>Hrs</w:t>
      </w:r>
      <w:proofErr w:type="spellEnd"/>
      <w:r w:rsidR="003A20E9" w:rsidRPr="0026438B">
        <w:rPr>
          <w:rStyle w:val="Strong"/>
          <w:rFonts w:cstheme="minorHAnsi"/>
          <w:color w:val="000000"/>
          <w:bdr w:val="none" w:sz="0" w:space="0" w:color="auto" w:frame="1"/>
        </w:rPr>
        <w:t>:</w:t>
      </w:r>
      <w:r w:rsidR="003A20E9" w:rsidRPr="0026438B">
        <w:rPr>
          <w:rFonts w:cstheme="minorHAnsi"/>
          <w:color w:val="000000"/>
          <w:bdr w:val="none" w:sz="0" w:space="0" w:color="auto" w:frame="1"/>
        </w:rPr>
        <w:t> </w:t>
      </w:r>
      <w:r w:rsidR="003A20E9" w:rsidRPr="0026438B">
        <w:rPr>
          <w:rStyle w:val="Strong"/>
          <w:rFonts w:cstheme="minorHAnsi"/>
          <w:color w:val="000000"/>
          <w:bdr w:val="none" w:sz="0" w:space="0" w:color="auto" w:frame="1"/>
        </w:rPr>
        <w:t>3</w:t>
      </w:r>
    </w:p>
    <w:p w14:paraId="5C309D74" w14:textId="77777777" w:rsidR="00D241FD" w:rsidRDefault="00D241FD">
      <w:pPr>
        <w:rPr>
          <w:rFonts w:cstheme="minorHAnsi"/>
        </w:rPr>
      </w:pPr>
      <w:r>
        <w:rPr>
          <w:rFonts w:cstheme="minorHAnsi"/>
        </w:rPr>
        <w:br w:type="page"/>
      </w:r>
    </w:p>
    <w:p w14:paraId="265DC693" w14:textId="50F4D8DE" w:rsidR="00DB2FF9" w:rsidRDefault="003A20E9" w:rsidP="00D241FD">
      <w:pPr>
        <w:spacing w:before="100" w:beforeAutospacing="1" w:after="100" w:afterAutospacing="1"/>
        <w:rPr>
          <w:rFonts w:cstheme="minorHAnsi"/>
        </w:rPr>
      </w:pPr>
      <w:r w:rsidRPr="0026438B">
        <w:rPr>
          <w:rFonts w:cstheme="minorHAnsi"/>
        </w:rPr>
        <w:lastRenderedPageBreak/>
        <w:t>After:  For the 2023-2024 bulletin:</w:t>
      </w:r>
    </w:p>
    <w:p w14:paraId="59F228B5" w14:textId="50CEBE0D" w:rsidR="003A20E9" w:rsidRPr="0026438B" w:rsidRDefault="00000000" w:rsidP="00D241FD">
      <w:pPr>
        <w:spacing w:before="100" w:beforeAutospacing="1" w:after="0"/>
        <w:ind w:firstLine="720"/>
        <w:rPr>
          <w:rStyle w:val="Strong"/>
          <w:rFonts w:cstheme="minorHAnsi"/>
          <w:b w:val="0"/>
          <w:bCs w:val="0"/>
        </w:rPr>
      </w:pPr>
      <w:hyperlink r:id="rId26" w:history="1">
        <w:r w:rsidR="003A20E9" w:rsidRPr="0026438B">
          <w:rPr>
            <w:rStyle w:val="Hyperlink"/>
            <w:rFonts w:cstheme="minorHAnsi"/>
          </w:rPr>
          <w:t>ISBA 2033 - Programming Fundamentals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5280559E" w14:textId="782FE1CE" w:rsidR="00DB2FF9" w:rsidRPr="00D241FD" w:rsidRDefault="00000000" w:rsidP="00D241FD">
      <w:pPr>
        <w:numPr>
          <w:ilvl w:val="0"/>
          <w:numId w:val="28"/>
        </w:numPr>
        <w:spacing w:before="100" w:beforeAutospacing="1" w:after="0" w:line="240" w:lineRule="auto"/>
        <w:rPr>
          <w:rStyle w:val="Strong"/>
          <w:rFonts w:eastAsia="Times New Roman" w:cstheme="minorHAnsi"/>
          <w:b w:val="0"/>
          <w:bCs w:val="0"/>
          <w:color w:val="0070C0"/>
        </w:rPr>
      </w:pPr>
      <w:hyperlink r:id="rId27" w:history="1">
        <w:r w:rsidR="003A20E9" w:rsidRPr="00D241FD">
          <w:rPr>
            <w:rStyle w:val="Hyperlink"/>
            <w:rFonts w:cstheme="minorHAnsi"/>
          </w:rPr>
          <w:t>ISBA 3533 - Microcomputer Applications II</w:t>
        </w:r>
      </w:hyperlink>
      <w:r w:rsidR="003A20E9" w:rsidRPr="00D241FD">
        <w:rPr>
          <w:rFonts w:cstheme="minorHAnsi"/>
        </w:rPr>
        <w:t xml:space="preserve"> </w:t>
      </w:r>
      <w:r w:rsidR="003A20E9" w:rsidRPr="00D241FD">
        <w:rPr>
          <w:rStyle w:val="Strong"/>
          <w:rFonts w:cstheme="minorHAnsi"/>
        </w:rPr>
        <w:t xml:space="preserve">Sem. </w:t>
      </w:r>
      <w:proofErr w:type="spellStart"/>
      <w:r w:rsidR="003A20E9" w:rsidRPr="00D241FD">
        <w:rPr>
          <w:rStyle w:val="Strong"/>
          <w:rFonts w:cstheme="minorHAnsi"/>
        </w:rPr>
        <w:t>Hrs</w:t>
      </w:r>
      <w:proofErr w:type="spellEnd"/>
      <w:r w:rsidR="003A20E9" w:rsidRPr="00D241FD">
        <w:rPr>
          <w:rStyle w:val="Strong"/>
          <w:rFonts w:cstheme="minorHAnsi"/>
        </w:rPr>
        <w:t>:</w:t>
      </w:r>
      <w:r w:rsidR="003A20E9" w:rsidRPr="00D241FD">
        <w:rPr>
          <w:rFonts w:cstheme="minorHAnsi"/>
        </w:rPr>
        <w:t xml:space="preserve"> </w:t>
      </w:r>
      <w:r w:rsidR="003A20E9" w:rsidRPr="00D241FD">
        <w:rPr>
          <w:rStyle w:val="Strong"/>
          <w:rFonts w:cstheme="minorHAnsi"/>
        </w:rPr>
        <w:t>3</w:t>
      </w:r>
    </w:p>
    <w:p w14:paraId="26847190" w14:textId="77777777" w:rsidR="003A20E9" w:rsidRPr="0026438B" w:rsidRDefault="00000000" w:rsidP="00D241FD">
      <w:pPr>
        <w:numPr>
          <w:ilvl w:val="0"/>
          <w:numId w:val="28"/>
        </w:numPr>
        <w:spacing w:before="100" w:beforeAutospacing="1" w:after="0" w:line="240" w:lineRule="auto"/>
        <w:rPr>
          <w:rFonts w:cstheme="minorHAnsi"/>
        </w:rPr>
      </w:pPr>
      <w:hyperlink r:id="rId28" w:history="1">
        <w:r w:rsidR="003A20E9" w:rsidRPr="0026438B">
          <w:rPr>
            <w:rStyle w:val="Hyperlink"/>
            <w:rFonts w:cstheme="minorHAnsi"/>
          </w:rPr>
          <w:t>ACCT 3003 - Intermediate Accounting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42056C3E"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29" w:history="1">
        <w:r w:rsidR="003A20E9" w:rsidRPr="0026438B">
          <w:rPr>
            <w:rStyle w:val="Hyperlink"/>
            <w:rFonts w:cstheme="minorHAnsi"/>
          </w:rPr>
          <w:t>ACCT 3013 - Intermediate Accounting II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516529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0" w:history="1">
        <w:r w:rsidR="003A20E9" w:rsidRPr="0026438B">
          <w:rPr>
            <w:rStyle w:val="Hyperlink"/>
            <w:rFonts w:cstheme="minorHAnsi"/>
          </w:rPr>
          <w:t>ACCT 3053 - Cost Accounting with a Managerial Emphasis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46AB941"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1" w:history="1">
        <w:r w:rsidR="003A20E9" w:rsidRPr="0026438B">
          <w:rPr>
            <w:rStyle w:val="Hyperlink"/>
            <w:rFonts w:cstheme="minorHAnsi"/>
          </w:rPr>
          <w:t>ACCT 4013 - Tax Accounting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D51C30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2" w:history="1">
        <w:r w:rsidR="003A20E9" w:rsidRPr="0026438B">
          <w:rPr>
            <w:rStyle w:val="Hyperlink"/>
            <w:rFonts w:cstheme="minorHAnsi"/>
          </w:rPr>
          <w:t>ACCT 4023 - Advanced Accounting and International Issues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34B3201C"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3" w:history="1">
        <w:r w:rsidR="003A20E9" w:rsidRPr="0026438B">
          <w:rPr>
            <w:rStyle w:val="Hyperlink"/>
            <w:rFonts w:cstheme="minorHAnsi"/>
          </w:rPr>
          <w:t>ACCT 4033 - Accounting Information Systems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56E399BA"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4" w:history="1">
        <w:r w:rsidR="003A20E9" w:rsidRPr="0026438B">
          <w:rPr>
            <w:rStyle w:val="Hyperlink"/>
            <w:rFonts w:cstheme="minorHAnsi"/>
          </w:rPr>
          <w:t>ACCT 4053 - Auditing 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748D6050"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5" w:history="1">
        <w:r w:rsidR="003A20E9" w:rsidRPr="0026438B">
          <w:rPr>
            <w:rStyle w:val="Hyperlink"/>
            <w:rFonts w:cstheme="minorHAnsi"/>
          </w:rPr>
          <w:t>ACCT 4113 - Tax Accounting II</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EB4E4E8"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6" w:history="1">
        <w:r w:rsidR="003A20E9" w:rsidRPr="0026438B">
          <w:rPr>
            <w:rStyle w:val="Hyperlink"/>
            <w:rFonts w:cstheme="minorHAnsi"/>
          </w:rPr>
          <w:t>ACCT 4133 - Accounting Statistics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CBE7E43"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7" w:history="1">
        <w:r w:rsidR="003A20E9" w:rsidRPr="0026438B">
          <w:rPr>
            <w:rStyle w:val="Hyperlink"/>
            <w:rFonts w:cstheme="minorHAnsi"/>
          </w:rPr>
          <w:t>ACCT 4123 - Government and Not-For-Profit Accounting</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22FE8C0F" w14:textId="4D914457" w:rsidR="003A20E9" w:rsidRPr="00B1443E" w:rsidRDefault="00000000" w:rsidP="003A20E9">
      <w:pPr>
        <w:numPr>
          <w:ilvl w:val="0"/>
          <w:numId w:val="28"/>
        </w:numPr>
        <w:spacing w:before="100" w:beforeAutospacing="1" w:after="100" w:afterAutospacing="1" w:line="240" w:lineRule="auto"/>
        <w:rPr>
          <w:rStyle w:val="Strong"/>
          <w:rFonts w:cstheme="minorHAnsi"/>
          <w:b w:val="0"/>
          <w:bCs w:val="0"/>
        </w:rPr>
      </w:pPr>
      <w:hyperlink r:id="rId38" w:history="1">
        <w:r w:rsidR="003A20E9" w:rsidRPr="0026438B">
          <w:rPr>
            <w:rStyle w:val="Hyperlink"/>
            <w:rFonts w:cstheme="minorHAnsi"/>
          </w:rPr>
          <w:t>ACCT 4183 - Accounting Analytics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58F79C9D" w14:textId="59474B1B" w:rsidR="00B1443E" w:rsidRPr="00C1680F" w:rsidRDefault="00B1443E" w:rsidP="00B1443E">
      <w:pPr>
        <w:spacing w:before="100" w:beforeAutospacing="1" w:after="100" w:afterAutospacing="1" w:line="240" w:lineRule="auto"/>
        <w:rPr>
          <w:rStyle w:val="Strong"/>
          <w:rFonts w:cstheme="minorHAnsi"/>
        </w:rPr>
      </w:pPr>
      <w:r w:rsidRPr="00C1680F">
        <w:rPr>
          <w:rStyle w:val="Strong"/>
          <w:rFonts w:cstheme="minorHAnsi"/>
        </w:rPr>
        <w:t>ACCT 4723 Strategic Accounting Technologies II</w:t>
      </w:r>
    </w:p>
    <w:p w14:paraId="774E5A5B" w14:textId="1F461EE4" w:rsidR="00B1443E" w:rsidRPr="00C1680F" w:rsidRDefault="00B1443E" w:rsidP="00B1443E">
      <w:pPr>
        <w:spacing w:before="100" w:beforeAutospacing="1" w:after="100" w:afterAutospacing="1" w:line="240" w:lineRule="auto"/>
        <w:rPr>
          <w:rStyle w:val="Strong"/>
          <w:rFonts w:cstheme="minorHAnsi"/>
        </w:rPr>
      </w:pPr>
      <w:r w:rsidRPr="00C1680F">
        <w:rPr>
          <w:rStyle w:val="Strong"/>
          <w:rFonts w:cstheme="minorHAnsi"/>
        </w:rPr>
        <w:t xml:space="preserve">Sem </w:t>
      </w:r>
      <w:proofErr w:type="spellStart"/>
      <w:r w:rsidRPr="00C1680F">
        <w:rPr>
          <w:rStyle w:val="Strong"/>
          <w:rFonts w:cstheme="minorHAnsi"/>
        </w:rPr>
        <w:t>Hrs</w:t>
      </w:r>
      <w:proofErr w:type="spellEnd"/>
      <w:r w:rsidRPr="00C1680F">
        <w:rPr>
          <w:rStyle w:val="Strong"/>
          <w:rFonts w:cstheme="minorHAnsi"/>
        </w:rPr>
        <w:t>:  3</w:t>
      </w:r>
    </w:p>
    <w:p w14:paraId="4ECE7311" w14:textId="6ACB4740" w:rsidR="00B1443E" w:rsidRPr="00C1680F" w:rsidRDefault="00B1443E" w:rsidP="00B1443E">
      <w:pPr>
        <w:jc w:val="both"/>
        <w:rPr>
          <w:rFonts w:ascii="Times New Roman" w:hAnsi="Times New Roman" w:cs="Times New Roman"/>
        </w:rPr>
      </w:pPr>
      <w:r w:rsidRPr="00C1680F">
        <w:rPr>
          <w:rFonts w:ascii="Times New Roman" w:hAnsi="Times New Roman" w:cs="Times New Roman"/>
        </w:rPr>
        <w:t>Technical data science skills for working with accounting data. The concepts of data analytics automation and visualization are taught within the context of accounting data domains and using more advanced general-purpose tools and technologies.  Spring</w:t>
      </w:r>
    </w:p>
    <w:p w14:paraId="10C9DC59" w14:textId="35D96970" w:rsidR="00B1443E" w:rsidRPr="00C1680F" w:rsidRDefault="00B1443E" w:rsidP="00B1443E">
      <w:pPr>
        <w:jc w:val="both"/>
        <w:rPr>
          <w:rFonts w:cstheme="minorHAnsi"/>
        </w:rPr>
      </w:pPr>
      <w:r w:rsidRPr="00C1680F">
        <w:rPr>
          <w:rFonts w:ascii="Times New Roman" w:hAnsi="Times New Roman" w:cs="Times New Roman"/>
        </w:rPr>
        <w:t xml:space="preserve">Prerequisite:  </w:t>
      </w:r>
      <w:r w:rsidR="00790642" w:rsidRPr="00C1680F">
        <w:rPr>
          <w:rFonts w:ascii="Times New Roman" w:hAnsi="Times New Roman" w:cs="Times New Roman"/>
        </w:rPr>
        <w:t xml:space="preserve">ACCT 2713 </w:t>
      </w:r>
      <w:r w:rsidR="00C1680F" w:rsidRPr="00C1680F">
        <w:rPr>
          <w:rFonts w:ascii="Times New Roman" w:hAnsi="Times New Roman" w:cs="Times New Roman"/>
        </w:rPr>
        <w:t>with a grade of C or better.</w:t>
      </w:r>
    </w:p>
    <w:p w14:paraId="1A4FEC60" w14:textId="77777777" w:rsidR="003A20E9" w:rsidRPr="0026438B" w:rsidRDefault="00000000" w:rsidP="003A20E9">
      <w:pPr>
        <w:numPr>
          <w:ilvl w:val="0"/>
          <w:numId w:val="28"/>
        </w:numPr>
        <w:spacing w:before="100" w:beforeAutospacing="1" w:after="100" w:afterAutospacing="1" w:line="240" w:lineRule="auto"/>
        <w:rPr>
          <w:rFonts w:cstheme="minorHAnsi"/>
        </w:rPr>
      </w:pPr>
      <w:hyperlink r:id="rId39" w:history="1">
        <w:r w:rsidR="003A20E9" w:rsidRPr="0026438B">
          <w:rPr>
            <w:rStyle w:val="Hyperlink"/>
            <w:rFonts w:cstheme="minorHAnsi"/>
          </w:rPr>
          <w:t>LAW 4043 - Law of Business Organizations</w:t>
        </w:r>
      </w:hyperlink>
      <w:r w:rsidR="003A20E9" w:rsidRPr="0026438B">
        <w:rPr>
          <w:rFonts w:cstheme="minorHAnsi"/>
        </w:rPr>
        <w:t xml:space="preserve"> </w:t>
      </w:r>
      <w:r w:rsidR="003A20E9" w:rsidRPr="0026438B">
        <w:rPr>
          <w:rStyle w:val="Strong"/>
          <w:rFonts w:cstheme="minorHAnsi"/>
        </w:rPr>
        <w:t xml:space="preserve">Sem. </w:t>
      </w:r>
      <w:proofErr w:type="spellStart"/>
      <w:r w:rsidR="003A20E9" w:rsidRPr="0026438B">
        <w:rPr>
          <w:rStyle w:val="Strong"/>
          <w:rFonts w:cstheme="minorHAnsi"/>
        </w:rPr>
        <w:t>Hrs</w:t>
      </w:r>
      <w:proofErr w:type="spellEnd"/>
      <w:r w:rsidR="003A20E9" w:rsidRPr="0026438B">
        <w:rPr>
          <w:rStyle w:val="Strong"/>
          <w:rFonts w:cstheme="minorHAnsi"/>
        </w:rPr>
        <w:t>:</w:t>
      </w:r>
      <w:r w:rsidR="003A20E9" w:rsidRPr="0026438B">
        <w:rPr>
          <w:rFonts w:cstheme="minorHAnsi"/>
        </w:rPr>
        <w:t xml:space="preserve"> </w:t>
      </w:r>
      <w:r w:rsidR="003A20E9" w:rsidRPr="0026438B">
        <w:rPr>
          <w:rStyle w:val="Strong"/>
          <w:rFonts w:cstheme="minorHAnsi"/>
        </w:rPr>
        <w:t>3</w:t>
      </w:r>
    </w:p>
    <w:p w14:paraId="6556A1FC" w14:textId="77777777" w:rsidR="00895557" w:rsidRPr="00B1443E" w:rsidRDefault="00895557" w:rsidP="00D02490">
      <w:pPr>
        <w:tabs>
          <w:tab w:val="left" w:pos="360"/>
          <w:tab w:val="left" w:pos="720"/>
        </w:tabs>
        <w:spacing w:after="0" w:line="240" w:lineRule="auto"/>
        <w:jc w:val="center"/>
        <w:rPr>
          <w:rFonts w:cstheme="minorHAnsi"/>
          <w:color w:val="1F497D" w:themeColor="text2"/>
        </w:rPr>
      </w:pPr>
    </w:p>
    <w:sectPr w:rsidR="00895557" w:rsidRPr="00B1443E" w:rsidSect="00556E69">
      <w:headerReference w:type="even" r:id="rId40"/>
      <w:headerReference w:type="default" r:id="rId41"/>
      <w:footerReference w:type="even" r:id="rId42"/>
      <w:footerReference w:type="default" r:id="rId43"/>
      <w:headerReference w:type="first" r:id="rId44"/>
      <w:footerReference w:type="first" r:id="rId4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8D03" w14:textId="77777777" w:rsidR="009262A7" w:rsidRDefault="009262A7" w:rsidP="00AF3758">
      <w:pPr>
        <w:spacing w:after="0" w:line="240" w:lineRule="auto"/>
      </w:pPr>
      <w:r>
        <w:separator/>
      </w:r>
    </w:p>
  </w:endnote>
  <w:endnote w:type="continuationSeparator" w:id="0">
    <w:p w14:paraId="1B2E6275" w14:textId="77777777" w:rsidR="009262A7" w:rsidRDefault="009262A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7C3093" w:rsidRDefault="007C309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C3093" w:rsidRDefault="007C309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1647922" w:rsidR="007C3093" w:rsidRDefault="007C309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D63">
      <w:rPr>
        <w:rStyle w:val="PageNumber"/>
        <w:noProof/>
      </w:rPr>
      <w:t>10</w:t>
    </w:r>
    <w:r>
      <w:rPr>
        <w:rStyle w:val="PageNumber"/>
      </w:rPr>
      <w:fldChar w:fldCharType="end"/>
    </w:r>
  </w:p>
  <w:p w14:paraId="0312F2A9" w14:textId="6FBF632F" w:rsidR="007C3093" w:rsidRDefault="007C3093"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7C3093" w:rsidRDefault="007C3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A0E2" w14:textId="77777777" w:rsidR="009262A7" w:rsidRDefault="009262A7" w:rsidP="00AF3758">
      <w:pPr>
        <w:spacing w:after="0" w:line="240" w:lineRule="auto"/>
      </w:pPr>
      <w:r>
        <w:separator/>
      </w:r>
    </w:p>
  </w:footnote>
  <w:footnote w:type="continuationSeparator" w:id="0">
    <w:p w14:paraId="4B46C815" w14:textId="77777777" w:rsidR="009262A7" w:rsidRDefault="009262A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7C3093" w:rsidRDefault="007C3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7C3093" w:rsidRDefault="007C3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7C3093" w:rsidRDefault="007C3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11114"/>
    <w:multiLevelType w:val="multilevel"/>
    <w:tmpl w:val="9AD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B6917"/>
    <w:multiLevelType w:val="multilevel"/>
    <w:tmpl w:val="E7C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E0409"/>
    <w:multiLevelType w:val="hybridMultilevel"/>
    <w:tmpl w:val="144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25F6"/>
    <w:multiLevelType w:val="multilevel"/>
    <w:tmpl w:val="15D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40B3C"/>
    <w:multiLevelType w:val="hybridMultilevel"/>
    <w:tmpl w:val="4F00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0C5DCF"/>
    <w:multiLevelType w:val="multilevel"/>
    <w:tmpl w:val="1C9C05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9551C4"/>
    <w:multiLevelType w:val="hybridMultilevel"/>
    <w:tmpl w:val="FFD6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614190">
    <w:abstractNumId w:val="5"/>
  </w:num>
  <w:num w:numId="2" w16cid:durableId="304362884">
    <w:abstractNumId w:val="0"/>
  </w:num>
  <w:num w:numId="3" w16cid:durableId="1822772242">
    <w:abstractNumId w:val="14"/>
  </w:num>
  <w:num w:numId="4" w16cid:durableId="1628731924">
    <w:abstractNumId w:val="25"/>
  </w:num>
  <w:num w:numId="5" w16cid:durableId="1489327811">
    <w:abstractNumId w:val="28"/>
  </w:num>
  <w:num w:numId="6" w16cid:durableId="511068673">
    <w:abstractNumId w:val="19"/>
  </w:num>
  <w:num w:numId="7" w16cid:durableId="149442125">
    <w:abstractNumId w:val="12"/>
  </w:num>
  <w:num w:numId="8" w16cid:durableId="1835993687">
    <w:abstractNumId w:val="24"/>
  </w:num>
  <w:num w:numId="9" w16cid:durableId="1956910485">
    <w:abstractNumId w:val="13"/>
  </w:num>
  <w:num w:numId="10" w16cid:durableId="589971619">
    <w:abstractNumId w:val="8"/>
  </w:num>
  <w:num w:numId="11" w16cid:durableId="1227760828">
    <w:abstractNumId w:val="21"/>
  </w:num>
  <w:num w:numId="12" w16cid:durableId="1230310612">
    <w:abstractNumId w:val="18"/>
  </w:num>
  <w:num w:numId="13" w16cid:durableId="1148673384">
    <w:abstractNumId w:val="15"/>
  </w:num>
  <w:num w:numId="14" w16cid:durableId="1905990753">
    <w:abstractNumId w:val="9"/>
  </w:num>
  <w:num w:numId="15" w16cid:durableId="2094232710">
    <w:abstractNumId w:val="2"/>
  </w:num>
  <w:num w:numId="16" w16cid:durableId="658464584">
    <w:abstractNumId w:val="3"/>
  </w:num>
  <w:num w:numId="17" w16cid:durableId="1273316375">
    <w:abstractNumId w:val="27"/>
  </w:num>
  <w:num w:numId="18" w16cid:durableId="852495058">
    <w:abstractNumId w:val="16"/>
  </w:num>
  <w:num w:numId="19" w16cid:durableId="1654479989">
    <w:abstractNumId w:val="17"/>
  </w:num>
  <w:num w:numId="20" w16cid:durableId="1520924000">
    <w:abstractNumId w:val="22"/>
  </w:num>
  <w:num w:numId="21" w16cid:durableId="1956711095">
    <w:abstractNumId w:val="20"/>
  </w:num>
  <w:num w:numId="22" w16cid:durableId="1352684773">
    <w:abstractNumId w:val="6"/>
  </w:num>
  <w:num w:numId="23" w16cid:durableId="1896237355">
    <w:abstractNumId w:val="4"/>
  </w:num>
  <w:num w:numId="24" w16cid:durableId="1136794909">
    <w:abstractNumId w:val="23"/>
  </w:num>
  <w:num w:numId="25" w16cid:durableId="1375152366">
    <w:abstractNumId w:val="7"/>
  </w:num>
  <w:num w:numId="26" w16cid:durableId="951207826">
    <w:abstractNumId w:val="29"/>
  </w:num>
  <w:num w:numId="27" w16cid:durableId="118845625">
    <w:abstractNumId w:val="10"/>
  </w:num>
  <w:num w:numId="28" w16cid:durableId="1015420072">
    <w:abstractNumId w:val="1"/>
  </w:num>
  <w:num w:numId="29" w16cid:durableId="1533881641">
    <w:abstractNumId w:val="11"/>
  </w:num>
  <w:num w:numId="30" w16cid:durableId="215748272">
    <w:abstractNumId w:val="30"/>
  </w:num>
  <w:num w:numId="31" w16cid:durableId="369649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zG0MDUwMDcysTBS0lEKTi0uzszPAykwrAUApwp+VCwAAAA="/>
  </w:docVars>
  <w:rsids>
    <w:rsidRoot w:val="00AF3758"/>
    <w:rsid w:val="000002AC"/>
    <w:rsid w:val="00001C04"/>
    <w:rsid w:val="0000533F"/>
    <w:rsid w:val="000064E8"/>
    <w:rsid w:val="00013540"/>
    <w:rsid w:val="00016FE7"/>
    <w:rsid w:val="00017178"/>
    <w:rsid w:val="000201EB"/>
    <w:rsid w:val="00024BA5"/>
    <w:rsid w:val="0002589A"/>
    <w:rsid w:val="00026976"/>
    <w:rsid w:val="0003640E"/>
    <w:rsid w:val="00041E75"/>
    <w:rsid w:val="000433EC"/>
    <w:rsid w:val="00046704"/>
    <w:rsid w:val="0005467E"/>
    <w:rsid w:val="00054918"/>
    <w:rsid w:val="000556EA"/>
    <w:rsid w:val="0006489D"/>
    <w:rsid w:val="00066BF1"/>
    <w:rsid w:val="00076F60"/>
    <w:rsid w:val="0008410E"/>
    <w:rsid w:val="000A0F2E"/>
    <w:rsid w:val="000A654B"/>
    <w:rsid w:val="000B7C22"/>
    <w:rsid w:val="000D06F1"/>
    <w:rsid w:val="000D1919"/>
    <w:rsid w:val="000E0BB8"/>
    <w:rsid w:val="000F0FE3"/>
    <w:rsid w:val="000F5476"/>
    <w:rsid w:val="00101FF4"/>
    <w:rsid w:val="00103070"/>
    <w:rsid w:val="0013767E"/>
    <w:rsid w:val="00150E96"/>
    <w:rsid w:val="00151451"/>
    <w:rsid w:val="0015192B"/>
    <w:rsid w:val="00151FD3"/>
    <w:rsid w:val="0015536A"/>
    <w:rsid w:val="00156679"/>
    <w:rsid w:val="00156BAE"/>
    <w:rsid w:val="00160522"/>
    <w:rsid w:val="001611E3"/>
    <w:rsid w:val="00185D67"/>
    <w:rsid w:val="0019007D"/>
    <w:rsid w:val="001A5DD5"/>
    <w:rsid w:val="001B32EA"/>
    <w:rsid w:val="001C6BFA"/>
    <w:rsid w:val="001D2890"/>
    <w:rsid w:val="001D6244"/>
    <w:rsid w:val="001D79A5"/>
    <w:rsid w:val="001E0129"/>
    <w:rsid w:val="001E0853"/>
    <w:rsid w:val="001E288B"/>
    <w:rsid w:val="001E597A"/>
    <w:rsid w:val="001E6D63"/>
    <w:rsid w:val="001F28FD"/>
    <w:rsid w:val="001F5DA4"/>
    <w:rsid w:val="00201405"/>
    <w:rsid w:val="002036A0"/>
    <w:rsid w:val="00210588"/>
    <w:rsid w:val="00211B27"/>
    <w:rsid w:val="0021263E"/>
    <w:rsid w:val="0021282B"/>
    <w:rsid w:val="00212A76"/>
    <w:rsid w:val="00212A84"/>
    <w:rsid w:val="002172AB"/>
    <w:rsid w:val="00220AA4"/>
    <w:rsid w:val="002277EA"/>
    <w:rsid w:val="002315B0"/>
    <w:rsid w:val="00233EC8"/>
    <w:rsid w:val="002341AC"/>
    <w:rsid w:val="00234F41"/>
    <w:rsid w:val="00237F48"/>
    <w:rsid w:val="002403C4"/>
    <w:rsid w:val="00245D52"/>
    <w:rsid w:val="00254447"/>
    <w:rsid w:val="00261ACE"/>
    <w:rsid w:val="0026438B"/>
    <w:rsid w:val="00265C17"/>
    <w:rsid w:val="00276F55"/>
    <w:rsid w:val="002778C3"/>
    <w:rsid w:val="0028351D"/>
    <w:rsid w:val="00283525"/>
    <w:rsid w:val="002954F8"/>
    <w:rsid w:val="002A5601"/>
    <w:rsid w:val="002A7E22"/>
    <w:rsid w:val="002B0B5C"/>
    <w:rsid w:val="002B17CE"/>
    <w:rsid w:val="002B2119"/>
    <w:rsid w:val="002B58A1"/>
    <w:rsid w:val="002C498C"/>
    <w:rsid w:val="002E0CD3"/>
    <w:rsid w:val="002E3BD5"/>
    <w:rsid w:val="002E544F"/>
    <w:rsid w:val="0030740C"/>
    <w:rsid w:val="0031339E"/>
    <w:rsid w:val="0032032C"/>
    <w:rsid w:val="003210B6"/>
    <w:rsid w:val="00336348"/>
    <w:rsid w:val="00336EDB"/>
    <w:rsid w:val="0035434A"/>
    <w:rsid w:val="00360064"/>
    <w:rsid w:val="00361C56"/>
    <w:rsid w:val="00362414"/>
    <w:rsid w:val="00367043"/>
    <w:rsid w:val="0036794A"/>
    <w:rsid w:val="00370451"/>
    <w:rsid w:val="00374D72"/>
    <w:rsid w:val="00384538"/>
    <w:rsid w:val="00390A66"/>
    <w:rsid w:val="00391206"/>
    <w:rsid w:val="00393E47"/>
    <w:rsid w:val="00395BB2"/>
    <w:rsid w:val="00396386"/>
    <w:rsid w:val="00396C14"/>
    <w:rsid w:val="00396D74"/>
    <w:rsid w:val="003A20E9"/>
    <w:rsid w:val="003C008F"/>
    <w:rsid w:val="003C05B1"/>
    <w:rsid w:val="003C334C"/>
    <w:rsid w:val="003D2868"/>
    <w:rsid w:val="003D2DDC"/>
    <w:rsid w:val="003D5ADD"/>
    <w:rsid w:val="003D6A97"/>
    <w:rsid w:val="003D72FB"/>
    <w:rsid w:val="003F2F3D"/>
    <w:rsid w:val="004072F1"/>
    <w:rsid w:val="00407FBA"/>
    <w:rsid w:val="004167AB"/>
    <w:rsid w:val="004228EA"/>
    <w:rsid w:val="00422E55"/>
    <w:rsid w:val="00424133"/>
    <w:rsid w:val="00426FD6"/>
    <w:rsid w:val="00434AA5"/>
    <w:rsid w:val="00460489"/>
    <w:rsid w:val="004665CF"/>
    <w:rsid w:val="00473252"/>
    <w:rsid w:val="00474C39"/>
    <w:rsid w:val="0048567D"/>
    <w:rsid w:val="00487771"/>
    <w:rsid w:val="00491BD4"/>
    <w:rsid w:val="0049675B"/>
    <w:rsid w:val="00497991"/>
    <w:rsid w:val="004A211B"/>
    <w:rsid w:val="004A2E84"/>
    <w:rsid w:val="004A7706"/>
    <w:rsid w:val="004B1430"/>
    <w:rsid w:val="004C4ADF"/>
    <w:rsid w:val="004C53EC"/>
    <w:rsid w:val="004D5819"/>
    <w:rsid w:val="004D7656"/>
    <w:rsid w:val="004E72B5"/>
    <w:rsid w:val="004F3C87"/>
    <w:rsid w:val="00504ECD"/>
    <w:rsid w:val="005110F4"/>
    <w:rsid w:val="00521AEC"/>
    <w:rsid w:val="00526B81"/>
    <w:rsid w:val="0054568E"/>
    <w:rsid w:val="00547433"/>
    <w:rsid w:val="00556E69"/>
    <w:rsid w:val="00556F44"/>
    <w:rsid w:val="00566A78"/>
    <w:rsid w:val="005677EC"/>
    <w:rsid w:val="0056782C"/>
    <w:rsid w:val="00573D98"/>
    <w:rsid w:val="005753C1"/>
    <w:rsid w:val="00575870"/>
    <w:rsid w:val="00584C22"/>
    <w:rsid w:val="00585733"/>
    <w:rsid w:val="00592A95"/>
    <w:rsid w:val="005934F2"/>
    <w:rsid w:val="005950CF"/>
    <w:rsid w:val="005978FA"/>
    <w:rsid w:val="005A4667"/>
    <w:rsid w:val="005B6EB6"/>
    <w:rsid w:val="005C26C9"/>
    <w:rsid w:val="005C471D"/>
    <w:rsid w:val="005C7F00"/>
    <w:rsid w:val="005D6652"/>
    <w:rsid w:val="005E3AFA"/>
    <w:rsid w:val="005F41DD"/>
    <w:rsid w:val="0060479F"/>
    <w:rsid w:val="00604E55"/>
    <w:rsid w:val="00606EE4"/>
    <w:rsid w:val="00610022"/>
    <w:rsid w:val="006179CB"/>
    <w:rsid w:val="0062337A"/>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3B5"/>
    <w:rsid w:val="006D0246"/>
    <w:rsid w:val="006D258C"/>
    <w:rsid w:val="006D3578"/>
    <w:rsid w:val="006E6117"/>
    <w:rsid w:val="00707894"/>
    <w:rsid w:val="00712045"/>
    <w:rsid w:val="007227F4"/>
    <w:rsid w:val="0073025F"/>
    <w:rsid w:val="0073125A"/>
    <w:rsid w:val="007418B5"/>
    <w:rsid w:val="00750AF6"/>
    <w:rsid w:val="0076036D"/>
    <w:rsid w:val="007637B2"/>
    <w:rsid w:val="00770217"/>
    <w:rsid w:val="007735A0"/>
    <w:rsid w:val="007876A3"/>
    <w:rsid w:val="00787FB0"/>
    <w:rsid w:val="00790642"/>
    <w:rsid w:val="00797D9C"/>
    <w:rsid w:val="007A06B9"/>
    <w:rsid w:val="007A099B"/>
    <w:rsid w:val="007A0B12"/>
    <w:rsid w:val="007B2CAC"/>
    <w:rsid w:val="007B4144"/>
    <w:rsid w:val="007C3093"/>
    <w:rsid w:val="007C7F4C"/>
    <w:rsid w:val="007D371A"/>
    <w:rsid w:val="007D3A96"/>
    <w:rsid w:val="007E3CEE"/>
    <w:rsid w:val="007F159A"/>
    <w:rsid w:val="007F2D67"/>
    <w:rsid w:val="00802638"/>
    <w:rsid w:val="00804846"/>
    <w:rsid w:val="00813018"/>
    <w:rsid w:val="00820CD9"/>
    <w:rsid w:val="00822A0F"/>
    <w:rsid w:val="00826029"/>
    <w:rsid w:val="0083170D"/>
    <w:rsid w:val="008426D1"/>
    <w:rsid w:val="00862E36"/>
    <w:rsid w:val="008663CA"/>
    <w:rsid w:val="0087110A"/>
    <w:rsid w:val="00895557"/>
    <w:rsid w:val="008B2BCB"/>
    <w:rsid w:val="008B74B6"/>
    <w:rsid w:val="008C54C0"/>
    <w:rsid w:val="008C6881"/>
    <w:rsid w:val="008C703B"/>
    <w:rsid w:val="008E6C1C"/>
    <w:rsid w:val="008F4DC3"/>
    <w:rsid w:val="008F62C6"/>
    <w:rsid w:val="008F6B45"/>
    <w:rsid w:val="00900E46"/>
    <w:rsid w:val="00903AB9"/>
    <w:rsid w:val="009053D1"/>
    <w:rsid w:val="009055C4"/>
    <w:rsid w:val="00906D0E"/>
    <w:rsid w:val="00910555"/>
    <w:rsid w:val="00912B7A"/>
    <w:rsid w:val="00916FCA"/>
    <w:rsid w:val="009262A7"/>
    <w:rsid w:val="00957921"/>
    <w:rsid w:val="00962018"/>
    <w:rsid w:val="00976B5B"/>
    <w:rsid w:val="00983ADC"/>
    <w:rsid w:val="00984490"/>
    <w:rsid w:val="00987195"/>
    <w:rsid w:val="00991AD6"/>
    <w:rsid w:val="00997390"/>
    <w:rsid w:val="009A529F"/>
    <w:rsid w:val="009B163A"/>
    <w:rsid w:val="009B22B2"/>
    <w:rsid w:val="009B2E40"/>
    <w:rsid w:val="009D1CDB"/>
    <w:rsid w:val="009E1002"/>
    <w:rsid w:val="009F04BB"/>
    <w:rsid w:val="009F4389"/>
    <w:rsid w:val="009F6F89"/>
    <w:rsid w:val="00A01035"/>
    <w:rsid w:val="00A0329C"/>
    <w:rsid w:val="00A057B4"/>
    <w:rsid w:val="00A16BB1"/>
    <w:rsid w:val="00A16FBC"/>
    <w:rsid w:val="00A40562"/>
    <w:rsid w:val="00A41E08"/>
    <w:rsid w:val="00A5089E"/>
    <w:rsid w:val="00A54CD6"/>
    <w:rsid w:val="00A559A8"/>
    <w:rsid w:val="00A55F1A"/>
    <w:rsid w:val="00A56D36"/>
    <w:rsid w:val="00A573F4"/>
    <w:rsid w:val="00A606BB"/>
    <w:rsid w:val="00A65F90"/>
    <w:rsid w:val="00A66C99"/>
    <w:rsid w:val="00A75AB0"/>
    <w:rsid w:val="00A80F2F"/>
    <w:rsid w:val="00A865C3"/>
    <w:rsid w:val="00A90B9E"/>
    <w:rsid w:val="00A966C5"/>
    <w:rsid w:val="00AA09A7"/>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2EC0"/>
    <w:rsid w:val="00B054E5"/>
    <w:rsid w:val="00B11E96"/>
    <w:rsid w:val="00B134C2"/>
    <w:rsid w:val="00B1443E"/>
    <w:rsid w:val="00B1628A"/>
    <w:rsid w:val="00B235BC"/>
    <w:rsid w:val="00B35368"/>
    <w:rsid w:val="00B46334"/>
    <w:rsid w:val="00B51325"/>
    <w:rsid w:val="00B5613F"/>
    <w:rsid w:val="00B6203D"/>
    <w:rsid w:val="00B6337D"/>
    <w:rsid w:val="00B660F6"/>
    <w:rsid w:val="00B71755"/>
    <w:rsid w:val="00B74127"/>
    <w:rsid w:val="00B8209E"/>
    <w:rsid w:val="00B86002"/>
    <w:rsid w:val="00B8666C"/>
    <w:rsid w:val="00B97755"/>
    <w:rsid w:val="00BB2A51"/>
    <w:rsid w:val="00BB5617"/>
    <w:rsid w:val="00BC2886"/>
    <w:rsid w:val="00BD1B2E"/>
    <w:rsid w:val="00BD623D"/>
    <w:rsid w:val="00BD6B57"/>
    <w:rsid w:val="00BE019C"/>
    <w:rsid w:val="00BE069E"/>
    <w:rsid w:val="00BE6384"/>
    <w:rsid w:val="00BE70E2"/>
    <w:rsid w:val="00BF68C8"/>
    <w:rsid w:val="00BF6FF6"/>
    <w:rsid w:val="00C002F9"/>
    <w:rsid w:val="00C036E9"/>
    <w:rsid w:val="00C053C5"/>
    <w:rsid w:val="00C06304"/>
    <w:rsid w:val="00C12816"/>
    <w:rsid w:val="00C12977"/>
    <w:rsid w:val="00C1680F"/>
    <w:rsid w:val="00C23120"/>
    <w:rsid w:val="00C23CC7"/>
    <w:rsid w:val="00C26042"/>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4667"/>
    <w:rsid w:val="00CA269E"/>
    <w:rsid w:val="00CA5479"/>
    <w:rsid w:val="00CA57D6"/>
    <w:rsid w:val="00CA7772"/>
    <w:rsid w:val="00CA7C7C"/>
    <w:rsid w:val="00CB2125"/>
    <w:rsid w:val="00CB4AAC"/>
    <w:rsid w:val="00CB4B5A"/>
    <w:rsid w:val="00CB5DC0"/>
    <w:rsid w:val="00CC1BDF"/>
    <w:rsid w:val="00CC257B"/>
    <w:rsid w:val="00CC6C15"/>
    <w:rsid w:val="00CD73B4"/>
    <w:rsid w:val="00CE6F34"/>
    <w:rsid w:val="00CF60D8"/>
    <w:rsid w:val="00D02490"/>
    <w:rsid w:val="00D06043"/>
    <w:rsid w:val="00D0686A"/>
    <w:rsid w:val="00D145D1"/>
    <w:rsid w:val="00D14CE3"/>
    <w:rsid w:val="00D20B84"/>
    <w:rsid w:val="00D215DB"/>
    <w:rsid w:val="00D241FD"/>
    <w:rsid w:val="00D24427"/>
    <w:rsid w:val="00D30C89"/>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2FF9"/>
    <w:rsid w:val="00DB3463"/>
    <w:rsid w:val="00DC1C9F"/>
    <w:rsid w:val="00DD4450"/>
    <w:rsid w:val="00DE490D"/>
    <w:rsid w:val="00DE70AB"/>
    <w:rsid w:val="00DF4C1C"/>
    <w:rsid w:val="00E015B1"/>
    <w:rsid w:val="00E0473D"/>
    <w:rsid w:val="00E17DC2"/>
    <w:rsid w:val="00E2250C"/>
    <w:rsid w:val="00E253C1"/>
    <w:rsid w:val="00E2696A"/>
    <w:rsid w:val="00E27C4B"/>
    <w:rsid w:val="00E315F0"/>
    <w:rsid w:val="00E322A3"/>
    <w:rsid w:val="00E41F8D"/>
    <w:rsid w:val="00E45868"/>
    <w:rsid w:val="00E63FF3"/>
    <w:rsid w:val="00E70B06"/>
    <w:rsid w:val="00E729E1"/>
    <w:rsid w:val="00E75962"/>
    <w:rsid w:val="00E87EF0"/>
    <w:rsid w:val="00E90913"/>
    <w:rsid w:val="00EA1DBA"/>
    <w:rsid w:val="00EA50C8"/>
    <w:rsid w:val="00EA757C"/>
    <w:rsid w:val="00EB0CA4"/>
    <w:rsid w:val="00EB28B7"/>
    <w:rsid w:val="00EC52BB"/>
    <w:rsid w:val="00EC5D93"/>
    <w:rsid w:val="00EC6970"/>
    <w:rsid w:val="00ED1F34"/>
    <w:rsid w:val="00ED5E7F"/>
    <w:rsid w:val="00EE0357"/>
    <w:rsid w:val="00EE2479"/>
    <w:rsid w:val="00EF2038"/>
    <w:rsid w:val="00EF2A44"/>
    <w:rsid w:val="00EF34D9"/>
    <w:rsid w:val="00EF3F87"/>
    <w:rsid w:val="00EF50DC"/>
    <w:rsid w:val="00EF59AD"/>
    <w:rsid w:val="00F01B76"/>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3FC8"/>
    <w:rsid w:val="00FB00D4"/>
    <w:rsid w:val="00FB38CA"/>
    <w:rsid w:val="00FB7442"/>
    <w:rsid w:val="00FC5698"/>
    <w:rsid w:val="00FC7CD1"/>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409C3639-4587-463E-8824-E69E8F6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94667"/>
    <w:rPr>
      <w:color w:val="605E5C"/>
      <w:shd w:val="clear" w:color="auto" w:fill="E1DFDD"/>
    </w:rPr>
  </w:style>
  <w:style w:type="character" w:styleId="Strong">
    <w:name w:val="Strong"/>
    <w:basedOn w:val="DefaultParagraphFont"/>
    <w:uiPriority w:val="22"/>
    <w:qFormat/>
    <w:rsid w:val="00A05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992925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79&amp;returnto=77" TargetMode="External"/><Relationship Id="rId18" Type="http://schemas.openxmlformats.org/officeDocument/2006/relationships/hyperlink" Target="https://catalog.astate.edu/preview_program.php?catoid=3&amp;poid=479&amp;returnto=77" TargetMode="External"/><Relationship Id="rId26" Type="http://schemas.openxmlformats.org/officeDocument/2006/relationships/hyperlink" Target="https://catalog.astate.edu/preview_program.php?catoid=3&amp;poid=479&amp;returnto=77" TargetMode="External"/><Relationship Id="rId39" Type="http://schemas.openxmlformats.org/officeDocument/2006/relationships/hyperlink" Target="https://catalog.astate.edu/preview_program.php?catoid=3&amp;poid=479&amp;returnto=77" TargetMode="External"/><Relationship Id="rId21" Type="http://schemas.openxmlformats.org/officeDocument/2006/relationships/hyperlink" Target="https://catalog.astate.edu/preview_program.php?catoid=3&amp;poid=479&amp;returnto=77" TargetMode="External"/><Relationship Id="rId34" Type="http://schemas.openxmlformats.org/officeDocument/2006/relationships/hyperlink" Target="https://catalog.astate.edu/preview_program.php?catoid=3&amp;poid=479&amp;returnto=77"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479&amp;returnto=77" TargetMode="External"/><Relationship Id="rId29" Type="http://schemas.openxmlformats.org/officeDocument/2006/relationships/hyperlink" Target="https://catalog.astate.edu/preview_program.php?catoid=3&amp;poid=479&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479&amp;returnto=77" TargetMode="External"/><Relationship Id="rId24" Type="http://schemas.openxmlformats.org/officeDocument/2006/relationships/hyperlink" Target="https://catalog.astate.edu/preview_program.php?catoid=3&amp;poid=479&amp;returnto=77" TargetMode="External"/><Relationship Id="rId32" Type="http://schemas.openxmlformats.org/officeDocument/2006/relationships/hyperlink" Target="https://catalog.astate.edu/preview_program.php?catoid=3&amp;poid=479&amp;returnto=77" TargetMode="External"/><Relationship Id="rId37" Type="http://schemas.openxmlformats.org/officeDocument/2006/relationships/hyperlink" Target="https://catalog.astate.edu/preview_program.php?catoid=3&amp;poid=479&amp;returnto=77"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astate.edu/preview_program.php?catoid=3&amp;poid=479&amp;returnto=77" TargetMode="External"/><Relationship Id="rId23" Type="http://schemas.openxmlformats.org/officeDocument/2006/relationships/hyperlink" Target="https://catalog.astate.edu/preview_program.php?catoid=3&amp;poid=479&amp;returnto=77" TargetMode="External"/><Relationship Id="rId28" Type="http://schemas.openxmlformats.org/officeDocument/2006/relationships/hyperlink" Target="https://catalog.astate.edu/preview_program.php?catoid=3&amp;poid=479&amp;returnto=77" TargetMode="External"/><Relationship Id="rId36" Type="http://schemas.openxmlformats.org/officeDocument/2006/relationships/hyperlink" Target="https://catalog.astate.edu/preview_program.php?catoid=3&amp;poid=479&amp;returnto=77" TargetMode="External"/><Relationship Id="rId10" Type="http://schemas.openxmlformats.org/officeDocument/2006/relationships/hyperlink" Target="http://www.astate.edu/a/registrar/students/bulletins/index.dot" TargetMode="External"/><Relationship Id="rId19" Type="http://schemas.openxmlformats.org/officeDocument/2006/relationships/hyperlink" Target="https://catalog.astate.edu/preview_program.php?catoid=3&amp;poid=479&amp;returnto=77" TargetMode="External"/><Relationship Id="rId31" Type="http://schemas.openxmlformats.org/officeDocument/2006/relationships/hyperlink" Target="https://catalog.astate.edu/preview_program.php?catoid=3&amp;poid=479&amp;returnto=77"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elp.alteryx.com/20221/designer/alteryx-embedded-python" TargetMode="External"/><Relationship Id="rId14" Type="http://schemas.openxmlformats.org/officeDocument/2006/relationships/hyperlink" Target="https://catalog.astate.edu/preview_program.php?catoid=3&amp;poid=479&amp;returnto=77" TargetMode="External"/><Relationship Id="rId22" Type="http://schemas.openxmlformats.org/officeDocument/2006/relationships/hyperlink" Target="https://catalog.astate.edu/preview_program.php?catoid=3&amp;poid=479&amp;returnto=77" TargetMode="External"/><Relationship Id="rId27" Type="http://schemas.openxmlformats.org/officeDocument/2006/relationships/hyperlink" Target="https://catalog.astate.edu/preview_program.php?catoid=3&amp;poid=479&amp;returnto=77" TargetMode="External"/><Relationship Id="rId30" Type="http://schemas.openxmlformats.org/officeDocument/2006/relationships/hyperlink" Target="https://catalog.astate.edu/preview_program.php?catoid=3&amp;poid=479&amp;returnto=77" TargetMode="External"/><Relationship Id="rId35" Type="http://schemas.openxmlformats.org/officeDocument/2006/relationships/hyperlink" Target="https://catalog.astate.edu/preview_program.php?catoid=3&amp;poid=479&amp;returnto=77"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hyperlink" Target="mailto:smuzatko@astate.edu" TargetMode="External"/><Relationship Id="rId3" Type="http://schemas.openxmlformats.org/officeDocument/2006/relationships/styles" Target="styles.xml"/><Relationship Id="rId12" Type="http://schemas.openxmlformats.org/officeDocument/2006/relationships/hyperlink" Target="https://catalog.astate.edu/preview_program.php?catoid=3&amp;poid=479&amp;returnto=77" TargetMode="External"/><Relationship Id="rId17" Type="http://schemas.openxmlformats.org/officeDocument/2006/relationships/hyperlink" Target="https://catalog.astate.edu/preview_program.php?catoid=3&amp;poid=479&amp;returnto=77" TargetMode="External"/><Relationship Id="rId25" Type="http://schemas.openxmlformats.org/officeDocument/2006/relationships/hyperlink" Target="https://catalog.astate.edu/preview_program.php?catoid=3&amp;poid=479&amp;returnto=77" TargetMode="External"/><Relationship Id="rId33" Type="http://schemas.openxmlformats.org/officeDocument/2006/relationships/hyperlink" Target="https://catalog.astate.edu/preview_program.php?catoid=3&amp;poid=479&amp;returnto=77" TargetMode="External"/><Relationship Id="rId38" Type="http://schemas.openxmlformats.org/officeDocument/2006/relationships/hyperlink" Target="https://catalog.astate.edu/preview_program.php?catoid=3&amp;poid=479&amp;returnto=77" TargetMode="External"/><Relationship Id="rId46" Type="http://schemas.openxmlformats.org/officeDocument/2006/relationships/fontTable" Target="fontTable.xml"/><Relationship Id="rId20" Type="http://schemas.openxmlformats.org/officeDocument/2006/relationships/hyperlink" Target="https://catalog.astate.edu/preview_program.php?catoid=3&amp;poid=479&amp;returnto=77" TargetMode="External"/><Relationship Id="rId41"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F5A53360184FF4B8141D13CDD9ED213"/>
        <w:category>
          <w:name w:val="General"/>
          <w:gallery w:val="placeholder"/>
        </w:category>
        <w:types>
          <w:type w:val="bbPlcHdr"/>
        </w:types>
        <w:behaviors>
          <w:behavior w:val="content"/>
        </w:behaviors>
        <w:guid w:val="{B8D194ED-5C2D-4E48-8E5F-DB4FDB324033}"/>
      </w:docPartPr>
      <w:docPartBody>
        <w:p w:rsidR="00000000" w:rsidRDefault="00955A81" w:rsidP="00955A81">
          <w:pPr>
            <w:pStyle w:val="5F5A53360184FF4B8141D13CDD9ED21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6843"/>
    <w:rsid w:val="001F4A85"/>
    <w:rsid w:val="001F5BDF"/>
    <w:rsid w:val="002D64D6"/>
    <w:rsid w:val="0032383A"/>
    <w:rsid w:val="00337484"/>
    <w:rsid w:val="003D4C2A"/>
    <w:rsid w:val="003F69FB"/>
    <w:rsid w:val="00425226"/>
    <w:rsid w:val="00436B57"/>
    <w:rsid w:val="004758F1"/>
    <w:rsid w:val="00484064"/>
    <w:rsid w:val="004E1A75"/>
    <w:rsid w:val="00534B28"/>
    <w:rsid w:val="00537139"/>
    <w:rsid w:val="00576003"/>
    <w:rsid w:val="00587536"/>
    <w:rsid w:val="005C4D59"/>
    <w:rsid w:val="005D5D2F"/>
    <w:rsid w:val="00623293"/>
    <w:rsid w:val="00651E6F"/>
    <w:rsid w:val="00654E35"/>
    <w:rsid w:val="00655C13"/>
    <w:rsid w:val="006C3910"/>
    <w:rsid w:val="007B0818"/>
    <w:rsid w:val="00805913"/>
    <w:rsid w:val="00860B07"/>
    <w:rsid w:val="008767AD"/>
    <w:rsid w:val="008822A5"/>
    <w:rsid w:val="00891F77"/>
    <w:rsid w:val="008E530C"/>
    <w:rsid w:val="008F65CC"/>
    <w:rsid w:val="00913E4B"/>
    <w:rsid w:val="00955A81"/>
    <w:rsid w:val="0096458F"/>
    <w:rsid w:val="009A54D0"/>
    <w:rsid w:val="009A75D3"/>
    <w:rsid w:val="009D102F"/>
    <w:rsid w:val="009D439F"/>
    <w:rsid w:val="00A20583"/>
    <w:rsid w:val="00A365CB"/>
    <w:rsid w:val="00A8786C"/>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1D72"/>
    <w:rsid w:val="00D87B77"/>
    <w:rsid w:val="00D96F4E"/>
    <w:rsid w:val="00DA0915"/>
    <w:rsid w:val="00DC036A"/>
    <w:rsid w:val="00DD12EE"/>
    <w:rsid w:val="00DE6391"/>
    <w:rsid w:val="00EB3740"/>
    <w:rsid w:val="00F0343A"/>
    <w:rsid w:val="00F1516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F5A53360184FF4B8141D13CDD9ED213">
    <w:name w:val="5F5A53360184FF4B8141D13CDD9ED213"/>
    <w:rsid w:val="00955A8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A7AF-889C-4B89-B098-E6E0379F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3</cp:revision>
  <cp:lastPrinted>2022-11-04T13:27:00Z</cp:lastPrinted>
  <dcterms:created xsi:type="dcterms:W3CDTF">2023-02-10T20:53:00Z</dcterms:created>
  <dcterms:modified xsi:type="dcterms:W3CDTF">2023-02-22T17:55:00Z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8a3124fc2ea3a2aaebaa9ddf92f404e3f849e5e6a7c139f2270af994535dc4a3</vt:lpwstr>
  </property>
</Properties>
</file>