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13DD60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033B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C00FA6F" w:rsidR="00424133" w:rsidRPr="00424133" w:rsidRDefault="00424133" w:rsidP="000033B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033BE">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C505B9" w:rsidRPr="008426D1" w14:paraId="210C63EB" w14:textId="77777777" w:rsidTr="00575870">
        <w:trPr>
          <w:trHeight w:val="1089"/>
        </w:trPr>
        <w:tc>
          <w:tcPr>
            <w:tcW w:w="5451" w:type="dxa"/>
            <w:vAlign w:val="center"/>
          </w:tcPr>
          <w:p w14:paraId="19A5330E" w14:textId="3CD12181" w:rsidR="00C505B9" w:rsidRPr="008426D1" w:rsidRDefault="0035148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505B9">
                  <w:rPr>
                    <w:rFonts w:asciiTheme="majorHAnsi" w:hAnsiTheme="majorHAnsi"/>
                    <w:sz w:val="20"/>
                    <w:szCs w:val="20"/>
                  </w:rPr>
                  <w:t xml:space="preserve">Sarah Labovitz.       </w:t>
                </w:r>
              </w:sdtContent>
            </w:sdt>
            <w:r w:rsidR="00C505B9"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C505B9">
                  <w:rPr>
                    <w:rFonts w:asciiTheme="majorHAnsi" w:hAnsiTheme="majorHAnsi"/>
                    <w:smallCaps/>
                    <w:sz w:val="20"/>
                    <w:szCs w:val="20"/>
                  </w:rPr>
                  <w:t>10/4/2019</w:t>
                </w:r>
              </w:sdtContent>
            </w:sdt>
            <w:r w:rsidR="00C505B9" w:rsidRPr="008426D1">
              <w:rPr>
                <w:rFonts w:asciiTheme="majorHAnsi" w:hAnsiTheme="majorHAnsi"/>
                <w:sz w:val="20"/>
                <w:szCs w:val="20"/>
              </w:rPr>
              <w:br/>
            </w:r>
            <w:r w:rsidR="00C505B9" w:rsidRPr="008426D1">
              <w:rPr>
                <w:rFonts w:asciiTheme="majorHAnsi" w:hAnsiTheme="majorHAnsi"/>
                <w:b/>
                <w:sz w:val="20"/>
                <w:szCs w:val="20"/>
              </w:rPr>
              <w:t>Department Curriculum Committee Chair</w:t>
            </w:r>
          </w:p>
        </w:tc>
        <w:tc>
          <w:tcPr>
            <w:tcW w:w="5451" w:type="dxa"/>
            <w:vAlign w:val="center"/>
          </w:tcPr>
          <w:p w14:paraId="71A46A30" w14:textId="77777777" w:rsidR="00C505B9" w:rsidRPr="008426D1" w:rsidRDefault="0035148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68048348" w:edGrp="everyone"/>
                    <w:r w:rsidR="00C505B9" w:rsidRPr="008426D1">
                      <w:rPr>
                        <w:rFonts w:asciiTheme="majorHAnsi" w:hAnsiTheme="majorHAnsi"/>
                        <w:color w:val="808080" w:themeColor="background1" w:themeShade="80"/>
                        <w:sz w:val="52"/>
                        <w:szCs w:val="52"/>
                        <w:shd w:val="clear" w:color="auto" w:fill="D9D9D9" w:themeFill="background1" w:themeFillShade="D9"/>
                      </w:rPr>
                      <w:t>___________________</w:t>
                    </w:r>
                    <w:permEnd w:id="1868048348"/>
                  </w:sdtContent>
                </w:sdt>
              </w:sdtContent>
            </w:sdt>
            <w:r w:rsidR="00C505B9" w:rsidRPr="008426D1">
              <w:rPr>
                <w:rFonts w:asciiTheme="majorHAnsi" w:hAnsiTheme="majorHAnsi"/>
                <w:sz w:val="20"/>
                <w:szCs w:val="20"/>
              </w:rPr>
              <w:t xml:space="preserve"> </w:t>
            </w:r>
            <w:r w:rsidR="00C505B9"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4792472" w:edGrp="everyone"/>
                <w:r w:rsidR="00C505B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4792472"/>
              </w:sdtContent>
            </w:sdt>
          </w:p>
          <w:p w14:paraId="4B8AA5ED" w14:textId="77777777" w:rsidR="00C505B9" w:rsidRPr="008426D1" w:rsidRDefault="00C505B9"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587DF1" w:rsidRPr="008426D1" w14:paraId="21448C17" w14:textId="77777777" w:rsidTr="00575870">
        <w:trPr>
          <w:trHeight w:val="1089"/>
        </w:trPr>
        <w:tc>
          <w:tcPr>
            <w:tcW w:w="5451" w:type="dxa"/>
            <w:vAlign w:val="center"/>
          </w:tcPr>
          <w:p w14:paraId="502A7869" w14:textId="14C81E4D" w:rsidR="00587DF1" w:rsidRPr="008426D1" w:rsidRDefault="0035148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87DF1">
                      <w:rPr>
                        <w:rFonts w:asciiTheme="majorHAnsi" w:hAnsiTheme="majorHAnsi"/>
                        <w:sz w:val="20"/>
                        <w:szCs w:val="20"/>
                      </w:rPr>
                      <w:t xml:space="preserve">Lauren Clark.   </w:t>
                    </w:r>
                  </w:sdtContent>
                </w:sdt>
              </w:sdtContent>
            </w:sdt>
            <w:r w:rsidR="00587DF1" w:rsidRPr="008426D1">
              <w:rPr>
                <w:rFonts w:asciiTheme="majorHAnsi" w:hAnsiTheme="majorHAnsi"/>
                <w:sz w:val="20"/>
                <w:szCs w:val="20"/>
              </w:rPr>
              <w:t xml:space="preserve"> </w:t>
            </w:r>
            <w:r w:rsidR="00587DF1">
              <w:rPr>
                <w:rFonts w:asciiTheme="majorHAnsi" w:hAnsiTheme="majorHAnsi"/>
                <w:sz w:val="20"/>
                <w:szCs w:val="20"/>
              </w:rPr>
              <w:t xml:space="preserve">    10/7/2019</w:t>
            </w:r>
            <w:r w:rsidR="00587DF1" w:rsidRPr="008426D1">
              <w:rPr>
                <w:rFonts w:asciiTheme="majorHAnsi" w:hAnsiTheme="majorHAnsi"/>
                <w:sz w:val="20"/>
                <w:szCs w:val="20"/>
              </w:rPr>
              <w:br/>
            </w:r>
            <w:r w:rsidR="00587DF1" w:rsidRPr="008426D1">
              <w:rPr>
                <w:rFonts w:asciiTheme="majorHAnsi" w:hAnsiTheme="majorHAnsi"/>
                <w:b/>
                <w:sz w:val="20"/>
                <w:szCs w:val="20"/>
              </w:rPr>
              <w:t>Department Chair:</w:t>
            </w:r>
            <w:r w:rsidR="00587DF1" w:rsidRPr="008426D1">
              <w:rPr>
                <w:rFonts w:asciiTheme="majorHAnsi" w:hAnsiTheme="majorHAnsi"/>
                <w:sz w:val="20"/>
                <w:szCs w:val="20"/>
              </w:rPr>
              <w:t xml:space="preserve"> </w:t>
            </w:r>
          </w:p>
        </w:tc>
        <w:tc>
          <w:tcPr>
            <w:tcW w:w="5451" w:type="dxa"/>
            <w:vAlign w:val="center"/>
          </w:tcPr>
          <w:p w14:paraId="085A466A" w14:textId="77777777" w:rsidR="00587DF1" w:rsidRPr="008426D1" w:rsidRDefault="0035148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057239764" w:edGrp="everyone"/>
                    <w:r w:rsidR="00587DF1" w:rsidRPr="008426D1">
                      <w:rPr>
                        <w:rFonts w:asciiTheme="majorHAnsi" w:hAnsiTheme="majorHAnsi"/>
                        <w:color w:val="808080" w:themeColor="background1" w:themeShade="80"/>
                        <w:sz w:val="52"/>
                        <w:szCs w:val="52"/>
                        <w:shd w:val="clear" w:color="auto" w:fill="D9D9D9" w:themeFill="background1" w:themeFillShade="D9"/>
                      </w:rPr>
                      <w:t>___________________</w:t>
                    </w:r>
                    <w:permEnd w:id="1057239764"/>
                  </w:sdtContent>
                </w:sdt>
              </w:sdtContent>
            </w:sdt>
            <w:r w:rsidR="00587DF1"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540507060" w:edGrp="everyone"/>
                <w:r w:rsidR="00587DF1"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0507060"/>
              </w:sdtContent>
            </w:sdt>
          </w:p>
          <w:p w14:paraId="0A4C0410" w14:textId="77777777" w:rsidR="00587DF1" w:rsidRPr="008426D1" w:rsidRDefault="00587DF1"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DA1B75D" w:rsidR="00001C04" w:rsidRPr="008426D1" w:rsidRDefault="0035148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180627">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180627">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5148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81176A7" w:rsidR="00001C04" w:rsidRPr="008426D1" w:rsidRDefault="0035148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64AD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564ADE">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5148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5148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5148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0CC82FDA"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Ken Carroll,</w:t>
              </w:r>
              <w:r w:rsidR="00DC5CE9">
                <w:rPr>
                  <w:rFonts w:ascii="Cambria" w:eastAsia="Cambria" w:hAnsi="Cambria" w:cs="Cambria"/>
                  <w:sz w:val="20"/>
                  <w:szCs w:val="20"/>
                </w:rPr>
                <w:t xml:space="preserve"> Dept. of Music,</w:t>
              </w:r>
              <w:r w:rsidRPr="14379262">
                <w:rPr>
                  <w:rFonts w:ascii="Cambria" w:eastAsia="Cambria" w:hAnsi="Cambria" w:cs="Cambria"/>
                  <w:sz w:val="20"/>
                  <w:szCs w:val="20"/>
                </w:rPr>
                <w:t xml:space="preserve">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D1457F8" w:rsidR="007D371A" w:rsidRPr="008426D1" w:rsidRDefault="00DC5CE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 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6F878BE" w:rsidR="00CB4B5A" w:rsidRPr="008426D1" w:rsidRDefault="00A1205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4A7321">
            <w:rPr>
              <w:rFonts w:asciiTheme="majorHAnsi" w:hAnsiTheme="majorHAnsi" w:cs="Arial"/>
              <w:sz w:val="20"/>
              <w:szCs w:val="20"/>
            </w:rPr>
            <w:t>1</w:t>
          </w:r>
          <w:r>
            <w:rPr>
              <w:rFonts w:asciiTheme="majorHAnsi" w:hAnsiTheme="majorHAnsi" w:cs="Arial"/>
              <w:sz w:val="20"/>
              <w:szCs w:val="20"/>
            </w:rPr>
            <w:t>70</w:t>
          </w:r>
          <w:r w:rsidR="00850CDB">
            <w:rPr>
              <w:rFonts w:asciiTheme="majorHAnsi" w:hAnsiTheme="majorHAnsi" w:cs="Arial"/>
              <w:sz w:val="20"/>
              <w:szCs w:val="20"/>
            </w:rPr>
            <w:t>1</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CAF37F4" w:rsidR="00CB4B5A" w:rsidRPr="008426D1" w:rsidRDefault="0035148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4A7321">
            <w:rPr>
              <w:rFonts w:asciiTheme="majorHAnsi" w:hAnsiTheme="majorHAnsi" w:cs="Arial"/>
              <w:sz w:val="20"/>
              <w:szCs w:val="20"/>
            </w:rPr>
            <w:t>Improvisation 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25C658E0" w:rsidR="00CB4B5A" w:rsidRPr="008426D1" w:rsidRDefault="004A732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Beginning</w:t>
          </w:r>
          <w:r w:rsidR="00A12052">
            <w:rPr>
              <w:rFonts w:asciiTheme="majorHAnsi" w:hAnsiTheme="majorHAnsi" w:cs="Arial"/>
              <w:sz w:val="20"/>
              <w:szCs w:val="20"/>
            </w:rPr>
            <w:t xml:space="preserve"> techniques of improvisation utilizing theory and performance.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B62F83B" w:rsidR="00391206" w:rsidRPr="008426D1" w:rsidRDefault="0035148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76BE7">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A12052">
        <w:rPr>
          <w:rFonts w:asciiTheme="majorHAnsi" w:hAnsiTheme="majorHAnsi" w:cs="Arial"/>
          <w:bCs/>
          <w:sz w:val="20"/>
          <w:szCs w:val="20"/>
        </w:rPr>
        <w:t xml:space="preserve"> </w:t>
      </w:r>
      <w:r w:rsidR="004A7321">
        <w:rPr>
          <w:rFonts w:asciiTheme="majorHAnsi" w:hAnsiTheme="majorHAnsi" w:cs="Arial"/>
          <w:bCs/>
          <w:sz w:val="20"/>
          <w:szCs w:val="20"/>
        </w:rPr>
        <w:t>No</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050F66E5" w:rsidR="00391206" w:rsidRPr="008426D1" w:rsidRDefault="00351480" w:rsidP="004A7321">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4A7321"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D5BE5F6" w:rsidR="00C002F9" w:rsidRPr="008426D1" w:rsidRDefault="0035148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C5CE9">
            <w:rPr>
              <w:rFonts w:asciiTheme="majorHAnsi" w:hAnsiTheme="majorHAnsi" w:cs="Arial"/>
              <w:sz w:val="20"/>
              <w:szCs w:val="20"/>
            </w:rPr>
            <w:t>Foundational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F20C6E6" w:rsidR="00391206" w:rsidRPr="008426D1" w:rsidRDefault="0035148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76BE7">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12052">
        <w:rPr>
          <w:rFonts w:asciiTheme="majorHAnsi" w:hAnsiTheme="majorHAnsi" w:cs="Arial"/>
          <w:sz w:val="20"/>
          <w:szCs w:val="20"/>
        </w:rPr>
        <w:t>Yes</w:t>
      </w:r>
    </w:p>
    <w:p w14:paraId="389EE19D" w14:textId="0CA1C13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12052">
            <w:rPr>
              <w:rFonts w:asciiTheme="majorHAnsi" w:hAnsiTheme="majorHAnsi" w:cs="Arial"/>
              <w:sz w:val="20"/>
              <w:szCs w:val="20"/>
            </w:rPr>
            <w:t>Any Music Major</w:t>
          </w:r>
          <w:r w:rsidR="00DC5CE9">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6F5D0A0" w:rsidR="00C002F9" w:rsidRPr="008426D1" w:rsidRDefault="004A732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E468B2F"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76BE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7795F5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376BE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DC5CE9">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73E583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76BE7">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951916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Bachelor of Arts</w:t>
          </w:r>
          <w:r w:rsidR="00DC5CE9">
            <w:rPr>
              <w:rFonts w:asciiTheme="majorHAnsi" w:hAnsiTheme="majorHAnsi" w:cs="Arial"/>
              <w:sz w:val="20"/>
              <w:szCs w:val="20"/>
            </w:rPr>
            <w:t xml:space="preserve"> in Music,</w:t>
          </w:r>
          <w:r w:rsidR="00A12052">
            <w:rPr>
              <w:rFonts w:asciiTheme="majorHAnsi" w:hAnsiTheme="majorHAnsi" w:cs="Arial"/>
              <w:sz w:val="20"/>
              <w:szCs w:val="20"/>
            </w:rPr>
            <w:t xml:space="preserve"> emphasis in Jazz Studies</w:t>
          </w:r>
          <w:r w:rsidR="00DC5CE9">
            <w:rPr>
              <w:rFonts w:asciiTheme="majorHAnsi" w:hAnsiTheme="majorHAnsi" w:cs="Arial"/>
              <w:sz w:val="20"/>
              <w:szCs w:val="20"/>
            </w:rPr>
            <w:t>;</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0421B4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382A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69ECEB8" w:rsidR="002172AB" w:rsidRPr="008426D1" w:rsidRDefault="00382AA4"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MUS 4433</w:t>
          </w:r>
        </w:p>
      </w:sdtContent>
    </w:sdt>
    <w:p w14:paraId="65476C18" w14:textId="5C8FFD2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376BE7">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917C5A">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909BF7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376BE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B5C418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76BE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3230444F"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9038E77" w14:textId="77777777" w:rsidR="00A12052" w:rsidRPr="004A7321" w:rsidRDefault="00A12052" w:rsidP="00A12052">
          <w:pPr>
            <w:tabs>
              <w:tab w:val="left" w:pos="360"/>
              <w:tab w:val="left" w:pos="720"/>
            </w:tabs>
            <w:spacing w:after="0" w:line="240" w:lineRule="auto"/>
            <w:rPr>
              <w:rFonts w:asciiTheme="majorHAnsi" w:hAnsiTheme="majorHAnsi" w:cs="Arial"/>
              <w:sz w:val="20"/>
              <w:szCs w:val="20"/>
              <w:highlight w:val="yellow"/>
            </w:rPr>
          </w:pPr>
        </w:p>
        <w:sdt>
          <w:sdtPr>
            <w:rPr>
              <w:rFonts w:asciiTheme="majorHAnsi" w:hAnsiTheme="majorHAnsi" w:cs="Arial"/>
              <w:sz w:val="20"/>
              <w:szCs w:val="20"/>
              <w:highlight w:val="yellow"/>
            </w:rPr>
            <w:id w:val="-1543127704"/>
          </w:sdtPr>
          <w:sdtEndPr/>
          <w:sdtContent>
            <w:sdt>
              <w:sdtPr>
                <w:rPr>
                  <w:rFonts w:asciiTheme="majorHAnsi" w:hAnsiTheme="majorHAnsi" w:cs="Arial"/>
                  <w:sz w:val="20"/>
                  <w:szCs w:val="20"/>
                  <w:highlight w:val="yellow"/>
                </w:rPr>
                <w:id w:val="1443194028"/>
              </w:sdtPr>
              <w:sdtEndPr/>
              <w:sdtContent>
                <w:sdt>
                  <w:sdtPr>
                    <w:rPr>
                      <w:rFonts w:asciiTheme="majorHAnsi" w:hAnsiTheme="majorHAnsi" w:cs="Arial"/>
                      <w:color w:val="548DD4" w:themeColor="text2" w:themeTint="99"/>
                      <w:sz w:val="20"/>
                      <w:szCs w:val="20"/>
                      <w:highlight w:val="yellow"/>
                    </w:rPr>
                    <w:id w:val="-1649195162"/>
                  </w:sdtPr>
                  <w:sdtEndPr/>
                  <w:sdtContent>
                    <w:p w14:paraId="31435D9A"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 xml:space="preserve">Texts:  “Elements of the Jazz Language for the Developing Improvisor”  Jerry Coker </w:t>
                      </w:r>
                    </w:p>
                    <w:p w14:paraId="006ABA3C"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ab/>
                      </w:r>
                      <w:r w:rsidRPr="006408FB">
                        <w:rPr>
                          <w:rFonts w:asciiTheme="majorHAnsi" w:hAnsiTheme="majorHAnsi" w:cs="Arial"/>
                          <w:sz w:val="20"/>
                          <w:szCs w:val="20"/>
                        </w:rPr>
                        <w:tab/>
                        <w:t>(Fl:  CPP/Belwin, Inc. 1991)</w:t>
                      </w:r>
                    </w:p>
                    <w:p w14:paraId="197748BF"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ab/>
                        <w:t xml:space="preserve">      “Jazz:  Theory and Practice”  Richard Lawn/Jeffrey Hellmer  ISBN 0-534-19596-2</w:t>
                      </w:r>
                    </w:p>
                    <w:p w14:paraId="102E7CAA"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p>
                    <w:p w14:paraId="62714A5A"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1</w:t>
                      </w:r>
                      <w:r w:rsidRPr="006408FB">
                        <w:rPr>
                          <w:rFonts w:asciiTheme="majorHAnsi" w:hAnsiTheme="majorHAnsi" w:cs="Arial"/>
                          <w:sz w:val="20"/>
                          <w:szCs w:val="20"/>
                        </w:rPr>
                        <w:tab/>
                      </w:r>
                      <w:r w:rsidRPr="006408FB">
                        <w:rPr>
                          <w:rFonts w:asciiTheme="majorHAnsi" w:hAnsiTheme="majorHAnsi" w:cs="Arial"/>
                          <w:sz w:val="20"/>
                          <w:szCs w:val="20"/>
                        </w:rPr>
                        <w:tab/>
                        <w:t>Organization:  discussion of syllabus.  Course Overview</w:t>
                      </w:r>
                    </w:p>
                    <w:p w14:paraId="2F3E56EB"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ab/>
                      </w:r>
                      <w:r w:rsidRPr="006408FB">
                        <w:rPr>
                          <w:rFonts w:asciiTheme="majorHAnsi" w:hAnsiTheme="majorHAnsi" w:cs="Arial"/>
                          <w:sz w:val="20"/>
                          <w:szCs w:val="20"/>
                        </w:rPr>
                        <w:tab/>
                      </w:r>
                      <w:r w:rsidRPr="006408FB">
                        <w:rPr>
                          <w:rFonts w:asciiTheme="majorHAnsi" w:hAnsiTheme="majorHAnsi" w:cs="Arial"/>
                          <w:sz w:val="20"/>
                          <w:szCs w:val="20"/>
                        </w:rPr>
                        <w:tab/>
                        <w:t>Change Running – major scales/digital patterns</w:t>
                      </w:r>
                    </w:p>
                    <w:p w14:paraId="05994D0B"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2</w:t>
                      </w:r>
                      <w:r w:rsidRPr="006408FB">
                        <w:rPr>
                          <w:rFonts w:asciiTheme="majorHAnsi" w:hAnsiTheme="majorHAnsi" w:cs="Arial"/>
                          <w:sz w:val="20"/>
                          <w:szCs w:val="20"/>
                        </w:rPr>
                        <w:tab/>
                      </w:r>
                      <w:r w:rsidRPr="006408FB">
                        <w:rPr>
                          <w:rFonts w:asciiTheme="majorHAnsi" w:hAnsiTheme="majorHAnsi" w:cs="Arial"/>
                          <w:sz w:val="20"/>
                          <w:szCs w:val="20"/>
                        </w:rPr>
                        <w:tab/>
                        <w:t>Change Running continued (minor scales/patterns)</w:t>
                      </w:r>
                    </w:p>
                    <w:p w14:paraId="652D400A"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3</w:t>
                      </w:r>
                      <w:r w:rsidRPr="006408FB">
                        <w:rPr>
                          <w:rFonts w:asciiTheme="majorHAnsi" w:hAnsiTheme="majorHAnsi" w:cs="Arial"/>
                          <w:sz w:val="20"/>
                          <w:szCs w:val="20"/>
                        </w:rPr>
                        <w:tab/>
                      </w:r>
                      <w:r w:rsidRPr="006408FB">
                        <w:rPr>
                          <w:rFonts w:asciiTheme="majorHAnsi" w:hAnsiTheme="majorHAnsi" w:cs="Arial"/>
                          <w:sz w:val="20"/>
                          <w:szCs w:val="20"/>
                        </w:rPr>
                        <w:tab/>
                        <w:t>Change Running continued (symmetrical scales/patterns</w:t>
                      </w:r>
                    </w:p>
                    <w:p w14:paraId="13FE9D72"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4</w:t>
                      </w:r>
                      <w:r w:rsidRPr="006408FB">
                        <w:rPr>
                          <w:rFonts w:asciiTheme="majorHAnsi" w:hAnsiTheme="majorHAnsi" w:cs="Arial"/>
                          <w:sz w:val="20"/>
                          <w:szCs w:val="20"/>
                        </w:rPr>
                        <w:tab/>
                      </w:r>
                      <w:r w:rsidRPr="006408FB">
                        <w:rPr>
                          <w:rFonts w:asciiTheme="majorHAnsi" w:hAnsiTheme="majorHAnsi" w:cs="Arial"/>
                          <w:sz w:val="20"/>
                          <w:szCs w:val="20"/>
                        </w:rPr>
                        <w:tab/>
                        <w:t>Digital/Linear Improvisation</w:t>
                      </w:r>
                    </w:p>
                    <w:p w14:paraId="29EAE1C7"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5</w:t>
                      </w:r>
                      <w:r w:rsidRPr="006408FB">
                        <w:rPr>
                          <w:rFonts w:asciiTheme="majorHAnsi" w:hAnsiTheme="majorHAnsi" w:cs="Arial"/>
                          <w:sz w:val="20"/>
                          <w:szCs w:val="20"/>
                        </w:rPr>
                        <w:tab/>
                      </w:r>
                      <w:r w:rsidRPr="006408FB">
                        <w:rPr>
                          <w:rFonts w:asciiTheme="majorHAnsi" w:hAnsiTheme="majorHAnsi" w:cs="Arial"/>
                          <w:sz w:val="20"/>
                          <w:szCs w:val="20"/>
                        </w:rPr>
                        <w:tab/>
                        <w:t>7-3 Resolution</w:t>
                      </w:r>
                    </w:p>
                    <w:p w14:paraId="32E44E16"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6</w:t>
                      </w:r>
                      <w:r w:rsidRPr="006408FB">
                        <w:rPr>
                          <w:rFonts w:asciiTheme="majorHAnsi" w:hAnsiTheme="majorHAnsi" w:cs="Arial"/>
                          <w:sz w:val="20"/>
                          <w:szCs w:val="20"/>
                        </w:rPr>
                        <w:tab/>
                      </w:r>
                      <w:r w:rsidRPr="006408FB">
                        <w:rPr>
                          <w:rFonts w:asciiTheme="majorHAnsi" w:hAnsiTheme="majorHAnsi" w:cs="Arial"/>
                          <w:sz w:val="20"/>
                          <w:szCs w:val="20"/>
                        </w:rPr>
                        <w:tab/>
                        <w:t>Principles of Melodic Construction and Development</w:t>
                      </w:r>
                    </w:p>
                    <w:p w14:paraId="7B945DB5"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 xml:space="preserve">Week 7  </w:t>
                      </w:r>
                      <w:r w:rsidRPr="006408FB">
                        <w:rPr>
                          <w:rFonts w:asciiTheme="majorHAnsi" w:hAnsiTheme="majorHAnsi" w:cs="Arial"/>
                          <w:sz w:val="20"/>
                          <w:szCs w:val="20"/>
                        </w:rPr>
                        <w:tab/>
                        <w:t>Written and Playing Exam One, 3-b9</w:t>
                      </w:r>
                    </w:p>
                    <w:p w14:paraId="05DBE00B"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8</w:t>
                      </w:r>
                      <w:r w:rsidRPr="006408FB">
                        <w:rPr>
                          <w:rFonts w:asciiTheme="majorHAnsi" w:hAnsiTheme="majorHAnsi" w:cs="Arial"/>
                          <w:sz w:val="20"/>
                          <w:szCs w:val="20"/>
                        </w:rPr>
                        <w:tab/>
                      </w:r>
                      <w:r w:rsidRPr="006408FB">
                        <w:rPr>
                          <w:rFonts w:asciiTheme="majorHAnsi" w:hAnsiTheme="majorHAnsi" w:cs="Arial"/>
                          <w:sz w:val="20"/>
                          <w:szCs w:val="20"/>
                        </w:rPr>
                        <w:tab/>
                        <w:t>Diatonic and Chromatic Harmony</w:t>
                      </w:r>
                    </w:p>
                    <w:p w14:paraId="5F2EC010"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9</w:t>
                      </w:r>
                      <w:r w:rsidRPr="006408FB">
                        <w:rPr>
                          <w:rFonts w:asciiTheme="majorHAnsi" w:hAnsiTheme="majorHAnsi" w:cs="Arial"/>
                          <w:sz w:val="20"/>
                          <w:szCs w:val="20"/>
                        </w:rPr>
                        <w:tab/>
                      </w:r>
                      <w:r w:rsidRPr="006408FB">
                        <w:rPr>
                          <w:rFonts w:asciiTheme="majorHAnsi" w:hAnsiTheme="majorHAnsi" w:cs="Arial"/>
                          <w:sz w:val="20"/>
                          <w:szCs w:val="20"/>
                        </w:rPr>
                        <w:tab/>
                        <w:t>Bebop Scale – Coker pp. 33-39</w:t>
                      </w:r>
                    </w:p>
                    <w:p w14:paraId="1F8B1D40"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10</w:t>
                      </w:r>
                      <w:r w:rsidRPr="006408FB">
                        <w:rPr>
                          <w:rFonts w:asciiTheme="majorHAnsi" w:hAnsiTheme="majorHAnsi" w:cs="Arial"/>
                          <w:sz w:val="20"/>
                          <w:szCs w:val="20"/>
                        </w:rPr>
                        <w:tab/>
                        <w:t>The Blues: Evolution from simple to complex form</w:t>
                      </w:r>
                    </w:p>
                    <w:p w14:paraId="36EDE842"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11</w:t>
                      </w:r>
                      <w:r w:rsidRPr="006408FB">
                        <w:rPr>
                          <w:rFonts w:asciiTheme="majorHAnsi" w:hAnsiTheme="majorHAnsi" w:cs="Arial"/>
                          <w:sz w:val="20"/>
                          <w:szCs w:val="20"/>
                        </w:rPr>
                        <w:tab/>
                        <w:t>Blues transposition and substitution</w:t>
                      </w:r>
                    </w:p>
                    <w:p w14:paraId="5FF3F4CE"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12</w:t>
                      </w:r>
                      <w:r w:rsidRPr="006408FB">
                        <w:rPr>
                          <w:rFonts w:asciiTheme="majorHAnsi" w:hAnsiTheme="majorHAnsi" w:cs="Arial"/>
                          <w:sz w:val="20"/>
                          <w:szCs w:val="20"/>
                        </w:rPr>
                        <w:tab/>
                        <w:t>Blues Workout continued – application of all new material</w:t>
                      </w:r>
                    </w:p>
                    <w:p w14:paraId="2D0371F5"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13</w:t>
                      </w:r>
                      <w:r w:rsidRPr="006408FB">
                        <w:rPr>
                          <w:rFonts w:asciiTheme="majorHAnsi" w:hAnsiTheme="majorHAnsi" w:cs="Arial"/>
                          <w:sz w:val="20"/>
                          <w:szCs w:val="20"/>
                        </w:rPr>
                        <w:tab/>
                        <w:t>Written and Playing Exam Two, Sequence and Pitch Matching</w:t>
                      </w:r>
                    </w:p>
                    <w:p w14:paraId="783785CA" w14:textId="77777777" w:rsid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14</w:t>
                      </w:r>
                      <w:r w:rsidRPr="006408FB">
                        <w:rPr>
                          <w:rFonts w:asciiTheme="majorHAnsi" w:hAnsiTheme="majorHAnsi" w:cs="Arial"/>
                          <w:sz w:val="20"/>
                          <w:szCs w:val="20"/>
                        </w:rPr>
                        <w:tab/>
                        <w:t>Introduction to Rhythm Changes</w:t>
                      </w:r>
                    </w:p>
                    <w:p w14:paraId="4F5BB162" w14:textId="57D2CD2B" w:rsidR="00376BE7" w:rsidRPr="006408FB" w:rsidRDefault="00376BE7"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Week 1</w:t>
                      </w:r>
                      <w:r>
                        <w:rPr>
                          <w:rFonts w:asciiTheme="majorHAnsi" w:hAnsiTheme="majorHAnsi" w:cs="Arial"/>
                          <w:sz w:val="20"/>
                          <w:szCs w:val="20"/>
                        </w:rPr>
                        <w:t>5</w:t>
                      </w:r>
                      <w:r w:rsidRPr="006408FB">
                        <w:rPr>
                          <w:rFonts w:asciiTheme="majorHAnsi" w:hAnsiTheme="majorHAnsi" w:cs="Arial"/>
                          <w:sz w:val="20"/>
                          <w:szCs w:val="20"/>
                        </w:rPr>
                        <w:tab/>
                      </w:r>
                      <w:r>
                        <w:rPr>
                          <w:rFonts w:asciiTheme="majorHAnsi" w:hAnsiTheme="majorHAnsi" w:cs="Arial"/>
                          <w:sz w:val="20"/>
                          <w:szCs w:val="20"/>
                        </w:rPr>
                        <w:t>Continuation on</w:t>
                      </w:r>
                      <w:r w:rsidRPr="006408FB">
                        <w:rPr>
                          <w:rFonts w:asciiTheme="majorHAnsi" w:hAnsiTheme="majorHAnsi" w:cs="Arial"/>
                          <w:sz w:val="20"/>
                          <w:szCs w:val="20"/>
                        </w:rPr>
                        <w:t xml:space="preserve"> Rhythm Changes</w:t>
                      </w:r>
                    </w:p>
                    <w:p w14:paraId="051482A8"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ab/>
                      </w:r>
                      <w:r w:rsidRPr="006408FB">
                        <w:rPr>
                          <w:rFonts w:asciiTheme="majorHAnsi" w:hAnsiTheme="majorHAnsi" w:cs="Arial"/>
                          <w:sz w:val="20"/>
                          <w:szCs w:val="20"/>
                        </w:rPr>
                        <w:tab/>
                      </w:r>
                      <w:r w:rsidRPr="006408FB">
                        <w:rPr>
                          <w:rFonts w:asciiTheme="majorHAnsi" w:hAnsiTheme="majorHAnsi" w:cs="Arial"/>
                          <w:sz w:val="20"/>
                          <w:szCs w:val="20"/>
                        </w:rPr>
                        <w:tab/>
                        <w:t>Final Exam and Jury Prep</w:t>
                      </w:r>
                    </w:p>
                    <w:p w14:paraId="7EE52CA3" w14:textId="77777777" w:rsidR="006408FB" w:rsidRPr="006408FB" w:rsidRDefault="006408FB" w:rsidP="006408FB">
                      <w:pPr>
                        <w:tabs>
                          <w:tab w:val="left" w:pos="360"/>
                          <w:tab w:val="left" w:pos="720"/>
                        </w:tabs>
                        <w:spacing w:after="0" w:line="240" w:lineRule="auto"/>
                        <w:rPr>
                          <w:rFonts w:asciiTheme="majorHAnsi" w:hAnsiTheme="majorHAnsi" w:cs="Arial"/>
                          <w:sz w:val="20"/>
                          <w:szCs w:val="20"/>
                        </w:rPr>
                      </w:pPr>
                      <w:r w:rsidRPr="006408FB">
                        <w:rPr>
                          <w:rFonts w:asciiTheme="majorHAnsi" w:hAnsiTheme="majorHAnsi" w:cs="Arial"/>
                          <w:sz w:val="20"/>
                          <w:szCs w:val="20"/>
                        </w:rPr>
                        <w:tab/>
                      </w:r>
                      <w:r w:rsidRPr="006408FB">
                        <w:rPr>
                          <w:rFonts w:asciiTheme="majorHAnsi" w:hAnsiTheme="majorHAnsi" w:cs="Arial"/>
                          <w:sz w:val="20"/>
                          <w:szCs w:val="20"/>
                        </w:rPr>
                        <w:tab/>
                      </w:r>
                      <w:r w:rsidRPr="006408FB">
                        <w:rPr>
                          <w:rFonts w:asciiTheme="majorHAnsi" w:hAnsiTheme="majorHAnsi" w:cs="Arial"/>
                          <w:sz w:val="20"/>
                          <w:szCs w:val="20"/>
                        </w:rPr>
                        <w:tab/>
                        <w:t>Assessment Solo Performance at Jazz Jury</w:t>
                      </w:r>
                    </w:p>
                    <w:p w14:paraId="647D3123" w14:textId="4FCE28E0" w:rsidR="00A966C5" w:rsidRPr="006408FB" w:rsidRDefault="00351480" w:rsidP="006408FB">
                      <w:pPr>
                        <w:tabs>
                          <w:tab w:val="left" w:pos="360"/>
                          <w:tab w:val="left" w:pos="720"/>
                        </w:tabs>
                        <w:spacing w:after="0" w:line="240" w:lineRule="auto"/>
                        <w:rPr>
                          <w:rFonts w:asciiTheme="majorHAnsi" w:hAnsiTheme="majorHAnsi" w:cs="Arial"/>
                          <w:color w:val="548DD4" w:themeColor="text2" w:themeTint="99"/>
                          <w:sz w:val="20"/>
                          <w:szCs w:val="20"/>
                          <w:highlight w:val="yellow"/>
                        </w:rPr>
                      </w:pPr>
                    </w:p>
                  </w:sdtContent>
                </w:sdt>
              </w:sdtContent>
            </w:sdt>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77777777" w:rsidR="00A12052" w:rsidRPr="00A12052" w:rsidRDefault="00351480"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A12052" w:rsidRPr="00A12052">
                <w:rPr>
                  <w:rFonts w:asciiTheme="majorHAnsi" w:hAnsiTheme="majorHAnsi" w:cs="Arial"/>
                  <w:sz w:val="20"/>
                  <w:szCs w:val="20"/>
                </w:rPr>
                <w:t>Classroom lecture/performance lab with computer accompaniment; final solo jury performed live in Minx Rehearsal Hall.</w:t>
              </w:r>
            </w:sdtContent>
          </w:sdt>
        </w:p>
        <w:p w14:paraId="0A9CC22B" w14:textId="070A62BF" w:rsidR="00A966C5" w:rsidRPr="008426D1" w:rsidRDefault="00351480"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6F5E8118" w:rsidR="00A966C5" w:rsidRPr="008426D1" w:rsidRDefault="00A1205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Jazz Faculty, classroom with computer and audio playback</w:t>
          </w:r>
          <w:r w:rsidR="004A7321">
            <w:rPr>
              <w:rFonts w:asciiTheme="majorHAnsi" w:hAnsiTheme="majorHAnsi" w:cs="Arial"/>
              <w:sz w:val="20"/>
              <w:szCs w:val="20"/>
            </w:rPr>
            <w:t>, computer lab, Band-In-A-Box/IREALPRO software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9FA08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2052">
            <w:rPr>
              <w:rFonts w:asciiTheme="majorHAnsi" w:hAnsiTheme="majorHAnsi" w:cs="Arial"/>
              <w:sz w:val="20"/>
              <w:szCs w:val="20"/>
            </w:rPr>
            <w:t>No</w:t>
          </w:r>
          <w:r w:rsidR="00486494">
            <w:rPr>
              <w:rFonts w:asciiTheme="majorHAnsi" w:hAnsiTheme="majorHAnsi" w:cs="Arial"/>
              <w:sz w:val="20"/>
              <w:szCs w:val="20"/>
            </w:rPr>
            <w:t xml:space="preserve">  (This course is currently taught as individual lessons.)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2D9D10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0601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3E97E66C" w:rsidR="00CA269E" w:rsidRPr="004A7321" w:rsidRDefault="00CA269E" w:rsidP="004A7321">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A7321" w:rsidRPr="004A7321">
            <w:rPr>
              <w:sz w:val="20"/>
              <w:szCs w:val="20"/>
            </w:rPr>
            <w:t xml:space="preserve">Student Learning Outcomes:  Upon successful completion of this course, students will be able to: </w:t>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t xml:space="preserve">1.  Demonstrate fundamental skills in jazz articulation and phrasing through analysis, transcription, and performance. </w:t>
          </w:r>
          <w:r w:rsidR="004A7321" w:rsidRPr="004A7321">
            <w:rPr>
              <w:sz w:val="20"/>
              <w:szCs w:val="20"/>
            </w:rPr>
            <w:tab/>
          </w:r>
          <w:r w:rsidR="004A7321" w:rsidRPr="004A7321">
            <w:rPr>
              <w:sz w:val="20"/>
              <w:szCs w:val="20"/>
            </w:rPr>
            <w:tab/>
            <w:t xml:space="preserve">2.  Demonstrate a fundamental understanding of the theoretical aspects of improvisation: i.e. chord symbols, corresponding scales and patterns </w:t>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626C1B">
            <w:rPr>
              <w:sz w:val="20"/>
              <w:szCs w:val="20"/>
            </w:rPr>
            <w:br/>
            <w:t xml:space="preserve">       </w:t>
          </w:r>
          <w:r w:rsidR="004A7321" w:rsidRPr="004A7321">
            <w:rPr>
              <w:sz w:val="20"/>
              <w:szCs w:val="20"/>
            </w:rPr>
            <w:t>3.  Demonstrate skills necessary to create melodic lines over simple chord progressions.</w:t>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4A7321" w:rsidRPr="004A7321">
            <w:rPr>
              <w:sz w:val="20"/>
              <w:szCs w:val="20"/>
            </w:rPr>
            <w:tab/>
          </w:r>
          <w:r w:rsidR="00626C1B">
            <w:rPr>
              <w:sz w:val="20"/>
              <w:szCs w:val="20"/>
            </w:rPr>
            <w:br/>
            <w:t xml:space="preserve">       </w:t>
          </w:r>
          <w:r w:rsidR="004A7321" w:rsidRPr="004A7321">
            <w:rPr>
              <w:sz w:val="20"/>
              <w:szCs w:val="20"/>
            </w:rPr>
            <w:t>4.  Establish specialized practice habits and skills for ear-training supporting the needs of the jazz performer/educator through class exercises and transcription.</w:t>
          </w:r>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D7CB044" w:rsidR="00CA269E" w:rsidRPr="00A12052"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2541525"/>
            </w:sdtPr>
            <w:sdtEndPr/>
            <w:sdtContent>
              <w:r w:rsidR="00A12052" w:rsidRPr="00A12052">
                <w:rPr>
                  <w:rFonts w:asciiTheme="majorHAnsi" w:hAnsiTheme="majorHAnsi" w:cs="Arial"/>
                  <w:sz w:val="20"/>
                  <w:szCs w:val="20"/>
                </w:rPr>
                <w:t xml:space="preserve">The Music Department Mission Statement is: </w:t>
              </w:r>
              <w:r w:rsidR="00A12052" w:rsidRPr="004653D6">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w:t>
              </w:r>
              <w:r w:rsidR="00EE0605" w:rsidRPr="004653D6">
                <w:rPr>
                  <w:rFonts w:asciiTheme="majorHAnsi" w:hAnsiTheme="majorHAnsi" w:cs="Arial"/>
                  <w:sz w:val="20"/>
                  <w:szCs w:val="20"/>
                </w:rPr>
                <w:t>Improvisation</w:t>
              </w:r>
              <w:r w:rsidR="00A12052" w:rsidRPr="004653D6">
                <w:rPr>
                  <w:rFonts w:asciiTheme="majorHAnsi" w:hAnsiTheme="majorHAnsi" w:cs="Arial"/>
                  <w:sz w:val="20"/>
                  <w:szCs w:val="20"/>
                </w:rPr>
                <w:t xml:space="preserve"> is a necessary skill for the creative musician.  In order to obtain leadership roles in the music profession, individuals must have established improvisation skills.  In addition, the ability to improvise at an advanced level has direct vocational applications for both music educators and performers. </w:t>
              </w:r>
              <w:r w:rsidR="00A12052" w:rsidRPr="00A12052">
                <w:rPr>
                  <w:rFonts w:asciiTheme="majorHAnsi" w:hAnsiTheme="majorHAnsi" w:cs="Arial"/>
                  <w:sz w:val="20"/>
                  <w:szCs w:val="20"/>
                </w:rPr>
                <w:tab/>
              </w:r>
              <w:sdt>
                <w:sdtPr>
                  <w:rPr>
                    <w:rFonts w:asciiTheme="majorHAnsi" w:hAnsiTheme="majorHAnsi" w:cs="Arial"/>
                    <w:sz w:val="20"/>
                    <w:szCs w:val="20"/>
                  </w:rPr>
                  <w:id w:val="-1830052203"/>
                </w:sdtPr>
                <w:sdtEndPr/>
                <w:sdtContent>
                  <w:r w:rsidR="00A12052" w:rsidRPr="00A12052">
                    <w:rPr>
                      <w:rFonts w:asciiTheme="majorHAnsi" w:hAnsiTheme="majorHAnsi" w:cs="Arial"/>
                      <w:sz w:val="20"/>
                      <w:szCs w:val="20"/>
                    </w:rPr>
                    <w:t>National Association of Schools of Music lists the following Competencies Summary for the music degrees:</w:t>
                  </w:r>
                </w:sdtContent>
              </w:sdt>
              <w:r w:rsidR="00A12052" w:rsidRPr="00A12052">
                <w:rPr>
                  <w:rFonts w:asciiTheme="majorHAnsi" w:hAnsiTheme="majorHAnsi" w:cs="Arial"/>
                  <w:sz w:val="20"/>
                  <w:szCs w:val="20"/>
                </w:rPr>
                <w:t xml:space="preserve"> </w:t>
              </w:r>
              <w:r w:rsidR="00A12052" w:rsidRPr="004653D6">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21AFD93D" w:rsidR="00A12052" w:rsidRPr="00A12052" w:rsidRDefault="00351480" w:rsidP="00A12052">
          <w:pPr>
            <w:tabs>
              <w:tab w:val="left" w:pos="360"/>
              <w:tab w:val="left" w:pos="720"/>
            </w:tabs>
            <w:spacing w:after="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1205449165"/>
            </w:sdtPr>
            <w:sdtEndPr/>
            <w:sdtContent>
              <w:r w:rsidR="00A12052" w:rsidRPr="00A12052">
                <w:rPr>
                  <w:rFonts w:asciiTheme="majorHAnsi" w:hAnsiTheme="majorHAnsi" w:cs="Arial"/>
                  <w:sz w:val="20"/>
                  <w:szCs w:val="20"/>
                </w:rPr>
                <w:t>The primary demographic will be the BA</w:t>
              </w:r>
              <w:r w:rsidR="00917C5A">
                <w:rPr>
                  <w:rFonts w:asciiTheme="majorHAnsi" w:hAnsiTheme="majorHAnsi" w:cs="Arial"/>
                  <w:sz w:val="20"/>
                  <w:szCs w:val="20"/>
                </w:rPr>
                <w:t xml:space="preserve"> in Music</w:t>
              </w:r>
              <w:r w:rsidR="00A12052" w:rsidRPr="00A12052">
                <w:rPr>
                  <w:rFonts w:asciiTheme="majorHAnsi" w:hAnsiTheme="majorHAnsi" w:cs="Arial"/>
                  <w:sz w:val="20"/>
                  <w:szCs w:val="20"/>
                </w:rPr>
                <w:t xml:space="preserve">-Jazz major and those seeking the Certificate in Jazz, but the course will be </w:t>
              </w:r>
              <w:r w:rsidR="004653D6">
                <w:rPr>
                  <w:rFonts w:asciiTheme="majorHAnsi" w:hAnsiTheme="majorHAnsi" w:cs="Arial"/>
                  <w:sz w:val="20"/>
                  <w:szCs w:val="20"/>
                </w:rPr>
                <w:t xml:space="preserve">available to all </w:t>
              </w:r>
              <w:r w:rsidR="00014F03">
                <w:rPr>
                  <w:rFonts w:asciiTheme="majorHAnsi" w:hAnsiTheme="majorHAnsi" w:cs="Arial"/>
                  <w:sz w:val="20"/>
                  <w:szCs w:val="20"/>
                </w:rPr>
                <w:t>M</w:t>
              </w:r>
              <w:r w:rsidR="004653D6">
                <w:rPr>
                  <w:rFonts w:asciiTheme="majorHAnsi" w:hAnsiTheme="majorHAnsi" w:cs="Arial"/>
                  <w:sz w:val="20"/>
                  <w:szCs w:val="20"/>
                </w:rPr>
                <w:t>usic students.</w:t>
              </w:r>
            </w:sdtContent>
          </w:sdt>
        </w:p>
        <w:p w14:paraId="629C2B68" w14:textId="77777777" w:rsidR="00A12052" w:rsidRDefault="00351480"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3B4EF7C" w:rsidR="00CA269E" w:rsidRPr="008426D1" w:rsidRDefault="004A732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introductory course which justifies it being offered at the 1000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6A7A723" w14:textId="77777777" w:rsidR="00570FBE" w:rsidRPr="00570FBE" w:rsidRDefault="00570FBE" w:rsidP="00570FBE">
      <w:pPr>
        <w:spacing w:after="0" w:line="240" w:lineRule="auto"/>
        <w:rPr>
          <w:rFonts w:ascii="Times New Roman" w:eastAsia="Calibri" w:hAnsi="Times New Roman" w:cs="Times New Roman"/>
          <w:b/>
          <w:color w:val="70AD47"/>
          <w:sz w:val="24"/>
        </w:rPr>
      </w:pPr>
      <w:r w:rsidRPr="00570FBE">
        <w:rPr>
          <w:rFonts w:ascii="Times New Roman" w:eastAsia="Calibri" w:hAnsi="Times New Roman" w:cs="Times New Roman"/>
          <w:b/>
          <w:color w:val="70AD47"/>
          <w:sz w:val="24"/>
        </w:rPr>
        <w:lastRenderedPageBreak/>
        <w:t>Corrected and approved by the Office of Assessment 21 October 2019.</w:t>
      </w:r>
    </w:p>
    <w:p w14:paraId="6645E8AE" w14:textId="77777777" w:rsidR="00570FBE" w:rsidRDefault="00570FBE" w:rsidP="00F80644">
      <w:pPr>
        <w:tabs>
          <w:tab w:val="left" w:pos="360"/>
          <w:tab w:val="left" w:pos="720"/>
        </w:tabs>
        <w:spacing w:after="0" w:line="240" w:lineRule="auto"/>
        <w:jc w:val="center"/>
        <w:rPr>
          <w:rFonts w:asciiTheme="majorHAnsi" w:hAnsiTheme="majorHAnsi" w:cs="Arial"/>
          <w:b/>
          <w:sz w:val="28"/>
          <w:szCs w:val="20"/>
        </w:rPr>
      </w:pPr>
    </w:p>
    <w:p w14:paraId="1D738077" w14:textId="51D1520F"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698E7CBE" w:rsidR="00A12052" w:rsidRPr="00A12052" w:rsidRDefault="00A12052" w:rsidP="00A12052">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PL </w:t>
                  </w:r>
                  <w:r w:rsidRPr="00A12052">
                    <w:rPr>
                      <w:rFonts w:asciiTheme="majorHAnsi" w:hAnsiTheme="majorHAnsi" w:cs="Arial"/>
                      <w:sz w:val="20"/>
                      <w:szCs w:val="20"/>
                    </w:rPr>
                    <w:t>Outcome #3 – Recognize a wide selection of musical literature, the principal eras, genres, and cultural sources.</w:t>
                  </w:r>
                </w:p>
              </w:sdtContent>
            </w:sdt>
            <w:p w14:paraId="4F7EE1FD" w14:textId="77777777" w:rsidR="00A12052" w:rsidRDefault="00351480"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012488B" w14:textId="77777777" w:rsidR="00570FBE" w:rsidRDefault="00570FBE" w:rsidP="00570FBE">
      <w:pPr>
        <w:tabs>
          <w:tab w:val="left" w:pos="360"/>
          <w:tab w:val="left" w:pos="720"/>
        </w:tabs>
        <w:rPr>
          <w:rFonts w:ascii="Cambria" w:eastAsia="Calibri" w:hAnsi="Cambria" w:cs="Arial"/>
          <w:sz w:val="20"/>
          <w:szCs w:val="20"/>
        </w:rPr>
      </w:pPr>
    </w:p>
    <w:p w14:paraId="7875C5EC" w14:textId="77777777" w:rsidR="00570FBE" w:rsidRPr="00C240C1" w:rsidRDefault="00570FBE" w:rsidP="00570FBE">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5936EF3C" w14:textId="77777777" w:rsidR="00570FBE" w:rsidRPr="00C240C1" w:rsidRDefault="00570FBE" w:rsidP="00570FBE">
      <w:pPr>
        <w:tabs>
          <w:tab w:val="left" w:pos="360"/>
          <w:tab w:val="left" w:pos="720"/>
        </w:tabs>
        <w:rPr>
          <w:rFonts w:ascii="Cambria" w:eastAsia="Calibri" w:hAnsi="Cambria" w:cs="Arial"/>
          <w:sz w:val="20"/>
          <w:szCs w:val="20"/>
        </w:rPr>
      </w:pPr>
    </w:p>
    <w:p w14:paraId="2B84BE6B" w14:textId="77777777" w:rsidR="00570FBE" w:rsidRPr="00C240C1" w:rsidRDefault="00570FBE" w:rsidP="00570FBE">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1E89DEBF" w14:textId="77777777" w:rsidR="00570FBE" w:rsidRPr="00C240C1" w:rsidRDefault="00570FBE" w:rsidP="00570FBE">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570FBE" w:rsidRPr="00C240C1" w14:paraId="1BBCA136" w14:textId="77777777" w:rsidTr="009C3A53">
        <w:tc>
          <w:tcPr>
            <w:tcW w:w="2148" w:type="dxa"/>
          </w:tcPr>
          <w:p w14:paraId="2A3310FE" w14:textId="77777777" w:rsidR="00570FBE" w:rsidRPr="00C240C1" w:rsidRDefault="00570FBE"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041F9E51" w14:textId="77777777" w:rsidR="00570FBE" w:rsidRPr="00C240C1" w:rsidRDefault="00570FBE"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4C094C30" w14:textId="77777777" w:rsidR="00570FBE" w:rsidRPr="00C240C1" w:rsidRDefault="00570FBE" w:rsidP="009C3A53">
                <w:pPr>
                  <w:rPr>
                    <w:rFonts w:ascii="Cambria" w:eastAsia="Calibri" w:hAnsi="Cambria" w:cs="Times New Roman"/>
                    <w:sz w:val="20"/>
                    <w:szCs w:val="20"/>
                  </w:rPr>
                </w:pPr>
              </w:p>
            </w:tc>
          </w:sdtContent>
        </w:sdt>
      </w:tr>
      <w:tr w:rsidR="00570FBE" w:rsidRPr="00C240C1" w14:paraId="66C1CA76" w14:textId="77777777" w:rsidTr="009C3A53">
        <w:tc>
          <w:tcPr>
            <w:tcW w:w="2148" w:type="dxa"/>
          </w:tcPr>
          <w:p w14:paraId="2E814AF1"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3124CD7A" w14:textId="77777777" w:rsidR="00570FBE" w:rsidRPr="00570FBE" w:rsidRDefault="00570FBE" w:rsidP="009C3A53">
            <w:pPr>
              <w:rPr>
                <w:rFonts w:ascii="Cambria" w:eastAsia="Calibri" w:hAnsi="Cambria" w:cs="Times New Roman"/>
                <w:sz w:val="20"/>
                <w:szCs w:val="20"/>
              </w:rPr>
            </w:pPr>
            <w:r w:rsidRPr="00570FBE">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6BEB978F" w14:textId="77777777" w:rsidR="00570FBE" w:rsidRPr="00570FBE" w:rsidRDefault="00570FBE" w:rsidP="009C3A53">
            <w:pPr>
              <w:rPr>
                <w:rFonts w:ascii="Cambria" w:eastAsia="Calibri" w:hAnsi="Cambria" w:cs="Times New Roman"/>
                <w:sz w:val="20"/>
                <w:szCs w:val="20"/>
              </w:rPr>
            </w:pPr>
          </w:p>
          <w:p w14:paraId="48224BC6" w14:textId="25F073BC" w:rsidR="00570FBE" w:rsidRPr="00C240C1" w:rsidRDefault="00570FBE" w:rsidP="009C3A53">
            <w:pPr>
              <w:rPr>
                <w:rFonts w:ascii="Cambria" w:eastAsia="Calibri" w:hAnsi="Cambria" w:cs="Times New Roman"/>
                <w:sz w:val="20"/>
                <w:szCs w:val="20"/>
              </w:rPr>
            </w:pPr>
            <w:r w:rsidRPr="00570FBE">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sidR="00D75BFF">
              <w:rPr>
                <w:rFonts w:ascii="Cambria" w:eastAsia="Calibri" w:hAnsi="Cambria" w:cs="Times New Roman"/>
                <w:sz w:val="20"/>
                <w:szCs w:val="20"/>
              </w:rPr>
              <w:t>.</w:t>
            </w:r>
          </w:p>
        </w:tc>
      </w:tr>
      <w:tr w:rsidR="00570FBE" w:rsidRPr="00C240C1" w14:paraId="65912692" w14:textId="77777777" w:rsidTr="009C3A53">
        <w:tc>
          <w:tcPr>
            <w:tcW w:w="2148" w:type="dxa"/>
          </w:tcPr>
          <w:p w14:paraId="33810169"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771FEC3D"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1EB6CADC"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70FBE" w:rsidRPr="00C240C1" w14:paraId="4BB572B9" w14:textId="77777777" w:rsidTr="009C3A53">
        <w:tc>
          <w:tcPr>
            <w:tcW w:w="2148" w:type="dxa"/>
          </w:tcPr>
          <w:p w14:paraId="0C81A847"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65215B38" w14:textId="77777777" w:rsidR="00570FBE" w:rsidRPr="00C240C1" w:rsidRDefault="00351480"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570FBE"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70FBE" w:rsidRPr="00C240C1">
                  <w:rPr>
                    <w:rFonts w:ascii="Cambria" w:eastAsia="Calibri" w:hAnsi="Cambria" w:cs="Times New Roman"/>
                    <w:color w:val="808080"/>
                    <w:sz w:val="20"/>
                    <w:szCs w:val="20"/>
                  </w:rPr>
                  <w:t xml:space="preserve"> </w:t>
                </w:r>
              </w:p>
            </w:tc>
          </w:sdtContent>
        </w:sdt>
      </w:tr>
    </w:tbl>
    <w:p w14:paraId="0AFEF4F5" w14:textId="77777777" w:rsidR="00570FBE" w:rsidRPr="00C240C1" w:rsidRDefault="00570FBE" w:rsidP="00570FBE">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570FBE" w:rsidRPr="00C240C1" w14:paraId="2DF8BD84" w14:textId="77777777" w:rsidTr="009C3A53">
        <w:tc>
          <w:tcPr>
            <w:tcW w:w="2148" w:type="dxa"/>
          </w:tcPr>
          <w:p w14:paraId="720814FF" w14:textId="77777777" w:rsidR="00570FBE" w:rsidRPr="00C240C1" w:rsidRDefault="00570FBE"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3B1A6B1B" w14:textId="77777777" w:rsidR="00570FBE" w:rsidRPr="00C240C1" w:rsidRDefault="00570FBE"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7F8BB702" w14:textId="77777777" w:rsidR="00570FBE" w:rsidRPr="00C240C1" w:rsidRDefault="00570FBE" w:rsidP="009C3A53">
                <w:pPr>
                  <w:rPr>
                    <w:rFonts w:ascii="Cambria" w:eastAsia="Calibri" w:hAnsi="Cambria" w:cs="Times New Roman"/>
                    <w:sz w:val="20"/>
                    <w:szCs w:val="20"/>
                  </w:rPr>
                </w:pPr>
              </w:p>
            </w:tc>
          </w:sdtContent>
        </w:sdt>
      </w:tr>
      <w:tr w:rsidR="00570FBE" w:rsidRPr="00C240C1" w14:paraId="3EF58710" w14:textId="77777777" w:rsidTr="009C3A53">
        <w:tc>
          <w:tcPr>
            <w:tcW w:w="2148" w:type="dxa"/>
          </w:tcPr>
          <w:p w14:paraId="3A8B391C"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0A1ABDF1" w14:textId="77777777" w:rsidR="00570FBE" w:rsidRPr="00C240C1" w:rsidRDefault="00570FBE" w:rsidP="009C3A53">
            <w:pPr>
              <w:rPr>
                <w:rFonts w:ascii="Cambria" w:eastAsia="Calibri" w:hAnsi="Cambria" w:cs="Times New Roman"/>
                <w:sz w:val="20"/>
                <w:szCs w:val="20"/>
              </w:rPr>
            </w:pPr>
            <w:r w:rsidRPr="00570FBE">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w:t>
            </w:r>
            <w:r w:rsidRPr="00570FBE">
              <w:rPr>
                <w:rFonts w:ascii="Cambria" w:eastAsia="Calibri" w:hAnsi="Cambria" w:cs="Times New Roman"/>
                <w:sz w:val="20"/>
                <w:szCs w:val="20"/>
              </w:rPr>
              <w:lastRenderedPageBreak/>
              <w:t>applied study. The jury panels will use a rubric approved by the Department of Music. The results will be analyzed by the members of each area (Brass/Percussion, Keyboard, Voice, Strings).</w:t>
            </w:r>
          </w:p>
        </w:tc>
      </w:tr>
      <w:tr w:rsidR="00570FBE" w:rsidRPr="00C240C1" w14:paraId="388B017D" w14:textId="77777777" w:rsidTr="009C3A53">
        <w:tc>
          <w:tcPr>
            <w:tcW w:w="2148" w:type="dxa"/>
          </w:tcPr>
          <w:p w14:paraId="6C4B59B6"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21BD8059"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7DF19917"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70FBE" w:rsidRPr="00C240C1" w14:paraId="4F108CC0" w14:textId="77777777" w:rsidTr="009C3A53">
        <w:tc>
          <w:tcPr>
            <w:tcW w:w="2148" w:type="dxa"/>
          </w:tcPr>
          <w:p w14:paraId="47C4F53F"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6A014DBF" w14:textId="77777777" w:rsidR="00570FBE" w:rsidRPr="00C240C1" w:rsidRDefault="00351480"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570FBE" w:rsidRPr="00C240C1">
                  <w:rPr>
                    <w:rFonts w:ascii="Cambria" w:eastAsia="Calibri" w:hAnsi="Cambria" w:cs="Times New Roman"/>
                    <w:sz w:val="20"/>
                    <w:szCs w:val="20"/>
                  </w:rPr>
                  <w:t>Faculty will comprise the jury to assess the live performance and the portfolio.  Results will be reported to the Director of Jazz Studies</w:t>
                </w:r>
                <w:r w:rsidR="00570FBE" w:rsidRPr="00C240C1">
                  <w:rPr>
                    <w:rFonts w:ascii="Cambria" w:eastAsia="Calibri" w:hAnsi="Cambria" w:cs="Times New Roman"/>
                    <w:color w:val="808080"/>
                    <w:sz w:val="20"/>
                    <w:szCs w:val="20"/>
                  </w:rPr>
                  <w:t xml:space="preserve"> </w:t>
                </w:r>
              </w:p>
            </w:tc>
          </w:sdtContent>
        </w:sdt>
      </w:tr>
    </w:tbl>
    <w:p w14:paraId="48F47EF6" w14:textId="77777777" w:rsidR="00570FBE" w:rsidRPr="00C240C1" w:rsidRDefault="00570FBE" w:rsidP="00570FBE">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570FBE" w:rsidRPr="00C240C1" w14:paraId="4960B6AC" w14:textId="77777777" w:rsidTr="009C3A53">
        <w:tc>
          <w:tcPr>
            <w:tcW w:w="2148" w:type="dxa"/>
          </w:tcPr>
          <w:p w14:paraId="66B77BB5" w14:textId="77777777" w:rsidR="00570FBE" w:rsidRPr="00C240C1" w:rsidRDefault="00570FBE"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2811AE84"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570FBE" w:rsidRPr="00C240C1" w14:paraId="1C3690F2" w14:textId="77777777" w:rsidTr="009C3A53">
        <w:tc>
          <w:tcPr>
            <w:tcW w:w="2148" w:type="dxa"/>
          </w:tcPr>
          <w:p w14:paraId="1E4CD195"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04110697" w14:textId="77777777" w:rsidR="00570FBE" w:rsidRPr="00570FBE" w:rsidRDefault="00570FBE" w:rsidP="009C3A53">
            <w:pPr>
              <w:rPr>
                <w:rFonts w:ascii="Cambria" w:eastAsia="Calibri" w:hAnsi="Cambria" w:cs="Times New Roman"/>
                <w:sz w:val="20"/>
                <w:szCs w:val="20"/>
              </w:rPr>
            </w:pPr>
            <w:r w:rsidRPr="00570FBE">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570FBE" w:rsidRPr="00C240C1" w14:paraId="10E8F60D" w14:textId="77777777" w:rsidTr="009C3A53">
        <w:tc>
          <w:tcPr>
            <w:tcW w:w="2148" w:type="dxa"/>
          </w:tcPr>
          <w:p w14:paraId="74634F54"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20E74B4B"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644046CC"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570FBE" w:rsidRPr="00C240C1" w14:paraId="7111D162" w14:textId="77777777" w:rsidTr="009C3A53">
        <w:tc>
          <w:tcPr>
            <w:tcW w:w="2148" w:type="dxa"/>
          </w:tcPr>
          <w:p w14:paraId="54340073" w14:textId="77777777" w:rsidR="00570FBE" w:rsidRPr="00C240C1" w:rsidRDefault="00570FBE"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6A0230AA" w14:textId="77777777" w:rsidR="00570FBE" w:rsidRPr="00C240C1" w:rsidRDefault="00351480"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570FBE"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2BD03B70" w14:textId="6917A666" w:rsidR="00CA269E" w:rsidRDefault="00CA269E" w:rsidP="00575870">
      <w:pPr>
        <w:rPr>
          <w:rFonts w:asciiTheme="majorHAnsi" w:hAnsiTheme="majorHAnsi" w:cs="Arial"/>
          <w:i/>
          <w:sz w:val="20"/>
          <w:szCs w:val="20"/>
        </w:rPr>
      </w:pPr>
    </w:p>
    <w:p w14:paraId="4B578204" w14:textId="77777777" w:rsidR="00570FBE" w:rsidRDefault="00570FB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23046750"/>
              </w:sdtPr>
              <w:sdtEndPr/>
              <w:sdtContent>
                <w:tc>
                  <w:tcPr>
                    <w:tcW w:w="7428" w:type="dxa"/>
                  </w:tcPr>
                  <w:p w14:paraId="21D2C9A5" w14:textId="2C824DEB" w:rsidR="00575870" w:rsidRPr="00FA56BF" w:rsidRDefault="004A7321" w:rsidP="00575870">
                    <w:pPr>
                      <w:rPr>
                        <w:rFonts w:asciiTheme="majorHAnsi" w:hAnsiTheme="majorHAnsi"/>
                        <w:sz w:val="20"/>
                        <w:szCs w:val="20"/>
                      </w:rPr>
                    </w:pPr>
                    <w:r w:rsidRPr="004A7321">
                      <w:rPr>
                        <w:sz w:val="20"/>
                        <w:szCs w:val="20"/>
                      </w:rPr>
                      <w:t>1. Demonstrate fundamental skills in jazz articulation and phrasing through analysis, transcription, and performance</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381690379"/>
              </w:sdtPr>
              <w:sdtEndPr/>
              <w:sdtContent>
                <w:tc>
                  <w:tcPr>
                    <w:tcW w:w="7428" w:type="dxa"/>
                  </w:tcPr>
                  <w:p w14:paraId="17C3BC77"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Class content delivery – detailed above</w:t>
                    </w:r>
                  </w:p>
                  <w:p w14:paraId="4B21E5DD"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Daily performance assignments</w:t>
                    </w:r>
                  </w:p>
                  <w:p w14:paraId="6E7C37CF"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Assignment Revision and Analysis</w:t>
                    </w:r>
                  </w:p>
                  <w:p w14:paraId="10A7F5A8" w14:textId="2E75E8F3" w:rsidR="00575870" w:rsidRPr="00FA56BF" w:rsidRDefault="00FA56BF" w:rsidP="00FA56BF">
                    <w:pPr>
                      <w:rPr>
                        <w:rFonts w:asciiTheme="majorHAnsi" w:hAnsiTheme="majorHAnsi"/>
                        <w:sz w:val="20"/>
                        <w:szCs w:val="20"/>
                      </w:rPr>
                    </w:pPr>
                    <w:r w:rsidRPr="00FA56BF">
                      <w:rPr>
                        <w:rFonts w:asciiTheme="majorHAnsi" w:hAnsiTheme="majorHAnsi"/>
                        <w:sz w:val="20"/>
                        <w:szCs w:val="20"/>
                      </w:rPr>
                      <w:t>Listening and guided practice exercises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0398E20" w:rsidR="00CB2125" w:rsidRPr="00FA56BF" w:rsidRDefault="00351480" w:rsidP="00E70B06">
            <w:pPr>
              <w:rPr>
                <w:rFonts w:asciiTheme="majorHAnsi" w:hAnsiTheme="majorHAnsi"/>
                <w:sz w:val="20"/>
                <w:szCs w:val="20"/>
              </w:rPr>
            </w:pPr>
            <w:sdt>
              <w:sdtPr>
                <w:rPr>
                  <w:rFonts w:asciiTheme="majorHAnsi" w:hAnsiTheme="majorHAnsi"/>
                  <w:sz w:val="20"/>
                  <w:szCs w:val="20"/>
                </w:rPr>
                <w:id w:val="-938209012"/>
                <w:text/>
              </w:sdtPr>
              <w:sdtEndPr/>
              <w:sdtContent>
                <w:r w:rsidR="00FA56BF" w:rsidRPr="00FA56BF">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w:t>
                </w:r>
                <w:r w:rsidR="009971A4">
                  <w:rPr>
                    <w:rFonts w:ascii="Cambria" w:eastAsiaTheme="minorEastAsia" w:hAnsi="Cambria"/>
                    <w:sz w:val="20"/>
                    <w:szCs w:val="20"/>
                    <w:lang w:eastAsia="ja-JP"/>
                  </w:rPr>
                  <w:t>o the Director of Jazz Studies.</w:t>
                </w:r>
              </w:sdtContent>
            </w:sdt>
          </w:p>
        </w:tc>
      </w:tr>
    </w:tbl>
    <w:p w14:paraId="13D47DFB" w14:textId="77777777" w:rsidR="00FA56BF"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2B453A" w14:paraId="3AAB8BF7" w14:textId="77777777" w:rsidTr="00FA56BF">
        <w:tc>
          <w:tcPr>
            <w:tcW w:w="2148" w:type="dxa"/>
          </w:tcPr>
          <w:p w14:paraId="3B66EF9D" w14:textId="6E87CE2C" w:rsidR="00FA56BF" w:rsidRPr="00FA56BF" w:rsidRDefault="00FA56BF" w:rsidP="00FA56BF">
            <w:pPr>
              <w:jc w:val="center"/>
              <w:rPr>
                <w:rFonts w:asciiTheme="majorHAnsi" w:hAnsiTheme="majorHAnsi"/>
                <w:b/>
                <w:sz w:val="20"/>
                <w:szCs w:val="20"/>
              </w:rPr>
            </w:pPr>
            <w:r w:rsidRPr="00FA56BF">
              <w:rPr>
                <w:rFonts w:asciiTheme="majorHAnsi" w:hAnsiTheme="majorHAnsi"/>
                <w:b/>
                <w:sz w:val="20"/>
                <w:szCs w:val="20"/>
              </w:rPr>
              <w:t>Outcome 2</w:t>
            </w:r>
          </w:p>
          <w:p w14:paraId="77033692" w14:textId="77777777" w:rsidR="00FA56BF" w:rsidRPr="00FA56BF" w:rsidRDefault="00FA56BF" w:rsidP="00FA56BF">
            <w:pPr>
              <w:rPr>
                <w:rFonts w:asciiTheme="majorHAnsi" w:hAnsiTheme="majorHAnsi"/>
                <w:sz w:val="20"/>
                <w:szCs w:val="20"/>
              </w:rPr>
            </w:pPr>
          </w:p>
        </w:tc>
        <w:sdt>
          <w:sdtPr>
            <w:rPr>
              <w:rFonts w:asciiTheme="majorHAnsi" w:hAnsiTheme="majorHAnsi"/>
              <w:sz w:val="20"/>
              <w:szCs w:val="20"/>
            </w:rPr>
            <w:id w:val="-1277012857"/>
          </w:sdtPr>
          <w:sdtEndPr/>
          <w:sdtContent>
            <w:sdt>
              <w:sdtPr>
                <w:rPr>
                  <w:rFonts w:asciiTheme="majorHAnsi" w:hAnsiTheme="majorHAnsi"/>
                  <w:sz w:val="20"/>
                  <w:szCs w:val="20"/>
                </w:rPr>
                <w:id w:val="382907696"/>
              </w:sdtPr>
              <w:sdtEndPr/>
              <w:sdtContent>
                <w:tc>
                  <w:tcPr>
                    <w:tcW w:w="7428" w:type="dxa"/>
                  </w:tcPr>
                  <w:p w14:paraId="51516564" w14:textId="5BBC5423" w:rsidR="00FA56BF" w:rsidRPr="00FA56BF" w:rsidRDefault="00FA56BF" w:rsidP="004A7321">
                    <w:pPr>
                      <w:rPr>
                        <w:rFonts w:asciiTheme="majorHAnsi" w:hAnsiTheme="majorHAnsi"/>
                        <w:sz w:val="20"/>
                        <w:szCs w:val="20"/>
                      </w:rPr>
                    </w:pPr>
                    <w:r w:rsidRPr="00FA56BF">
                      <w:rPr>
                        <w:sz w:val="20"/>
                        <w:szCs w:val="20"/>
                      </w:rPr>
                      <w:t xml:space="preserve">2.  Demonstrate an </w:t>
                    </w:r>
                    <w:r w:rsidR="004A7321">
                      <w:rPr>
                        <w:sz w:val="20"/>
                        <w:szCs w:val="20"/>
                      </w:rPr>
                      <w:t xml:space="preserve">fundamental </w:t>
                    </w:r>
                    <w:r w:rsidRPr="00FA56BF">
                      <w:rPr>
                        <w:sz w:val="20"/>
                        <w:szCs w:val="20"/>
                      </w:rPr>
                      <w:t>understanding of the theoretical aspects of improvisation: i.e. chord symbols, corresponding scales and patterns</w:t>
                    </w:r>
                  </w:p>
                </w:tc>
              </w:sdtContent>
            </w:sdt>
          </w:sdtContent>
        </w:sdt>
      </w:tr>
      <w:tr w:rsidR="00FA56BF" w:rsidRPr="002B453A" w14:paraId="06ED3555" w14:textId="77777777" w:rsidTr="00FA56BF">
        <w:tc>
          <w:tcPr>
            <w:tcW w:w="2148" w:type="dxa"/>
          </w:tcPr>
          <w:p w14:paraId="62254604"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8463392"/>
          </w:sdtPr>
          <w:sdtEndPr/>
          <w:sdtContent>
            <w:sdt>
              <w:sdtPr>
                <w:rPr>
                  <w:rFonts w:asciiTheme="majorHAnsi" w:hAnsiTheme="majorHAnsi"/>
                  <w:sz w:val="20"/>
                  <w:szCs w:val="20"/>
                </w:rPr>
                <w:id w:val="374434894"/>
              </w:sdtPr>
              <w:sdtEndPr/>
              <w:sdtContent>
                <w:tc>
                  <w:tcPr>
                    <w:tcW w:w="7428" w:type="dxa"/>
                  </w:tcPr>
                  <w:p w14:paraId="4AFBE5A3"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Class content delivery – detailed above</w:t>
                    </w:r>
                  </w:p>
                  <w:p w14:paraId="3CA5846B"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Daily performance assignments</w:t>
                    </w:r>
                  </w:p>
                  <w:p w14:paraId="34D5CD6C"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Assignment Revision and Analysis</w:t>
                    </w:r>
                  </w:p>
                  <w:p w14:paraId="093665D4"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Listening and guided practice exercises</w:t>
                    </w:r>
                  </w:p>
                </w:tc>
              </w:sdtContent>
            </w:sdt>
          </w:sdtContent>
        </w:sdt>
      </w:tr>
      <w:tr w:rsidR="00FA56BF" w:rsidRPr="002B453A" w14:paraId="652CFB19" w14:textId="77777777" w:rsidTr="00FA56BF">
        <w:tc>
          <w:tcPr>
            <w:tcW w:w="2148" w:type="dxa"/>
          </w:tcPr>
          <w:p w14:paraId="5523C403"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238187" w14:textId="5DC014FE" w:rsidR="00FA56BF" w:rsidRPr="00FA56BF" w:rsidRDefault="00351480" w:rsidP="00FA56BF">
            <w:pPr>
              <w:rPr>
                <w:rFonts w:asciiTheme="majorHAnsi" w:hAnsiTheme="majorHAnsi"/>
                <w:sz w:val="20"/>
                <w:szCs w:val="20"/>
              </w:rPr>
            </w:pPr>
            <w:sdt>
              <w:sdtPr>
                <w:rPr>
                  <w:rFonts w:asciiTheme="majorHAnsi" w:hAnsiTheme="majorHAnsi"/>
                  <w:sz w:val="20"/>
                  <w:szCs w:val="20"/>
                </w:rPr>
                <w:id w:val="861861267"/>
                <w:text/>
              </w:sdtPr>
              <w:sdtEndPr/>
              <w:sdtContent>
                <w:r w:rsidR="00FA56BF" w:rsidRPr="00FA56BF">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to the Director of</w:t>
                </w:r>
                <w:r w:rsidR="009971A4">
                  <w:rPr>
                    <w:rFonts w:ascii="Cambria" w:eastAsiaTheme="minorEastAsia" w:hAnsi="Cambria"/>
                    <w:sz w:val="20"/>
                    <w:szCs w:val="20"/>
                    <w:lang w:eastAsia="ja-JP"/>
                  </w:rPr>
                  <w:t xml:space="preserve"> Jazz Studies.</w:t>
                </w:r>
              </w:sdtContent>
            </w:sdt>
          </w:p>
        </w:tc>
      </w:tr>
    </w:tbl>
    <w:p w14:paraId="78DE118C" w14:textId="494D7289" w:rsidR="00FA56BF" w:rsidRDefault="00FA56BF">
      <w:pPr>
        <w:rPr>
          <w:rFonts w:asciiTheme="majorHAnsi" w:hAnsiTheme="majorHAnsi" w:cs="Arial"/>
          <w:sz w:val="20"/>
          <w:szCs w:val="20"/>
        </w:rPr>
      </w:pPr>
    </w:p>
    <w:p w14:paraId="3B2FBC2D" w14:textId="77777777" w:rsidR="00FC037D" w:rsidRDefault="00FC037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2B453A" w14:paraId="7249C291" w14:textId="77777777" w:rsidTr="00FA56BF">
        <w:tc>
          <w:tcPr>
            <w:tcW w:w="2148" w:type="dxa"/>
          </w:tcPr>
          <w:p w14:paraId="4EB8D203" w14:textId="172E3C8D" w:rsidR="00FA56BF" w:rsidRPr="002B453A" w:rsidRDefault="00FA56BF" w:rsidP="00FA56BF">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3</w:t>
            </w:r>
          </w:p>
          <w:p w14:paraId="235D991B" w14:textId="77777777" w:rsidR="00FA56BF" w:rsidRPr="002B453A" w:rsidRDefault="00FA56BF" w:rsidP="00FA56BF">
            <w:pPr>
              <w:rPr>
                <w:rFonts w:asciiTheme="majorHAnsi" w:hAnsiTheme="majorHAnsi"/>
                <w:sz w:val="20"/>
                <w:szCs w:val="20"/>
              </w:rPr>
            </w:pPr>
          </w:p>
        </w:tc>
        <w:sdt>
          <w:sdtPr>
            <w:rPr>
              <w:rFonts w:asciiTheme="majorHAnsi" w:hAnsiTheme="majorHAnsi"/>
              <w:sz w:val="20"/>
              <w:szCs w:val="20"/>
            </w:rPr>
            <w:id w:val="-190377446"/>
          </w:sdtPr>
          <w:sdtEndPr/>
          <w:sdtContent>
            <w:sdt>
              <w:sdtPr>
                <w:rPr>
                  <w:rFonts w:asciiTheme="majorHAnsi" w:hAnsiTheme="majorHAnsi"/>
                  <w:sz w:val="20"/>
                  <w:szCs w:val="20"/>
                </w:rPr>
                <w:id w:val="-846321214"/>
              </w:sdtPr>
              <w:sdtEndPr/>
              <w:sdtContent>
                <w:tc>
                  <w:tcPr>
                    <w:tcW w:w="7428" w:type="dxa"/>
                  </w:tcPr>
                  <w:p w14:paraId="58C75662" w14:textId="3017AD2C" w:rsidR="00FA56BF" w:rsidRPr="00FA56BF" w:rsidRDefault="00FA56BF" w:rsidP="004A7321">
                    <w:pPr>
                      <w:rPr>
                        <w:rFonts w:asciiTheme="majorHAnsi" w:hAnsiTheme="majorHAnsi"/>
                        <w:sz w:val="20"/>
                        <w:szCs w:val="20"/>
                      </w:rPr>
                    </w:pPr>
                    <w:r w:rsidRPr="00FA56BF">
                      <w:rPr>
                        <w:sz w:val="20"/>
                        <w:szCs w:val="20"/>
                      </w:rPr>
                      <w:t xml:space="preserve">3.  Demonstrate skills necessary to create melodic lines </w:t>
                    </w:r>
                    <w:r w:rsidR="004A7321">
                      <w:rPr>
                        <w:sz w:val="20"/>
                        <w:szCs w:val="20"/>
                      </w:rPr>
                      <w:t>over simple</w:t>
                    </w:r>
                    <w:r w:rsidRPr="00FA56BF">
                      <w:rPr>
                        <w:sz w:val="20"/>
                        <w:szCs w:val="20"/>
                      </w:rPr>
                      <w:t xml:space="preserve"> chord progressions.</w:t>
                    </w:r>
                  </w:p>
                </w:tc>
              </w:sdtContent>
            </w:sdt>
          </w:sdtContent>
        </w:sdt>
      </w:tr>
      <w:tr w:rsidR="00FA56BF" w:rsidRPr="002B453A" w14:paraId="37245F9C" w14:textId="77777777" w:rsidTr="00FA56BF">
        <w:tc>
          <w:tcPr>
            <w:tcW w:w="2148" w:type="dxa"/>
          </w:tcPr>
          <w:p w14:paraId="12BA3422"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32932531"/>
          </w:sdtPr>
          <w:sdtEndPr/>
          <w:sdtContent>
            <w:sdt>
              <w:sdtPr>
                <w:rPr>
                  <w:rFonts w:asciiTheme="majorHAnsi" w:hAnsiTheme="majorHAnsi"/>
                  <w:sz w:val="20"/>
                  <w:szCs w:val="20"/>
                </w:rPr>
                <w:id w:val="2018190565"/>
              </w:sdtPr>
              <w:sdtEndPr/>
              <w:sdtContent>
                <w:tc>
                  <w:tcPr>
                    <w:tcW w:w="7428" w:type="dxa"/>
                  </w:tcPr>
                  <w:p w14:paraId="0C6EAEC8"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Class content delivery – detailed above</w:t>
                    </w:r>
                  </w:p>
                  <w:p w14:paraId="0D33EB80"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Daily performance assignments</w:t>
                    </w:r>
                  </w:p>
                  <w:p w14:paraId="1BDE53DC"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Assignment Revision and Analysis</w:t>
                    </w:r>
                  </w:p>
                  <w:p w14:paraId="3B43E7E7" w14:textId="77777777" w:rsidR="00FA56BF" w:rsidRPr="00FA56BF" w:rsidRDefault="00FA56BF" w:rsidP="00FA56BF">
                    <w:pPr>
                      <w:rPr>
                        <w:rFonts w:asciiTheme="majorHAnsi" w:hAnsiTheme="majorHAnsi"/>
                        <w:sz w:val="20"/>
                        <w:szCs w:val="20"/>
                      </w:rPr>
                    </w:pPr>
                    <w:r w:rsidRPr="00FA56BF">
                      <w:rPr>
                        <w:rFonts w:asciiTheme="majorHAnsi" w:hAnsiTheme="majorHAnsi"/>
                        <w:sz w:val="20"/>
                        <w:szCs w:val="20"/>
                      </w:rPr>
                      <w:t>Listening and guided practice exercises</w:t>
                    </w:r>
                  </w:p>
                </w:tc>
              </w:sdtContent>
            </w:sdt>
          </w:sdtContent>
        </w:sdt>
      </w:tr>
      <w:tr w:rsidR="00FA56BF" w:rsidRPr="002B453A" w14:paraId="4A6B90DF" w14:textId="77777777" w:rsidTr="00FA56BF">
        <w:tc>
          <w:tcPr>
            <w:tcW w:w="2148" w:type="dxa"/>
          </w:tcPr>
          <w:p w14:paraId="0974C395" w14:textId="77777777" w:rsidR="00FA56BF" w:rsidRPr="002B453A" w:rsidRDefault="00FA56BF" w:rsidP="00FA56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F7FF1C9" w14:textId="2E47369D" w:rsidR="00FA56BF" w:rsidRPr="00FA56BF" w:rsidRDefault="00351480" w:rsidP="00FA56BF">
            <w:pPr>
              <w:rPr>
                <w:rFonts w:asciiTheme="majorHAnsi" w:hAnsiTheme="majorHAnsi"/>
                <w:sz w:val="20"/>
                <w:szCs w:val="20"/>
              </w:rPr>
            </w:pPr>
            <w:sdt>
              <w:sdtPr>
                <w:rPr>
                  <w:rFonts w:asciiTheme="majorHAnsi" w:hAnsiTheme="majorHAnsi"/>
                  <w:sz w:val="20"/>
                  <w:szCs w:val="20"/>
                </w:rPr>
                <w:id w:val="-1418166220"/>
                <w:text/>
              </w:sdtPr>
              <w:sdtEndPr/>
              <w:sdtContent>
                <w:r w:rsidR="00FA56BF" w:rsidRPr="00FA56BF">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w:t>
                </w:r>
                <w:r w:rsidR="009971A4">
                  <w:rPr>
                    <w:rFonts w:ascii="Cambria" w:eastAsiaTheme="minorEastAsia" w:hAnsi="Cambria"/>
                    <w:sz w:val="20"/>
                    <w:szCs w:val="20"/>
                    <w:lang w:eastAsia="ja-JP"/>
                  </w:rPr>
                  <w:t>o the Director of Jazz Studies.</w:t>
                </w:r>
              </w:sdtContent>
            </w:sdt>
          </w:p>
        </w:tc>
      </w:tr>
      <w:tr w:rsidR="004A7321" w:rsidRPr="00497E9F" w14:paraId="25A6D81E" w14:textId="77777777" w:rsidTr="004A7321">
        <w:tc>
          <w:tcPr>
            <w:tcW w:w="2148" w:type="dxa"/>
          </w:tcPr>
          <w:p w14:paraId="081A86A1" w14:textId="77777777" w:rsidR="004A7321" w:rsidRPr="00497E9F" w:rsidRDefault="004A7321" w:rsidP="00BF7B70">
            <w:pPr>
              <w:jc w:val="center"/>
              <w:rPr>
                <w:rFonts w:asciiTheme="majorHAnsi" w:hAnsiTheme="majorHAnsi"/>
                <w:b/>
                <w:sz w:val="20"/>
                <w:szCs w:val="20"/>
              </w:rPr>
            </w:pPr>
            <w:r w:rsidRPr="00497E9F">
              <w:rPr>
                <w:rFonts w:asciiTheme="majorHAnsi" w:hAnsiTheme="majorHAnsi"/>
                <w:b/>
                <w:sz w:val="20"/>
                <w:szCs w:val="20"/>
              </w:rPr>
              <w:t>Outcome 4</w:t>
            </w:r>
          </w:p>
          <w:p w14:paraId="7CAB827C" w14:textId="77777777" w:rsidR="004A7321" w:rsidRPr="00497E9F" w:rsidRDefault="004A7321" w:rsidP="00BF7B70">
            <w:pPr>
              <w:rPr>
                <w:rFonts w:asciiTheme="majorHAnsi" w:hAnsiTheme="majorHAnsi"/>
                <w:sz w:val="20"/>
                <w:szCs w:val="20"/>
              </w:rPr>
            </w:pPr>
          </w:p>
        </w:tc>
        <w:sdt>
          <w:sdtPr>
            <w:rPr>
              <w:rFonts w:asciiTheme="majorHAnsi" w:hAnsiTheme="majorHAnsi"/>
              <w:sz w:val="20"/>
              <w:szCs w:val="20"/>
            </w:rPr>
            <w:id w:val="-1527240642"/>
          </w:sdtPr>
          <w:sdtEndPr/>
          <w:sdtContent>
            <w:tc>
              <w:tcPr>
                <w:tcW w:w="7428" w:type="dxa"/>
              </w:tcPr>
              <w:p w14:paraId="5AB9D17F" w14:textId="77777777" w:rsidR="004A7321" w:rsidRPr="004A7321" w:rsidRDefault="004A7321" w:rsidP="00BF7B70">
                <w:pPr>
                  <w:rPr>
                    <w:rFonts w:asciiTheme="majorHAnsi" w:hAnsiTheme="majorHAnsi"/>
                    <w:sz w:val="20"/>
                    <w:szCs w:val="20"/>
                  </w:rPr>
                </w:pPr>
                <w:r w:rsidRPr="004A7321">
                  <w:rPr>
                    <w:sz w:val="20"/>
                    <w:szCs w:val="20"/>
                  </w:rPr>
                  <w:t>4.  Establish specialized practice habits and skills for ear-training supporting the needs of the jazz performer/educator through class exercises and transcription</w:t>
                </w:r>
              </w:p>
            </w:tc>
          </w:sdtContent>
        </w:sdt>
      </w:tr>
      <w:tr w:rsidR="004A7321" w:rsidRPr="00497E9F" w14:paraId="490DF181" w14:textId="77777777" w:rsidTr="004A7321">
        <w:tc>
          <w:tcPr>
            <w:tcW w:w="2148" w:type="dxa"/>
          </w:tcPr>
          <w:p w14:paraId="0CBDCEB8" w14:textId="77777777" w:rsidR="004A7321" w:rsidRPr="00497E9F" w:rsidRDefault="004A7321" w:rsidP="00BF7B70">
            <w:pPr>
              <w:rPr>
                <w:rFonts w:asciiTheme="majorHAnsi" w:hAnsiTheme="majorHAnsi"/>
                <w:sz w:val="20"/>
                <w:szCs w:val="20"/>
              </w:rPr>
            </w:pPr>
            <w:r w:rsidRPr="00497E9F">
              <w:rPr>
                <w:rFonts w:asciiTheme="majorHAnsi" w:hAnsiTheme="majorHAnsi"/>
                <w:sz w:val="20"/>
                <w:szCs w:val="20"/>
              </w:rPr>
              <w:t>Which learning activities are responsible for this outcome?</w:t>
            </w:r>
          </w:p>
        </w:tc>
        <w:sdt>
          <w:sdtPr>
            <w:rPr>
              <w:rFonts w:asciiTheme="majorHAnsi" w:hAnsiTheme="majorHAnsi"/>
              <w:sz w:val="20"/>
              <w:szCs w:val="20"/>
            </w:rPr>
            <w:id w:val="661666355"/>
          </w:sdtPr>
          <w:sdtEndPr/>
          <w:sdtContent>
            <w:sdt>
              <w:sdtPr>
                <w:rPr>
                  <w:rFonts w:asciiTheme="majorHAnsi" w:hAnsiTheme="majorHAnsi"/>
                  <w:sz w:val="20"/>
                  <w:szCs w:val="20"/>
                </w:rPr>
                <w:id w:val="207995162"/>
              </w:sdtPr>
              <w:sdtEndPr/>
              <w:sdtContent>
                <w:tc>
                  <w:tcPr>
                    <w:tcW w:w="7428" w:type="dxa"/>
                  </w:tcPr>
                  <w:p w14:paraId="68B017D2" w14:textId="77777777" w:rsidR="004A7321" w:rsidRPr="004A7321" w:rsidRDefault="004A7321" w:rsidP="00BF7B70">
                    <w:pPr>
                      <w:rPr>
                        <w:rFonts w:asciiTheme="majorHAnsi" w:hAnsiTheme="majorHAnsi"/>
                        <w:sz w:val="20"/>
                        <w:szCs w:val="20"/>
                      </w:rPr>
                    </w:pPr>
                    <w:r w:rsidRPr="004A7321">
                      <w:rPr>
                        <w:rFonts w:asciiTheme="majorHAnsi" w:hAnsiTheme="majorHAnsi"/>
                        <w:sz w:val="20"/>
                        <w:szCs w:val="20"/>
                      </w:rPr>
                      <w:t>Class content delivery – detailed above</w:t>
                    </w:r>
                  </w:p>
                  <w:p w14:paraId="468ECF38" w14:textId="77777777" w:rsidR="004A7321" w:rsidRPr="004A7321" w:rsidRDefault="004A7321" w:rsidP="00BF7B70">
                    <w:pPr>
                      <w:rPr>
                        <w:rFonts w:asciiTheme="majorHAnsi" w:hAnsiTheme="majorHAnsi"/>
                        <w:sz w:val="20"/>
                        <w:szCs w:val="20"/>
                      </w:rPr>
                    </w:pPr>
                    <w:r w:rsidRPr="004A7321">
                      <w:rPr>
                        <w:rFonts w:asciiTheme="majorHAnsi" w:hAnsiTheme="majorHAnsi"/>
                        <w:sz w:val="20"/>
                        <w:szCs w:val="20"/>
                      </w:rPr>
                      <w:t>Daily performance assignments</w:t>
                    </w:r>
                  </w:p>
                  <w:p w14:paraId="6FB081D0" w14:textId="77777777" w:rsidR="004A7321" w:rsidRPr="004A7321" w:rsidRDefault="004A7321" w:rsidP="00BF7B70">
                    <w:pPr>
                      <w:rPr>
                        <w:rFonts w:asciiTheme="majorHAnsi" w:hAnsiTheme="majorHAnsi"/>
                        <w:sz w:val="20"/>
                        <w:szCs w:val="20"/>
                      </w:rPr>
                    </w:pPr>
                    <w:r w:rsidRPr="004A7321">
                      <w:rPr>
                        <w:rFonts w:asciiTheme="majorHAnsi" w:hAnsiTheme="majorHAnsi"/>
                        <w:sz w:val="20"/>
                        <w:szCs w:val="20"/>
                      </w:rPr>
                      <w:t>Assignment Revision and Analysis</w:t>
                    </w:r>
                  </w:p>
                  <w:p w14:paraId="61710D09" w14:textId="77777777" w:rsidR="004A7321" w:rsidRPr="004A7321" w:rsidRDefault="004A7321" w:rsidP="00BF7B70">
                    <w:pPr>
                      <w:rPr>
                        <w:rFonts w:asciiTheme="majorHAnsi" w:hAnsiTheme="majorHAnsi"/>
                        <w:sz w:val="20"/>
                        <w:szCs w:val="20"/>
                      </w:rPr>
                    </w:pPr>
                    <w:r w:rsidRPr="004A7321">
                      <w:rPr>
                        <w:rFonts w:asciiTheme="majorHAnsi" w:hAnsiTheme="majorHAnsi"/>
                        <w:sz w:val="20"/>
                        <w:szCs w:val="20"/>
                      </w:rPr>
                      <w:t>Listening and guided practice exercises</w:t>
                    </w:r>
                  </w:p>
                </w:tc>
              </w:sdtContent>
            </w:sdt>
          </w:sdtContent>
        </w:sdt>
      </w:tr>
      <w:tr w:rsidR="004A7321" w:rsidRPr="00497E9F" w14:paraId="7C7346BE" w14:textId="77777777" w:rsidTr="004A7321">
        <w:tc>
          <w:tcPr>
            <w:tcW w:w="2148" w:type="dxa"/>
          </w:tcPr>
          <w:p w14:paraId="36F6B688" w14:textId="77777777" w:rsidR="004A7321" w:rsidRPr="00497E9F" w:rsidRDefault="004A7321" w:rsidP="00BF7B70">
            <w:pPr>
              <w:rPr>
                <w:rFonts w:asciiTheme="majorHAnsi" w:hAnsiTheme="majorHAnsi"/>
                <w:sz w:val="20"/>
                <w:szCs w:val="20"/>
              </w:rPr>
            </w:pPr>
            <w:r w:rsidRPr="00497E9F">
              <w:rPr>
                <w:rFonts w:asciiTheme="majorHAnsi" w:hAnsiTheme="majorHAnsi"/>
                <w:sz w:val="20"/>
                <w:szCs w:val="20"/>
              </w:rPr>
              <w:t xml:space="preserve">Assessment Measure </w:t>
            </w:r>
          </w:p>
        </w:tc>
        <w:tc>
          <w:tcPr>
            <w:tcW w:w="7428" w:type="dxa"/>
          </w:tcPr>
          <w:p w14:paraId="31C562FD" w14:textId="77777777" w:rsidR="004A7321" w:rsidRPr="004A7321" w:rsidRDefault="00351480" w:rsidP="00BF7B70">
            <w:pPr>
              <w:rPr>
                <w:rFonts w:asciiTheme="majorHAnsi" w:hAnsiTheme="majorHAnsi"/>
                <w:sz w:val="20"/>
                <w:szCs w:val="20"/>
              </w:rPr>
            </w:pPr>
            <w:sdt>
              <w:sdtPr>
                <w:rPr>
                  <w:rFonts w:ascii="Cambria" w:hAnsi="Cambria"/>
                  <w:sz w:val="20"/>
                  <w:szCs w:val="20"/>
                </w:rPr>
                <w:id w:val="213310733"/>
                <w:text/>
              </w:sdtPr>
              <w:sdtEndPr/>
              <w:sdtContent>
                <w:r w:rsidR="004A7321" w:rsidRPr="004A7321">
                  <w:rPr>
                    <w:rFonts w:ascii="Cambria" w:hAnsi="Cambria"/>
                    <w:sz w:val="20"/>
                    <w:szCs w:val="20"/>
                  </w:rPr>
                  <w:t>The final live performance jury will provide direct evidence of student learning.  Faculty will assess the jury performance utilizing a rubric establishing a grade for the jury, reported to the Director of Jazz Studies.</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4D43ADC4" w14:textId="77777777" w:rsidR="009971A4" w:rsidRPr="00AA708D" w:rsidRDefault="00750AF6" w:rsidP="009971A4">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p>
    <w:p w14:paraId="386E0C80" w14:textId="77777777" w:rsidR="009971A4" w:rsidRPr="00AA708D" w:rsidRDefault="009971A4" w:rsidP="009971A4">
      <w:pPr>
        <w:tabs>
          <w:tab w:val="left" w:pos="360"/>
          <w:tab w:val="left" w:pos="720"/>
        </w:tabs>
        <w:spacing w:after="0" w:line="240" w:lineRule="auto"/>
        <w:rPr>
          <w:rFonts w:asciiTheme="majorHAnsi" w:hAnsiTheme="majorHAnsi" w:cs="Arial"/>
          <w:b/>
          <w:color w:val="00B050"/>
          <w:sz w:val="18"/>
          <w:szCs w:val="18"/>
        </w:rPr>
      </w:pPr>
      <w:r w:rsidRPr="00AA708D">
        <w:rPr>
          <w:rFonts w:asciiTheme="majorHAnsi" w:hAnsiTheme="majorHAnsi" w:cs="Arial"/>
          <w:b/>
          <w:color w:val="00B050"/>
          <w:sz w:val="18"/>
          <w:szCs w:val="18"/>
        </w:rPr>
        <w:t>See also proposals for BA in Music, emphasis in Jazz Studies and Certificate in Jazz Studies</w:t>
      </w:r>
    </w:p>
    <w:p w14:paraId="20F4B783" w14:textId="00858F8B" w:rsidR="00661D25" w:rsidRDefault="00661D25" w:rsidP="00D0686A">
      <w:pPr>
        <w:tabs>
          <w:tab w:val="left" w:pos="360"/>
          <w:tab w:val="left" w:pos="720"/>
        </w:tabs>
        <w:spacing w:after="0" w:line="240" w:lineRule="auto"/>
        <w:rPr>
          <w:rFonts w:asciiTheme="majorHAnsi" w:hAnsiTheme="majorHAnsi" w:cs="Arial"/>
          <w:sz w:val="18"/>
          <w:szCs w:val="18"/>
        </w:rPr>
      </w:pPr>
    </w:p>
    <w:p w14:paraId="1EE07DE5" w14:textId="7AA70214" w:rsidR="009971A4" w:rsidRPr="009971A4" w:rsidRDefault="009971A4" w:rsidP="00D0686A">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513</w:t>
      </w:r>
    </w:p>
    <w:p w14:paraId="5EA312DA" w14:textId="76FBB839" w:rsidR="00942CDC" w:rsidRPr="00942CDC" w:rsidRDefault="00942CDC" w:rsidP="00942CDC">
      <w:pPr>
        <w:pStyle w:val="NormalWeb"/>
      </w:pPr>
      <w:r>
        <w:rPr>
          <w:rFonts w:ascii="Arial" w:hAnsi="Arial" w:cs="Arial"/>
          <w:b/>
          <w:bCs/>
          <w:sz w:val="16"/>
          <w:szCs w:val="16"/>
        </w:rPr>
        <w:t xml:space="preserve">MUS 1621. Keyboard Skills 2 </w:t>
      </w:r>
      <w:r>
        <w:rPr>
          <w:rFonts w:ascii="Arial" w:hAnsi="Arial" w:cs="Arial"/>
          <w:sz w:val="16"/>
          <w:szCs w:val="16"/>
        </w:rPr>
        <w:t xml:space="preserve">PERFORMANCE COURSES GROUP INSTRUCTION. For non pianist Music Majors. To develop piano sight reading and repertoire, and to enhance corresponding courses, Music Theory II and Aural Theory II. Prerequisites, MUS 1611 or instructor permission. Special course fees may apply. Fall, Spring, Summer. </w:t>
      </w:r>
    </w:p>
    <w:p w14:paraId="28D90114" w14:textId="534DE4E4" w:rsidR="006408FB" w:rsidRPr="00942CDC" w:rsidRDefault="006408FB" w:rsidP="006408FB">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1701. Improvisation I </w:t>
      </w:r>
      <w:sdt>
        <w:sdtPr>
          <w:rPr>
            <w:rFonts w:ascii="Arial" w:hAnsi="Arial" w:cs="Arial"/>
            <w:color w:val="3366FF"/>
            <w:sz w:val="28"/>
            <w:szCs w:val="28"/>
          </w:rPr>
          <w:id w:val="-1516993129"/>
        </w:sdtPr>
        <w:sdtEndPr/>
        <w:sdtContent>
          <w:r w:rsidR="00942CDC">
            <w:rPr>
              <w:rFonts w:ascii="Arial" w:hAnsi="Arial" w:cs="Arial"/>
              <w:color w:val="3366FF"/>
              <w:sz w:val="28"/>
              <w:szCs w:val="28"/>
            </w:rPr>
            <w:tab/>
          </w:r>
          <w:r w:rsidRPr="00942CDC">
            <w:rPr>
              <w:rFonts w:ascii="Arial" w:hAnsi="Arial" w:cs="Arial"/>
              <w:color w:val="3366FF"/>
              <w:sz w:val="28"/>
              <w:szCs w:val="28"/>
            </w:rPr>
            <w:t xml:space="preserve">Beginning techniques of improvisation utilizing theory and performance.  </w:t>
          </w:r>
          <w:r w:rsidR="008B47DB">
            <w:rPr>
              <w:rFonts w:ascii="Arial" w:hAnsi="Arial" w:cs="Arial"/>
              <w:color w:val="3366FF"/>
              <w:sz w:val="28"/>
              <w:szCs w:val="28"/>
            </w:rPr>
            <w:t xml:space="preserve">Restricted to Music majors and those pursuing the Certificate in Jazz.  </w:t>
          </w:r>
          <w:r w:rsidRPr="00942CDC">
            <w:rPr>
              <w:rFonts w:ascii="Arial" w:hAnsi="Arial" w:cs="Arial"/>
              <w:color w:val="3366FF"/>
              <w:sz w:val="28"/>
              <w:szCs w:val="28"/>
            </w:rPr>
            <w:t xml:space="preserve">Spring. </w:t>
          </w:r>
        </w:sdtContent>
      </w:sdt>
    </w:p>
    <w:p w14:paraId="3A1F523F" w14:textId="77777777" w:rsidR="00942CDC" w:rsidRDefault="00942CDC" w:rsidP="00942CDC">
      <w:pPr>
        <w:pStyle w:val="NormalWeb"/>
      </w:pPr>
      <w:r>
        <w:rPr>
          <w:rFonts w:ascii="Arial" w:hAnsi="Arial" w:cs="Arial"/>
          <w:b/>
          <w:bCs/>
          <w:sz w:val="16"/>
          <w:szCs w:val="16"/>
        </w:rPr>
        <w:t xml:space="preserve">MUS 1703. Introduction to Jazz Musicianship </w:t>
      </w:r>
      <w:r>
        <w:rPr>
          <w:rFonts w:ascii="Arial" w:hAnsi="Arial" w:cs="Arial"/>
          <w:sz w:val="16"/>
          <w:szCs w:val="16"/>
        </w:rPr>
        <w:t xml:space="preserve">Fundamentals of music theory and the application of music theory to improvisation in jazz and American popular music. Open to anyone who uses the grand staff to read western music notation. Demand. </w:t>
      </w:r>
    </w:p>
    <w:p w14:paraId="5E7524CA" w14:textId="75A840CB" w:rsidR="006408FB" w:rsidRDefault="006408FB" w:rsidP="006408FB">
      <w:pPr>
        <w:pStyle w:val="NormalWeb"/>
      </w:pPr>
    </w:p>
    <w:p w14:paraId="6730E0D9" w14:textId="77777777" w:rsidR="007227F4" w:rsidRPr="008426D1" w:rsidRDefault="007227F4">
      <w:pPr>
        <w:rPr>
          <w:rFonts w:asciiTheme="majorHAnsi" w:hAnsiTheme="majorHAnsi" w:cs="Arial"/>
          <w:sz w:val="18"/>
          <w:szCs w:val="18"/>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E75F2" w14:textId="77777777" w:rsidR="00351480" w:rsidRDefault="00351480" w:rsidP="00AF3758">
      <w:pPr>
        <w:spacing w:after="0" w:line="240" w:lineRule="auto"/>
      </w:pPr>
      <w:r>
        <w:separator/>
      </w:r>
    </w:p>
  </w:endnote>
  <w:endnote w:type="continuationSeparator" w:id="0">
    <w:p w14:paraId="3B0128E7" w14:textId="77777777" w:rsidR="00351480" w:rsidRDefault="003514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8108D" w:rsidRDefault="00F8108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446D3B5"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627">
      <w:rPr>
        <w:rStyle w:val="PageNumber"/>
        <w:noProof/>
      </w:rPr>
      <w:t>1</w:t>
    </w:r>
    <w:r>
      <w:rPr>
        <w:rStyle w:val="PageNumber"/>
      </w:rPr>
      <w:fldChar w:fldCharType="end"/>
    </w:r>
  </w:p>
  <w:p w14:paraId="0312F2A9" w14:textId="6AF6AFE1" w:rsidR="00F8108D" w:rsidRDefault="00F8108D"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C8E2" w14:textId="77777777" w:rsidR="00351480" w:rsidRDefault="00351480" w:rsidP="00AF3758">
      <w:pPr>
        <w:spacing w:after="0" w:line="240" w:lineRule="auto"/>
      </w:pPr>
      <w:r>
        <w:separator/>
      </w:r>
    </w:p>
  </w:footnote>
  <w:footnote w:type="continuationSeparator" w:id="0">
    <w:p w14:paraId="0CEAD08B" w14:textId="77777777" w:rsidR="00351480" w:rsidRDefault="0035148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033BE"/>
    <w:rsid w:val="00010E36"/>
    <w:rsid w:val="00014F03"/>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0627"/>
    <w:rsid w:val="00185D67"/>
    <w:rsid w:val="001A5DD5"/>
    <w:rsid w:val="001E288B"/>
    <w:rsid w:val="001E597A"/>
    <w:rsid w:val="001F0965"/>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0B05"/>
    <w:rsid w:val="002B2119"/>
    <w:rsid w:val="002E3BD5"/>
    <w:rsid w:val="002E5BE3"/>
    <w:rsid w:val="0031339E"/>
    <w:rsid w:val="00351480"/>
    <w:rsid w:val="0035434A"/>
    <w:rsid w:val="00356448"/>
    <w:rsid w:val="00360064"/>
    <w:rsid w:val="00362414"/>
    <w:rsid w:val="0036794A"/>
    <w:rsid w:val="00374D72"/>
    <w:rsid w:val="0037653E"/>
    <w:rsid w:val="00376BE7"/>
    <w:rsid w:val="00382AA4"/>
    <w:rsid w:val="00384538"/>
    <w:rsid w:val="00390A66"/>
    <w:rsid w:val="00391206"/>
    <w:rsid w:val="00393E47"/>
    <w:rsid w:val="00395BB2"/>
    <w:rsid w:val="00396C14"/>
    <w:rsid w:val="003C334C"/>
    <w:rsid w:val="003D5ADD"/>
    <w:rsid w:val="004072F1"/>
    <w:rsid w:val="004167AB"/>
    <w:rsid w:val="00424133"/>
    <w:rsid w:val="00434AA5"/>
    <w:rsid w:val="004653D6"/>
    <w:rsid w:val="00473252"/>
    <w:rsid w:val="00474C39"/>
    <w:rsid w:val="00486494"/>
    <w:rsid w:val="00487771"/>
    <w:rsid w:val="0049675B"/>
    <w:rsid w:val="004A211B"/>
    <w:rsid w:val="004A7321"/>
    <w:rsid w:val="004A7706"/>
    <w:rsid w:val="004C198E"/>
    <w:rsid w:val="004F3C87"/>
    <w:rsid w:val="00510888"/>
    <w:rsid w:val="00526B81"/>
    <w:rsid w:val="00547433"/>
    <w:rsid w:val="00556E69"/>
    <w:rsid w:val="00564ADE"/>
    <w:rsid w:val="005677EC"/>
    <w:rsid w:val="00570FBE"/>
    <w:rsid w:val="00575870"/>
    <w:rsid w:val="00584C22"/>
    <w:rsid w:val="00587DF1"/>
    <w:rsid w:val="00592A95"/>
    <w:rsid w:val="005934F2"/>
    <w:rsid w:val="005F41DD"/>
    <w:rsid w:val="00606EE4"/>
    <w:rsid w:val="00610022"/>
    <w:rsid w:val="006179CB"/>
    <w:rsid w:val="00626C1B"/>
    <w:rsid w:val="00630A6B"/>
    <w:rsid w:val="00636DB3"/>
    <w:rsid w:val="006408FB"/>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6749A"/>
    <w:rsid w:val="007A06B9"/>
    <w:rsid w:val="007C4286"/>
    <w:rsid w:val="007D371A"/>
    <w:rsid w:val="0083170D"/>
    <w:rsid w:val="008426D1"/>
    <w:rsid w:val="00850CDB"/>
    <w:rsid w:val="00862E36"/>
    <w:rsid w:val="008663CA"/>
    <w:rsid w:val="00895557"/>
    <w:rsid w:val="008B47DB"/>
    <w:rsid w:val="008C6881"/>
    <w:rsid w:val="008C703B"/>
    <w:rsid w:val="008E6C1C"/>
    <w:rsid w:val="00903AB9"/>
    <w:rsid w:val="009053D1"/>
    <w:rsid w:val="00916FCA"/>
    <w:rsid w:val="00917C5A"/>
    <w:rsid w:val="00942CDC"/>
    <w:rsid w:val="00962018"/>
    <w:rsid w:val="00976B5B"/>
    <w:rsid w:val="00983ADC"/>
    <w:rsid w:val="00984490"/>
    <w:rsid w:val="009971A4"/>
    <w:rsid w:val="009A529F"/>
    <w:rsid w:val="00A01035"/>
    <w:rsid w:val="00A0329C"/>
    <w:rsid w:val="00A12052"/>
    <w:rsid w:val="00A16BB1"/>
    <w:rsid w:val="00A5089E"/>
    <w:rsid w:val="00A56D36"/>
    <w:rsid w:val="00A9449B"/>
    <w:rsid w:val="00A966C5"/>
    <w:rsid w:val="00AA702B"/>
    <w:rsid w:val="00AB5523"/>
    <w:rsid w:val="00AC19CA"/>
    <w:rsid w:val="00AE5338"/>
    <w:rsid w:val="00AE64AC"/>
    <w:rsid w:val="00AF3758"/>
    <w:rsid w:val="00AF3C6A"/>
    <w:rsid w:val="00AF68E8"/>
    <w:rsid w:val="00B054E5"/>
    <w:rsid w:val="00B134C2"/>
    <w:rsid w:val="00B1628A"/>
    <w:rsid w:val="00B35368"/>
    <w:rsid w:val="00B427A0"/>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05B9"/>
    <w:rsid w:val="00C55BB9"/>
    <w:rsid w:val="00C60A91"/>
    <w:rsid w:val="00C80773"/>
    <w:rsid w:val="00CA269E"/>
    <w:rsid w:val="00CA7C7C"/>
    <w:rsid w:val="00CB2125"/>
    <w:rsid w:val="00CB4B5A"/>
    <w:rsid w:val="00CC6C15"/>
    <w:rsid w:val="00CE6F34"/>
    <w:rsid w:val="00D0601B"/>
    <w:rsid w:val="00D0686A"/>
    <w:rsid w:val="00D20B84"/>
    <w:rsid w:val="00D51205"/>
    <w:rsid w:val="00D57716"/>
    <w:rsid w:val="00D67AC4"/>
    <w:rsid w:val="00D75BFF"/>
    <w:rsid w:val="00D979DD"/>
    <w:rsid w:val="00DC5CE9"/>
    <w:rsid w:val="00E322A3"/>
    <w:rsid w:val="00E41F8D"/>
    <w:rsid w:val="00E45868"/>
    <w:rsid w:val="00E70B06"/>
    <w:rsid w:val="00E90913"/>
    <w:rsid w:val="00EA757C"/>
    <w:rsid w:val="00EC52BB"/>
    <w:rsid w:val="00EC5D93"/>
    <w:rsid w:val="00EC6970"/>
    <w:rsid w:val="00ED5E7F"/>
    <w:rsid w:val="00EE0605"/>
    <w:rsid w:val="00EE2479"/>
    <w:rsid w:val="00EF2038"/>
    <w:rsid w:val="00EF2A44"/>
    <w:rsid w:val="00EF59AD"/>
    <w:rsid w:val="00F24EE6"/>
    <w:rsid w:val="00F3261D"/>
    <w:rsid w:val="00F645B5"/>
    <w:rsid w:val="00F7007D"/>
    <w:rsid w:val="00F7429E"/>
    <w:rsid w:val="00F77400"/>
    <w:rsid w:val="00F80644"/>
    <w:rsid w:val="00F8108D"/>
    <w:rsid w:val="00F9402D"/>
    <w:rsid w:val="00FA56BF"/>
    <w:rsid w:val="00FB00D4"/>
    <w:rsid w:val="00FB38CA"/>
    <w:rsid w:val="00FB7442"/>
    <w:rsid w:val="00FC037D"/>
    <w:rsid w:val="00FC5698"/>
    <w:rsid w:val="00FD2B44"/>
    <w:rsid w:val="00FE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6408FB"/>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5295">
      <w:bodyDiv w:val="1"/>
      <w:marLeft w:val="0"/>
      <w:marRight w:val="0"/>
      <w:marTop w:val="0"/>
      <w:marBottom w:val="0"/>
      <w:divBdr>
        <w:top w:val="none" w:sz="0" w:space="0" w:color="auto"/>
        <w:left w:val="none" w:sz="0" w:space="0" w:color="auto"/>
        <w:bottom w:val="none" w:sz="0" w:space="0" w:color="auto"/>
        <w:right w:val="none" w:sz="0" w:space="0" w:color="auto"/>
      </w:divBdr>
      <w:divsChild>
        <w:div w:id="1946500043">
          <w:marLeft w:val="0"/>
          <w:marRight w:val="0"/>
          <w:marTop w:val="0"/>
          <w:marBottom w:val="0"/>
          <w:divBdr>
            <w:top w:val="none" w:sz="0" w:space="0" w:color="auto"/>
            <w:left w:val="none" w:sz="0" w:space="0" w:color="auto"/>
            <w:bottom w:val="none" w:sz="0" w:space="0" w:color="auto"/>
            <w:right w:val="none" w:sz="0" w:space="0" w:color="auto"/>
          </w:divBdr>
          <w:divsChild>
            <w:div w:id="1558276620">
              <w:marLeft w:val="0"/>
              <w:marRight w:val="0"/>
              <w:marTop w:val="0"/>
              <w:marBottom w:val="0"/>
              <w:divBdr>
                <w:top w:val="none" w:sz="0" w:space="0" w:color="auto"/>
                <w:left w:val="none" w:sz="0" w:space="0" w:color="auto"/>
                <w:bottom w:val="none" w:sz="0" w:space="0" w:color="auto"/>
                <w:right w:val="none" w:sz="0" w:space="0" w:color="auto"/>
              </w:divBdr>
              <w:divsChild>
                <w:div w:id="21221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1725">
      <w:bodyDiv w:val="1"/>
      <w:marLeft w:val="0"/>
      <w:marRight w:val="0"/>
      <w:marTop w:val="0"/>
      <w:marBottom w:val="0"/>
      <w:divBdr>
        <w:top w:val="none" w:sz="0" w:space="0" w:color="auto"/>
        <w:left w:val="none" w:sz="0" w:space="0" w:color="auto"/>
        <w:bottom w:val="none" w:sz="0" w:space="0" w:color="auto"/>
        <w:right w:val="none" w:sz="0" w:space="0" w:color="auto"/>
      </w:divBdr>
      <w:divsChild>
        <w:div w:id="286550687">
          <w:marLeft w:val="0"/>
          <w:marRight w:val="0"/>
          <w:marTop w:val="0"/>
          <w:marBottom w:val="0"/>
          <w:divBdr>
            <w:top w:val="none" w:sz="0" w:space="0" w:color="auto"/>
            <w:left w:val="none" w:sz="0" w:space="0" w:color="auto"/>
            <w:bottom w:val="none" w:sz="0" w:space="0" w:color="auto"/>
            <w:right w:val="none" w:sz="0" w:space="0" w:color="auto"/>
          </w:divBdr>
          <w:divsChild>
            <w:div w:id="1127048623">
              <w:marLeft w:val="0"/>
              <w:marRight w:val="0"/>
              <w:marTop w:val="0"/>
              <w:marBottom w:val="0"/>
              <w:divBdr>
                <w:top w:val="none" w:sz="0" w:space="0" w:color="auto"/>
                <w:left w:val="none" w:sz="0" w:space="0" w:color="auto"/>
                <w:bottom w:val="none" w:sz="0" w:space="0" w:color="auto"/>
                <w:right w:val="none" w:sz="0" w:space="0" w:color="auto"/>
              </w:divBdr>
              <w:divsChild>
                <w:div w:id="2080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1696895">
      <w:bodyDiv w:val="1"/>
      <w:marLeft w:val="0"/>
      <w:marRight w:val="0"/>
      <w:marTop w:val="0"/>
      <w:marBottom w:val="0"/>
      <w:divBdr>
        <w:top w:val="none" w:sz="0" w:space="0" w:color="auto"/>
        <w:left w:val="none" w:sz="0" w:space="0" w:color="auto"/>
        <w:bottom w:val="none" w:sz="0" w:space="0" w:color="auto"/>
        <w:right w:val="none" w:sz="0" w:space="0" w:color="auto"/>
      </w:divBdr>
      <w:divsChild>
        <w:div w:id="1203400646">
          <w:marLeft w:val="0"/>
          <w:marRight w:val="0"/>
          <w:marTop w:val="0"/>
          <w:marBottom w:val="0"/>
          <w:divBdr>
            <w:top w:val="none" w:sz="0" w:space="0" w:color="auto"/>
            <w:left w:val="none" w:sz="0" w:space="0" w:color="auto"/>
            <w:bottom w:val="none" w:sz="0" w:space="0" w:color="auto"/>
            <w:right w:val="none" w:sz="0" w:space="0" w:color="auto"/>
          </w:divBdr>
          <w:divsChild>
            <w:div w:id="1863394772">
              <w:marLeft w:val="0"/>
              <w:marRight w:val="0"/>
              <w:marTop w:val="0"/>
              <w:marBottom w:val="0"/>
              <w:divBdr>
                <w:top w:val="none" w:sz="0" w:space="0" w:color="auto"/>
                <w:left w:val="none" w:sz="0" w:space="0" w:color="auto"/>
                <w:bottom w:val="none" w:sz="0" w:space="0" w:color="auto"/>
                <w:right w:val="none" w:sz="0" w:space="0" w:color="auto"/>
              </w:divBdr>
              <w:divsChild>
                <w:div w:id="19804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D64D6"/>
    <w:rsid w:val="0032383A"/>
    <w:rsid w:val="00337484"/>
    <w:rsid w:val="00436B57"/>
    <w:rsid w:val="004B2D58"/>
    <w:rsid w:val="004E1A75"/>
    <w:rsid w:val="00576003"/>
    <w:rsid w:val="00587536"/>
    <w:rsid w:val="00590A17"/>
    <w:rsid w:val="005C4D59"/>
    <w:rsid w:val="005D5D2F"/>
    <w:rsid w:val="005F20AE"/>
    <w:rsid w:val="00623293"/>
    <w:rsid w:val="00654E35"/>
    <w:rsid w:val="0065582B"/>
    <w:rsid w:val="006C3910"/>
    <w:rsid w:val="00804E5B"/>
    <w:rsid w:val="008822A5"/>
    <w:rsid w:val="00891F77"/>
    <w:rsid w:val="008A0C77"/>
    <w:rsid w:val="00913E4B"/>
    <w:rsid w:val="0096458F"/>
    <w:rsid w:val="009D439F"/>
    <w:rsid w:val="00A20583"/>
    <w:rsid w:val="00AD5D56"/>
    <w:rsid w:val="00B2559E"/>
    <w:rsid w:val="00B439D9"/>
    <w:rsid w:val="00B46AFF"/>
    <w:rsid w:val="00B621A3"/>
    <w:rsid w:val="00B72454"/>
    <w:rsid w:val="00B72548"/>
    <w:rsid w:val="00BA0596"/>
    <w:rsid w:val="00BE0E7B"/>
    <w:rsid w:val="00CB25D5"/>
    <w:rsid w:val="00CC5946"/>
    <w:rsid w:val="00CC62C5"/>
    <w:rsid w:val="00CD4EF8"/>
    <w:rsid w:val="00CE7C19"/>
    <w:rsid w:val="00D31444"/>
    <w:rsid w:val="00D87B77"/>
    <w:rsid w:val="00DC3118"/>
    <w:rsid w:val="00DD12EE"/>
    <w:rsid w:val="00E07583"/>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3144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808227B5332E6E43B79C0DD9CB98A31A">
    <w:name w:val="808227B5332E6E43B79C0DD9CB98A31A"/>
    <w:rsid w:val="00D31444"/>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2964-513D-B24F-B793-F472CF8A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29</cp:revision>
  <cp:lastPrinted>2015-01-29T22:33:00Z</cp:lastPrinted>
  <dcterms:created xsi:type="dcterms:W3CDTF">2019-09-16T17:18:00Z</dcterms:created>
  <dcterms:modified xsi:type="dcterms:W3CDTF">2019-10-24T16:15:00Z</dcterms:modified>
</cp:coreProperties>
</file>