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1AC082A1" w:rsidR="00142DCF" w:rsidRDefault="00DB6B0E" w:rsidP="00694ADE">
            <w:r>
              <w:t>BU19</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5D944E0"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9F2568" w:rsidRPr="009F2568">
                        <w:rPr>
                          <w:rFonts w:asciiTheme="majorHAnsi" w:hAnsiTheme="majorHAnsi"/>
                          <w:sz w:val="20"/>
                          <w:szCs w:val="20"/>
                        </w:rPr>
                        <w:t>Philip Tew</w:t>
                      </w:r>
                    </w:sdtContent>
                  </w:sdt>
                </w:p>
              </w:tc>
              <w:sdt>
                <w:sdtPr>
                  <w:rPr>
                    <w:rFonts w:asciiTheme="majorHAnsi" w:hAnsiTheme="majorHAnsi"/>
                    <w:sz w:val="20"/>
                    <w:szCs w:val="20"/>
                  </w:rPr>
                  <w:alias w:val="Date"/>
                  <w:tag w:val="Date"/>
                  <w:id w:val="726572248"/>
                  <w:placeholder>
                    <w:docPart w:val="B560AC293F8646BBB2E6EA913E4A2A05"/>
                  </w:placeholder>
                  <w:date w:fullDate="2023-02-20T00:00:00Z">
                    <w:dateFormat w:val="M/d/yyyy"/>
                    <w:lid w:val="en-US"/>
                    <w:storeMappedDataAs w:val="dateTime"/>
                    <w:calendar w:val="gregorian"/>
                  </w:date>
                </w:sdtPr>
                <w:sdtContent>
                  <w:tc>
                    <w:tcPr>
                      <w:tcW w:w="1350" w:type="dxa"/>
                      <w:vAlign w:val="bottom"/>
                    </w:tcPr>
                    <w:p w14:paraId="314C59B3" w14:textId="37B3F36F" w:rsidR="00AD2FB4" w:rsidRDefault="009F2568" w:rsidP="00694ADE">
                      <w:pPr>
                        <w:jc w:val="center"/>
                        <w:rPr>
                          <w:rFonts w:asciiTheme="majorHAnsi" w:hAnsiTheme="majorHAnsi"/>
                          <w:sz w:val="20"/>
                          <w:szCs w:val="20"/>
                        </w:rPr>
                      </w:pPr>
                      <w:r>
                        <w:rPr>
                          <w:rFonts w:asciiTheme="majorHAnsi" w:hAnsiTheme="majorHAnsi"/>
                          <w:sz w:val="20"/>
                          <w:szCs w:val="20"/>
                        </w:rPr>
                        <w:t>2/20/2023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A664B05"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3A33F8">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0T00:00:00Z">
                    <w:dateFormat w:val="M/d/yyyy"/>
                    <w:lid w:val="en-US"/>
                    <w:storeMappedDataAs w:val="dateTime"/>
                    <w:calendar w:val="gregorian"/>
                  </w:date>
                </w:sdtPr>
                <w:sdtContent>
                  <w:tc>
                    <w:tcPr>
                      <w:tcW w:w="1350" w:type="dxa"/>
                      <w:vAlign w:val="bottom"/>
                    </w:tcPr>
                    <w:p w14:paraId="35AAA168" w14:textId="11B366DC" w:rsidR="00AD2FB4" w:rsidRDefault="003A33F8" w:rsidP="00694ADE">
                      <w:pPr>
                        <w:jc w:val="center"/>
                        <w:rPr>
                          <w:rFonts w:asciiTheme="majorHAnsi" w:hAnsiTheme="majorHAnsi"/>
                          <w:sz w:val="20"/>
                          <w:szCs w:val="20"/>
                        </w:rPr>
                      </w:pPr>
                      <w:r>
                        <w:rPr>
                          <w:rFonts w:asciiTheme="majorHAnsi" w:hAnsiTheme="majorHAnsi"/>
                          <w:sz w:val="20"/>
                          <w:szCs w:val="20"/>
                        </w:rPr>
                        <w:t>2/20/2023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7F5C062"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D81D61" w:rsidRPr="00D81D61">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1T00:00:00Z">
                    <w:dateFormat w:val="M/d/yyyy"/>
                    <w:lid w:val="en-US"/>
                    <w:storeMappedDataAs w:val="dateTime"/>
                    <w:calendar w:val="gregorian"/>
                  </w:date>
                </w:sdtPr>
                <w:sdtContent>
                  <w:tc>
                    <w:tcPr>
                      <w:tcW w:w="1350" w:type="dxa"/>
                      <w:vAlign w:val="bottom"/>
                    </w:tcPr>
                    <w:p w14:paraId="59A2A3AF" w14:textId="152D1659" w:rsidR="00AD2FB4" w:rsidRDefault="00D81D61" w:rsidP="00694ADE">
                      <w:pPr>
                        <w:jc w:val="center"/>
                        <w:rPr>
                          <w:rFonts w:asciiTheme="majorHAnsi" w:hAnsiTheme="majorHAnsi"/>
                          <w:sz w:val="20"/>
                          <w:szCs w:val="20"/>
                        </w:rPr>
                      </w:pPr>
                      <w:r>
                        <w:rPr>
                          <w:rFonts w:asciiTheme="majorHAnsi" w:hAnsiTheme="majorHAnsi"/>
                          <w:sz w:val="20"/>
                          <w:szCs w:val="20"/>
                        </w:rPr>
                        <w:t>2/21/2023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9D629F2"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EE026A">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6B6731A5" w:rsidR="00A316CE" w:rsidRDefault="00EE026A"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07531E3"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446703837"/>
                          <w:placeholder>
                            <w:docPart w:val="80229FAF264382498607CFBEC56F2D11"/>
                          </w:placeholder>
                        </w:sdtPr>
                        <w:sdtContent>
                          <w:r w:rsidR="009F1E69">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6DD02A19" w:rsidR="00A316CE" w:rsidRDefault="009F1E69"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258592BD"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is for the </w:t>
          </w:r>
          <w:r w:rsidR="00FA48F0">
            <w:rPr>
              <w:rFonts w:asciiTheme="majorHAnsi" w:hAnsiTheme="majorHAnsi" w:cs="Arial"/>
              <w:sz w:val="20"/>
              <w:szCs w:val="20"/>
            </w:rPr>
            <w:t xml:space="preserve">B.S., </w:t>
          </w:r>
          <w:r w:rsidR="0040335F">
            <w:rPr>
              <w:rFonts w:asciiTheme="majorHAnsi" w:hAnsiTheme="majorHAnsi" w:cs="Arial"/>
              <w:sz w:val="20"/>
              <w:szCs w:val="20"/>
            </w:rPr>
            <w:t>Finance</w:t>
          </w:r>
          <w:r w:rsidR="0021717D">
            <w:rPr>
              <w:rFonts w:asciiTheme="majorHAnsi" w:hAnsiTheme="majorHAnsi" w:cs="Arial"/>
              <w:sz w:val="20"/>
              <w:szCs w:val="20"/>
            </w:rPr>
            <w:t xml:space="preserve">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5963648E"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4C39BD">
            <w:rPr>
              <w:rFonts w:asciiTheme="majorHAnsi" w:hAnsiTheme="majorHAnsi" w:cs="Arial"/>
              <w:sz w:val="20"/>
              <w:szCs w:val="20"/>
            </w:rPr>
            <w:t xml:space="preserve"> </w:t>
          </w:r>
          <w:r w:rsidR="005C7FF2">
            <w:rPr>
              <w:rFonts w:asciiTheme="majorHAnsi" w:hAnsiTheme="majorHAnsi" w:cs="Arial"/>
              <w:sz w:val="20"/>
              <w:szCs w:val="20"/>
            </w:rPr>
            <w:t xml:space="preserve">I </w:t>
          </w:r>
          <w:r w:rsidR="004C39BD">
            <w:rPr>
              <w:rFonts w:asciiTheme="majorHAnsi" w:hAnsiTheme="majorHAnsi" w:cs="Arial"/>
              <w:sz w:val="20"/>
              <w:szCs w:val="20"/>
            </w:rPr>
            <w:t>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58FFABB8" w14:textId="2D85796B" w:rsidR="00AE6604" w:rsidRPr="008C573F" w:rsidRDefault="0007041E"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hyperlink r:id="rId8" w:history="1">
            <w:r w:rsidR="0040335F" w:rsidRPr="005E3BB0">
              <w:rPr>
                <w:rStyle w:val="Hyperlink"/>
                <w:rFonts w:asciiTheme="majorHAnsi" w:hAnsiTheme="majorHAnsi" w:cs="Arial"/>
                <w:sz w:val="20"/>
                <w:szCs w:val="20"/>
              </w:rPr>
              <w:t>https://catalog.astate.edu/preview_program.php?catoid=3&amp;poid=492&amp;returnto=77</w:t>
            </w:r>
          </w:hyperlink>
          <w:r w:rsidR="0040335F">
            <w:rPr>
              <w:rFonts w:asciiTheme="majorHAnsi" w:hAnsiTheme="majorHAnsi" w:cs="Arial"/>
              <w:sz w:val="20"/>
              <w:szCs w:val="20"/>
            </w:rPr>
            <w:t xml:space="preserve"> </w:t>
          </w:r>
        </w:p>
        <w:p w14:paraId="0E311AB6" w14:textId="7964C047" w:rsidR="008C573F" w:rsidRPr="008C573F" w:rsidRDefault="008C573F" w:rsidP="00AE6604">
          <w:pPr>
            <w:tabs>
              <w:tab w:val="left" w:pos="360"/>
              <w:tab w:val="left" w:pos="720"/>
            </w:tabs>
            <w:spacing w:after="0" w:line="240" w:lineRule="auto"/>
            <w:rPr>
              <w:rFonts w:asciiTheme="majorHAnsi" w:hAnsiTheme="majorHAnsi" w:cs="Arial"/>
              <w:sz w:val="20"/>
              <w:szCs w:val="20"/>
            </w:rPr>
          </w:pP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3067FF" w:rsidP="008C573F">
          <w:pPr>
            <w:rPr>
              <w:sz w:val="20"/>
              <w:szCs w:val="20"/>
            </w:rPr>
          </w:pPr>
          <w:r>
            <w:rPr>
              <w:noProof/>
              <w:sz w:val="20"/>
              <w:szCs w:val="20"/>
            </w:rPr>
            <w:pict w14:anchorId="6AF5B4C8">
              <v:rect id="_x0000_i1049"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3067FF" w:rsidP="008C573F">
          <w:pPr>
            <w:rPr>
              <w:sz w:val="20"/>
              <w:szCs w:val="20"/>
            </w:rPr>
          </w:pPr>
          <w:r>
            <w:rPr>
              <w:noProof/>
              <w:sz w:val="20"/>
              <w:szCs w:val="20"/>
            </w:rPr>
            <w:pict w14:anchorId="6F255151">
              <v:rect id="_x0000_i1048"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3067FF" w:rsidP="008C573F">
          <w:pPr>
            <w:rPr>
              <w:sz w:val="20"/>
              <w:szCs w:val="20"/>
            </w:rPr>
          </w:pPr>
          <w:r>
            <w:rPr>
              <w:noProof/>
              <w:sz w:val="20"/>
              <w:szCs w:val="20"/>
            </w:rPr>
            <w:pict w14:anchorId="05AD8997">
              <v:rect id="_x0000_i1047"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3067FF" w:rsidP="008C573F">
          <w:pPr>
            <w:rPr>
              <w:sz w:val="20"/>
              <w:szCs w:val="20"/>
            </w:rPr>
          </w:pPr>
          <w:r>
            <w:rPr>
              <w:noProof/>
              <w:sz w:val="20"/>
              <w:szCs w:val="20"/>
            </w:rPr>
            <w:pict w14:anchorId="6D840E64">
              <v:rect id="_x0000_i1046"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3067FF" w:rsidP="008C573F">
          <w:pPr>
            <w:rPr>
              <w:sz w:val="20"/>
              <w:szCs w:val="20"/>
            </w:rPr>
          </w:pPr>
          <w:r>
            <w:rPr>
              <w:noProof/>
              <w:sz w:val="20"/>
              <w:szCs w:val="20"/>
            </w:rPr>
            <w:pict w14:anchorId="7E28F66E">
              <v:rect id="_x0000_i1045"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3067FF" w:rsidP="008C573F">
          <w:pPr>
            <w:rPr>
              <w:sz w:val="20"/>
              <w:szCs w:val="20"/>
            </w:rPr>
          </w:pPr>
          <w:r>
            <w:rPr>
              <w:noProof/>
              <w:sz w:val="20"/>
              <w:szCs w:val="20"/>
            </w:rPr>
            <w:pict w14:anchorId="0482CD94">
              <v:rect id="_x0000_i1044"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 xml:space="preserve">Sem. </w:t>
          </w:r>
          <w:proofErr w:type="spellStart"/>
          <w:r w:rsidR="008C573F" w:rsidRPr="008C573F">
            <w:rPr>
              <w:rStyle w:val="Strong"/>
              <w:strike/>
              <w:highlight w:val="yellow"/>
            </w:rPr>
            <w:t>Hrs</w:t>
          </w:r>
          <w:proofErr w:type="spellEnd"/>
          <w:r w:rsidR="008C573F" w:rsidRPr="008C573F">
            <w:rPr>
              <w:rStyle w:val="Strong"/>
              <w:strike/>
              <w:highlight w:val="yellow"/>
            </w:rPr>
            <w:t>:</w:t>
          </w:r>
          <w:r w:rsidR="008C573F" w:rsidRPr="008C573F">
            <w:rPr>
              <w:strike/>
              <w:highlight w:val="yellow"/>
            </w:rPr>
            <w:t xml:space="preserve"> </w:t>
          </w:r>
          <w:r w:rsidR="008C573F" w:rsidRPr="008C573F">
            <w:rPr>
              <w:rStyle w:val="Strong"/>
              <w:strike/>
              <w:highlight w:val="yellow"/>
            </w:rPr>
            <w:t>3</w:t>
          </w:r>
        </w:p>
        <w:p w14:paraId="7956C08C" w14:textId="367143CD" w:rsidR="008C573F" w:rsidRPr="008C573F" w:rsidRDefault="008C573F" w:rsidP="008C573F">
          <w:pPr>
            <w:pStyle w:val="acalog-course"/>
            <w:ind w:left="720"/>
            <w:rPr>
              <w:i/>
              <w:iCs/>
            </w:rPr>
          </w:pPr>
          <w:r w:rsidRPr="008C573F">
            <w:rPr>
              <w:rStyle w:val="Strong"/>
              <w:i/>
              <w:iCs/>
              <w:highlight w:val="yellow"/>
            </w:rPr>
            <w:t>ECON 2113 – Business Statistics</w:t>
          </w:r>
          <w:r w:rsidR="005C7FF2">
            <w:rPr>
              <w:rStyle w:val="Strong"/>
              <w:i/>
              <w:iCs/>
              <w:highlight w:val="yellow"/>
            </w:rPr>
            <w:t xml:space="preserve"> I</w:t>
          </w:r>
          <w:r w:rsidRPr="008C573F">
            <w:rPr>
              <w:rStyle w:val="Strong"/>
              <w:i/>
              <w:iCs/>
              <w:highlight w:val="yellow"/>
            </w:rPr>
            <w:t xml:space="preserve"> 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 xml:space="preserve">or STAT 2003 – Introduction to Statistics Sem. </w:t>
          </w:r>
          <w:proofErr w:type="spellStart"/>
          <w:r w:rsidR="00E36FED" w:rsidRPr="00E36FED">
            <w:rPr>
              <w:rStyle w:val="Strong"/>
              <w:i/>
              <w:iCs/>
              <w:highlight w:val="yellow"/>
            </w:rPr>
            <w:t>Hrs</w:t>
          </w:r>
          <w:proofErr w:type="spellEnd"/>
          <w:r w:rsidR="00E36FED" w:rsidRPr="00E36FED">
            <w:rPr>
              <w:rStyle w:val="Strong"/>
              <w:i/>
              <w:iCs/>
              <w:highlight w:val="yellow"/>
            </w:rPr>
            <w:t>: 3</w:t>
          </w:r>
        </w:p>
        <w:p w14:paraId="34F9F663" w14:textId="77777777" w:rsidR="008C573F" w:rsidRPr="008C573F" w:rsidRDefault="003067FF" w:rsidP="008C573F">
          <w:pPr>
            <w:rPr>
              <w:sz w:val="20"/>
              <w:szCs w:val="20"/>
            </w:rPr>
          </w:pPr>
          <w:bookmarkStart w:id="5" w:name="majorrequirements"/>
          <w:bookmarkEnd w:id="5"/>
          <w:r>
            <w:rPr>
              <w:noProof/>
              <w:sz w:val="20"/>
              <w:szCs w:val="20"/>
            </w:rPr>
            <w:pict w14:anchorId="291564BC">
              <v:rect id="_x0000_i1043" alt="" style="width:468pt;height:.05pt;mso-width-percent:0;mso-height-percent:0;mso-width-percent:0;mso-height-percent:0" o:hralign="center" o:hrstd="t" o:hr="t" fillcolor="#a0a0a0" stroked="f"/>
            </w:pict>
          </w:r>
        </w:p>
        <w:p w14:paraId="705FBF97" w14:textId="77777777" w:rsidR="0040335F" w:rsidRDefault="0040335F" w:rsidP="0040335F">
          <w:pPr>
            <w:pStyle w:val="Heading2"/>
          </w:pPr>
          <w:bookmarkStart w:id="6" w:name="accountingelective"/>
          <w:bookmarkEnd w:id="6"/>
          <w:r>
            <w:t>Major Requirements:</w:t>
          </w:r>
        </w:p>
        <w:p w14:paraId="2445EE55" w14:textId="77777777" w:rsidR="0040335F" w:rsidRDefault="003067FF" w:rsidP="0040335F">
          <w:r>
            <w:rPr>
              <w:noProof/>
            </w:rPr>
            <w:pict w14:anchorId="43477867">
              <v:rect id="_x0000_i1042" alt="" style="width:468pt;height:.05pt;mso-width-percent:0;mso-height-percent:0;mso-width-percent:0;mso-height-percent:0" o:hralign="center" o:hrstd="t" o:hr="t" fillcolor="#a0a0a0" stroked="f"/>
            </w:pict>
          </w:r>
        </w:p>
        <w:p w14:paraId="29D4EAB4" w14:textId="77777777" w:rsidR="0040335F" w:rsidRDefault="00000000" w:rsidP="0040335F">
          <w:pPr>
            <w:pStyle w:val="acalog-course"/>
            <w:numPr>
              <w:ilvl w:val="0"/>
              <w:numId w:val="30"/>
            </w:numPr>
          </w:pPr>
          <w:hyperlink r:id="rId33" w:history="1">
            <w:r w:rsidR="0040335F">
              <w:rPr>
                <w:rStyle w:val="Hyperlink"/>
              </w:rPr>
              <w:t>FIN 3723 - Financial Analytics and Modeling</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683CBB3A" w14:textId="77777777" w:rsidR="0040335F" w:rsidRDefault="0040335F" w:rsidP="0040335F">
          <w:pPr>
            <w:pStyle w:val="NormalWeb"/>
            <w:numPr>
              <w:ilvl w:val="0"/>
              <w:numId w:val="30"/>
            </w:numPr>
          </w:pPr>
          <w:r>
            <w:t> </w:t>
          </w:r>
        </w:p>
        <w:p w14:paraId="7CE796FA" w14:textId="77777777" w:rsidR="0040335F" w:rsidRDefault="00000000" w:rsidP="0040335F">
          <w:pPr>
            <w:pStyle w:val="acalog-course"/>
            <w:numPr>
              <w:ilvl w:val="0"/>
              <w:numId w:val="30"/>
            </w:numPr>
          </w:pPr>
          <w:hyperlink r:id="rId34" w:history="1">
            <w:r w:rsidR="0040335F">
              <w:rPr>
                <w:rStyle w:val="Hyperlink"/>
              </w:rPr>
              <w:t>FIN 3763 - Financial Institutions and Markets</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5B97FF23" w14:textId="77777777" w:rsidR="0040335F" w:rsidRDefault="0040335F" w:rsidP="0040335F">
          <w:pPr>
            <w:pStyle w:val="NormalWeb"/>
            <w:numPr>
              <w:ilvl w:val="0"/>
              <w:numId w:val="30"/>
            </w:numPr>
          </w:pPr>
          <w:r>
            <w:rPr>
              <w:rStyle w:val="Strong"/>
              <w:i/>
              <w:iCs/>
            </w:rPr>
            <w:t>OR</w:t>
          </w:r>
        </w:p>
        <w:p w14:paraId="7123C78A" w14:textId="77777777" w:rsidR="0040335F" w:rsidRDefault="00000000" w:rsidP="0040335F">
          <w:pPr>
            <w:pStyle w:val="acalog-course"/>
            <w:numPr>
              <w:ilvl w:val="0"/>
              <w:numId w:val="30"/>
            </w:numPr>
          </w:pPr>
          <w:hyperlink r:id="rId35" w:history="1">
            <w:r w:rsidR="0040335F">
              <w:rPr>
                <w:rStyle w:val="Hyperlink"/>
              </w:rPr>
              <w:t>ECON 3323 - Money and Banking</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04AAF392" w14:textId="77777777" w:rsidR="0040335F" w:rsidRDefault="0040335F" w:rsidP="0040335F">
          <w:pPr>
            <w:pStyle w:val="NormalWeb"/>
            <w:numPr>
              <w:ilvl w:val="0"/>
              <w:numId w:val="30"/>
            </w:numPr>
          </w:pPr>
          <w:r>
            <w:t> </w:t>
          </w:r>
        </w:p>
        <w:p w14:paraId="2D4ED406" w14:textId="77777777" w:rsidR="0040335F" w:rsidRDefault="00000000" w:rsidP="0040335F">
          <w:pPr>
            <w:pStyle w:val="acalog-course"/>
            <w:numPr>
              <w:ilvl w:val="0"/>
              <w:numId w:val="30"/>
            </w:numPr>
          </w:pPr>
          <w:hyperlink r:id="rId36" w:history="1">
            <w:r w:rsidR="0040335F">
              <w:rPr>
                <w:rStyle w:val="Hyperlink"/>
              </w:rPr>
              <w:t>FIN 4723 - Investments</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4428B58F" w14:textId="77777777" w:rsidR="0040335F" w:rsidRDefault="0040335F" w:rsidP="0040335F">
          <w:pPr>
            <w:pStyle w:val="Heading3"/>
          </w:pPr>
          <w:bookmarkStart w:id="7" w:name="subtotal9"/>
          <w:bookmarkEnd w:id="7"/>
          <w:r>
            <w:lastRenderedPageBreak/>
            <w:t>Sub-total: 9</w:t>
          </w:r>
        </w:p>
        <w:p w14:paraId="68C9FE72" w14:textId="77777777" w:rsidR="0040335F" w:rsidRDefault="003067FF" w:rsidP="0040335F">
          <w:r>
            <w:rPr>
              <w:noProof/>
            </w:rPr>
            <w:pict w14:anchorId="27E2E2AF">
              <v:rect id="_x0000_i1041" alt="" style="width:468pt;height:.05pt;mso-width-percent:0;mso-height-percent:0;mso-width-percent:0;mso-height-percent:0" o:hralign="center" o:hrstd="t" o:hr="t" fillcolor="#a0a0a0" stroked="f"/>
            </w:pict>
          </w:r>
        </w:p>
        <w:p w14:paraId="283350E7" w14:textId="77777777" w:rsidR="0040335F" w:rsidRDefault="0040335F" w:rsidP="0040335F">
          <w:pPr>
            <w:pStyle w:val="Heading2"/>
          </w:pPr>
          <w:bookmarkStart w:id="8" w:name="emphasisareabanking"/>
          <w:bookmarkEnd w:id="8"/>
          <w:r>
            <w:t>Emphasis Area (Banking):</w:t>
          </w:r>
        </w:p>
        <w:p w14:paraId="53B38090" w14:textId="77777777" w:rsidR="0040335F" w:rsidRDefault="003067FF" w:rsidP="0040335F">
          <w:r>
            <w:rPr>
              <w:noProof/>
            </w:rPr>
            <w:pict w14:anchorId="461F1031">
              <v:rect id="_x0000_i1040" alt="" style="width:468pt;height:.05pt;mso-width-percent:0;mso-height-percent:0;mso-width-percent:0;mso-height-percent:0" o:hralign="center" o:hrstd="t" o:hr="t" fillcolor="#a0a0a0" stroked="f"/>
            </w:pict>
          </w:r>
        </w:p>
        <w:p w14:paraId="2857FB91" w14:textId="77777777" w:rsidR="0040335F" w:rsidRDefault="00000000" w:rsidP="0040335F">
          <w:pPr>
            <w:pStyle w:val="acalog-course"/>
            <w:numPr>
              <w:ilvl w:val="0"/>
              <w:numId w:val="31"/>
            </w:numPr>
          </w:pPr>
          <w:hyperlink r:id="rId37" w:history="1">
            <w:r w:rsidR="0040335F">
              <w:rPr>
                <w:rStyle w:val="Hyperlink"/>
              </w:rPr>
              <w:t>FIN 3773 - Financial Risk Management</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525AA8B1" w14:textId="77777777" w:rsidR="0040335F" w:rsidRDefault="00000000" w:rsidP="0040335F">
          <w:pPr>
            <w:pStyle w:val="acalog-course"/>
            <w:numPr>
              <w:ilvl w:val="0"/>
              <w:numId w:val="31"/>
            </w:numPr>
          </w:pPr>
          <w:hyperlink r:id="rId38" w:history="1">
            <w:r w:rsidR="0040335F">
              <w:rPr>
                <w:rStyle w:val="Hyperlink"/>
              </w:rPr>
              <w:t>FIN 4743 - Managerial Finance</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7B065EEC" w14:textId="77777777" w:rsidR="0040335F" w:rsidRDefault="00000000" w:rsidP="0040335F">
          <w:pPr>
            <w:pStyle w:val="acalog-course"/>
            <w:numPr>
              <w:ilvl w:val="0"/>
              <w:numId w:val="31"/>
            </w:numPr>
          </w:pPr>
          <w:hyperlink r:id="rId39" w:history="1">
            <w:r w:rsidR="0040335F">
              <w:rPr>
                <w:rStyle w:val="Hyperlink"/>
              </w:rPr>
              <w:t>FIN 4763 - Bank Management</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3E746EA8" w14:textId="77777777" w:rsidR="0040335F" w:rsidRDefault="00000000" w:rsidP="0040335F">
          <w:pPr>
            <w:pStyle w:val="acalog-course"/>
            <w:numPr>
              <w:ilvl w:val="0"/>
              <w:numId w:val="31"/>
            </w:numPr>
          </w:pPr>
          <w:hyperlink r:id="rId40" w:history="1">
            <w:r w:rsidR="0040335F">
              <w:rPr>
                <w:rStyle w:val="Hyperlink"/>
              </w:rPr>
              <w:t>FIN 4773 - Advanced Bank Management</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13C604AA" w14:textId="77777777" w:rsidR="0040335F" w:rsidRDefault="00000000" w:rsidP="0040335F">
          <w:pPr>
            <w:pStyle w:val="acalog-course"/>
            <w:numPr>
              <w:ilvl w:val="0"/>
              <w:numId w:val="31"/>
            </w:numPr>
          </w:pPr>
          <w:hyperlink r:id="rId41" w:history="1">
            <w:r w:rsidR="0040335F">
              <w:rPr>
                <w:rStyle w:val="Hyperlink"/>
              </w:rPr>
              <w:t>LAW 4083 - Bank Regulation and Compliance</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2EADBB3C" w14:textId="77777777" w:rsidR="0040335F" w:rsidRDefault="00000000" w:rsidP="0040335F">
          <w:pPr>
            <w:pStyle w:val="acalog-course"/>
            <w:numPr>
              <w:ilvl w:val="0"/>
              <w:numId w:val="31"/>
            </w:numPr>
          </w:pPr>
          <w:hyperlink r:id="rId42" w:history="1">
            <w:r w:rsidR="0040335F">
              <w:rPr>
                <w:rStyle w:val="Hyperlink"/>
              </w:rPr>
              <w:t>FIN 4613 - Commercial Credit Analysis</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59F4BF97" w14:textId="77777777" w:rsidR="0040335F" w:rsidRDefault="00000000" w:rsidP="0040335F">
          <w:pPr>
            <w:pStyle w:val="acalog-course"/>
            <w:numPr>
              <w:ilvl w:val="0"/>
              <w:numId w:val="31"/>
            </w:numPr>
          </w:pPr>
          <w:hyperlink r:id="rId43" w:history="1">
            <w:r w:rsidR="0040335F">
              <w:rPr>
                <w:rStyle w:val="Hyperlink"/>
              </w:rPr>
              <w:t>MKTG 3093 - Professional Selling</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1D66F90C" w14:textId="77777777" w:rsidR="0040335F" w:rsidRDefault="0040335F" w:rsidP="0040335F">
          <w:pPr>
            <w:pStyle w:val="Heading3"/>
          </w:pPr>
          <w:bookmarkStart w:id="9" w:name="subtotal21"/>
          <w:bookmarkEnd w:id="9"/>
          <w:r>
            <w:t>Sub-total: 21</w:t>
          </w:r>
        </w:p>
        <w:p w14:paraId="126CF823" w14:textId="77777777" w:rsidR="0040335F" w:rsidRDefault="003067FF" w:rsidP="0040335F">
          <w:r>
            <w:rPr>
              <w:noProof/>
            </w:rPr>
            <w:pict w14:anchorId="30BCFF9E">
              <v:rect id="_x0000_i1039" alt="" style="width:468pt;height:.05pt;mso-width-percent:0;mso-height-percent:0;mso-width-percent:0;mso-height-percent:0" o:hralign="center" o:hrstd="t" o:hr="t" fillcolor="#a0a0a0" stroked="f"/>
            </w:pict>
          </w:r>
        </w:p>
        <w:p w14:paraId="797801B8" w14:textId="77777777" w:rsidR="0040335F" w:rsidRDefault="0040335F" w:rsidP="0040335F">
          <w:pPr>
            <w:pStyle w:val="Heading2"/>
          </w:pPr>
          <w:bookmarkStart w:id="10" w:name="electives"/>
          <w:bookmarkEnd w:id="10"/>
          <w:r>
            <w:t>Electives:</w:t>
          </w:r>
        </w:p>
        <w:p w14:paraId="0BE6FA17" w14:textId="77777777" w:rsidR="0040335F" w:rsidRDefault="003067FF" w:rsidP="0040335F">
          <w:r>
            <w:rPr>
              <w:noProof/>
            </w:rPr>
            <w:pict w14:anchorId="5DA725BE">
              <v:rect id="_x0000_i1038" alt="" style="width:468pt;height:.05pt;mso-width-percent:0;mso-height-percent:0;mso-width-percent:0;mso-height-percent:0" o:hralign="center" o:hrstd="t" o:hr="t" fillcolor="#a0a0a0" stroked="f"/>
            </w:pict>
          </w:r>
        </w:p>
        <w:p w14:paraId="3714FCC7" w14:textId="77777777" w:rsidR="0040335F" w:rsidRDefault="0040335F" w:rsidP="0040335F">
          <w:pPr>
            <w:numPr>
              <w:ilvl w:val="0"/>
              <w:numId w:val="32"/>
            </w:numPr>
            <w:spacing w:before="100" w:beforeAutospacing="1" w:after="100" w:afterAutospacing="1" w:line="240" w:lineRule="auto"/>
          </w:pPr>
          <w:r>
            <w:t>Electives</w:t>
          </w:r>
          <w:r>
            <w:rPr>
              <w:rStyle w:val="Strong"/>
            </w:rPr>
            <w:t xml:space="preserve"> Sem. Hrs:13</w:t>
          </w:r>
        </w:p>
        <w:p w14:paraId="3B322F84" w14:textId="77777777" w:rsidR="0040335F" w:rsidRDefault="0040335F" w:rsidP="0040335F">
          <w:pPr>
            <w:pStyle w:val="Heading2"/>
          </w:pPr>
          <w:bookmarkStart w:id="11" w:name="totalrequiredhours120"/>
          <w:bookmarkEnd w:id="11"/>
          <w:r>
            <w:t>Total Required Hours: 120</w:t>
          </w:r>
        </w:p>
        <w:p w14:paraId="60D5337C" w14:textId="6E250F0F" w:rsidR="008C573F" w:rsidRDefault="008C573F" w:rsidP="008C573F">
          <w:pPr>
            <w:pStyle w:val="Heading2"/>
            <w:rPr>
              <w:sz w:val="20"/>
              <w:szCs w:val="20"/>
            </w:rPr>
          </w:pPr>
        </w:p>
        <w:p w14:paraId="1EBFABB0" w14:textId="1EDF0F1D" w:rsidR="008C573F" w:rsidRDefault="008C573F" w:rsidP="008C573F">
          <w:pPr>
            <w:pStyle w:val="Heading2"/>
            <w:rPr>
              <w:sz w:val="20"/>
              <w:szCs w:val="20"/>
            </w:rPr>
          </w:pPr>
          <w:r>
            <w:rPr>
              <w:sz w:val="20"/>
              <w:szCs w:val="20"/>
            </w:rPr>
            <w:t>AFTER THE CHANGE; NEW COURSES IN ITALICS</w:t>
          </w:r>
        </w:p>
        <w:p w14:paraId="4AD22FA1" w14:textId="0F1BFFEB" w:rsidR="0040335F" w:rsidRDefault="00000000" w:rsidP="008C573F">
          <w:pPr>
            <w:pStyle w:val="Heading2"/>
            <w:rPr>
              <w:sz w:val="20"/>
              <w:szCs w:val="20"/>
            </w:rPr>
          </w:pPr>
          <w:hyperlink r:id="rId44" w:history="1">
            <w:r w:rsidR="0040335F" w:rsidRPr="005E3BB0">
              <w:rPr>
                <w:rStyle w:val="Hyperlink"/>
                <w:sz w:val="20"/>
                <w:szCs w:val="20"/>
              </w:rPr>
              <w:t>https://catalog.astate.edu/preview_program.php?catoid=3&amp;poid=492&amp;returnto=77</w:t>
            </w:r>
          </w:hyperlink>
          <w:r w:rsidR="0040335F">
            <w:rPr>
              <w:sz w:val="20"/>
              <w:szCs w:val="20"/>
            </w:rPr>
            <w:t xml:space="preserve"> </w:t>
          </w:r>
        </w:p>
        <w:p w14:paraId="7A9B0247" w14:textId="748FC700"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3067FF" w:rsidP="008C573F">
          <w:pPr>
            <w:rPr>
              <w:sz w:val="20"/>
              <w:szCs w:val="20"/>
            </w:rPr>
          </w:pPr>
          <w:r>
            <w:rPr>
              <w:noProof/>
              <w:sz w:val="20"/>
              <w:szCs w:val="20"/>
            </w:rPr>
            <w:pict w14:anchorId="5E6C42C4">
              <v:rect id="_x0000_i1037"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5"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6"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3067FF" w:rsidP="008C573F">
          <w:pPr>
            <w:rPr>
              <w:sz w:val="20"/>
              <w:szCs w:val="20"/>
            </w:rPr>
          </w:pPr>
          <w:r>
            <w:rPr>
              <w:noProof/>
              <w:sz w:val="20"/>
              <w:szCs w:val="20"/>
            </w:rPr>
            <w:pict w14:anchorId="0DA31E02">
              <v:rect id="_x0000_i1036"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47"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lastRenderedPageBreak/>
            <w:t>General Education Requirements:</w:t>
          </w:r>
        </w:p>
        <w:p w14:paraId="5E2AF6C6" w14:textId="77777777" w:rsidR="008C573F" w:rsidRPr="008C573F" w:rsidRDefault="003067FF" w:rsidP="008C573F">
          <w:pPr>
            <w:rPr>
              <w:sz w:val="20"/>
              <w:szCs w:val="20"/>
            </w:rPr>
          </w:pPr>
          <w:r>
            <w:rPr>
              <w:noProof/>
              <w:sz w:val="20"/>
              <w:szCs w:val="20"/>
            </w:rPr>
            <w:pict w14:anchorId="6190245A">
              <v:rect id="_x0000_i1035"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48"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3067FF" w:rsidP="008C573F">
          <w:pPr>
            <w:rPr>
              <w:sz w:val="20"/>
              <w:szCs w:val="20"/>
            </w:rPr>
          </w:pPr>
          <w:r>
            <w:rPr>
              <w:noProof/>
              <w:sz w:val="20"/>
              <w:szCs w:val="20"/>
            </w:rPr>
            <w:pict w14:anchorId="41FF6459">
              <v:rect id="_x0000_i1034"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49"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50"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1"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3067FF" w:rsidP="008C573F">
          <w:pPr>
            <w:rPr>
              <w:sz w:val="20"/>
              <w:szCs w:val="20"/>
            </w:rPr>
          </w:pPr>
          <w:r>
            <w:rPr>
              <w:noProof/>
              <w:sz w:val="20"/>
              <w:szCs w:val="20"/>
            </w:rPr>
            <w:pict w14:anchorId="525DCEA7">
              <v:rect id="_x0000_i1033"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3067FF" w:rsidP="008C573F">
          <w:pPr>
            <w:rPr>
              <w:sz w:val="20"/>
              <w:szCs w:val="20"/>
            </w:rPr>
          </w:pPr>
          <w:r>
            <w:rPr>
              <w:noProof/>
              <w:sz w:val="20"/>
              <w:szCs w:val="20"/>
            </w:rPr>
            <w:pict w14:anchorId="38ED47B9">
              <v:rect id="_x0000_i1032"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2"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3"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4"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55"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56"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57"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58"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59"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60"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1"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2"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3"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4"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F89A3E4" w14:textId="4A3D07E9" w:rsidR="008C573F" w:rsidRPr="00E36FED" w:rsidRDefault="008C573F" w:rsidP="008C573F">
          <w:pPr>
            <w:pStyle w:val="acalog-course"/>
            <w:numPr>
              <w:ilvl w:val="0"/>
              <w:numId w:val="19"/>
            </w:numPr>
            <w:rPr>
              <w:highlight w:val="yellow"/>
            </w:rPr>
          </w:pPr>
          <w:r w:rsidRPr="008C573F">
            <w:rPr>
              <w:rStyle w:val="Strong"/>
              <w:i/>
              <w:iCs/>
              <w:highlight w:val="yellow"/>
            </w:rPr>
            <w:t xml:space="preserve">ECON 2113 – Business Statistics </w:t>
          </w:r>
          <w:r w:rsidR="005C7FF2">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or STAT 2003 – Introduction to Statistics Sem. Hrs:3</w:t>
          </w:r>
        </w:p>
        <w:p w14:paraId="1CBD5B79" w14:textId="77777777" w:rsidR="0007041E" w:rsidRDefault="003067FF" w:rsidP="0007041E">
          <w:r>
            <w:rPr>
              <w:noProof/>
            </w:rPr>
            <w:pict w14:anchorId="3D39918D">
              <v:rect id="_x0000_i1031" alt="" style="width:468pt;height:.05pt;mso-width-percent:0;mso-height-percent:0;mso-width-percent:0;mso-height-percent:0" o:hralign="center" o:hrstd="t" o:hr="t" fillcolor="#a0a0a0" stroked="f"/>
            </w:pict>
          </w:r>
        </w:p>
        <w:p w14:paraId="3F0E389A" w14:textId="77777777" w:rsidR="0040335F" w:rsidRDefault="0040335F" w:rsidP="0040335F">
          <w:pPr>
            <w:pStyle w:val="Heading2"/>
          </w:pPr>
          <w:r>
            <w:t>Major Requirements:</w:t>
          </w:r>
        </w:p>
        <w:p w14:paraId="1F9E4D34" w14:textId="77777777" w:rsidR="0040335F" w:rsidRDefault="003067FF" w:rsidP="0040335F">
          <w:r>
            <w:rPr>
              <w:noProof/>
            </w:rPr>
            <w:pict w14:anchorId="04A4E51D">
              <v:rect id="_x0000_i1030" alt="" style="width:468pt;height:.05pt;mso-width-percent:0;mso-height-percent:0;mso-width-percent:0;mso-height-percent:0" o:hralign="center" o:hrstd="t" o:hr="t" fillcolor="#a0a0a0" stroked="f"/>
            </w:pict>
          </w:r>
        </w:p>
        <w:p w14:paraId="170494E4" w14:textId="77777777" w:rsidR="0040335F" w:rsidRDefault="00000000" w:rsidP="0040335F">
          <w:pPr>
            <w:pStyle w:val="acalog-course"/>
            <w:numPr>
              <w:ilvl w:val="0"/>
              <w:numId w:val="33"/>
            </w:numPr>
          </w:pPr>
          <w:hyperlink r:id="rId65" w:history="1">
            <w:r w:rsidR="0040335F">
              <w:rPr>
                <w:rStyle w:val="Hyperlink"/>
              </w:rPr>
              <w:t>FIN 3723 - Financial Analytics and Modeling</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25D0AFDE" w14:textId="77777777" w:rsidR="0040335F" w:rsidRDefault="0040335F" w:rsidP="0040335F">
          <w:pPr>
            <w:pStyle w:val="NormalWeb"/>
            <w:numPr>
              <w:ilvl w:val="0"/>
              <w:numId w:val="33"/>
            </w:numPr>
          </w:pPr>
          <w:r>
            <w:t> </w:t>
          </w:r>
        </w:p>
        <w:p w14:paraId="51F7A499" w14:textId="77777777" w:rsidR="0040335F" w:rsidRDefault="00000000" w:rsidP="0040335F">
          <w:pPr>
            <w:pStyle w:val="acalog-course"/>
            <w:numPr>
              <w:ilvl w:val="0"/>
              <w:numId w:val="33"/>
            </w:numPr>
          </w:pPr>
          <w:hyperlink r:id="rId66" w:history="1">
            <w:r w:rsidR="0040335F">
              <w:rPr>
                <w:rStyle w:val="Hyperlink"/>
              </w:rPr>
              <w:t>FIN 3763 - Financial Institutions and Markets</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24727054" w14:textId="77777777" w:rsidR="0040335F" w:rsidRDefault="0040335F" w:rsidP="0040335F">
          <w:pPr>
            <w:pStyle w:val="NormalWeb"/>
            <w:numPr>
              <w:ilvl w:val="0"/>
              <w:numId w:val="33"/>
            </w:numPr>
          </w:pPr>
          <w:r>
            <w:rPr>
              <w:rStyle w:val="Strong"/>
              <w:i/>
              <w:iCs/>
            </w:rPr>
            <w:t>OR</w:t>
          </w:r>
        </w:p>
        <w:p w14:paraId="554C0BD3" w14:textId="77777777" w:rsidR="0040335F" w:rsidRDefault="00000000" w:rsidP="0040335F">
          <w:pPr>
            <w:pStyle w:val="acalog-course"/>
            <w:numPr>
              <w:ilvl w:val="0"/>
              <w:numId w:val="33"/>
            </w:numPr>
          </w:pPr>
          <w:hyperlink r:id="rId67" w:history="1">
            <w:r w:rsidR="0040335F">
              <w:rPr>
                <w:rStyle w:val="Hyperlink"/>
              </w:rPr>
              <w:t>ECON 3323 - Money and Banking</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616E782A" w14:textId="77777777" w:rsidR="0040335F" w:rsidRDefault="0040335F" w:rsidP="0040335F">
          <w:pPr>
            <w:pStyle w:val="NormalWeb"/>
            <w:numPr>
              <w:ilvl w:val="0"/>
              <w:numId w:val="33"/>
            </w:numPr>
          </w:pPr>
          <w:r>
            <w:t> </w:t>
          </w:r>
        </w:p>
        <w:p w14:paraId="6604CD48" w14:textId="77777777" w:rsidR="0040335F" w:rsidRDefault="00000000" w:rsidP="0040335F">
          <w:pPr>
            <w:pStyle w:val="acalog-course"/>
            <w:numPr>
              <w:ilvl w:val="0"/>
              <w:numId w:val="33"/>
            </w:numPr>
          </w:pPr>
          <w:hyperlink r:id="rId68" w:history="1">
            <w:r w:rsidR="0040335F">
              <w:rPr>
                <w:rStyle w:val="Hyperlink"/>
              </w:rPr>
              <w:t>FIN 4723 - Investments</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61441DD1" w14:textId="77777777" w:rsidR="0040335F" w:rsidRDefault="0040335F" w:rsidP="0040335F">
          <w:pPr>
            <w:pStyle w:val="Heading3"/>
          </w:pPr>
          <w:r>
            <w:t>Sub-total: 9</w:t>
          </w:r>
        </w:p>
        <w:p w14:paraId="0D38D2E4" w14:textId="77777777" w:rsidR="0040335F" w:rsidRDefault="003067FF" w:rsidP="0040335F">
          <w:r>
            <w:rPr>
              <w:noProof/>
            </w:rPr>
            <w:pict w14:anchorId="44F64C5F">
              <v:rect id="_x0000_i1029" alt="" style="width:468pt;height:.05pt;mso-width-percent:0;mso-height-percent:0;mso-width-percent:0;mso-height-percent:0" o:hralign="center" o:hrstd="t" o:hr="t" fillcolor="#a0a0a0" stroked="f"/>
            </w:pict>
          </w:r>
        </w:p>
        <w:p w14:paraId="57FF20E3" w14:textId="77777777" w:rsidR="0040335F" w:rsidRDefault="0040335F" w:rsidP="0040335F">
          <w:pPr>
            <w:pStyle w:val="Heading2"/>
          </w:pPr>
          <w:r>
            <w:t>Emphasis Area (Banking):</w:t>
          </w:r>
        </w:p>
        <w:p w14:paraId="719D76CF" w14:textId="77777777" w:rsidR="0040335F" w:rsidRDefault="003067FF" w:rsidP="0040335F">
          <w:r>
            <w:rPr>
              <w:noProof/>
            </w:rPr>
            <w:pict w14:anchorId="37DCB340">
              <v:rect id="_x0000_i1028" alt="" style="width:468pt;height:.05pt;mso-width-percent:0;mso-height-percent:0;mso-width-percent:0;mso-height-percent:0" o:hralign="center" o:hrstd="t" o:hr="t" fillcolor="#a0a0a0" stroked="f"/>
            </w:pict>
          </w:r>
        </w:p>
        <w:p w14:paraId="40E3D4F1" w14:textId="77777777" w:rsidR="0040335F" w:rsidRDefault="00000000" w:rsidP="0040335F">
          <w:pPr>
            <w:pStyle w:val="acalog-course"/>
            <w:numPr>
              <w:ilvl w:val="0"/>
              <w:numId w:val="34"/>
            </w:numPr>
          </w:pPr>
          <w:hyperlink r:id="rId69" w:history="1">
            <w:r w:rsidR="0040335F">
              <w:rPr>
                <w:rStyle w:val="Hyperlink"/>
              </w:rPr>
              <w:t>FIN 3773 - Financial Risk Management</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7F6CF132" w14:textId="77777777" w:rsidR="0040335F" w:rsidRDefault="00000000" w:rsidP="0040335F">
          <w:pPr>
            <w:pStyle w:val="acalog-course"/>
            <w:numPr>
              <w:ilvl w:val="0"/>
              <w:numId w:val="34"/>
            </w:numPr>
          </w:pPr>
          <w:hyperlink r:id="rId70" w:history="1">
            <w:r w:rsidR="0040335F">
              <w:rPr>
                <w:rStyle w:val="Hyperlink"/>
              </w:rPr>
              <w:t>FIN 4743 - Managerial Finance</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116E0E97" w14:textId="77777777" w:rsidR="0040335F" w:rsidRDefault="00000000" w:rsidP="0040335F">
          <w:pPr>
            <w:pStyle w:val="acalog-course"/>
            <w:numPr>
              <w:ilvl w:val="0"/>
              <w:numId w:val="34"/>
            </w:numPr>
          </w:pPr>
          <w:hyperlink r:id="rId71" w:history="1">
            <w:r w:rsidR="0040335F">
              <w:rPr>
                <w:rStyle w:val="Hyperlink"/>
              </w:rPr>
              <w:t>FIN 4763 - Bank Management</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46328169" w14:textId="77777777" w:rsidR="0040335F" w:rsidRDefault="00000000" w:rsidP="0040335F">
          <w:pPr>
            <w:pStyle w:val="acalog-course"/>
            <w:numPr>
              <w:ilvl w:val="0"/>
              <w:numId w:val="34"/>
            </w:numPr>
          </w:pPr>
          <w:hyperlink r:id="rId72" w:history="1">
            <w:r w:rsidR="0040335F">
              <w:rPr>
                <w:rStyle w:val="Hyperlink"/>
              </w:rPr>
              <w:t>FIN 4773 - Advanced Bank Management</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1A9B68B9" w14:textId="77777777" w:rsidR="0040335F" w:rsidRDefault="00000000" w:rsidP="0040335F">
          <w:pPr>
            <w:pStyle w:val="acalog-course"/>
            <w:numPr>
              <w:ilvl w:val="0"/>
              <w:numId w:val="34"/>
            </w:numPr>
          </w:pPr>
          <w:hyperlink r:id="rId73" w:history="1">
            <w:r w:rsidR="0040335F">
              <w:rPr>
                <w:rStyle w:val="Hyperlink"/>
              </w:rPr>
              <w:t>LAW 4083 - Bank Regulation and Compliance</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570D30EF" w14:textId="77777777" w:rsidR="0040335F" w:rsidRDefault="00000000" w:rsidP="0040335F">
          <w:pPr>
            <w:pStyle w:val="acalog-course"/>
            <w:numPr>
              <w:ilvl w:val="0"/>
              <w:numId w:val="34"/>
            </w:numPr>
          </w:pPr>
          <w:hyperlink r:id="rId74" w:history="1">
            <w:r w:rsidR="0040335F">
              <w:rPr>
                <w:rStyle w:val="Hyperlink"/>
              </w:rPr>
              <w:t>FIN 4613 - Commercial Credit Analysis</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301B35B7" w14:textId="77777777" w:rsidR="0040335F" w:rsidRDefault="00000000" w:rsidP="0040335F">
          <w:pPr>
            <w:pStyle w:val="acalog-course"/>
            <w:numPr>
              <w:ilvl w:val="0"/>
              <w:numId w:val="34"/>
            </w:numPr>
          </w:pPr>
          <w:hyperlink r:id="rId75" w:history="1">
            <w:r w:rsidR="0040335F">
              <w:rPr>
                <w:rStyle w:val="Hyperlink"/>
              </w:rPr>
              <w:t>MKTG 3093 - Professional Selling</w:t>
            </w:r>
          </w:hyperlink>
          <w:r w:rsidR="0040335F">
            <w:t xml:space="preserve"> </w:t>
          </w:r>
          <w:r w:rsidR="0040335F">
            <w:rPr>
              <w:rStyle w:val="Strong"/>
            </w:rPr>
            <w:t xml:space="preserve">Sem. </w:t>
          </w:r>
          <w:proofErr w:type="spellStart"/>
          <w:r w:rsidR="0040335F">
            <w:rPr>
              <w:rStyle w:val="Strong"/>
            </w:rPr>
            <w:t>Hrs</w:t>
          </w:r>
          <w:proofErr w:type="spellEnd"/>
          <w:r w:rsidR="0040335F">
            <w:rPr>
              <w:rStyle w:val="Strong"/>
            </w:rPr>
            <w:t>:</w:t>
          </w:r>
          <w:r w:rsidR="0040335F">
            <w:t xml:space="preserve"> </w:t>
          </w:r>
          <w:r w:rsidR="0040335F">
            <w:rPr>
              <w:rStyle w:val="Strong"/>
            </w:rPr>
            <w:t>3</w:t>
          </w:r>
        </w:p>
        <w:p w14:paraId="1EE86EBF" w14:textId="77777777" w:rsidR="0040335F" w:rsidRDefault="0040335F" w:rsidP="0040335F">
          <w:pPr>
            <w:pStyle w:val="Heading3"/>
          </w:pPr>
          <w:r>
            <w:t>Sub-total: 21</w:t>
          </w:r>
        </w:p>
        <w:p w14:paraId="55ED50E1" w14:textId="77777777" w:rsidR="0040335F" w:rsidRDefault="003067FF" w:rsidP="0040335F">
          <w:r>
            <w:rPr>
              <w:noProof/>
            </w:rPr>
            <w:pict w14:anchorId="28D576D1">
              <v:rect id="_x0000_i1027" alt="" style="width:468pt;height:.05pt;mso-width-percent:0;mso-height-percent:0;mso-width-percent:0;mso-height-percent:0" o:hralign="center" o:hrstd="t" o:hr="t" fillcolor="#a0a0a0" stroked="f"/>
            </w:pict>
          </w:r>
        </w:p>
        <w:p w14:paraId="0C44AA1F" w14:textId="77777777" w:rsidR="0040335F" w:rsidRDefault="0040335F" w:rsidP="0040335F">
          <w:pPr>
            <w:pStyle w:val="Heading2"/>
          </w:pPr>
          <w:r>
            <w:t>Electives:</w:t>
          </w:r>
        </w:p>
        <w:p w14:paraId="413F2DB2" w14:textId="77777777" w:rsidR="0040335F" w:rsidRDefault="003067FF" w:rsidP="0040335F">
          <w:r>
            <w:rPr>
              <w:noProof/>
            </w:rPr>
            <w:pict w14:anchorId="203BFE3A">
              <v:rect id="_x0000_i1026" alt="" style="width:468pt;height:.05pt;mso-width-percent:0;mso-height-percent:0;mso-width-percent:0;mso-height-percent:0" o:hralign="center" o:hrstd="t" o:hr="t" fillcolor="#a0a0a0" stroked="f"/>
            </w:pict>
          </w:r>
        </w:p>
        <w:p w14:paraId="2FC8D59D" w14:textId="77777777" w:rsidR="0040335F" w:rsidRDefault="0040335F" w:rsidP="0040335F">
          <w:pPr>
            <w:numPr>
              <w:ilvl w:val="0"/>
              <w:numId w:val="35"/>
            </w:numPr>
            <w:spacing w:before="100" w:beforeAutospacing="1" w:after="100" w:afterAutospacing="1" w:line="240" w:lineRule="auto"/>
          </w:pPr>
          <w:r>
            <w:t>Electives</w:t>
          </w:r>
          <w:r>
            <w:rPr>
              <w:rStyle w:val="Strong"/>
            </w:rPr>
            <w:t xml:space="preserve"> Sem. Hrs:13</w:t>
          </w:r>
        </w:p>
        <w:p w14:paraId="46B7BA9B" w14:textId="77777777" w:rsidR="0040335F" w:rsidRDefault="0040335F" w:rsidP="0040335F">
          <w:pPr>
            <w:pStyle w:val="Heading2"/>
          </w:pPr>
          <w:r>
            <w:t>Total Required Hours: 120</w:t>
          </w:r>
        </w:p>
        <w:p w14:paraId="117EAC98" w14:textId="77777777" w:rsidR="0040335F" w:rsidRDefault="003067FF" w:rsidP="0040335F">
          <w:r>
            <w:rPr>
              <w:noProof/>
            </w:rPr>
            <w:pict w14:anchorId="3894C9CB">
              <v:rect id="_x0000_i1025" alt="" style="width:468pt;height:.05pt;mso-width-percent:0;mso-height-percent:0;mso-width-percent:0;mso-height-percent:0" o:hralign="center" o:hrstd="t" o:hr="t" fillcolor="#a0a0a0" stroked="f"/>
            </w:pict>
          </w:r>
        </w:p>
        <w:p w14:paraId="6E6135AC" w14:textId="32B14E7D" w:rsidR="008C573F" w:rsidRPr="008C573F" w:rsidRDefault="008C573F" w:rsidP="008C573F">
          <w:pPr>
            <w:pStyle w:val="NormalWeb"/>
            <w:rPr>
              <w:sz w:val="20"/>
              <w:szCs w:val="20"/>
            </w:rPr>
          </w:pPr>
        </w:p>
        <w:p w14:paraId="6E5394AA" w14:textId="77777777" w:rsidR="008C573F" w:rsidRPr="008C573F" w:rsidRDefault="008C573F" w:rsidP="008C573F">
          <w:pPr>
            <w:pStyle w:val="Heading2"/>
            <w:rPr>
              <w:sz w:val="20"/>
              <w:szCs w:val="20"/>
            </w:rPr>
          </w:pPr>
        </w:p>
        <w:p w14:paraId="19C1DA1E" w14:textId="7BED7615" w:rsidR="0007041E" w:rsidRPr="0040335F" w:rsidRDefault="00000000" w:rsidP="0040335F">
          <w:pPr>
            <w:tabs>
              <w:tab w:val="left" w:pos="360"/>
              <w:tab w:val="left" w:pos="720"/>
            </w:tabs>
            <w:spacing w:after="0" w:line="240" w:lineRule="auto"/>
            <w:rPr>
              <w:rFonts w:asciiTheme="majorHAnsi" w:hAnsiTheme="majorHAnsi" w:cs="Arial"/>
              <w:sz w:val="20"/>
              <w:szCs w:val="20"/>
            </w:rPr>
          </w:pPr>
        </w:p>
      </w:sdtContent>
    </w:sdt>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479"/>
        <w:gridCol w:w="2105"/>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1CB7BEEC"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40335F">
              <w:rPr>
                <w:rFonts w:ascii="Arial" w:eastAsia="Arial" w:hAnsi="Arial" w:cs="Arial"/>
                <w:b/>
                <w:bCs/>
                <w:sz w:val="21"/>
                <w:szCs w:val="21"/>
              </w:rPr>
              <w:t>Finance, Emphasis in Banking</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105"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215334">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105" w:type="dxa"/>
            <w:tcBorders>
              <w:top w:val="single" w:sz="7" w:space="0" w:color="000000"/>
              <w:left w:val="single" w:sz="7" w:space="0" w:color="000000"/>
              <w:bottom w:val="single" w:sz="7" w:space="0" w:color="000000"/>
              <w:right w:val="single" w:sz="7" w:space="0" w:color="000000"/>
            </w:tcBorders>
          </w:tcPr>
          <w:p w14:paraId="2D42C190" w14:textId="5E1AB75F"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0F4B77">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215334">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105" w:type="dxa"/>
            <w:tcBorders>
              <w:top w:val="single" w:sz="7" w:space="0" w:color="000000"/>
              <w:left w:val="single" w:sz="7" w:space="0" w:color="000000"/>
              <w:bottom w:val="single" w:sz="7" w:space="0" w:color="000000"/>
              <w:right w:val="single" w:sz="7" w:space="0" w:color="000000"/>
            </w:tcBorders>
          </w:tcPr>
          <w:p w14:paraId="2CC128AA" w14:textId="22316A89"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E36FED">
              <w:rPr>
                <w:rFonts w:ascii="Arial" w:eastAsia="Arial" w:hAnsi="Arial" w:cs="Arial"/>
                <w:i/>
                <w:iCs/>
                <w:sz w:val="12"/>
                <w:szCs w:val="12"/>
              </w:rPr>
              <w:t xml:space="preserve"> </w:t>
            </w:r>
            <w:r w:rsidR="005C7FF2">
              <w:rPr>
                <w:rFonts w:ascii="Arial" w:eastAsia="Arial" w:hAnsi="Arial" w:cs="Arial"/>
                <w:i/>
                <w:iCs/>
                <w:sz w:val="12"/>
                <w:szCs w:val="12"/>
              </w:rPr>
              <w:t xml:space="preserve">I </w:t>
            </w:r>
            <w:r w:rsidR="00E36FED">
              <w:rPr>
                <w:rFonts w:ascii="Arial" w:eastAsia="Arial" w:hAnsi="Arial" w:cs="Arial"/>
                <w:i/>
                <w:iCs/>
                <w:sz w:val="12"/>
                <w:szCs w:val="12"/>
              </w:rPr>
              <w:t>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105"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215334">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105"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215334">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105"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105"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105"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105"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41F993E6" w:rsidR="00694ADE" w:rsidRPr="008C573F" w:rsidRDefault="00694ADE" w:rsidP="008C573F">
            <w:pPr>
              <w:jc w:val="center"/>
              <w:rPr>
                <w:rFonts w:ascii="Arial" w:hAnsi="Arial" w:cs="Arial"/>
                <w:sz w:val="13"/>
                <w:szCs w:val="13"/>
              </w:rPr>
            </w:pPr>
          </w:p>
        </w:tc>
      </w:tr>
      <w:tr w:rsidR="00694ADE" w14:paraId="4BCB6600"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2E1E316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713BA3A8"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D3BC62D" w14:textId="3A7F9BE8"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GSCM 3163</w:t>
            </w:r>
          </w:p>
        </w:tc>
        <w:tc>
          <w:tcPr>
            <w:tcW w:w="2105" w:type="dxa"/>
            <w:tcBorders>
              <w:top w:val="single" w:sz="7" w:space="0" w:color="000000"/>
              <w:left w:val="single" w:sz="7" w:space="0" w:color="000000"/>
              <w:bottom w:val="single" w:sz="7" w:space="0" w:color="000000"/>
              <w:right w:val="single" w:sz="7" w:space="0" w:color="000000"/>
            </w:tcBorders>
          </w:tcPr>
          <w:p w14:paraId="492E5825" w14:textId="3138CAC5"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105"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7DAEB66" w14:textId="3645E1BA"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 3723</w:t>
            </w:r>
          </w:p>
        </w:tc>
        <w:tc>
          <w:tcPr>
            <w:tcW w:w="2105" w:type="dxa"/>
            <w:tcBorders>
              <w:top w:val="single" w:sz="7" w:space="0" w:color="000000"/>
              <w:left w:val="single" w:sz="7" w:space="0" w:color="000000"/>
              <w:bottom w:val="single" w:sz="7" w:space="0" w:color="000000"/>
              <w:right w:val="single" w:sz="7" w:space="0" w:color="000000"/>
            </w:tcBorders>
          </w:tcPr>
          <w:p w14:paraId="64857980" w14:textId="71D417DD"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Financial Analytics and Modeling</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215334">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FF81EAE" w14:textId="2FD9F210" w:rsidR="00694ADE" w:rsidRDefault="003A7D61" w:rsidP="008C573F">
            <w:pPr>
              <w:pStyle w:val="TableParagraph"/>
              <w:ind w:left="18"/>
              <w:jc w:val="center"/>
              <w:rPr>
                <w:rFonts w:ascii="Arial" w:eastAsia="Arial" w:hAnsi="Arial" w:cs="Arial"/>
                <w:sz w:val="12"/>
                <w:szCs w:val="12"/>
              </w:rPr>
            </w:pPr>
            <w:r>
              <w:rPr>
                <w:rFonts w:ascii="Arial" w:eastAsia="Arial" w:hAnsi="Arial" w:cs="Arial"/>
                <w:sz w:val="12"/>
                <w:szCs w:val="12"/>
              </w:rPr>
              <w:t>FIN 3763 or ECON 3323</w:t>
            </w:r>
          </w:p>
        </w:tc>
        <w:tc>
          <w:tcPr>
            <w:tcW w:w="2105" w:type="dxa"/>
            <w:tcBorders>
              <w:top w:val="single" w:sz="7" w:space="0" w:color="000000"/>
              <w:left w:val="single" w:sz="7" w:space="0" w:color="000000"/>
              <w:bottom w:val="single" w:sz="7" w:space="0" w:color="000000"/>
              <w:right w:val="single" w:sz="7" w:space="0" w:color="000000"/>
            </w:tcBorders>
          </w:tcPr>
          <w:p w14:paraId="0CBDB010" w14:textId="21839773" w:rsidR="00694ADE" w:rsidRDefault="003A7D61" w:rsidP="008C573F">
            <w:pPr>
              <w:pStyle w:val="TableParagraph"/>
              <w:ind w:left="18"/>
              <w:jc w:val="center"/>
              <w:rPr>
                <w:rFonts w:ascii="Arial" w:eastAsia="Arial" w:hAnsi="Arial" w:cs="Arial"/>
                <w:sz w:val="12"/>
                <w:szCs w:val="12"/>
              </w:rPr>
            </w:pPr>
            <w:r>
              <w:rPr>
                <w:rFonts w:ascii="Arial" w:eastAsia="Arial" w:hAnsi="Arial" w:cs="Arial"/>
                <w:sz w:val="12"/>
                <w:szCs w:val="12"/>
              </w:rPr>
              <w:t>Financial Institutions and Markets or Money and Banking</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215334">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581373E9" w:rsidR="00694ADE" w:rsidRDefault="003A7D61"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3D5FD6BC" w14:textId="6B0513AF" w:rsidR="00694ADE" w:rsidRDefault="003A7D61"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Foundation of Business Analytics</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75C36835" w14:textId="6F6DB7CF" w:rsidR="00694ADE" w:rsidRDefault="003A7D61" w:rsidP="008C573F">
            <w:pPr>
              <w:pStyle w:val="TableParagraph"/>
              <w:ind w:left="18"/>
              <w:jc w:val="center"/>
              <w:rPr>
                <w:rFonts w:ascii="Arial" w:eastAsia="Arial" w:hAnsi="Arial" w:cs="Arial"/>
                <w:sz w:val="12"/>
                <w:szCs w:val="12"/>
              </w:rPr>
            </w:pPr>
            <w:r>
              <w:rPr>
                <w:rFonts w:ascii="Arial" w:eastAsia="Arial" w:hAnsi="Arial" w:cs="Arial"/>
                <w:sz w:val="12"/>
                <w:szCs w:val="12"/>
              </w:rPr>
              <w:t>FIN 4743</w:t>
            </w:r>
          </w:p>
        </w:tc>
        <w:tc>
          <w:tcPr>
            <w:tcW w:w="2105" w:type="dxa"/>
            <w:tcBorders>
              <w:top w:val="single" w:sz="7" w:space="0" w:color="000000"/>
              <w:left w:val="single" w:sz="7" w:space="0" w:color="000000"/>
              <w:bottom w:val="single" w:sz="7" w:space="0" w:color="000000"/>
              <w:right w:val="single" w:sz="7" w:space="0" w:color="000000"/>
            </w:tcBorders>
          </w:tcPr>
          <w:p w14:paraId="6481ABAB" w14:textId="1FEDEF48" w:rsidR="00694ADE" w:rsidRDefault="003A7D61" w:rsidP="008C573F">
            <w:pPr>
              <w:pStyle w:val="TableParagraph"/>
              <w:ind w:left="18"/>
              <w:jc w:val="center"/>
              <w:rPr>
                <w:rFonts w:ascii="Arial" w:eastAsia="Arial" w:hAnsi="Arial" w:cs="Arial"/>
                <w:sz w:val="12"/>
                <w:szCs w:val="12"/>
              </w:rPr>
            </w:pPr>
            <w:r>
              <w:rPr>
                <w:rFonts w:ascii="Arial" w:eastAsia="Arial" w:hAnsi="Arial" w:cs="Arial"/>
                <w:sz w:val="12"/>
                <w:szCs w:val="12"/>
              </w:rPr>
              <w:t>Managerial Finance</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D17FC4B" w14:textId="67607B6F"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3093</w:t>
            </w:r>
          </w:p>
        </w:tc>
        <w:tc>
          <w:tcPr>
            <w:tcW w:w="2105" w:type="dxa"/>
            <w:tcBorders>
              <w:top w:val="single" w:sz="7" w:space="0" w:color="000000"/>
              <w:left w:val="single" w:sz="7" w:space="0" w:color="000000"/>
              <w:bottom w:val="single" w:sz="7" w:space="0" w:color="000000"/>
              <w:right w:val="single" w:sz="7" w:space="0" w:color="000000"/>
            </w:tcBorders>
          </w:tcPr>
          <w:p w14:paraId="6C367D65" w14:textId="6B0D0CC1"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Professional Selling</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03C726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DCFB21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2BEEE640" w14:textId="70EF3646"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105" w:type="dxa"/>
            <w:tcBorders>
              <w:top w:val="single" w:sz="7" w:space="0" w:color="000000"/>
              <w:left w:val="single" w:sz="7" w:space="0" w:color="000000"/>
              <w:bottom w:val="single" w:sz="7" w:space="0" w:color="000000"/>
              <w:right w:val="single" w:sz="7" w:space="0" w:color="000000"/>
            </w:tcBorders>
          </w:tcPr>
          <w:p w14:paraId="0703E099" w14:textId="2AF77BC3"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105"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966B1C6"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 4723</w:t>
            </w:r>
          </w:p>
        </w:tc>
        <w:tc>
          <w:tcPr>
            <w:tcW w:w="2428" w:type="dxa"/>
            <w:tcBorders>
              <w:top w:val="single" w:sz="7" w:space="0" w:color="000000"/>
              <w:left w:val="single" w:sz="7" w:space="0" w:color="000000"/>
              <w:bottom w:val="single" w:sz="7" w:space="0" w:color="000000"/>
              <w:right w:val="single" w:sz="7" w:space="0" w:color="000000"/>
            </w:tcBorders>
          </w:tcPr>
          <w:p w14:paraId="33587775" w14:textId="2CEECD40"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Investments</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105"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215334">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6622E3F0" w14:textId="0FEA4B8B" w:rsidR="00694ADE" w:rsidRDefault="003A7D6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FIN 4763</w:t>
            </w:r>
          </w:p>
        </w:tc>
        <w:tc>
          <w:tcPr>
            <w:tcW w:w="2428" w:type="dxa"/>
            <w:tcBorders>
              <w:top w:val="single" w:sz="7" w:space="0" w:color="000000"/>
              <w:left w:val="single" w:sz="7" w:space="0" w:color="000000"/>
              <w:bottom w:val="single" w:sz="7" w:space="0" w:color="000000"/>
              <w:right w:val="single" w:sz="7" w:space="0" w:color="000000"/>
            </w:tcBorders>
          </w:tcPr>
          <w:p w14:paraId="638F579C" w14:textId="5B57CD54" w:rsidR="00694ADE" w:rsidRDefault="003A7D61"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Bank Management</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1D57EA2B" w14:textId="4745891B" w:rsidR="00694ADE" w:rsidRDefault="003A7D6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FIN 4773</w:t>
            </w:r>
          </w:p>
        </w:tc>
        <w:tc>
          <w:tcPr>
            <w:tcW w:w="2105" w:type="dxa"/>
            <w:tcBorders>
              <w:top w:val="single" w:sz="7" w:space="0" w:color="000000"/>
              <w:left w:val="single" w:sz="7" w:space="0" w:color="000000"/>
              <w:bottom w:val="single" w:sz="7" w:space="0" w:color="000000"/>
              <w:right w:val="single" w:sz="7" w:space="0" w:color="000000"/>
            </w:tcBorders>
          </w:tcPr>
          <w:p w14:paraId="50BF2406" w14:textId="6E919881" w:rsidR="00694ADE"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Advanced Bank Management</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47E852C" w:rsidR="008C573F" w:rsidRDefault="003A7D61"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FIN 3773</w:t>
            </w:r>
          </w:p>
        </w:tc>
        <w:tc>
          <w:tcPr>
            <w:tcW w:w="2428" w:type="dxa"/>
            <w:tcBorders>
              <w:top w:val="single" w:sz="7" w:space="0" w:color="000000"/>
              <w:left w:val="single" w:sz="7" w:space="0" w:color="000000"/>
              <w:bottom w:val="single" w:sz="7" w:space="0" w:color="000000"/>
              <w:right w:val="single" w:sz="7" w:space="0" w:color="000000"/>
            </w:tcBorders>
          </w:tcPr>
          <w:p w14:paraId="52A6CBFC" w14:textId="5547B74C" w:rsidR="008C573F"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Financial Risk Management</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6E4A848A" w14:textId="71C5CA77" w:rsidR="008C573F"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LAW 4083</w:t>
            </w:r>
          </w:p>
        </w:tc>
        <w:tc>
          <w:tcPr>
            <w:tcW w:w="2105" w:type="dxa"/>
            <w:tcBorders>
              <w:top w:val="single" w:sz="7" w:space="0" w:color="000000"/>
              <w:left w:val="single" w:sz="7" w:space="0" w:color="000000"/>
              <w:bottom w:val="single" w:sz="7" w:space="0" w:color="000000"/>
              <w:right w:val="single" w:sz="7" w:space="0" w:color="000000"/>
            </w:tcBorders>
          </w:tcPr>
          <w:p w14:paraId="3BCB8D95" w14:textId="15DB0334" w:rsidR="008C573F"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Bank Regulation and Compliance</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51487792"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727B047" w14:textId="3839FB99"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D073494" w14:textId="0B3A24EA"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105" w:type="dxa"/>
            <w:tcBorders>
              <w:top w:val="single" w:sz="7" w:space="0" w:color="000000"/>
              <w:left w:val="single" w:sz="7" w:space="0" w:color="000000"/>
              <w:bottom w:val="single" w:sz="7" w:space="0" w:color="000000"/>
              <w:right w:val="single" w:sz="7" w:space="0" w:color="000000"/>
            </w:tcBorders>
          </w:tcPr>
          <w:p w14:paraId="6878CC6F" w14:textId="4C933FD0"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B2CECB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09DEE1BF" w14:textId="49D2DC80" w:rsidR="008C573F"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 4613</w:t>
            </w:r>
          </w:p>
        </w:tc>
        <w:tc>
          <w:tcPr>
            <w:tcW w:w="2105" w:type="dxa"/>
            <w:tcBorders>
              <w:top w:val="single" w:sz="7" w:space="0" w:color="000000"/>
              <w:left w:val="single" w:sz="7" w:space="0" w:color="000000"/>
              <w:bottom w:val="single" w:sz="7" w:space="0" w:color="000000"/>
              <w:right w:val="single" w:sz="7" w:space="0" w:color="000000"/>
            </w:tcBorders>
          </w:tcPr>
          <w:p w14:paraId="468718C7" w14:textId="4A4CB072" w:rsidR="008C573F" w:rsidRDefault="003A7D61"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Commercial Credit Analysis</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215334">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479"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105"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2CE0B946"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3A7D61">
              <w:rPr>
                <w:rFonts w:ascii="Arial" w:eastAsia="Arial" w:hAnsi="Arial" w:cs="Arial"/>
                <w:b/>
                <w:bCs/>
                <w:sz w:val="18"/>
                <w:szCs w:val="18"/>
              </w:rPr>
              <w:t>51</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7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AEAC" w14:textId="77777777" w:rsidR="003067FF" w:rsidRDefault="003067FF" w:rsidP="00AF3758">
      <w:pPr>
        <w:spacing w:after="0" w:line="240" w:lineRule="auto"/>
      </w:pPr>
      <w:r>
        <w:separator/>
      </w:r>
    </w:p>
  </w:endnote>
  <w:endnote w:type="continuationSeparator" w:id="0">
    <w:p w14:paraId="18890915" w14:textId="77777777" w:rsidR="003067FF" w:rsidRDefault="003067F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4968" w14:textId="77777777" w:rsidR="003067FF" w:rsidRDefault="003067FF" w:rsidP="00AF3758">
      <w:pPr>
        <w:spacing w:after="0" w:line="240" w:lineRule="auto"/>
      </w:pPr>
      <w:r>
        <w:separator/>
      </w:r>
    </w:p>
  </w:footnote>
  <w:footnote w:type="continuationSeparator" w:id="0">
    <w:p w14:paraId="2FD369AD" w14:textId="77777777" w:rsidR="003067FF" w:rsidRDefault="003067F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90441"/>
    <w:multiLevelType w:val="multilevel"/>
    <w:tmpl w:val="CC60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168CE"/>
    <w:multiLevelType w:val="multilevel"/>
    <w:tmpl w:val="0C6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175D6"/>
    <w:multiLevelType w:val="multilevel"/>
    <w:tmpl w:val="D4A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404C6"/>
    <w:multiLevelType w:val="multilevel"/>
    <w:tmpl w:val="8108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37A81"/>
    <w:multiLevelType w:val="multilevel"/>
    <w:tmpl w:val="F5E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C13F6"/>
    <w:multiLevelType w:val="multilevel"/>
    <w:tmpl w:val="077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011DD"/>
    <w:multiLevelType w:val="multilevel"/>
    <w:tmpl w:val="FCB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5B9"/>
    <w:multiLevelType w:val="multilevel"/>
    <w:tmpl w:val="123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A48D5"/>
    <w:multiLevelType w:val="multilevel"/>
    <w:tmpl w:val="9254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B10D9"/>
    <w:multiLevelType w:val="multilevel"/>
    <w:tmpl w:val="FD5E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72D4A"/>
    <w:multiLevelType w:val="multilevel"/>
    <w:tmpl w:val="422C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3317A"/>
    <w:multiLevelType w:val="multilevel"/>
    <w:tmpl w:val="9C44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8036F"/>
    <w:multiLevelType w:val="multilevel"/>
    <w:tmpl w:val="F1C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F23C3"/>
    <w:multiLevelType w:val="multilevel"/>
    <w:tmpl w:val="3868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7E79D8"/>
    <w:multiLevelType w:val="multilevel"/>
    <w:tmpl w:val="5C2A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B6694"/>
    <w:multiLevelType w:val="multilevel"/>
    <w:tmpl w:val="2AC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769120">
    <w:abstractNumId w:val="9"/>
  </w:num>
  <w:num w:numId="2" w16cid:durableId="1602450277">
    <w:abstractNumId w:val="0"/>
  </w:num>
  <w:num w:numId="3" w16cid:durableId="324938088">
    <w:abstractNumId w:val="18"/>
  </w:num>
  <w:num w:numId="4" w16cid:durableId="1516074428">
    <w:abstractNumId w:val="23"/>
  </w:num>
  <w:num w:numId="5" w16cid:durableId="118374847">
    <w:abstractNumId w:val="17"/>
  </w:num>
  <w:num w:numId="6" w16cid:durableId="1845045606">
    <w:abstractNumId w:val="30"/>
  </w:num>
  <w:num w:numId="7" w16cid:durableId="529998505">
    <w:abstractNumId w:val="5"/>
  </w:num>
  <w:num w:numId="8" w16cid:durableId="2039041294">
    <w:abstractNumId w:val="34"/>
  </w:num>
  <w:num w:numId="9" w16cid:durableId="621234451">
    <w:abstractNumId w:val="25"/>
  </w:num>
  <w:num w:numId="10" w16cid:durableId="621767404">
    <w:abstractNumId w:val="22"/>
  </w:num>
  <w:num w:numId="11" w16cid:durableId="925457374">
    <w:abstractNumId w:val="2"/>
  </w:num>
  <w:num w:numId="12" w16cid:durableId="997074206">
    <w:abstractNumId w:val="28"/>
  </w:num>
  <w:num w:numId="13" w16cid:durableId="391929605">
    <w:abstractNumId w:val="14"/>
  </w:num>
  <w:num w:numId="14" w16cid:durableId="314801516">
    <w:abstractNumId w:val="11"/>
  </w:num>
  <w:num w:numId="15" w16cid:durableId="1415200800">
    <w:abstractNumId w:val="4"/>
  </w:num>
  <w:num w:numId="16" w16cid:durableId="248000094">
    <w:abstractNumId w:val="6"/>
  </w:num>
  <w:num w:numId="17" w16cid:durableId="968167347">
    <w:abstractNumId w:val="24"/>
  </w:num>
  <w:num w:numId="18" w16cid:durableId="148719336">
    <w:abstractNumId w:val="7"/>
  </w:num>
  <w:num w:numId="19" w16cid:durableId="1756824541">
    <w:abstractNumId w:val="29"/>
  </w:num>
  <w:num w:numId="20" w16cid:durableId="36783399">
    <w:abstractNumId w:val="8"/>
  </w:num>
  <w:num w:numId="21" w16cid:durableId="1771201295">
    <w:abstractNumId w:val="20"/>
  </w:num>
  <w:num w:numId="22" w16cid:durableId="1937865244">
    <w:abstractNumId w:val="31"/>
  </w:num>
  <w:num w:numId="23" w16cid:durableId="1948002101">
    <w:abstractNumId w:val="1"/>
  </w:num>
  <w:num w:numId="24" w16cid:durableId="577130422">
    <w:abstractNumId w:val="12"/>
  </w:num>
  <w:num w:numId="25" w16cid:durableId="1199702765">
    <w:abstractNumId w:val="16"/>
  </w:num>
  <w:num w:numId="26" w16cid:durableId="1510631362">
    <w:abstractNumId w:val="15"/>
  </w:num>
  <w:num w:numId="27" w16cid:durableId="1062144490">
    <w:abstractNumId w:val="13"/>
  </w:num>
  <w:num w:numId="28" w16cid:durableId="654334520">
    <w:abstractNumId w:val="21"/>
  </w:num>
  <w:num w:numId="29" w16cid:durableId="284775569">
    <w:abstractNumId w:val="26"/>
  </w:num>
  <w:num w:numId="30" w16cid:durableId="1868710696">
    <w:abstractNumId w:val="3"/>
  </w:num>
  <w:num w:numId="31" w16cid:durableId="916597740">
    <w:abstractNumId w:val="19"/>
  </w:num>
  <w:num w:numId="32" w16cid:durableId="864907926">
    <w:abstractNumId w:val="27"/>
  </w:num>
  <w:num w:numId="33" w16cid:durableId="1836413861">
    <w:abstractNumId w:val="32"/>
  </w:num>
  <w:num w:numId="34" w16cid:durableId="429591957">
    <w:abstractNumId w:val="10"/>
  </w:num>
  <w:num w:numId="35" w16cid:durableId="13093585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041E"/>
    <w:rsid w:val="000779C2"/>
    <w:rsid w:val="00095213"/>
    <w:rsid w:val="0009788F"/>
    <w:rsid w:val="000A7C2E"/>
    <w:rsid w:val="000D06F1"/>
    <w:rsid w:val="000F2A51"/>
    <w:rsid w:val="000F4B77"/>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15334"/>
    <w:rsid w:val="0021717D"/>
    <w:rsid w:val="0022350B"/>
    <w:rsid w:val="002315B0"/>
    <w:rsid w:val="00254447"/>
    <w:rsid w:val="00261ACE"/>
    <w:rsid w:val="00262156"/>
    <w:rsid w:val="00265C17"/>
    <w:rsid w:val="002776C2"/>
    <w:rsid w:val="00281B97"/>
    <w:rsid w:val="002E3FC9"/>
    <w:rsid w:val="003067FF"/>
    <w:rsid w:val="00324126"/>
    <w:rsid w:val="003328F3"/>
    <w:rsid w:val="00346F5C"/>
    <w:rsid w:val="00362414"/>
    <w:rsid w:val="00374D72"/>
    <w:rsid w:val="00384538"/>
    <w:rsid w:val="0039532B"/>
    <w:rsid w:val="003A05F4"/>
    <w:rsid w:val="003A33F8"/>
    <w:rsid w:val="003A7D61"/>
    <w:rsid w:val="003C0ED1"/>
    <w:rsid w:val="003C1EE2"/>
    <w:rsid w:val="003E535F"/>
    <w:rsid w:val="00400712"/>
    <w:rsid w:val="0040335F"/>
    <w:rsid w:val="004072F1"/>
    <w:rsid w:val="00473252"/>
    <w:rsid w:val="00487771"/>
    <w:rsid w:val="00492F7C"/>
    <w:rsid w:val="00493290"/>
    <w:rsid w:val="004A7706"/>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5C7FF2"/>
    <w:rsid w:val="006179CB"/>
    <w:rsid w:val="00636DB3"/>
    <w:rsid w:val="006406A9"/>
    <w:rsid w:val="006657FB"/>
    <w:rsid w:val="00677A48"/>
    <w:rsid w:val="00694ADE"/>
    <w:rsid w:val="0069556E"/>
    <w:rsid w:val="006B52C0"/>
    <w:rsid w:val="006C2AA3"/>
    <w:rsid w:val="006D0246"/>
    <w:rsid w:val="006D61DE"/>
    <w:rsid w:val="006E0837"/>
    <w:rsid w:val="006E6117"/>
    <w:rsid w:val="006E6FEC"/>
    <w:rsid w:val="00712045"/>
    <w:rsid w:val="0073025F"/>
    <w:rsid w:val="0073125A"/>
    <w:rsid w:val="00750AF6"/>
    <w:rsid w:val="00763D1F"/>
    <w:rsid w:val="00783E81"/>
    <w:rsid w:val="007A06B9"/>
    <w:rsid w:val="007B78D9"/>
    <w:rsid w:val="007D62C8"/>
    <w:rsid w:val="007E4484"/>
    <w:rsid w:val="008048AC"/>
    <w:rsid w:val="00826393"/>
    <w:rsid w:val="00830A8F"/>
    <w:rsid w:val="0083170D"/>
    <w:rsid w:val="0085052C"/>
    <w:rsid w:val="008545FD"/>
    <w:rsid w:val="008657A2"/>
    <w:rsid w:val="00882A7B"/>
    <w:rsid w:val="008A2544"/>
    <w:rsid w:val="008A795D"/>
    <w:rsid w:val="008C573F"/>
    <w:rsid w:val="008C703B"/>
    <w:rsid w:val="008D012F"/>
    <w:rsid w:val="008D35A2"/>
    <w:rsid w:val="008D431C"/>
    <w:rsid w:val="008E679D"/>
    <w:rsid w:val="008E6C1C"/>
    <w:rsid w:val="008F58AD"/>
    <w:rsid w:val="00920523"/>
    <w:rsid w:val="00924C55"/>
    <w:rsid w:val="00935399"/>
    <w:rsid w:val="00971F47"/>
    <w:rsid w:val="00982FB1"/>
    <w:rsid w:val="00995206"/>
    <w:rsid w:val="009A529F"/>
    <w:rsid w:val="009E1AA5"/>
    <w:rsid w:val="009F1E69"/>
    <w:rsid w:val="009F2568"/>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1CF"/>
    <w:rsid w:val="00C033E8"/>
    <w:rsid w:val="00C12816"/>
    <w:rsid w:val="00C132F9"/>
    <w:rsid w:val="00C23CC7"/>
    <w:rsid w:val="00C25C34"/>
    <w:rsid w:val="00C2647C"/>
    <w:rsid w:val="00C334FF"/>
    <w:rsid w:val="00C723B8"/>
    <w:rsid w:val="00CA6230"/>
    <w:rsid w:val="00CD7510"/>
    <w:rsid w:val="00D0686A"/>
    <w:rsid w:val="00D51205"/>
    <w:rsid w:val="00D57716"/>
    <w:rsid w:val="00D654AF"/>
    <w:rsid w:val="00D67AC4"/>
    <w:rsid w:val="00D72E20"/>
    <w:rsid w:val="00D76DEE"/>
    <w:rsid w:val="00D81D61"/>
    <w:rsid w:val="00D979DD"/>
    <w:rsid w:val="00DA3F9B"/>
    <w:rsid w:val="00DB3983"/>
    <w:rsid w:val="00DB6B0E"/>
    <w:rsid w:val="00E36FED"/>
    <w:rsid w:val="00E45868"/>
    <w:rsid w:val="00E70F88"/>
    <w:rsid w:val="00EB4FF5"/>
    <w:rsid w:val="00EC2BA4"/>
    <w:rsid w:val="00EC6970"/>
    <w:rsid w:val="00EE026A"/>
    <w:rsid w:val="00EE55A2"/>
    <w:rsid w:val="00EF2A44"/>
    <w:rsid w:val="00F01A8B"/>
    <w:rsid w:val="00F11CE3"/>
    <w:rsid w:val="00F645B5"/>
    <w:rsid w:val="00F75657"/>
    <w:rsid w:val="00F87993"/>
    <w:rsid w:val="00FA48F0"/>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227419509">
      <w:bodyDiv w:val="1"/>
      <w:marLeft w:val="0"/>
      <w:marRight w:val="0"/>
      <w:marTop w:val="0"/>
      <w:marBottom w:val="0"/>
      <w:divBdr>
        <w:top w:val="none" w:sz="0" w:space="0" w:color="auto"/>
        <w:left w:val="none" w:sz="0" w:space="0" w:color="auto"/>
        <w:bottom w:val="none" w:sz="0" w:space="0" w:color="auto"/>
        <w:right w:val="none" w:sz="0" w:space="0" w:color="auto"/>
      </w:divBdr>
      <w:divsChild>
        <w:div w:id="1958292243">
          <w:marLeft w:val="0"/>
          <w:marRight w:val="0"/>
          <w:marTop w:val="0"/>
          <w:marBottom w:val="0"/>
          <w:divBdr>
            <w:top w:val="none" w:sz="0" w:space="0" w:color="auto"/>
            <w:left w:val="none" w:sz="0" w:space="0" w:color="auto"/>
            <w:bottom w:val="none" w:sz="0" w:space="0" w:color="auto"/>
            <w:right w:val="none" w:sz="0" w:space="0" w:color="auto"/>
          </w:divBdr>
        </w:div>
        <w:div w:id="1468282102">
          <w:marLeft w:val="0"/>
          <w:marRight w:val="0"/>
          <w:marTop w:val="0"/>
          <w:marBottom w:val="0"/>
          <w:divBdr>
            <w:top w:val="none" w:sz="0" w:space="0" w:color="auto"/>
            <w:left w:val="none" w:sz="0" w:space="0" w:color="auto"/>
            <w:bottom w:val="none" w:sz="0" w:space="0" w:color="auto"/>
            <w:right w:val="none" w:sz="0" w:space="0" w:color="auto"/>
          </w:divBdr>
          <w:divsChild>
            <w:div w:id="121585379">
              <w:marLeft w:val="0"/>
              <w:marRight w:val="0"/>
              <w:marTop w:val="0"/>
              <w:marBottom w:val="0"/>
              <w:divBdr>
                <w:top w:val="none" w:sz="0" w:space="0" w:color="auto"/>
                <w:left w:val="none" w:sz="0" w:space="0" w:color="auto"/>
                <w:bottom w:val="none" w:sz="0" w:space="0" w:color="auto"/>
                <w:right w:val="none" w:sz="0" w:space="0" w:color="auto"/>
              </w:divBdr>
            </w:div>
            <w:div w:id="1785340077">
              <w:marLeft w:val="0"/>
              <w:marRight w:val="0"/>
              <w:marTop w:val="0"/>
              <w:marBottom w:val="0"/>
              <w:divBdr>
                <w:top w:val="none" w:sz="0" w:space="0" w:color="auto"/>
                <w:left w:val="none" w:sz="0" w:space="0" w:color="auto"/>
                <w:bottom w:val="none" w:sz="0" w:space="0" w:color="auto"/>
                <w:right w:val="none" w:sz="0" w:space="0" w:color="auto"/>
              </w:divBdr>
              <w:divsChild>
                <w:div w:id="1063210494">
                  <w:marLeft w:val="0"/>
                  <w:marRight w:val="0"/>
                  <w:marTop w:val="0"/>
                  <w:marBottom w:val="0"/>
                  <w:divBdr>
                    <w:top w:val="none" w:sz="0" w:space="0" w:color="auto"/>
                    <w:left w:val="none" w:sz="0" w:space="0" w:color="auto"/>
                    <w:bottom w:val="none" w:sz="0" w:space="0" w:color="auto"/>
                    <w:right w:val="none" w:sz="0" w:space="0" w:color="auto"/>
                  </w:divBdr>
                </w:div>
                <w:div w:id="1459839655">
                  <w:marLeft w:val="0"/>
                  <w:marRight w:val="0"/>
                  <w:marTop w:val="0"/>
                  <w:marBottom w:val="0"/>
                  <w:divBdr>
                    <w:top w:val="none" w:sz="0" w:space="0" w:color="auto"/>
                    <w:left w:val="none" w:sz="0" w:space="0" w:color="auto"/>
                    <w:bottom w:val="none" w:sz="0" w:space="0" w:color="auto"/>
                    <w:right w:val="none" w:sz="0" w:space="0" w:color="auto"/>
                  </w:divBdr>
                </w:div>
                <w:div w:id="1378746884">
                  <w:marLeft w:val="0"/>
                  <w:marRight w:val="0"/>
                  <w:marTop w:val="0"/>
                  <w:marBottom w:val="0"/>
                  <w:divBdr>
                    <w:top w:val="none" w:sz="0" w:space="0" w:color="auto"/>
                    <w:left w:val="none" w:sz="0" w:space="0" w:color="auto"/>
                    <w:bottom w:val="none" w:sz="0" w:space="0" w:color="auto"/>
                    <w:right w:val="none" w:sz="0" w:space="0" w:color="auto"/>
                  </w:divBdr>
                </w:div>
              </w:divsChild>
            </w:div>
            <w:div w:id="341201998">
              <w:marLeft w:val="0"/>
              <w:marRight w:val="0"/>
              <w:marTop w:val="0"/>
              <w:marBottom w:val="0"/>
              <w:divBdr>
                <w:top w:val="none" w:sz="0" w:space="0" w:color="auto"/>
                <w:left w:val="none" w:sz="0" w:space="0" w:color="auto"/>
                <w:bottom w:val="none" w:sz="0" w:space="0" w:color="auto"/>
                <w:right w:val="none" w:sz="0" w:space="0" w:color="auto"/>
              </w:divBdr>
            </w:div>
          </w:divsChild>
        </w:div>
        <w:div w:id="198395176">
          <w:marLeft w:val="0"/>
          <w:marRight w:val="0"/>
          <w:marTop w:val="0"/>
          <w:marBottom w:val="0"/>
          <w:divBdr>
            <w:top w:val="none" w:sz="0" w:space="0" w:color="auto"/>
            <w:left w:val="none" w:sz="0" w:space="0" w:color="auto"/>
            <w:bottom w:val="none" w:sz="0" w:space="0" w:color="auto"/>
            <w:right w:val="none" w:sz="0" w:space="0" w:color="auto"/>
          </w:divBdr>
        </w:div>
        <w:div w:id="646476845">
          <w:marLeft w:val="0"/>
          <w:marRight w:val="0"/>
          <w:marTop w:val="0"/>
          <w:marBottom w:val="0"/>
          <w:divBdr>
            <w:top w:val="none" w:sz="0" w:space="0" w:color="auto"/>
            <w:left w:val="none" w:sz="0" w:space="0" w:color="auto"/>
            <w:bottom w:val="none" w:sz="0" w:space="0" w:color="auto"/>
            <w:right w:val="none" w:sz="0" w:space="0" w:color="auto"/>
          </w:divBdr>
        </w:div>
      </w:divsChild>
    </w:div>
    <w:div w:id="798189929">
      <w:bodyDiv w:val="1"/>
      <w:marLeft w:val="0"/>
      <w:marRight w:val="0"/>
      <w:marTop w:val="0"/>
      <w:marBottom w:val="0"/>
      <w:divBdr>
        <w:top w:val="none" w:sz="0" w:space="0" w:color="auto"/>
        <w:left w:val="none" w:sz="0" w:space="0" w:color="auto"/>
        <w:bottom w:val="none" w:sz="0" w:space="0" w:color="auto"/>
        <w:right w:val="none" w:sz="0" w:space="0" w:color="auto"/>
      </w:divBdr>
      <w:divsChild>
        <w:div w:id="1582829012">
          <w:marLeft w:val="0"/>
          <w:marRight w:val="0"/>
          <w:marTop w:val="0"/>
          <w:marBottom w:val="0"/>
          <w:divBdr>
            <w:top w:val="none" w:sz="0" w:space="0" w:color="auto"/>
            <w:left w:val="none" w:sz="0" w:space="0" w:color="auto"/>
            <w:bottom w:val="none" w:sz="0" w:space="0" w:color="auto"/>
            <w:right w:val="none" w:sz="0" w:space="0" w:color="auto"/>
          </w:divBdr>
        </w:div>
        <w:div w:id="154224686">
          <w:marLeft w:val="0"/>
          <w:marRight w:val="0"/>
          <w:marTop w:val="0"/>
          <w:marBottom w:val="0"/>
          <w:divBdr>
            <w:top w:val="none" w:sz="0" w:space="0" w:color="auto"/>
            <w:left w:val="none" w:sz="0" w:space="0" w:color="auto"/>
            <w:bottom w:val="none" w:sz="0" w:space="0" w:color="auto"/>
            <w:right w:val="none" w:sz="0" w:space="0" w:color="auto"/>
          </w:divBdr>
          <w:divsChild>
            <w:div w:id="428625025">
              <w:marLeft w:val="0"/>
              <w:marRight w:val="0"/>
              <w:marTop w:val="0"/>
              <w:marBottom w:val="0"/>
              <w:divBdr>
                <w:top w:val="none" w:sz="0" w:space="0" w:color="auto"/>
                <w:left w:val="none" w:sz="0" w:space="0" w:color="auto"/>
                <w:bottom w:val="none" w:sz="0" w:space="0" w:color="auto"/>
                <w:right w:val="none" w:sz="0" w:space="0" w:color="auto"/>
              </w:divBdr>
            </w:div>
          </w:divsChild>
        </w:div>
        <w:div w:id="1174877169">
          <w:marLeft w:val="0"/>
          <w:marRight w:val="0"/>
          <w:marTop w:val="0"/>
          <w:marBottom w:val="0"/>
          <w:divBdr>
            <w:top w:val="none" w:sz="0" w:space="0" w:color="auto"/>
            <w:left w:val="none" w:sz="0" w:space="0" w:color="auto"/>
            <w:bottom w:val="none" w:sz="0" w:space="0" w:color="auto"/>
            <w:right w:val="none" w:sz="0" w:space="0" w:color="auto"/>
          </w:divBdr>
        </w:div>
        <w:div w:id="580482209">
          <w:marLeft w:val="0"/>
          <w:marRight w:val="0"/>
          <w:marTop w:val="0"/>
          <w:marBottom w:val="0"/>
          <w:divBdr>
            <w:top w:val="none" w:sz="0" w:space="0" w:color="auto"/>
            <w:left w:val="none" w:sz="0" w:space="0" w:color="auto"/>
            <w:bottom w:val="none" w:sz="0" w:space="0" w:color="auto"/>
            <w:right w:val="none" w:sz="0" w:space="0" w:color="auto"/>
          </w:divBdr>
          <w:divsChild>
            <w:div w:id="855000540">
              <w:marLeft w:val="0"/>
              <w:marRight w:val="0"/>
              <w:marTop w:val="0"/>
              <w:marBottom w:val="0"/>
              <w:divBdr>
                <w:top w:val="none" w:sz="0" w:space="0" w:color="auto"/>
                <w:left w:val="none" w:sz="0" w:space="0" w:color="auto"/>
                <w:bottom w:val="none" w:sz="0" w:space="0" w:color="auto"/>
                <w:right w:val="none" w:sz="0" w:space="0" w:color="auto"/>
              </w:divBdr>
            </w:div>
          </w:divsChild>
        </w:div>
        <w:div w:id="1461344141">
          <w:marLeft w:val="0"/>
          <w:marRight w:val="0"/>
          <w:marTop w:val="0"/>
          <w:marBottom w:val="0"/>
          <w:divBdr>
            <w:top w:val="none" w:sz="0" w:space="0" w:color="auto"/>
            <w:left w:val="none" w:sz="0" w:space="0" w:color="auto"/>
            <w:bottom w:val="none" w:sz="0" w:space="0" w:color="auto"/>
            <w:right w:val="none" w:sz="0" w:space="0" w:color="auto"/>
          </w:divBdr>
        </w:div>
        <w:div w:id="1788154973">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14180517">
      <w:bodyDiv w:val="1"/>
      <w:marLeft w:val="0"/>
      <w:marRight w:val="0"/>
      <w:marTop w:val="0"/>
      <w:marBottom w:val="0"/>
      <w:divBdr>
        <w:top w:val="none" w:sz="0" w:space="0" w:color="auto"/>
        <w:left w:val="none" w:sz="0" w:space="0" w:color="auto"/>
        <w:bottom w:val="none" w:sz="0" w:space="0" w:color="auto"/>
        <w:right w:val="none" w:sz="0" w:space="0" w:color="auto"/>
      </w:divBdr>
      <w:divsChild>
        <w:div w:id="326635146">
          <w:marLeft w:val="0"/>
          <w:marRight w:val="0"/>
          <w:marTop w:val="0"/>
          <w:marBottom w:val="0"/>
          <w:divBdr>
            <w:top w:val="none" w:sz="0" w:space="0" w:color="auto"/>
            <w:left w:val="none" w:sz="0" w:space="0" w:color="auto"/>
            <w:bottom w:val="none" w:sz="0" w:space="0" w:color="auto"/>
            <w:right w:val="none" w:sz="0" w:space="0" w:color="auto"/>
          </w:divBdr>
        </w:div>
        <w:div w:id="256669722">
          <w:marLeft w:val="0"/>
          <w:marRight w:val="0"/>
          <w:marTop w:val="0"/>
          <w:marBottom w:val="0"/>
          <w:divBdr>
            <w:top w:val="none" w:sz="0" w:space="0" w:color="auto"/>
            <w:left w:val="none" w:sz="0" w:space="0" w:color="auto"/>
            <w:bottom w:val="none" w:sz="0" w:space="0" w:color="auto"/>
            <w:right w:val="none" w:sz="0" w:space="0" w:color="auto"/>
          </w:divBdr>
          <w:divsChild>
            <w:div w:id="1378772794">
              <w:marLeft w:val="0"/>
              <w:marRight w:val="0"/>
              <w:marTop w:val="0"/>
              <w:marBottom w:val="0"/>
              <w:divBdr>
                <w:top w:val="none" w:sz="0" w:space="0" w:color="auto"/>
                <w:left w:val="none" w:sz="0" w:space="0" w:color="auto"/>
                <w:bottom w:val="none" w:sz="0" w:space="0" w:color="auto"/>
                <w:right w:val="none" w:sz="0" w:space="0" w:color="auto"/>
              </w:divBdr>
            </w:div>
            <w:div w:id="1490176827">
              <w:marLeft w:val="0"/>
              <w:marRight w:val="0"/>
              <w:marTop w:val="0"/>
              <w:marBottom w:val="0"/>
              <w:divBdr>
                <w:top w:val="none" w:sz="0" w:space="0" w:color="auto"/>
                <w:left w:val="none" w:sz="0" w:space="0" w:color="auto"/>
                <w:bottom w:val="none" w:sz="0" w:space="0" w:color="auto"/>
                <w:right w:val="none" w:sz="0" w:space="0" w:color="auto"/>
              </w:divBdr>
              <w:divsChild>
                <w:div w:id="450519446">
                  <w:marLeft w:val="0"/>
                  <w:marRight w:val="0"/>
                  <w:marTop w:val="0"/>
                  <w:marBottom w:val="0"/>
                  <w:divBdr>
                    <w:top w:val="none" w:sz="0" w:space="0" w:color="auto"/>
                    <w:left w:val="none" w:sz="0" w:space="0" w:color="auto"/>
                    <w:bottom w:val="none" w:sz="0" w:space="0" w:color="auto"/>
                    <w:right w:val="none" w:sz="0" w:space="0" w:color="auto"/>
                  </w:divBdr>
                </w:div>
                <w:div w:id="1505511162">
                  <w:marLeft w:val="0"/>
                  <w:marRight w:val="0"/>
                  <w:marTop w:val="0"/>
                  <w:marBottom w:val="0"/>
                  <w:divBdr>
                    <w:top w:val="none" w:sz="0" w:space="0" w:color="auto"/>
                    <w:left w:val="none" w:sz="0" w:space="0" w:color="auto"/>
                    <w:bottom w:val="none" w:sz="0" w:space="0" w:color="auto"/>
                    <w:right w:val="none" w:sz="0" w:space="0" w:color="auto"/>
                  </w:divBdr>
                </w:div>
                <w:div w:id="1347176952">
                  <w:marLeft w:val="0"/>
                  <w:marRight w:val="0"/>
                  <w:marTop w:val="0"/>
                  <w:marBottom w:val="0"/>
                  <w:divBdr>
                    <w:top w:val="none" w:sz="0" w:space="0" w:color="auto"/>
                    <w:left w:val="none" w:sz="0" w:space="0" w:color="auto"/>
                    <w:bottom w:val="none" w:sz="0" w:space="0" w:color="auto"/>
                    <w:right w:val="none" w:sz="0" w:space="0" w:color="auto"/>
                  </w:divBdr>
                </w:div>
              </w:divsChild>
            </w:div>
            <w:div w:id="1022588530">
              <w:marLeft w:val="0"/>
              <w:marRight w:val="0"/>
              <w:marTop w:val="0"/>
              <w:marBottom w:val="0"/>
              <w:divBdr>
                <w:top w:val="none" w:sz="0" w:space="0" w:color="auto"/>
                <w:left w:val="none" w:sz="0" w:space="0" w:color="auto"/>
                <w:bottom w:val="none" w:sz="0" w:space="0" w:color="auto"/>
                <w:right w:val="none" w:sz="0" w:space="0" w:color="auto"/>
              </w:divBdr>
            </w:div>
          </w:divsChild>
        </w:div>
        <w:div w:id="302200897">
          <w:marLeft w:val="0"/>
          <w:marRight w:val="0"/>
          <w:marTop w:val="0"/>
          <w:marBottom w:val="0"/>
          <w:divBdr>
            <w:top w:val="none" w:sz="0" w:space="0" w:color="auto"/>
            <w:left w:val="none" w:sz="0" w:space="0" w:color="auto"/>
            <w:bottom w:val="none" w:sz="0" w:space="0" w:color="auto"/>
            <w:right w:val="none" w:sz="0" w:space="0" w:color="auto"/>
          </w:divBdr>
        </w:div>
        <w:div w:id="659891329">
          <w:marLeft w:val="0"/>
          <w:marRight w:val="0"/>
          <w:marTop w:val="0"/>
          <w:marBottom w:val="0"/>
          <w:divBdr>
            <w:top w:val="none" w:sz="0" w:space="0" w:color="auto"/>
            <w:left w:val="none" w:sz="0" w:space="0" w:color="auto"/>
            <w:bottom w:val="none" w:sz="0" w:space="0" w:color="auto"/>
            <w:right w:val="none" w:sz="0" w:space="0" w:color="auto"/>
          </w:divBdr>
        </w:div>
      </w:divsChild>
    </w:div>
    <w:div w:id="1819570373">
      <w:bodyDiv w:val="1"/>
      <w:marLeft w:val="0"/>
      <w:marRight w:val="0"/>
      <w:marTop w:val="0"/>
      <w:marBottom w:val="0"/>
      <w:divBdr>
        <w:top w:val="none" w:sz="0" w:space="0" w:color="auto"/>
        <w:left w:val="none" w:sz="0" w:space="0" w:color="auto"/>
        <w:bottom w:val="none" w:sz="0" w:space="0" w:color="auto"/>
        <w:right w:val="none" w:sz="0" w:space="0" w:color="auto"/>
      </w:divBdr>
      <w:divsChild>
        <w:div w:id="465782968">
          <w:marLeft w:val="0"/>
          <w:marRight w:val="0"/>
          <w:marTop w:val="0"/>
          <w:marBottom w:val="0"/>
          <w:divBdr>
            <w:top w:val="none" w:sz="0" w:space="0" w:color="auto"/>
            <w:left w:val="none" w:sz="0" w:space="0" w:color="auto"/>
            <w:bottom w:val="none" w:sz="0" w:space="0" w:color="auto"/>
            <w:right w:val="none" w:sz="0" w:space="0" w:color="auto"/>
          </w:divBdr>
        </w:div>
        <w:div w:id="1754889390">
          <w:marLeft w:val="0"/>
          <w:marRight w:val="0"/>
          <w:marTop w:val="0"/>
          <w:marBottom w:val="0"/>
          <w:divBdr>
            <w:top w:val="none" w:sz="0" w:space="0" w:color="auto"/>
            <w:left w:val="none" w:sz="0" w:space="0" w:color="auto"/>
            <w:bottom w:val="none" w:sz="0" w:space="0" w:color="auto"/>
            <w:right w:val="none" w:sz="0" w:space="0" w:color="auto"/>
          </w:divBdr>
          <w:divsChild>
            <w:div w:id="1537237058">
              <w:marLeft w:val="0"/>
              <w:marRight w:val="0"/>
              <w:marTop w:val="0"/>
              <w:marBottom w:val="0"/>
              <w:divBdr>
                <w:top w:val="none" w:sz="0" w:space="0" w:color="auto"/>
                <w:left w:val="none" w:sz="0" w:space="0" w:color="auto"/>
                <w:bottom w:val="none" w:sz="0" w:space="0" w:color="auto"/>
                <w:right w:val="none" w:sz="0" w:space="0" w:color="auto"/>
              </w:divBdr>
            </w:div>
          </w:divsChild>
        </w:div>
        <w:div w:id="1733120232">
          <w:marLeft w:val="0"/>
          <w:marRight w:val="0"/>
          <w:marTop w:val="0"/>
          <w:marBottom w:val="0"/>
          <w:divBdr>
            <w:top w:val="none" w:sz="0" w:space="0" w:color="auto"/>
            <w:left w:val="none" w:sz="0" w:space="0" w:color="auto"/>
            <w:bottom w:val="none" w:sz="0" w:space="0" w:color="auto"/>
            <w:right w:val="none" w:sz="0" w:space="0" w:color="auto"/>
          </w:divBdr>
        </w:div>
        <w:div w:id="2008706671">
          <w:marLeft w:val="0"/>
          <w:marRight w:val="0"/>
          <w:marTop w:val="0"/>
          <w:marBottom w:val="0"/>
          <w:divBdr>
            <w:top w:val="none" w:sz="0" w:space="0" w:color="auto"/>
            <w:left w:val="none" w:sz="0" w:space="0" w:color="auto"/>
            <w:bottom w:val="none" w:sz="0" w:space="0" w:color="auto"/>
            <w:right w:val="none" w:sz="0" w:space="0" w:color="auto"/>
          </w:divBdr>
          <w:divsChild>
            <w:div w:id="1692341649">
              <w:marLeft w:val="0"/>
              <w:marRight w:val="0"/>
              <w:marTop w:val="0"/>
              <w:marBottom w:val="0"/>
              <w:divBdr>
                <w:top w:val="none" w:sz="0" w:space="0" w:color="auto"/>
                <w:left w:val="none" w:sz="0" w:space="0" w:color="auto"/>
                <w:bottom w:val="none" w:sz="0" w:space="0" w:color="auto"/>
                <w:right w:val="none" w:sz="0" w:space="0" w:color="auto"/>
              </w:divBdr>
            </w:div>
          </w:divsChild>
        </w:div>
        <w:div w:id="509568917">
          <w:marLeft w:val="0"/>
          <w:marRight w:val="0"/>
          <w:marTop w:val="0"/>
          <w:marBottom w:val="0"/>
          <w:divBdr>
            <w:top w:val="none" w:sz="0" w:space="0" w:color="auto"/>
            <w:left w:val="none" w:sz="0" w:space="0" w:color="auto"/>
            <w:bottom w:val="none" w:sz="0" w:space="0" w:color="auto"/>
            <w:right w:val="none" w:sz="0" w:space="0" w:color="auto"/>
          </w:divBdr>
        </w:div>
        <w:div w:id="193312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492&amp;returnto=77" TargetMode="External"/><Relationship Id="rId47" Type="http://schemas.openxmlformats.org/officeDocument/2006/relationships/hyperlink" Target="https://catalog.astate.edu/preview_program.php?catoid=3&amp;poid=487&amp;returnto=7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492&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24" Type="http://schemas.openxmlformats.org/officeDocument/2006/relationships/hyperlink" Target="https://catalog.astate.edu/preview_program.php?catoid=3&amp;poid=478"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492&amp;returnto=77" TargetMode="External"/><Relationship Id="rId40" Type="http://schemas.openxmlformats.org/officeDocument/2006/relationships/hyperlink" Target="https://catalog.astate.edu/preview_program.php?catoid=3&amp;poid=492&amp;returnto=77" TargetMode="External"/><Relationship Id="rId45" Type="http://schemas.openxmlformats.org/officeDocument/2006/relationships/hyperlink" Target="https://catalog.astate.edu/content.php?catoid=3&amp;navoid=67"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66" Type="http://schemas.openxmlformats.org/officeDocument/2006/relationships/hyperlink" Target="https://catalog.astate.edu/preview_program.php?catoid=3&amp;poid=492&amp;returnto=77" TargetMode="External"/><Relationship Id="rId74" Type="http://schemas.openxmlformats.org/officeDocument/2006/relationships/hyperlink" Target="https://catalog.astate.edu/preview_program.php?catoid=3&amp;poid=492&amp;returnto=77"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492&amp;returnto=77" TargetMode="External"/><Relationship Id="rId43" Type="http://schemas.openxmlformats.org/officeDocument/2006/relationships/hyperlink" Target="https://catalog.astate.edu/preview_program.php?catoid=3&amp;poid=492&amp;returnto=77" TargetMode="External"/><Relationship Id="rId48" Type="http://schemas.openxmlformats.org/officeDocument/2006/relationships/hyperlink" Target="https://catalog.astate.edu/preview_program.php?catoid=3&amp;poid=44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492&amp;returnto=77" TargetMode="External"/><Relationship Id="rId77" Type="http://schemas.openxmlformats.org/officeDocument/2006/relationships/fontTable" Target="fontTable.xml"/><Relationship Id="rId8" Type="http://schemas.openxmlformats.org/officeDocument/2006/relationships/hyperlink" Target="https://catalog.astate.edu/preview_program.php?catoid=3&amp;poid=492&amp;returnto=77" TargetMode="External"/><Relationship Id="rId51" Type="http://schemas.openxmlformats.org/officeDocument/2006/relationships/hyperlink" Target="https://catalog.astate.edu/preview_program.php?catoid=3&amp;poid=487&amp;returnto=77" TargetMode="External"/><Relationship Id="rId72" Type="http://schemas.openxmlformats.org/officeDocument/2006/relationships/hyperlink" Target="https://catalog.astate.edu/preview_program.php?catoid=3&amp;poid=492&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492&amp;returnto=77" TargetMode="External"/><Relationship Id="rId38" Type="http://schemas.openxmlformats.org/officeDocument/2006/relationships/hyperlink" Target="https://catalog.astate.edu/preview_program.php?catoid=3&amp;poid=492&amp;returnto=77" TargetMode="External"/><Relationship Id="rId46" Type="http://schemas.openxmlformats.org/officeDocument/2006/relationships/hyperlink" Target="https://catalog.astate.edu/preview_entity.php?catoid=3&amp;ent_oid=98"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492&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492&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492&amp;returnto=77" TargetMode="External"/><Relationship Id="rId75" Type="http://schemas.openxmlformats.org/officeDocument/2006/relationships/hyperlink" Target="https://catalog.astate.edu/preview_program.php?catoid=3&amp;poid=492&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492&amp;returnto=77" TargetMode="External"/><Relationship Id="rId49" Type="http://schemas.openxmlformats.org/officeDocument/2006/relationships/hyperlink" Target="https://catalog.astate.edu/preview_program.php?catoid=3&amp;poid=487&amp;returnto=7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492&amp;returnto=77" TargetMode="External"/><Relationship Id="rId52" Type="http://schemas.openxmlformats.org/officeDocument/2006/relationships/hyperlink" Target="https://catalog.astate.edu/preview_program.php?catoid=3&amp;poid=478"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492&amp;returnto=77" TargetMode="External"/><Relationship Id="rId73" Type="http://schemas.openxmlformats.org/officeDocument/2006/relationships/hyperlink" Target="https://catalog.astate.edu/preview_program.php?catoid=3&amp;poid=492&amp;returnto=77" TargetMode="External"/><Relationship Id="rId7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492&amp;returnto=77" TargetMode="External"/><Relationship Id="rId34" Type="http://schemas.openxmlformats.org/officeDocument/2006/relationships/hyperlink" Target="https://catalog.astate.edu/preview_program.php?catoid=3&amp;poid=492&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footer" Target="footer1.xm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492&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0229FAF264382498607CFBEC56F2D11"/>
        <w:category>
          <w:name w:val="General"/>
          <w:gallery w:val="placeholder"/>
        </w:category>
        <w:types>
          <w:type w:val="bbPlcHdr"/>
        </w:types>
        <w:behaviors>
          <w:behavior w:val="content"/>
        </w:behaviors>
        <w:guid w:val="{E2847442-A7CE-3049-80C0-2B3B348080C9}"/>
      </w:docPartPr>
      <w:docPartBody>
        <w:p w:rsidR="00000000" w:rsidRDefault="004F373E" w:rsidP="004F373E">
          <w:pPr>
            <w:pStyle w:val="80229FAF264382498607CFBEC56F2D1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605A0"/>
    <w:rsid w:val="001B45B5"/>
    <w:rsid w:val="0028126C"/>
    <w:rsid w:val="00293680"/>
    <w:rsid w:val="00342C55"/>
    <w:rsid w:val="00371DB3"/>
    <w:rsid w:val="0038006E"/>
    <w:rsid w:val="004027ED"/>
    <w:rsid w:val="004068B1"/>
    <w:rsid w:val="00436F7C"/>
    <w:rsid w:val="00444715"/>
    <w:rsid w:val="004B7262"/>
    <w:rsid w:val="004E1A75"/>
    <w:rsid w:val="004E386C"/>
    <w:rsid w:val="004F373E"/>
    <w:rsid w:val="00566E19"/>
    <w:rsid w:val="00587536"/>
    <w:rsid w:val="005D5D2F"/>
    <w:rsid w:val="00623293"/>
    <w:rsid w:val="00636142"/>
    <w:rsid w:val="00661E2A"/>
    <w:rsid w:val="006715AB"/>
    <w:rsid w:val="006C0858"/>
    <w:rsid w:val="00706EE6"/>
    <w:rsid w:val="00724E33"/>
    <w:rsid w:val="007B5EE7"/>
    <w:rsid w:val="007C429E"/>
    <w:rsid w:val="007C67EB"/>
    <w:rsid w:val="0088172E"/>
    <w:rsid w:val="008B553D"/>
    <w:rsid w:val="008D5252"/>
    <w:rsid w:val="00960365"/>
    <w:rsid w:val="00992905"/>
    <w:rsid w:val="009C0E11"/>
    <w:rsid w:val="00A21721"/>
    <w:rsid w:val="00AA6C0A"/>
    <w:rsid w:val="00AC3009"/>
    <w:rsid w:val="00AD5D56"/>
    <w:rsid w:val="00B2559E"/>
    <w:rsid w:val="00B46AFF"/>
    <w:rsid w:val="00B5782F"/>
    <w:rsid w:val="00BA2926"/>
    <w:rsid w:val="00C16165"/>
    <w:rsid w:val="00C35680"/>
    <w:rsid w:val="00C3760F"/>
    <w:rsid w:val="00CD4EF8"/>
    <w:rsid w:val="00D01CBA"/>
    <w:rsid w:val="00D52CA5"/>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80229FAF264382498607CFBEC56F2D11">
    <w:name w:val="80229FAF264382498607CFBEC56F2D11"/>
    <w:rsid w:val="004F373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2023-02-23T21:00:00Z</dcterms:created>
  <dcterms:modified xsi:type="dcterms:W3CDTF">2023-03-22T14:32:00Z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d813f1b9465cc299538c479d7d3abbe5f4746cff704b692fe2127b1fec6aa2e9</vt:lpwstr>
  </property>
</Properties>
</file>