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7" w:rightFromText="187" w:vertAnchor="page" w:horzAnchor="margin" w:tblpXSpec="right" w:tblpY="481"/>
        <w:tblW w:w="0" w:type="auto"/>
        <w:tblLook w:val="04A0" w:firstRow="1" w:lastRow="0" w:firstColumn="1" w:lastColumn="0" w:noHBand="0" w:noVBand="1"/>
      </w:tblPr>
      <w:tblGrid>
        <w:gridCol w:w="1710"/>
        <w:gridCol w:w="1211"/>
      </w:tblGrid>
      <w:tr w:rsidR="00AE5338" w14:paraId="4C270500" w14:textId="77777777" w:rsidTr="00AE5338"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BFE76F9" w14:textId="77777777" w:rsidR="00AE5338" w:rsidRDefault="00AE5338">
            <w:pPr>
              <w:pStyle w:val="Header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For Academic Affairs and Research Use Only</w:t>
            </w:r>
          </w:p>
        </w:tc>
      </w:tr>
      <w:tr w:rsidR="00E27C4B" w14:paraId="07D5452E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AC82C5" w14:textId="1BCBB0AF" w:rsidR="00E27C4B" w:rsidRPr="00E27C4B" w:rsidRDefault="00E27C4B">
            <w:pPr>
              <w:pStyle w:val="Header"/>
              <w:jc w:val="right"/>
              <w:rPr>
                <w:sz w:val="20"/>
                <w:szCs w:val="20"/>
              </w:rPr>
            </w:pPr>
            <w:r w:rsidRPr="00E27C4B">
              <w:rPr>
                <w:sz w:val="20"/>
                <w:szCs w:val="20"/>
              </w:rPr>
              <w:t>Proposal Number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21B979" w14:textId="2B836F89" w:rsidR="00E27C4B" w:rsidRDefault="00E92025">
            <w:r>
              <w:t>LAC25</w:t>
            </w:r>
          </w:p>
        </w:tc>
      </w:tr>
      <w:tr w:rsidR="00AE5338" w14:paraId="26F1FC2A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FF7A2FA" w14:textId="77777777" w:rsidR="00AE5338" w:rsidRDefault="00AE5338">
            <w:pPr>
              <w:pStyle w:val="Header"/>
              <w:jc w:val="right"/>
            </w:pPr>
            <w:r>
              <w:t>CIP Code: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A33F95C" w14:textId="77777777" w:rsidR="00AE5338" w:rsidRDefault="00AE5338"/>
        </w:tc>
      </w:tr>
      <w:tr w:rsidR="00AE5338" w14:paraId="0A4B90E0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C63A483" w14:textId="77777777" w:rsidR="00AE5338" w:rsidRDefault="00AE5338">
            <w:pPr>
              <w:pStyle w:val="Header"/>
              <w:jc w:val="right"/>
            </w:pPr>
            <w:r>
              <w:t>Degree Code: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5AAF37C" w14:textId="77777777" w:rsidR="00AE5338" w:rsidRDefault="00AE5338"/>
        </w:tc>
      </w:tr>
    </w:tbl>
    <w:p w14:paraId="6CC1357B" w14:textId="77777777" w:rsidR="0021263E" w:rsidRDefault="0021263E" w:rsidP="0021263E"/>
    <w:p w14:paraId="2B35F01E" w14:textId="6DB9DE41" w:rsidR="0021263E" w:rsidRPr="00160522" w:rsidRDefault="00396C14" w:rsidP="00AF3758">
      <w:pPr>
        <w:jc w:val="center"/>
        <w:outlineLvl w:val="0"/>
        <w:rPr>
          <w:rFonts w:asciiTheme="majorHAnsi" w:hAnsiTheme="majorHAnsi" w:cs="Arial"/>
          <w:b/>
          <w:caps/>
          <w:sz w:val="34"/>
          <w:szCs w:val="34"/>
        </w:rPr>
      </w:pPr>
      <w:r w:rsidRPr="00160522">
        <w:rPr>
          <w:rFonts w:asciiTheme="majorHAnsi" w:hAnsiTheme="majorHAnsi" w:cs="Arial"/>
          <w:b/>
          <w:caps/>
          <w:sz w:val="34"/>
          <w:szCs w:val="34"/>
        </w:rPr>
        <w:t>New</w:t>
      </w:r>
      <w:r w:rsidR="00F77400" w:rsidRPr="00160522">
        <w:rPr>
          <w:rFonts w:asciiTheme="majorHAnsi" w:hAnsiTheme="majorHAnsi" w:cs="Arial"/>
          <w:b/>
          <w:caps/>
          <w:sz w:val="34"/>
          <w:szCs w:val="34"/>
        </w:rPr>
        <w:t xml:space="preserve"> </w:t>
      </w:r>
      <w:r w:rsidR="00EB28B7" w:rsidRPr="00160522">
        <w:rPr>
          <w:rFonts w:asciiTheme="majorHAnsi" w:hAnsiTheme="majorHAnsi" w:cs="Arial"/>
          <w:b/>
          <w:caps/>
          <w:sz w:val="34"/>
          <w:szCs w:val="34"/>
        </w:rPr>
        <w:t xml:space="preserve">or Modified </w:t>
      </w:r>
      <w:r w:rsidR="00F77400" w:rsidRPr="00160522">
        <w:rPr>
          <w:rFonts w:asciiTheme="majorHAnsi" w:hAnsiTheme="majorHAnsi" w:cs="Arial"/>
          <w:b/>
          <w:caps/>
          <w:sz w:val="34"/>
          <w:szCs w:val="34"/>
        </w:rPr>
        <w:t xml:space="preserve">Course Proposal </w:t>
      </w:r>
      <w:r w:rsidR="00AF3758" w:rsidRPr="00160522">
        <w:rPr>
          <w:rFonts w:asciiTheme="majorHAnsi" w:hAnsiTheme="majorHAnsi" w:cs="Arial"/>
          <w:b/>
          <w:caps/>
          <w:sz w:val="34"/>
          <w:szCs w:val="34"/>
        </w:rPr>
        <w:t>Form</w:t>
      </w:r>
    </w:p>
    <w:p w14:paraId="46394C22" w14:textId="6AF6ABF6" w:rsidR="00424133" w:rsidRPr="00285F5A" w:rsidRDefault="00424133" w:rsidP="00424133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</w:t>
      </w:r>
      <w:r w:rsidR="00482FEC">
        <w:rPr>
          <w:rFonts w:ascii="MS Gothic" w:eastAsia="MS Gothic" w:hAnsi="MS Gothic" w:cs="Arial"/>
          <w:b/>
          <w:szCs w:val="20"/>
        </w:rPr>
        <w:t>X</w:t>
      </w:r>
      <w:r>
        <w:rPr>
          <w:rFonts w:ascii="MS Gothic" w:eastAsia="MS Gothic" w:hAnsi="MS Gothic" w:cs="Arial"/>
          <w:b/>
          <w:szCs w:val="20"/>
        </w:rPr>
        <w:t>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Undergraduate Curriculum Council</w:t>
      </w:r>
      <w:r w:rsidRPr="00285F5A">
        <w:rPr>
          <w:rFonts w:asciiTheme="majorHAnsi" w:hAnsiTheme="majorHAnsi" w:cs="Arial"/>
          <w:szCs w:val="20"/>
        </w:rPr>
        <w:t xml:space="preserve"> </w:t>
      </w:r>
      <w:r w:rsidRPr="00285F5A">
        <w:rPr>
          <w:rFonts w:asciiTheme="majorHAnsi" w:hAnsiTheme="majorHAnsi" w:cs="Arial"/>
          <w:b/>
          <w:szCs w:val="20"/>
        </w:rPr>
        <w:t xml:space="preserve"> </w:t>
      </w:r>
    </w:p>
    <w:p w14:paraId="1F2A8919" w14:textId="77777777" w:rsidR="00424133" w:rsidRDefault="00424133" w:rsidP="00424133">
      <w:pPr>
        <w:spacing w:after="120"/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 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Graduate Council</w:t>
      </w:r>
    </w:p>
    <w:tbl>
      <w:tblPr>
        <w:tblpPr w:leftFromText="180" w:rightFromText="180" w:vertAnchor="text" w:horzAnchor="margin" w:tblpY="124"/>
        <w:tblW w:w="10908" w:type="dxa"/>
        <w:tblLook w:val="01E0" w:firstRow="1" w:lastRow="1" w:firstColumn="1" w:lastColumn="1" w:noHBand="0" w:noVBand="0"/>
      </w:tblPr>
      <w:tblGrid>
        <w:gridCol w:w="10908"/>
      </w:tblGrid>
      <w:tr w:rsidR="00424133" w:rsidRPr="008426D1" w14:paraId="35FD30D8" w14:textId="77777777" w:rsidTr="009D1CDB">
        <w:tc>
          <w:tcPr>
            <w:tcW w:w="10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14:paraId="7211F552" w14:textId="0B4A94CB" w:rsidR="00424133" w:rsidRPr="00424133" w:rsidRDefault="005B6EB6" w:rsidP="00424133">
            <w:pPr>
              <w:spacing w:before="120" w:after="120" w:line="240" w:lineRule="auto"/>
              <w:ind w:left="360" w:hanging="360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="MS Gothic" w:eastAsia="MS Gothic" w:hAnsi="MS Gothic" w:cs="Arial"/>
                <w:b/>
                <w:szCs w:val="20"/>
              </w:rPr>
              <w:t>[</w:t>
            </w:r>
            <w:r w:rsidR="00482FEC">
              <w:rPr>
                <w:rFonts w:ascii="MS Gothic" w:eastAsia="MS Gothic" w:hAnsi="MS Gothic" w:cs="Arial"/>
                <w:b/>
                <w:szCs w:val="20"/>
              </w:rPr>
              <w:t>X</w:t>
            </w:r>
            <w:r>
              <w:rPr>
                <w:rFonts w:ascii="MS Gothic" w:eastAsia="MS Gothic" w:hAnsi="MS Gothic" w:cs="Arial"/>
                <w:b/>
                <w:szCs w:val="20"/>
              </w:rPr>
              <w:t>]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New Course,  </w:t>
            </w:r>
            <w:r w:rsidR="00424133">
              <w:rPr>
                <w:rFonts w:ascii="MS Gothic" w:eastAsia="MS Gothic" w:hAnsi="MS Gothic" w:cs="Arial"/>
                <w:b/>
                <w:szCs w:val="20"/>
              </w:rPr>
              <w:t>[ ]</w:t>
            </w:r>
            <w:r w:rsidR="00424133">
              <w:rPr>
                <w:rFonts w:asciiTheme="majorHAnsi" w:hAnsiTheme="majorHAnsi" w:cs="Arial"/>
                <w:b/>
                <w:sz w:val="20"/>
                <w:szCs w:val="20"/>
              </w:rPr>
              <w:t>Experimental Course (1-time offering)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,  </w:t>
            </w:r>
            <w:r w:rsidRPr="00AA7312">
              <w:rPr>
                <w:rFonts w:asciiTheme="majorHAnsi" w:hAnsiTheme="majorHAnsi" w:cs="Arial"/>
                <w:b/>
                <w:sz w:val="20"/>
                <w:szCs w:val="20"/>
              </w:rPr>
              <w:t xml:space="preserve">or  </w:t>
            </w:r>
            <w:r w:rsidRPr="00C74B62">
              <w:rPr>
                <w:rFonts w:ascii="MS Gothic" w:eastAsia="MS Gothic" w:hAnsi="MS Gothic" w:cs="Arial"/>
                <w:b/>
                <w:szCs w:val="20"/>
                <w:highlight w:val="yellow"/>
              </w:rPr>
              <w:t>[ ]</w:t>
            </w:r>
            <w:r w:rsidRPr="00C74B62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Modified Course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r w:rsidR="00424133" w:rsidRPr="008426D1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r w:rsidR="00424133">
              <w:rPr>
                <w:rFonts w:asciiTheme="majorHAnsi" w:hAnsiTheme="majorHAnsi" w:cs="Arial"/>
                <w:b/>
                <w:sz w:val="20"/>
                <w:szCs w:val="20"/>
              </w:rPr>
              <w:t xml:space="preserve">                 </w:t>
            </w:r>
            <w:r w:rsidR="00424133" w:rsidRPr="008426D1">
              <w:rPr>
                <w:rFonts w:asciiTheme="majorHAnsi" w:hAnsiTheme="majorHAnsi" w:cs="Arial"/>
                <w:b/>
                <w:sz w:val="20"/>
                <w:szCs w:val="20"/>
              </w:rPr>
              <w:t xml:space="preserve"> (Check one box)</w:t>
            </w:r>
          </w:p>
        </w:tc>
      </w:tr>
    </w:tbl>
    <w:p w14:paraId="3DDA4844" w14:textId="77777777" w:rsidR="00424133" w:rsidRDefault="00424133" w:rsidP="00424133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p w14:paraId="7A133DC7" w14:textId="6639D28E" w:rsidR="00424133" w:rsidRDefault="00424133" w:rsidP="00424133">
      <w:pPr>
        <w:rPr>
          <w:rFonts w:ascii="Arial" w:hAnsi="Arial" w:cs="Arial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1"/>
        <w:gridCol w:w="5451"/>
      </w:tblGrid>
      <w:tr w:rsidR="00001C04" w:rsidRPr="008426D1" w14:paraId="42EB402B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3F872ADE" w14:textId="25F17128" w:rsidR="00001C04" w:rsidRPr="008426D1" w:rsidRDefault="00194B70" w:rsidP="00C4016F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356667795"/>
                <w:placeholder>
                  <w:docPart w:val="0A8F2EAF25A6435EAE569388782F8401"/>
                </w:placeholder>
              </w:sdtPr>
              <w:sdtEndPr/>
              <w:sdtContent>
                <w:r w:rsidR="00C4016F">
                  <w:rPr>
                    <w:rFonts w:asciiTheme="majorHAnsi" w:hAnsiTheme="majorHAnsi"/>
                    <w:sz w:val="20"/>
                    <w:szCs w:val="20"/>
                  </w:rPr>
                  <w:t xml:space="preserve">Warren Johnson                                                   </w:t>
                </w:r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83312976"/>
                <w:placeholder>
                  <w:docPart w:val="718B36D8A256491BB8A3FCA85E4AAEAC"/>
                </w:placeholder>
                <w:date w:fullDate="2022-02-16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C4016F">
                  <w:rPr>
                    <w:rFonts w:asciiTheme="majorHAnsi" w:hAnsiTheme="majorHAnsi"/>
                    <w:smallCaps/>
                    <w:sz w:val="20"/>
                    <w:szCs w:val="20"/>
                  </w:rPr>
                  <w:t>2/16/2022</w:t>
                </w:r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p w14:paraId="3F845756" w14:textId="77777777" w:rsidR="00001C04" w:rsidRPr="008426D1" w:rsidRDefault="00194B70" w:rsidP="00575870">
            <w:pPr>
              <w:rPr>
                <w:rFonts w:asciiTheme="majorHAnsi" w:hAnsi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52207901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06197775"/>
                    <w:placeholder>
                      <w:docPart w:val="966BE0D17A384B6D91A4878ECF49F781"/>
                    </w:placeholder>
                    <w:showingPlcHdr/>
                  </w:sdtPr>
                  <w:sdtEndPr/>
                  <w:sdtContent>
                    <w:permStart w:id="528973209" w:edGrp="everyone"/>
                    <w:r w:rsidR="00001C04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528973209"/>
                  </w:sdtContent>
                </w:sdt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001C04" w:rsidRPr="008426D1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313723901"/>
                <w:placeholder>
                  <w:docPart w:val="9C732CC34B2741468FFA89EB093E2AA2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701370753" w:edGrp="everyone"/>
                <w:r w:rsidR="00001C04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701370753"/>
              </w:sdtContent>
            </w:sdt>
          </w:p>
          <w:p w14:paraId="531760D9" w14:textId="77777777" w:rsidR="00001C04" w:rsidRPr="008426D1" w:rsidRDefault="00001C04" w:rsidP="00575870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001C04" w:rsidRPr="008426D1" w14:paraId="38AA8080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56099B92" w14:textId="1A7687B3" w:rsidR="00001C04" w:rsidRPr="008426D1" w:rsidRDefault="00194B7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169676060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376897373"/>
                    <w:placeholder>
                      <w:docPart w:val="89805FBA6D8D4B1AB2FB09AA96C3E5F9"/>
                    </w:placeholder>
                  </w:sdtPr>
                  <w:sdtEndPr/>
                  <w:sdtContent>
                    <w:r w:rsidR="004F1832" w:rsidRPr="004F1832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Vicent Moreno</w:t>
                    </w:r>
                    <w:r w:rsidR="004F1832">
                      <w:rPr>
                        <w:rFonts w:ascii="Apple Chancery" w:hAnsi="Apple Chancery" w:cs="Apple Chancery"/>
                        <w:sz w:val="28"/>
                        <w:szCs w:val="28"/>
                      </w:rPr>
                      <w:t xml:space="preserve">   </w:t>
                    </w:r>
                  </w:sdtContent>
                </w:sdt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133840423"/>
                <w:placeholder>
                  <w:docPart w:val="F5D379C26CD84EB4B92596AD9CBCF76A"/>
                </w:placeholder>
                <w:date w:fullDate="2022-02-16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4F1832">
                  <w:rPr>
                    <w:rFonts w:asciiTheme="majorHAnsi" w:hAnsiTheme="majorHAnsi"/>
                    <w:smallCaps/>
                    <w:sz w:val="20"/>
                    <w:szCs w:val="20"/>
                  </w:rPr>
                  <w:t>2/16/2022</w:t>
                </w:r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>Department Chair</w:t>
            </w:r>
          </w:p>
        </w:tc>
        <w:tc>
          <w:tcPr>
            <w:tcW w:w="5451" w:type="dxa"/>
            <w:vAlign w:val="center"/>
          </w:tcPr>
          <w:p w14:paraId="49A203BC" w14:textId="77777777" w:rsidR="00001C04" w:rsidRPr="008426D1" w:rsidRDefault="00194B7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208959319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404868388"/>
                    <w:placeholder>
                      <w:docPart w:val="632A9E1533C344228C3919244FA62C89"/>
                    </w:placeholder>
                    <w:showingPlcHdr/>
                  </w:sdtPr>
                  <w:sdtEndPr/>
                  <w:sdtContent>
                    <w:permStart w:id="1364552549" w:edGrp="everyone"/>
                    <w:r w:rsidR="00001C04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364552549"/>
                  </w:sdtContent>
                </w:sdt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732640"/>
                <w:placeholder>
                  <w:docPart w:val="90C1296CD3BD466F90A83D3F8614DD63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995900080" w:edGrp="everyone"/>
                <w:r w:rsidR="00001C04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995900080"/>
              </w:sdtContent>
            </w:sdt>
          </w:p>
          <w:p w14:paraId="67761903" w14:textId="2B6B3C16" w:rsidR="00001C04" w:rsidRPr="008426D1" w:rsidRDefault="0002589A" w:rsidP="00575870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Head of Unit</w:t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 xml:space="preserve"> (</w:t>
            </w:r>
            <w:r w:rsidR="00160522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D66C39" w:rsidRPr="008426D1" w14:paraId="05EC5036" w14:textId="77777777" w:rsidTr="004C4ADF">
        <w:trPr>
          <w:trHeight w:val="1466"/>
        </w:trPr>
        <w:tc>
          <w:tcPr>
            <w:tcW w:w="5451" w:type="dxa"/>
            <w:vAlign w:val="center"/>
          </w:tcPr>
          <w:p w14:paraId="426E2D27" w14:textId="77777777" w:rsidR="00D66C39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7CAF342" w14:textId="010F10FE" w:rsidR="004C4ADF" w:rsidRDefault="00194B7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98752290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392300857"/>
                    <w:placeholder>
                      <w:docPart w:val="AEE53FE3337B804F9A0CCFF66D920B72"/>
                    </w:placeholder>
                  </w:sdtPr>
                  <w:sdtEndPr/>
                  <w:sdtContent>
                    <w:sdt>
                      <w:sdt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id w:val="-1403990480"/>
                        <w:placeholder>
                          <w:docPart w:val="093F736B6FA6401DBE0B00D994D78335"/>
                        </w:placeholder>
                      </w:sdtPr>
                      <w:sdtEndPr/>
                      <w:sdtContent>
                        <w:r w:rsidR="00C948D1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Warren Johnson</w:t>
                        </w:r>
                      </w:sdtContent>
                    </w:sdt>
                    <w:r w:rsidR="00C948D1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   </w:t>
                    </w:r>
                  </w:sdtContent>
                </w:sdt>
              </w:sdtContent>
            </w:sdt>
            <w:r w:rsidR="004C4ADF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955862680"/>
                <w:placeholder>
                  <w:docPart w:val="097D1CC3FE67A84BBF991F78F905153D"/>
                </w:placeholder>
                <w:date w:fullDate="2022-02-23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C948D1">
                  <w:rPr>
                    <w:rFonts w:asciiTheme="majorHAnsi" w:hAnsiTheme="majorHAnsi"/>
                    <w:smallCaps/>
                    <w:sz w:val="20"/>
                    <w:szCs w:val="20"/>
                  </w:rPr>
                  <w:t>2/23/2022</w:t>
                </w:r>
              </w:sdtContent>
            </w:sdt>
          </w:p>
          <w:p w14:paraId="0B7339C0" w14:textId="5832985E" w:rsidR="004C4ADF" w:rsidRDefault="001D6244" w:rsidP="00575870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College Curriculum Committee Chair</w:t>
            </w:r>
          </w:p>
          <w:p w14:paraId="0010845F" w14:textId="7C8B6A20" w:rsidR="004C4ADF" w:rsidRPr="004C4ADF" w:rsidRDefault="004C4ADF" w:rsidP="00575870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5451" w:type="dxa"/>
            <w:vAlign w:val="center"/>
          </w:tcPr>
          <w:p w14:paraId="14B2EA22" w14:textId="77777777" w:rsidR="00D66C39" w:rsidRPr="008426D1" w:rsidRDefault="00194B7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708458304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932550879"/>
                    <w:placeholder>
                      <w:docPart w:val="CE055C38B718A34DA7B5DE40DDC6D50F"/>
                    </w:placeholder>
                    <w:showingPlcHdr/>
                  </w:sdtPr>
                  <w:sdtEndPr/>
                  <w:sdtContent>
                    <w:permStart w:id="1050180821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050180821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8388573"/>
                <w:placeholder>
                  <w:docPart w:val="0A75F233C2C28F4DA2EEF8290EE306BD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174348740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174348740"/>
              </w:sdtContent>
            </w:sdt>
          </w:p>
          <w:p w14:paraId="2ECCE7FB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D66C39" w:rsidRPr="008426D1" w14:paraId="5CCDA791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55CDE894" w14:textId="4CD29500" w:rsidR="00D66C39" w:rsidRPr="008426D1" w:rsidRDefault="00194B7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725135959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853030584"/>
                    <w:placeholder>
                      <w:docPart w:val="132E65DAAD61DD4AA5795B259F9E53DF"/>
                    </w:placeholder>
                  </w:sdtPr>
                  <w:sdtEndPr/>
                  <w:sdtContent>
                    <w:r w:rsidR="00196130">
                      <w:rPr>
                        <w:rFonts w:asciiTheme="majorHAnsi" w:hAnsiTheme="majorHAnsi"/>
                        <w:sz w:val="20"/>
                        <w:szCs w:val="20"/>
                      </w:rPr>
                      <w:t xml:space="preserve">Mary Elizabeth Spence </w:t>
                    </w:r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290434383"/>
                <w:placeholder>
                  <w:docPart w:val="34324E5AB72B9644A84B170D1919B799"/>
                </w:placeholder>
                <w:date w:fullDate="2022-02-22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196130">
                  <w:rPr>
                    <w:rFonts w:asciiTheme="majorHAnsi" w:hAnsiTheme="majorHAnsi"/>
                    <w:smallCaps/>
                    <w:sz w:val="20"/>
                    <w:szCs w:val="20"/>
                  </w:rPr>
                  <w:t>2/22/2022</w:t>
                </w:r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196130">
              <w:rPr>
                <w:rFonts w:asciiTheme="majorHAnsi" w:hAnsiTheme="majorHAnsi"/>
                <w:b/>
                <w:bCs/>
                <w:sz w:val="20"/>
                <w:szCs w:val="20"/>
              </w:rPr>
              <w:t>Office</w:t>
            </w:r>
            <w:r w:rsidR="009B22B2" w:rsidRPr="009B22B2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of Assessment (new courses only)</w:t>
            </w:r>
          </w:p>
        </w:tc>
        <w:tc>
          <w:tcPr>
            <w:tcW w:w="5451" w:type="dxa"/>
            <w:vAlign w:val="center"/>
          </w:tcPr>
          <w:p w14:paraId="5760621C" w14:textId="77777777" w:rsidR="00D66C39" w:rsidRPr="008426D1" w:rsidRDefault="00194B7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245702008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461583462"/>
                    <w:placeholder>
                      <w:docPart w:val="0C168E375677AA499E8EFAAB5222854D"/>
                    </w:placeholder>
                    <w:showingPlcHdr/>
                  </w:sdtPr>
                  <w:sdtEndPr/>
                  <w:sdtContent>
                    <w:permStart w:id="1962492371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962492371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01704949"/>
                <w:placeholder>
                  <w:docPart w:val="1C9786848772BF4FBA8EADF679BD10C6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572461307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572461307"/>
              </w:sdtContent>
            </w:sdt>
          </w:p>
          <w:p w14:paraId="27A0BF0A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D66C39" w:rsidRPr="008426D1" w14:paraId="15752489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58A243B6" w14:textId="4710EE75" w:rsidR="00D66C39" w:rsidRPr="008426D1" w:rsidRDefault="00194B7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22218420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142416544"/>
                    <w:placeholder>
                      <w:docPart w:val="BB2BFA3CBBD27146AD7B47375254A7C9"/>
                    </w:placeholder>
                  </w:sdtPr>
                  <w:sdtEndPr/>
                  <w:sdtContent>
                    <w:r w:rsidR="00A04073">
                      <w:rPr>
                        <w:rFonts w:asciiTheme="majorHAnsi" w:hAnsiTheme="majorHAnsi"/>
                        <w:sz w:val="20"/>
                        <w:szCs w:val="20"/>
                      </w:rPr>
                      <w:t>Carl M. Cates</w:t>
                    </w:r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65069709"/>
                <w:placeholder>
                  <w:docPart w:val="5262F5D872133B4B8FE8B121407465AF"/>
                </w:placeholder>
                <w:date w:fullDate="2022-03-02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A04073">
                  <w:rPr>
                    <w:rFonts w:asciiTheme="majorHAnsi" w:hAnsiTheme="majorHAnsi"/>
                    <w:smallCaps/>
                    <w:sz w:val="20"/>
                    <w:szCs w:val="20"/>
                  </w:rPr>
                  <w:t>3/2/2022</w:t>
                </w:r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D66C39" w:rsidRPr="008426D1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p w14:paraId="640C7561" w14:textId="0D65B1EF" w:rsidR="00D66C39" w:rsidRPr="008426D1" w:rsidRDefault="00194B7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614899177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197282834"/>
                    <w:placeholder>
                      <w:docPart w:val="73B3E9B6C6FAFC4AAB3E62F69A1570E6"/>
                    </w:placeholder>
                  </w:sdtPr>
                  <w:sdtEndPr/>
                  <w:sdtContent>
                    <w:sdt>
                      <w:sdtPr>
                        <w:rPr>
                          <w:rFonts w:asciiTheme="majorHAnsi" w:hAnsiTheme="majorHAnsi"/>
                          <w:sz w:val="20"/>
                          <w:szCs w:val="20"/>
                        </w:rPr>
                        <w:id w:val="1006483081"/>
                        <w:placeholder>
                          <w:docPart w:val="6C460FD10AE3FE48BF8C2B5BFBCBC8DD"/>
                        </w:placeholder>
                      </w:sdtPr>
                      <w:sdtContent>
                        <w:r w:rsidR="00D83CAA"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t>Alan Utter</w:t>
                        </w:r>
                      </w:sdtContent>
                    </w:sdt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02956336"/>
                <w:placeholder>
                  <w:docPart w:val="E22EFABB23388E4BBD3AF3035AA2F6ED"/>
                </w:placeholder>
                <w:date w:fullDate="2022-03-14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D83CAA">
                  <w:rPr>
                    <w:rFonts w:asciiTheme="majorHAnsi" w:hAnsiTheme="majorHAnsi"/>
                    <w:smallCaps/>
                    <w:sz w:val="20"/>
                    <w:szCs w:val="20"/>
                  </w:rPr>
                  <w:t>3/14/2022</w:t>
                </w:r>
              </w:sdtContent>
            </w:sdt>
          </w:p>
          <w:p w14:paraId="4D000964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  <w:tr w:rsidR="00D66C39" w:rsidRPr="008426D1" w14:paraId="2FCC67E6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32DCFB73" w14:textId="6B7B62AC" w:rsidR="004C4ADF" w:rsidRDefault="00194B70" w:rsidP="000201EB">
            <w:pPr>
              <w:ind w:left="-54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984773627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34351835"/>
                    <w:placeholder>
                      <w:docPart w:val="2A16D19DDA580E4B95D23DF1A5E09BDA"/>
                    </w:placeholder>
                    <w:showingPlcHdr/>
                  </w:sdtPr>
                  <w:sdtEndPr/>
                  <w:sdtContent>
                    <w:permStart w:id="2066754905" w:edGrp="everyone"/>
                    <w:r w:rsidR="004C4ADF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2066754905"/>
                  </w:sdtContent>
                </w:sdt>
              </w:sdtContent>
            </w:sdt>
            <w:r w:rsidR="004C4ADF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639916751"/>
                <w:placeholder>
                  <w:docPart w:val="3D4234D9FD497A47916F454C8AFD6971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773076749" w:edGrp="everyone"/>
                <w:r w:rsidR="004C4ADF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773076749"/>
              </w:sdtContent>
            </w:sdt>
          </w:p>
          <w:p w14:paraId="5C00C80E" w14:textId="31555CFC" w:rsidR="00D66C39" w:rsidRDefault="00D66C39" w:rsidP="000201EB">
            <w:pPr>
              <w:ind w:left="-54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General Education Committee Chair (</w:t>
            </w:r>
            <w:r w:rsidR="00160522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5451" w:type="dxa"/>
            <w:vAlign w:val="center"/>
          </w:tcPr>
          <w:p w14:paraId="25079ADA" w14:textId="77777777" w:rsidR="00D66C39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4A076220" w14:textId="77777777" w:rsidR="00636DB3" w:rsidRPr="008426D1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436484C9" w14:textId="77777777" w:rsidR="00EF2038" w:rsidRDefault="00EF2038" w:rsidP="007D371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246F2EF" w14:textId="63CDC3B4" w:rsidR="007D371A" w:rsidRPr="00336EDB" w:rsidRDefault="007D371A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336EDB">
        <w:rPr>
          <w:rFonts w:asciiTheme="majorHAnsi" w:hAnsiTheme="majorHAnsi" w:cs="Arial"/>
          <w:b/>
          <w:sz w:val="20"/>
          <w:szCs w:val="20"/>
        </w:rPr>
        <w:t>Contact Person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-917249301"/>
        <w:placeholder>
          <w:docPart w:val="BCB04572D6A94B54B73D7E0568A29AE4"/>
        </w:placeholder>
      </w:sdtPr>
      <w:sdtEndPr/>
      <w:sdtContent>
        <w:p w14:paraId="76E25B1E" w14:textId="303027E3" w:rsidR="007D371A" w:rsidRPr="008426D1" w:rsidRDefault="00482FEC" w:rsidP="007D371A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Warren Johnson, </w:t>
          </w:r>
          <w:r w:rsidR="007B2588">
            <w:rPr>
              <w:rFonts w:asciiTheme="majorHAnsi" w:hAnsiTheme="majorHAnsi" w:cs="Arial"/>
              <w:sz w:val="20"/>
              <w:szCs w:val="20"/>
            </w:rPr>
            <w:t xml:space="preserve">Dept. of </w:t>
          </w:r>
          <w:r>
            <w:rPr>
              <w:rFonts w:asciiTheme="majorHAnsi" w:hAnsiTheme="majorHAnsi" w:cs="Arial"/>
              <w:sz w:val="20"/>
              <w:szCs w:val="20"/>
            </w:rPr>
            <w:t>English, Philosophy, and World Languages, wjohnson@astate.edu, 972-2103</w:t>
          </w:r>
        </w:p>
      </w:sdtContent>
    </w:sdt>
    <w:p w14:paraId="64CE72C1" w14:textId="77777777" w:rsidR="007D371A" w:rsidRDefault="007D371A" w:rsidP="007D371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A43596E" w14:textId="251A05D6" w:rsidR="00336EDB" w:rsidRPr="008426D1" w:rsidRDefault="00336EDB" w:rsidP="00336ED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74375AE" w14:textId="77777777" w:rsidR="00336EDB" w:rsidRPr="00336EDB" w:rsidRDefault="00336EDB" w:rsidP="00336ED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F153366" w14:textId="0941FFB2" w:rsidR="007D371A" w:rsidRPr="00336EDB" w:rsidRDefault="007C7F4C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36EDB">
        <w:rPr>
          <w:rFonts w:asciiTheme="majorHAnsi" w:hAnsiTheme="majorHAnsi" w:cs="Arial"/>
          <w:b/>
          <w:sz w:val="20"/>
          <w:szCs w:val="20"/>
        </w:rPr>
        <w:t>Proposed starting term and Bulletin y</w:t>
      </w:r>
      <w:r w:rsidR="007D371A" w:rsidRPr="00336EDB">
        <w:rPr>
          <w:rFonts w:asciiTheme="majorHAnsi" w:hAnsiTheme="majorHAnsi" w:cs="Arial"/>
          <w:b/>
          <w:sz w:val="20"/>
          <w:szCs w:val="20"/>
        </w:rPr>
        <w:t>ear</w:t>
      </w:r>
      <w:r w:rsidR="006A7113" w:rsidRPr="00336EDB">
        <w:rPr>
          <w:rFonts w:asciiTheme="majorHAnsi" w:hAnsiTheme="majorHAnsi" w:cs="Arial"/>
          <w:b/>
          <w:sz w:val="20"/>
          <w:szCs w:val="20"/>
        </w:rPr>
        <w:t xml:space="preserve"> for ne</w:t>
      </w:r>
      <w:r w:rsidR="00CA7772" w:rsidRPr="00336EDB">
        <w:rPr>
          <w:rFonts w:asciiTheme="majorHAnsi" w:hAnsiTheme="majorHAnsi" w:cs="Arial"/>
          <w:b/>
          <w:sz w:val="20"/>
          <w:szCs w:val="20"/>
        </w:rPr>
        <w:t xml:space="preserve">w course or </w:t>
      </w:r>
      <w:r w:rsidR="006A7113" w:rsidRPr="00336EDB">
        <w:rPr>
          <w:rFonts w:asciiTheme="majorHAnsi" w:hAnsiTheme="majorHAnsi" w:cs="Arial"/>
          <w:b/>
          <w:sz w:val="20"/>
          <w:szCs w:val="20"/>
        </w:rPr>
        <w:t>modification to take effect</w:t>
      </w:r>
    </w:p>
    <w:p w14:paraId="700EF602" w14:textId="22DD69B6" w:rsidR="00A865C3" w:rsidRDefault="008B4B82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Start Term: Fall 2022      Bulletin Year: 2022-2023</w:t>
      </w:r>
    </w:p>
    <w:p w14:paraId="157CD913" w14:textId="77777777" w:rsidR="008B4B82" w:rsidRDefault="008B4B82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bCs/>
          <w:iCs/>
          <w:sz w:val="28"/>
          <w:szCs w:val="28"/>
          <w:u w:val="single"/>
        </w:rPr>
      </w:pPr>
    </w:p>
    <w:p w14:paraId="4964231B" w14:textId="232D21F7" w:rsidR="002036A0" w:rsidRPr="00066BF1" w:rsidRDefault="00066BF1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bCs/>
          <w:iCs/>
          <w:sz w:val="28"/>
          <w:szCs w:val="28"/>
          <w:u w:val="single"/>
        </w:rPr>
      </w:pPr>
      <w:r w:rsidRPr="00066BF1">
        <w:rPr>
          <w:rFonts w:asciiTheme="majorHAnsi" w:hAnsiTheme="majorHAnsi" w:cs="Arial"/>
          <w:b/>
          <w:bCs/>
          <w:iCs/>
          <w:sz w:val="28"/>
          <w:szCs w:val="28"/>
          <w:u w:val="single"/>
        </w:rPr>
        <w:t>Instructions:</w:t>
      </w:r>
    </w:p>
    <w:p w14:paraId="3CFCBD38" w14:textId="57FABACF" w:rsidR="00A865C3" w:rsidRPr="00C42E21" w:rsidRDefault="00C42E21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sz w:val="28"/>
          <w:szCs w:val="28"/>
          <w:u w:val="single"/>
        </w:rPr>
      </w:pPr>
      <w:r w:rsidRPr="00066BF1">
        <w:rPr>
          <w:rFonts w:asciiTheme="majorHAnsi" w:hAnsiTheme="majorHAnsi" w:cs="Arial"/>
          <w:i/>
          <w:sz w:val="28"/>
          <w:szCs w:val="28"/>
          <w:u w:val="single"/>
        </w:rPr>
        <w:t>P</w:t>
      </w:r>
      <w:r w:rsidR="00A865C3" w:rsidRPr="00066BF1">
        <w:rPr>
          <w:rFonts w:asciiTheme="majorHAnsi" w:hAnsiTheme="majorHAnsi" w:cs="Arial"/>
          <w:i/>
          <w:sz w:val="28"/>
          <w:szCs w:val="28"/>
          <w:u w:val="single"/>
        </w:rPr>
        <w:t>lease comp</w:t>
      </w:r>
      <w:r w:rsidR="00A865C3" w:rsidRPr="00C42E21">
        <w:rPr>
          <w:rFonts w:asciiTheme="majorHAnsi" w:hAnsiTheme="majorHAnsi" w:cs="Arial"/>
          <w:i/>
          <w:sz w:val="28"/>
          <w:szCs w:val="28"/>
          <w:u w:val="single"/>
        </w:rPr>
        <w:t>lete all sections unless otherwise noted</w:t>
      </w:r>
      <w:r w:rsidR="005978FA">
        <w:rPr>
          <w:rFonts w:asciiTheme="majorHAnsi" w:hAnsiTheme="majorHAnsi" w:cs="Arial"/>
          <w:i/>
          <w:sz w:val="28"/>
          <w:szCs w:val="28"/>
          <w:u w:val="single"/>
        </w:rPr>
        <w:t>. For course modifications, sections with a “Modification requested?” prompt need not be completed if the answer is “No.”</w:t>
      </w:r>
    </w:p>
    <w:p w14:paraId="0A3C0E49" w14:textId="77777777" w:rsidR="00A865C3" w:rsidRDefault="00A865C3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B0D310B" w14:textId="7D41778F" w:rsidR="00A865C3" w:rsidRPr="00336EDB" w:rsidRDefault="00A865C3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351"/>
        <w:gridCol w:w="4016"/>
        <w:gridCol w:w="4428"/>
      </w:tblGrid>
      <w:tr w:rsidR="009F04BB" w14:paraId="7B34E4DB" w14:textId="77777777" w:rsidTr="00361C56">
        <w:tc>
          <w:tcPr>
            <w:tcW w:w="1089" w:type="pct"/>
            <w:tcBorders>
              <w:top w:val="nil"/>
              <w:left w:val="nil"/>
              <w:bottom w:val="single" w:sz="4" w:space="0" w:color="auto"/>
            </w:tcBorders>
          </w:tcPr>
          <w:p w14:paraId="4E342EA2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1860" w:type="pct"/>
            <w:shd w:val="clear" w:color="auto" w:fill="D9D9D9" w:themeFill="background1" w:themeFillShade="D9"/>
          </w:tcPr>
          <w:p w14:paraId="4F931B82" w14:textId="6E8A643B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Current (</w:t>
            </w:r>
            <w:r w:rsidRPr="00C74B62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Course Modifications Only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>)</w:t>
            </w:r>
          </w:p>
        </w:tc>
        <w:tc>
          <w:tcPr>
            <w:tcW w:w="2051" w:type="pct"/>
            <w:shd w:val="clear" w:color="auto" w:fill="BFBFBF" w:themeFill="background1" w:themeFillShade="BF"/>
          </w:tcPr>
          <w:p w14:paraId="7939207D" w14:textId="6D764502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Proposed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 xml:space="preserve"> (</w:t>
            </w:r>
            <w:r w:rsidR="00787FB0" w:rsidRPr="00DC1C9F">
              <w:rPr>
                <w:rFonts w:asciiTheme="majorHAnsi" w:hAnsiTheme="majorHAnsi" w:cs="Arial"/>
                <w:b/>
                <w:sz w:val="20"/>
                <w:szCs w:val="20"/>
                <w:highlight w:val="cyan"/>
              </w:rPr>
              <w:t>New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 xml:space="preserve"> or </w:t>
            </w:r>
            <w:r w:rsidR="00787FB0" w:rsidRPr="00DC1C9F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Modified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>)</w:t>
            </w:r>
            <w:r w:rsidR="007F159A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</w:p>
          <w:p w14:paraId="5993190D" w14:textId="539710F3" w:rsidR="007F159A" w:rsidRPr="007F159A" w:rsidRDefault="007F159A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i/>
                <w:sz w:val="20"/>
                <w:szCs w:val="20"/>
              </w:rPr>
            </w:pPr>
            <w:r w:rsidRPr="007F159A">
              <w:rPr>
                <w:rFonts w:asciiTheme="majorHAnsi" w:hAnsiTheme="majorHAnsi" w:cs="Arial"/>
                <w:i/>
                <w:sz w:val="20"/>
                <w:szCs w:val="20"/>
              </w:rPr>
              <w:t>(Indicate “N/A” if no modification)</w:t>
            </w:r>
          </w:p>
        </w:tc>
      </w:tr>
      <w:tr w:rsidR="009F04BB" w14:paraId="4941AC13" w14:textId="77777777" w:rsidTr="00361C56">
        <w:trPr>
          <w:trHeight w:val="703"/>
        </w:trPr>
        <w:tc>
          <w:tcPr>
            <w:tcW w:w="1089" w:type="pc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39A2925A" w14:textId="1FA05D43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Prefix</w:t>
            </w:r>
          </w:p>
        </w:tc>
        <w:tc>
          <w:tcPr>
            <w:tcW w:w="1860" w:type="pct"/>
          </w:tcPr>
          <w:p w14:paraId="373C9D4B" w14:textId="42EDD8CA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2051" w:type="pct"/>
          </w:tcPr>
          <w:p w14:paraId="1B02A79C" w14:textId="755F9EB1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  <w:p w14:paraId="16605CA7" w14:textId="239239D6" w:rsidR="00A865C3" w:rsidRDefault="009729EB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ENG</w:t>
            </w:r>
          </w:p>
          <w:p w14:paraId="2B6B2A47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9F04BB" w14:paraId="2DBCFE90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7FB6D400" w14:textId="4E17C680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Number*</w:t>
            </w:r>
          </w:p>
        </w:tc>
        <w:tc>
          <w:tcPr>
            <w:tcW w:w="1860" w:type="pct"/>
          </w:tcPr>
          <w:p w14:paraId="23F01284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2051" w:type="pct"/>
          </w:tcPr>
          <w:p w14:paraId="4C031803" w14:textId="4AF02A1B" w:rsidR="00A865C3" w:rsidRDefault="009729EB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2053</w:t>
            </w:r>
          </w:p>
        </w:tc>
      </w:tr>
      <w:tr w:rsidR="009F04BB" w14:paraId="4869B7B6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48A2039D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Title</w:t>
            </w:r>
            <w:r w:rsidR="00D145D1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</w:p>
          <w:p w14:paraId="35F994A4" w14:textId="5B00BEC4" w:rsidR="00D145D1" w:rsidRPr="00D145D1" w:rsidRDefault="00D145D1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Cs/>
                <w:sz w:val="20"/>
                <w:szCs w:val="20"/>
              </w:rPr>
            </w:pPr>
            <w:r w:rsidRPr="00D145D1">
              <w:rPr>
                <w:rFonts w:asciiTheme="majorHAnsi" w:hAnsiTheme="majorHAnsi" w:cs="Arial"/>
                <w:bCs/>
                <w:sz w:val="20"/>
                <w:szCs w:val="20"/>
              </w:rPr>
              <w:t xml:space="preserve">(include </w:t>
            </w:r>
            <w:r>
              <w:rPr>
                <w:rFonts w:asciiTheme="majorHAnsi" w:hAnsiTheme="majorHAnsi" w:cs="Arial"/>
                <w:bCs/>
                <w:sz w:val="20"/>
                <w:szCs w:val="20"/>
              </w:rPr>
              <w:t xml:space="preserve">a </w:t>
            </w:r>
            <w:r w:rsidRPr="00D145D1">
              <w:rPr>
                <w:rFonts w:asciiTheme="majorHAnsi" w:hAnsiTheme="majorHAnsi" w:cs="Arial"/>
                <w:bCs/>
                <w:sz w:val="20"/>
                <w:szCs w:val="20"/>
              </w:rPr>
              <w:t>short title that’s 30 characters or fewer)</w:t>
            </w:r>
          </w:p>
        </w:tc>
        <w:tc>
          <w:tcPr>
            <w:tcW w:w="1860" w:type="pct"/>
          </w:tcPr>
          <w:p w14:paraId="42C82D49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2051" w:type="pct"/>
          </w:tcPr>
          <w:p w14:paraId="17EB36B5" w14:textId="27C93CC6" w:rsidR="00A865C3" w:rsidRDefault="005D7650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Explorations of</w:t>
            </w:r>
            <w:r w:rsidR="009729EB">
              <w:rPr>
                <w:rFonts w:asciiTheme="majorHAnsi" w:hAnsiTheme="majorHAnsi" w:cs="Arial"/>
                <w:b/>
                <w:sz w:val="20"/>
                <w:szCs w:val="20"/>
              </w:rPr>
              <w:t xml:space="preserve"> Popular Culture</w:t>
            </w:r>
          </w:p>
          <w:p w14:paraId="6E2D3704" w14:textId="7BA12042" w:rsidR="00373220" w:rsidRDefault="00373220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Short title: </w:t>
            </w:r>
            <w:r w:rsidR="00D05D50">
              <w:rPr>
                <w:rFonts w:asciiTheme="majorHAnsi" w:hAnsiTheme="majorHAnsi" w:cs="Arial"/>
                <w:b/>
                <w:sz w:val="20"/>
                <w:szCs w:val="20"/>
              </w:rPr>
              <w:t>POP CULT [+ TOPIC]</w:t>
            </w:r>
          </w:p>
          <w:p w14:paraId="147E32A6" w14:textId="33036FC2" w:rsidR="009729EB" w:rsidRDefault="009729EB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[This course will have variable titles.]</w:t>
            </w:r>
          </w:p>
        </w:tc>
      </w:tr>
      <w:tr w:rsidR="009F04BB" w14:paraId="1837C00B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0E1F9218" w14:textId="5045C5A6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Description</w:t>
            </w:r>
            <w:r w:rsidR="00220AA4">
              <w:rPr>
                <w:rFonts w:asciiTheme="majorHAnsi" w:hAnsiTheme="majorHAnsi" w:cs="Arial"/>
                <w:b/>
                <w:sz w:val="20"/>
                <w:szCs w:val="20"/>
              </w:rPr>
              <w:t>**</w:t>
            </w:r>
          </w:p>
        </w:tc>
        <w:tc>
          <w:tcPr>
            <w:tcW w:w="1860" w:type="pct"/>
          </w:tcPr>
          <w:p w14:paraId="6C345BBD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2051" w:type="pct"/>
          </w:tcPr>
          <w:p w14:paraId="2FB04444" w14:textId="12A0AF47" w:rsidR="00A865C3" w:rsidRDefault="009729EB" w:rsidP="0025725E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Introduction to techniques of critical analysis applied to selected issues in popular literature, film, folklore, or other forms of popular culture.  May be repeated for credit when topic changes.</w:t>
            </w:r>
          </w:p>
        </w:tc>
      </w:tr>
    </w:tbl>
    <w:p w14:paraId="50525406" w14:textId="76F19E8E" w:rsidR="00CB4B5A" w:rsidRPr="008426D1" w:rsidRDefault="00CB4B5A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1CE1F1C" w14:textId="73CB674A" w:rsidR="002E544F" w:rsidRPr="00A865C3" w:rsidRDefault="007D371A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u w:val="single"/>
        </w:rPr>
      </w:pPr>
      <w:r w:rsidRPr="00336EDB">
        <w:rPr>
          <w:rFonts w:asciiTheme="majorHAnsi" w:hAnsiTheme="majorHAnsi" w:cs="Arial"/>
          <w:b/>
          <w:i/>
          <w:sz w:val="20"/>
          <w:szCs w:val="20"/>
        </w:rPr>
        <w:t xml:space="preserve"> </w:t>
      </w:r>
      <w:r w:rsidR="00A865C3" w:rsidRPr="00336EDB">
        <w:rPr>
          <w:rFonts w:asciiTheme="majorHAnsi" w:hAnsiTheme="majorHAnsi" w:cs="Arial"/>
          <w:b/>
          <w:i/>
        </w:rPr>
        <w:t>*</w:t>
      </w:r>
      <w:r w:rsidR="002E544F" w:rsidRPr="00A865C3">
        <w:rPr>
          <w:rFonts w:asciiTheme="majorHAnsi" w:hAnsiTheme="majorHAnsi" w:cs="Arial"/>
          <w:sz w:val="20"/>
          <w:szCs w:val="20"/>
        </w:rPr>
        <w:t xml:space="preserve"> Confirm </w:t>
      </w:r>
      <w:r w:rsidR="00370451" w:rsidRPr="00A865C3">
        <w:rPr>
          <w:rFonts w:asciiTheme="majorHAnsi" w:hAnsiTheme="majorHAnsi" w:cs="Arial"/>
          <w:sz w:val="20"/>
          <w:szCs w:val="20"/>
        </w:rPr>
        <w:t xml:space="preserve">with the Registrar’s Office </w:t>
      </w:r>
      <w:r w:rsidR="002E544F" w:rsidRPr="00A865C3">
        <w:rPr>
          <w:rFonts w:asciiTheme="majorHAnsi" w:hAnsiTheme="majorHAnsi" w:cs="Arial"/>
          <w:sz w:val="20"/>
          <w:szCs w:val="20"/>
        </w:rPr>
        <w:t>that number chosen has not been used before</w:t>
      </w:r>
      <w:r w:rsidR="00370451" w:rsidRPr="00A865C3">
        <w:rPr>
          <w:rFonts w:asciiTheme="majorHAnsi" w:hAnsiTheme="majorHAnsi" w:cs="Arial"/>
          <w:sz w:val="20"/>
          <w:szCs w:val="20"/>
        </w:rPr>
        <w:t xml:space="preserve"> and is available for use</w:t>
      </w:r>
      <w:r w:rsidR="002E544F" w:rsidRPr="00A865C3">
        <w:rPr>
          <w:rFonts w:asciiTheme="majorHAnsi" w:hAnsiTheme="majorHAnsi" w:cs="Arial"/>
          <w:sz w:val="20"/>
          <w:szCs w:val="20"/>
        </w:rPr>
        <w:t xml:space="preserve">. For variable credit courses, indicate variable range. </w:t>
      </w:r>
      <w:r w:rsidR="002E544F" w:rsidRPr="00A865C3">
        <w:rPr>
          <w:rFonts w:asciiTheme="majorHAnsi" w:hAnsiTheme="majorHAnsi" w:cs="Arial"/>
          <w:i/>
          <w:color w:val="FF0000"/>
          <w:sz w:val="20"/>
          <w:szCs w:val="20"/>
        </w:rPr>
        <w:t>Proposed number for experimental course is 9</w:t>
      </w:r>
      <w:r w:rsidR="002E544F" w:rsidRPr="00A865C3">
        <w:rPr>
          <w:rFonts w:asciiTheme="majorHAnsi" w:hAnsiTheme="majorHAnsi" w:cs="Arial"/>
          <w:sz w:val="20"/>
          <w:szCs w:val="20"/>
        </w:rPr>
        <w:t xml:space="preserve">. </w:t>
      </w:r>
    </w:p>
    <w:p w14:paraId="409AD1DB" w14:textId="765FAECC" w:rsidR="00CB4B5A" w:rsidRPr="008426D1" w:rsidRDefault="00220AA4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**Forty words or fewer </w:t>
      </w:r>
      <w:r w:rsidR="00D145D1">
        <w:rPr>
          <w:rFonts w:asciiTheme="majorHAnsi" w:hAnsiTheme="majorHAnsi" w:cs="Arial"/>
          <w:sz w:val="20"/>
          <w:szCs w:val="20"/>
        </w:rPr>
        <w:t xml:space="preserve">(excepting prerequisites and other restrictions) </w:t>
      </w:r>
      <w:r>
        <w:rPr>
          <w:rFonts w:asciiTheme="majorHAnsi" w:hAnsiTheme="majorHAnsi" w:cs="Arial"/>
          <w:sz w:val="20"/>
          <w:szCs w:val="20"/>
        </w:rPr>
        <w:t>as it should appear in the Bulletin.</w:t>
      </w:r>
    </w:p>
    <w:p w14:paraId="0AD48EA3" w14:textId="77777777" w:rsidR="00CB4B5A" w:rsidRPr="008426D1" w:rsidRDefault="00CB4B5A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2EB38D3D" w14:textId="5888425F" w:rsidR="00912B7A" w:rsidRPr="0030740C" w:rsidRDefault="00391206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</w:t>
      </w:r>
      <w:r w:rsidR="00DD4450" w:rsidRPr="0030740C">
        <w:rPr>
          <w:rFonts w:asciiTheme="majorHAnsi" w:hAnsiTheme="majorHAnsi" w:cs="Arial"/>
          <w:b/>
          <w:sz w:val="20"/>
          <w:szCs w:val="20"/>
        </w:rPr>
        <w:t>roposed p</w:t>
      </w:r>
      <w:r w:rsidRPr="0030740C">
        <w:rPr>
          <w:rFonts w:asciiTheme="majorHAnsi" w:hAnsiTheme="majorHAnsi" w:cs="Arial"/>
          <w:b/>
          <w:sz w:val="20"/>
          <w:szCs w:val="20"/>
        </w:rPr>
        <w:t>rerequisites and major restrictions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D06043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D06043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D06043" w:rsidRPr="00C44C5E">
        <w:rPr>
          <w:rFonts w:asciiTheme="majorHAnsi" w:hAnsiTheme="majorHAnsi" w:cs="Arial"/>
          <w:b/>
          <w:sz w:val="20"/>
          <w:szCs w:val="20"/>
        </w:rPr>
        <w:t xml:space="preserve"> Yes/No]</w:t>
      </w:r>
    </w:p>
    <w:p w14:paraId="1770B6B2" w14:textId="393E30DB" w:rsidR="00C002F9" w:rsidRPr="008426D1" w:rsidRDefault="00391206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(</w:t>
      </w:r>
      <w:r w:rsidR="00916FCA">
        <w:rPr>
          <w:rFonts w:asciiTheme="majorHAnsi" w:hAnsiTheme="majorHAnsi" w:cs="Arial"/>
          <w:sz w:val="20"/>
          <w:szCs w:val="20"/>
        </w:rPr>
        <w:t>Indicate all prerequisites. I</w:t>
      </w:r>
      <w:r w:rsidR="00C002F9" w:rsidRPr="008426D1">
        <w:rPr>
          <w:rFonts w:asciiTheme="majorHAnsi" w:hAnsiTheme="majorHAnsi" w:cs="Arial"/>
          <w:sz w:val="20"/>
          <w:szCs w:val="20"/>
        </w:rPr>
        <w:t xml:space="preserve">f this course is restricted to </w:t>
      </w:r>
      <w:r w:rsidRPr="008426D1">
        <w:rPr>
          <w:rFonts w:asciiTheme="majorHAnsi" w:hAnsiTheme="majorHAnsi" w:cs="Arial"/>
          <w:sz w:val="20"/>
          <w:szCs w:val="20"/>
        </w:rPr>
        <w:t xml:space="preserve">a specific major, which major. </w:t>
      </w:r>
      <w:r w:rsidR="00C002F9" w:rsidRPr="008426D1">
        <w:rPr>
          <w:rFonts w:asciiTheme="majorHAnsi" w:hAnsiTheme="majorHAnsi" w:cs="Arial"/>
          <w:sz w:val="20"/>
          <w:szCs w:val="20"/>
        </w:rPr>
        <w:t>If a student does not have the prerequisites or does not have the appropriate major, the student will not be allowed to register).</w:t>
      </w:r>
    </w:p>
    <w:p w14:paraId="5A1D75F9" w14:textId="653100A2" w:rsidR="00391206" w:rsidRPr="008426D1" w:rsidRDefault="00194B70" w:rsidP="00391206">
      <w:pPr>
        <w:pStyle w:val="ListParagraph"/>
        <w:numPr>
          <w:ilvl w:val="0"/>
          <w:numId w:val="6"/>
        </w:numPr>
        <w:tabs>
          <w:tab w:val="left" w:pos="720"/>
        </w:tabs>
        <w:spacing w:after="0" w:line="240" w:lineRule="auto"/>
        <w:rPr>
          <w:rFonts w:asciiTheme="majorHAnsi" w:hAnsiTheme="majorHAnsi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alias w:val="Select Yes / No"/>
          <w:tag w:val="Select Yes / No"/>
          <w:id w:val="-580367690"/>
          <w:placeholder>
            <w:docPart w:val="31711CBD0AC74D08B223062DADD1B4CB"/>
          </w:placeholder>
        </w:sdtPr>
        <w:sdtEndPr/>
        <w:sdtContent>
          <w:r w:rsidR="003607A9">
            <w:rPr>
              <w:rFonts w:asciiTheme="majorHAnsi" w:hAnsiTheme="majorHAnsi" w:cs="Arial"/>
              <w:sz w:val="20"/>
              <w:szCs w:val="20"/>
            </w:rPr>
            <w:t>No</w:t>
          </w:r>
        </w:sdtContent>
      </w:sdt>
      <w:r w:rsidR="00AC19CA" w:rsidRPr="008426D1">
        <w:rPr>
          <w:rFonts w:asciiTheme="majorHAnsi" w:hAnsiTheme="majorHAnsi" w:cs="Arial"/>
          <w:bCs/>
          <w:sz w:val="20"/>
          <w:szCs w:val="20"/>
        </w:rPr>
        <w:t xml:space="preserve"> </w:t>
      </w:r>
      <w:r w:rsidR="00AC19CA">
        <w:rPr>
          <w:rFonts w:asciiTheme="majorHAnsi" w:hAnsiTheme="majorHAnsi" w:cs="Arial"/>
          <w:bCs/>
          <w:sz w:val="20"/>
          <w:szCs w:val="20"/>
        </w:rPr>
        <w:tab/>
      </w:r>
      <w:r w:rsidR="00C002F9" w:rsidRPr="008426D1">
        <w:rPr>
          <w:rFonts w:asciiTheme="majorHAnsi" w:hAnsiTheme="majorHAnsi" w:cs="Arial"/>
          <w:bCs/>
          <w:sz w:val="20"/>
          <w:szCs w:val="20"/>
        </w:rPr>
        <w:t>Are there any prerequisites?</w:t>
      </w:r>
      <w:r w:rsidR="00391206" w:rsidRPr="008426D1">
        <w:rPr>
          <w:rFonts w:asciiTheme="majorHAnsi" w:hAnsiTheme="majorHAnsi" w:cs="Arial"/>
          <w:bCs/>
          <w:sz w:val="20"/>
          <w:szCs w:val="20"/>
        </w:rPr>
        <w:t xml:space="preserve">   </w:t>
      </w:r>
    </w:p>
    <w:p w14:paraId="3743AAD9" w14:textId="77777777" w:rsidR="00391206" w:rsidRPr="008426D1" w:rsidRDefault="00391206" w:rsidP="00391206">
      <w:pPr>
        <w:pStyle w:val="ListParagraph"/>
        <w:numPr>
          <w:ilvl w:val="1"/>
          <w:numId w:val="6"/>
        </w:numPr>
        <w:tabs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bCs/>
          <w:sz w:val="20"/>
          <w:szCs w:val="20"/>
        </w:rPr>
        <w:t xml:space="preserve">If yes, which ones?  </w:t>
      </w:r>
    </w:p>
    <w:p w14:paraId="39FE150F" w14:textId="77777777" w:rsidR="00A966C5" w:rsidRPr="008426D1" w:rsidRDefault="00194B70" w:rsidP="00391206">
      <w:pPr>
        <w:tabs>
          <w:tab w:val="left" w:pos="720"/>
        </w:tabs>
        <w:spacing w:after="0" w:line="240" w:lineRule="auto"/>
        <w:ind w:left="2250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1395011863"/>
          <w:placeholder>
            <w:docPart w:val="9B502B10BE344BEB88EF901C465D6CDD"/>
          </w:placeholder>
          <w:showingPlcHdr/>
        </w:sdtPr>
        <w:sdtEndPr/>
        <w:sdtContent>
          <w:permStart w:id="1420194545" w:edGrp="everyone"/>
          <w:r w:rsidR="00C002F9"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420194545"/>
        </w:sdtContent>
      </w:sdt>
    </w:p>
    <w:p w14:paraId="637AAC33" w14:textId="77777777" w:rsidR="00391206" w:rsidRPr="008426D1" w:rsidRDefault="00C002F9" w:rsidP="00391206">
      <w:pPr>
        <w:pStyle w:val="ListParagraph"/>
        <w:numPr>
          <w:ilvl w:val="1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Why or why not?</w:t>
      </w:r>
      <w:r w:rsidR="00391206" w:rsidRPr="008426D1">
        <w:rPr>
          <w:rFonts w:asciiTheme="majorHAnsi" w:hAnsiTheme="majorHAnsi" w:cs="Arial"/>
          <w:sz w:val="20"/>
          <w:szCs w:val="20"/>
        </w:rPr>
        <w:t xml:space="preserve"> </w:t>
      </w:r>
    </w:p>
    <w:p w14:paraId="742D12DD" w14:textId="599B18A5" w:rsidR="00C002F9" w:rsidRPr="008426D1" w:rsidRDefault="00194B70" w:rsidP="00391206">
      <w:pPr>
        <w:pStyle w:val="ListParagraph"/>
        <w:tabs>
          <w:tab w:val="left" w:pos="360"/>
          <w:tab w:val="left" w:pos="720"/>
        </w:tabs>
        <w:spacing w:after="0" w:line="240" w:lineRule="auto"/>
        <w:ind w:left="2160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2036926559"/>
          <w:placeholder>
            <w:docPart w:val="F3B43FFC27F040D0B9125A3E524B708A"/>
          </w:placeholder>
        </w:sdtPr>
        <w:sdtEndPr/>
        <w:sdtContent>
          <w:r w:rsidR="003607A9">
            <w:rPr>
              <w:rFonts w:asciiTheme="majorHAnsi" w:hAnsiTheme="majorHAnsi" w:cs="Arial"/>
              <w:sz w:val="20"/>
              <w:szCs w:val="20"/>
            </w:rPr>
            <w:t>introductory course</w:t>
          </w:r>
        </w:sdtContent>
      </w:sdt>
    </w:p>
    <w:p w14:paraId="0039AF89" w14:textId="77777777" w:rsidR="00391206" w:rsidRPr="008426D1" w:rsidRDefault="00391206" w:rsidP="00391206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00FC900" w14:textId="4E4CD05B" w:rsidR="00391206" w:rsidRPr="008426D1" w:rsidRDefault="00194B70" w:rsidP="00391206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alias w:val="Select Yes / No"/>
          <w:tag w:val="Select Yes / No"/>
          <w:id w:val="-821034752"/>
          <w:placeholder>
            <w:docPart w:val="E21B6826DBFA446EA4EDBC500423A51D"/>
          </w:placeholder>
        </w:sdtPr>
        <w:sdtEndPr/>
        <w:sdtContent>
          <w:r w:rsidR="003607A9">
            <w:rPr>
              <w:rFonts w:asciiTheme="majorHAnsi" w:hAnsiTheme="majorHAnsi" w:cs="Arial"/>
              <w:sz w:val="20"/>
              <w:szCs w:val="20"/>
            </w:rPr>
            <w:t>No</w:t>
          </w:r>
        </w:sdtContent>
      </w:sdt>
      <w:r w:rsidR="00AC19CA" w:rsidRPr="008426D1">
        <w:rPr>
          <w:rFonts w:asciiTheme="majorHAnsi" w:hAnsiTheme="majorHAnsi" w:cs="Arial"/>
          <w:sz w:val="20"/>
          <w:szCs w:val="20"/>
        </w:rPr>
        <w:t xml:space="preserve"> </w:t>
      </w:r>
      <w:r w:rsidR="00AC19CA">
        <w:rPr>
          <w:rFonts w:asciiTheme="majorHAnsi" w:hAnsiTheme="majorHAnsi" w:cs="Arial"/>
          <w:sz w:val="20"/>
          <w:szCs w:val="20"/>
        </w:rPr>
        <w:tab/>
      </w:r>
      <w:r w:rsidR="00391206" w:rsidRPr="008426D1">
        <w:rPr>
          <w:rFonts w:asciiTheme="majorHAnsi" w:hAnsiTheme="majorHAnsi" w:cs="Arial"/>
          <w:sz w:val="20"/>
          <w:szCs w:val="20"/>
        </w:rPr>
        <w:t xml:space="preserve">Is this course restricted to a specific major?  </w:t>
      </w:r>
    </w:p>
    <w:p w14:paraId="389EE19D" w14:textId="77777777" w:rsidR="00391206" w:rsidRPr="008426D1" w:rsidRDefault="00391206" w:rsidP="00391206">
      <w:pPr>
        <w:pStyle w:val="ListParagraph"/>
        <w:numPr>
          <w:ilvl w:val="1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If yes, which major?</w:t>
      </w:r>
      <w:r w:rsidRPr="008426D1">
        <w:rPr>
          <w:rFonts w:asciiTheme="majorHAnsi" w:hAnsiTheme="majorHAnsi" w:cs="Arial"/>
          <w:sz w:val="20"/>
          <w:szCs w:val="20"/>
        </w:rPr>
        <w:tab/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-1739092008"/>
          <w:placeholder>
            <w:docPart w:val="862E567A16FE419393192CDE85D22586"/>
          </w:placeholder>
          <w:showingPlcHdr/>
        </w:sdtPr>
        <w:sdtEndPr/>
        <w:sdtContent>
          <w:permStart w:id="1528907776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528907776"/>
        </w:sdtContent>
      </w:sdt>
    </w:p>
    <w:p w14:paraId="42421961" w14:textId="77777777" w:rsidR="00C002F9" w:rsidRPr="008426D1" w:rsidRDefault="00C002F9" w:rsidP="00C002F9">
      <w:pPr>
        <w:tabs>
          <w:tab w:val="left" w:pos="360"/>
          <w:tab w:val="left" w:pos="720"/>
        </w:tabs>
        <w:spacing w:after="0"/>
        <w:rPr>
          <w:rFonts w:asciiTheme="majorHAnsi" w:hAnsiTheme="majorHAnsi"/>
          <w:sz w:val="20"/>
          <w:szCs w:val="20"/>
        </w:rPr>
      </w:pPr>
    </w:p>
    <w:p w14:paraId="4190B36C" w14:textId="2D40A85E" w:rsidR="00C44C5E" w:rsidRPr="00C44C5E" w:rsidRDefault="00B74127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c</w:t>
      </w:r>
      <w:r w:rsidR="00C002F9" w:rsidRPr="0030740C">
        <w:rPr>
          <w:rFonts w:asciiTheme="majorHAnsi" w:hAnsiTheme="majorHAnsi" w:cs="Arial"/>
          <w:b/>
          <w:sz w:val="20"/>
          <w:szCs w:val="20"/>
        </w:rPr>
        <w:t>ourse frequency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>
        <w:rPr>
          <w:rFonts w:asciiTheme="majorHAnsi" w:hAnsiTheme="majorHAnsi" w:cs="Arial"/>
          <w:b/>
          <w:sz w:val="20"/>
          <w:szCs w:val="20"/>
        </w:rPr>
        <w:tab/>
        <w:t>[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>
        <w:rPr>
          <w:rFonts w:asciiTheme="majorHAnsi" w:hAnsiTheme="majorHAnsi" w:cs="Arial"/>
          <w:b/>
          <w:sz w:val="20"/>
          <w:szCs w:val="20"/>
        </w:rPr>
        <w:t xml:space="preserve"> Yes/No]</w:t>
      </w:r>
    </w:p>
    <w:p w14:paraId="1D65D894" w14:textId="38B806ED" w:rsidR="00151FD3" w:rsidRPr="00C44C5E" w:rsidRDefault="00C002F9" w:rsidP="00C44C5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  <w:r w:rsidRPr="00C44C5E">
        <w:rPr>
          <w:rFonts w:asciiTheme="majorHAnsi" w:hAnsiTheme="majorHAnsi" w:cs="Arial"/>
          <w:b/>
          <w:sz w:val="20"/>
          <w:szCs w:val="20"/>
        </w:rPr>
        <w:t xml:space="preserve"> </w:t>
      </w:r>
      <w:r w:rsidR="007D3A96" w:rsidRPr="00C44C5E">
        <w:rPr>
          <w:rFonts w:asciiTheme="majorHAnsi" w:hAnsiTheme="majorHAnsi" w:cs="Arial"/>
          <w:sz w:val="20"/>
          <w:szCs w:val="20"/>
        </w:rPr>
        <w:t>(e.g. Fall, Spring, Summer</w:t>
      </w:r>
      <w:r w:rsidR="00C44C5E" w:rsidRPr="00C44C5E">
        <w:rPr>
          <w:rFonts w:asciiTheme="majorHAnsi" w:hAnsiTheme="majorHAnsi" w:cs="Arial"/>
          <w:sz w:val="20"/>
          <w:szCs w:val="20"/>
        </w:rPr>
        <w:t>; if irregularly offered, please indicate, “</w:t>
      </w:r>
      <w:r w:rsidR="00FE22BD">
        <w:rPr>
          <w:rFonts w:asciiTheme="majorHAnsi" w:hAnsiTheme="majorHAnsi" w:cs="Arial"/>
          <w:sz w:val="20"/>
          <w:szCs w:val="20"/>
        </w:rPr>
        <w:t>irregular</w:t>
      </w:r>
      <w:r w:rsidR="00C44C5E" w:rsidRPr="00C44C5E">
        <w:rPr>
          <w:rFonts w:asciiTheme="majorHAnsi" w:hAnsiTheme="majorHAnsi" w:cs="Arial"/>
          <w:sz w:val="20"/>
          <w:szCs w:val="20"/>
        </w:rPr>
        <w:t>.”)</w:t>
      </w:r>
      <w:r w:rsidR="00151FD3" w:rsidRPr="00C44C5E">
        <w:rPr>
          <w:rFonts w:asciiTheme="majorHAnsi" w:hAnsiTheme="majorHAnsi" w:cs="Arial"/>
          <w:sz w:val="20"/>
          <w:szCs w:val="20"/>
        </w:rPr>
        <w:t xml:space="preserve">  </w:t>
      </w:r>
      <w:r w:rsidR="00151FD3" w:rsidRPr="00C44C5E">
        <w:rPr>
          <w:rFonts w:asciiTheme="majorHAnsi" w:hAnsiTheme="majorHAnsi" w:cs="Arial"/>
          <w:i/>
          <w:color w:val="FF0000"/>
          <w:sz w:val="20"/>
          <w:szCs w:val="20"/>
        </w:rPr>
        <w:t>Not applicable to Graduate courses.</w:t>
      </w:r>
    </w:p>
    <w:p w14:paraId="7CD473CE" w14:textId="3CF5ECF8" w:rsidR="00C002F9" w:rsidRPr="008426D1" w:rsidRDefault="00C002F9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</w:p>
    <w:sdt>
      <w:sdtPr>
        <w:rPr>
          <w:rFonts w:asciiTheme="majorHAnsi" w:hAnsiTheme="majorHAnsi" w:cs="Arial"/>
          <w:sz w:val="20"/>
          <w:szCs w:val="20"/>
        </w:rPr>
        <w:id w:val="-699239734"/>
      </w:sdtPr>
      <w:sdtEndPr/>
      <w:sdtContent>
        <w:p w14:paraId="7D6B904E" w14:textId="26F8D7C0" w:rsidR="00C002F9" w:rsidRPr="008426D1" w:rsidRDefault="003607A9" w:rsidP="00C002F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Fall, Spring</w:t>
          </w:r>
        </w:p>
      </w:sdtContent>
    </w:sdt>
    <w:p w14:paraId="228C04E3" w14:textId="77777777" w:rsidR="00C002F9" w:rsidRPr="008426D1" w:rsidRDefault="00C002F9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0A43860" w14:textId="77777777" w:rsidR="00C002F9" w:rsidRPr="008426D1" w:rsidRDefault="00C002F9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01284D3" w14:textId="632331A6" w:rsidR="00604E55" w:rsidRPr="0030740C" w:rsidRDefault="00604E5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c</w:t>
      </w:r>
      <w:r w:rsidR="002C498C">
        <w:rPr>
          <w:rFonts w:asciiTheme="majorHAnsi" w:hAnsiTheme="majorHAnsi" w:cs="Arial"/>
          <w:b/>
          <w:sz w:val="20"/>
          <w:szCs w:val="20"/>
        </w:rPr>
        <w:t>ourse type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Yes/No]</w:t>
      </w:r>
    </w:p>
    <w:p w14:paraId="6713B8C1" w14:textId="36348AF5" w:rsidR="00AF68E8" w:rsidRPr="008426D1" w:rsidRDefault="0073125A" w:rsidP="00001C0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Will this course be lecture only, lab only, lecture and lab, activity</w:t>
      </w:r>
      <w:r w:rsidR="00C06304">
        <w:rPr>
          <w:rFonts w:asciiTheme="majorHAnsi" w:hAnsiTheme="majorHAnsi" w:cs="Arial"/>
          <w:sz w:val="20"/>
          <w:szCs w:val="20"/>
        </w:rPr>
        <w:t xml:space="preserve"> (e.g.</w:t>
      </w:r>
      <w:r w:rsidRPr="008426D1">
        <w:rPr>
          <w:rFonts w:asciiTheme="majorHAnsi" w:hAnsiTheme="majorHAnsi" w:cs="Arial"/>
          <w:sz w:val="20"/>
          <w:szCs w:val="20"/>
        </w:rPr>
        <w:t>,</w:t>
      </w:r>
      <w:r w:rsidR="00C06304">
        <w:rPr>
          <w:rFonts w:asciiTheme="majorHAnsi" w:hAnsiTheme="majorHAnsi" w:cs="Arial"/>
          <w:sz w:val="20"/>
          <w:szCs w:val="20"/>
        </w:rPr>
        <w:t xml:space="preserve"> physical education),</w:t>
      </w:r>
      <w:r w:rsidRPr="008426D1">
        <w:rPr>
          <w:rFonts w:asciiTheme="majorHAnsi" w:hAnsiTheme="majorHAnsi" w:cs="Arial"/>
          <w:sz w:val="20"/>
          <w:szCs w:val="20"/>
        </w:rPr>
        <w:t xml:space="preserve"> dissertation</w:t>
      </w:r>
      <w:r w:rsidR="00623E7A">
        <w:rPr>
          <w:rFonts w:asciiTheme="majorHAnsi" w:hAnsiTheme="majorHAnsi" w:cs="Arial"/>
          <w:sz w:val="20"/>
          <w:szCs w:val="20"/>
        </w:rPr>
        <w:t>/thesis</w:t>
      </w:r>
      <w:r w:rsidRPr="008426D1">
        <w:rPr>
          <w:rFonts w:asciiTheme="majorHAnsi" w:hAnsiTheme="majorHAnsi" w:cs="Arial"/>
          <w:sz w:val="20"/>
          <w:szCs w:val="20"/>
        </w:rPr>
        <w:t>,</w:t>
      </w:r>
      <w:r w:rsidR="002C498C">
        <w:rPr>
          <w:rFonts w:asciiTheme="majorHAnsi" w:hAnsiTheme="majorHAnsi" w:cs="Arial"/>
          <w:sz w:val="20"/>
          <w:szCs w:val="20"/>
        </w:rPr>
        <w:t xml:space="preserve"> capstone,</w:t>
      </w:r>
      <w:r w:rsidRPr="008426D1">
        <w:rPr>
          <w:rFonts w:asciiTheme="majorHAnsi" w:hAnsiTheme="majorHAnsi" w:cs="Arial"/>
          <w:sz w:val="20"/>
          <w:szCs w:val="20"/>
        </w:rPr>
        <w:t xml:space="preserve"> independent study, internship</w:t>
      </w:r>
      <w:r w:rsidR="00C06304">
        <w:rPr>
          <w:rFonts w:asciiTheme="majorHAnsi" w:hAnsiTheme="majorHAnsi" w:cs="Arial"/>
          <w:sz w:val="20"/>
          <w:szCs w:val="20"/>
        </w:rPr>
        <w:t>/practicum</w:t>
      </w:r>
      <w:r w:rsidRPr="008426D1">
        <w:rPr>
          <w:rFonts w:asciiTheme="majorHAnsi" w:hAnsiTheme="majorHAnsi" w:cs="Arial"/>
          <w:sz w:val="20"/>
          <w:szCs w:val="20"/>
        </w:rPr>
        <w:t xml:space="preserve">, seminar, special topics, </w:t>
      </w:r>
      <w:r w:rsidR="00910555">
        <w:rPr>
          <w:rFonts w:asciiTheme="majorHAnsi" w:hAnsiTheme="majorHAnsi" w:cs="Arial"/>
          <w:sz w:val="20"/>
          <w:szCs w:val="20"/>
        </w:rPr>
        <w:t xml:space="preserve">or </w:t>
      </w:r>
      <w:r w:rsidRPr="008426D1">
        <w:rPr>
          <w:rFonts w:asciiTheme="majorHAnsi" w:hAnsiTheme="majorHAnsi" w:cs="Arial"/>
          <w:sz w:val="20"/>
          <w:szCs w:val="20"/>
        </w:rPr>
        <w:t>studio?  Please choose one.</w:t>
      </w:r>
    </w:p>
    <w:p w14:paraId="7AA3A3F1" w14:textId="145E7E90" w:rsidR="00AF68E8" w:rsidRPr="008426D1" w:rsidRDefault="00210003" w:rsidP="00AF68E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lastRenderedPageBreak/>
        <w:t>special topics</w:t>
      </w:r>
    </w:p>
    <w:p w14:paraId="72D560F7" w14:textId="77777777" w:rsidR="0073125A" w:rsidRDefault="0073125A" w:rsidP="00AF68E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ACEB8C8" w14:textId="77777777" w:rsidR="00AB4E23" w:rsidRPr="008426D1" w:rsidRDefault="00AB4E23" w:rsidP="00AF68E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402669A" w14:textId="56AFF3BA" w:rsidR="00370451" w:rsidRPr="0030740C" w:rsidRDefault="00370451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grade type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Yes/No]</w:t>
      </w:r>
    </w:p>
    <w:p w14:paraId="15DABE9B" w14:textId="2B27077A" w:rsidR="001E288B" w:rsidRDefault="0073125A" w:rsidP="001E288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What is the grade type (i.e. standard letter, credit/no credit, pass/fail, no grade, developmental</w:t>
      </w:r>
      <w:r w:rsidR="001E288B">
        <w:rPr>
          <w:rFonts w:asciiTheme="majorHAnsi" w:hAnsiTheme="majorHAnsi" w:cs="Arial"/>
          <w:sz w:val="20"/>
          <w:szCs w:val="20"/>
        </w:rPr>
        <w:t>, or other [please elaborate])</w:t>
      </w:r>
    </w:p>
    <w:sdt>
      <w:sdtPr>
        <w:rPr>
          <w:rFonts w:asciiTheme="majorHAnsi" w:hAnsiTheme="majorHAnsi" w:cs="Arial"/>
          <w:sz w:val="20"/>
          <w:szCs w:val="20"/>
        </w:rPr>
        <w:id w:val="639774960"/>
      </w:sdtPr>
      <w:sdtEndPr/>
      <w:sdtContent>
        <w:p w14:paraId="699795D8" w14:textId="219C5DEF" w:rsidR="001E288B" w:rsidRDefault="004D57ED" w:rsidP="001E288B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standard letter</w:t>
          </w:r>
        </w:p>
      </w:sdtContent>
    </w:sdt>
    <w:p w14:paraId="1B18065B" w14:textId="77777777" w:rsidR="001E288B" w:rsidRDefault="001E288B" w:rsidP="001E288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3833293" w14:textId="32E3FEE3" w:rsidR="00AF68E8" w:rsidRPr="0030740C" w:rsidRDefault="003C334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348598386"/>
        </w:sdtPr>
        <w:sdtEndPr/>
        <w:sdtContent>
          <w:r w:rsidR="004D57ED"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A01035" w:rsidRPr="0030740C">
        <w:rPr>
          <w:rFonts w:asciiTheme="majorHAnsi" w:hAnsiTheme="majorHAnsi" w:cs="Arial"/>
          <w:sz w:val="20"/>
          <w:szCs w:val="20"/>
        </w:rPr>
        <w:t>Is this course dual</w:t>
      </w:r>
      <w:r w:rsidR="00F760B1">
        <w:rPr>
          <w:rFonts w:asciiTheme="majorHAnsi" w:hAnsiTheme="majorHAnsi" w:cs="Arial"/>
          <w:sz w:val="20"/>
          <w:szCs w:val="20"/>
        </w:rPr>
        <w:t>-</w:t>
      </w:r>
      <w:r w:rsidR="00A01035" w:rsidRPr="0030740C">
        <w:rPr>
          <w:rFonts w:asciiTheme="majorHAnsi" w:hAnsiTheme="majorHAnsi" w:cs="Arial"/>
          <w:sz w:val="20"/>
          <w:szCs w:val="20"/>
        </w:rPr>
        <w:t>li</w:t>
      </w:r>
      <w:r w:rsidR="00AF68E8" w:rsidRPr="0030740C">
        <w:rPr>
          <w:rFonts w:asciiTheme="majorHAnsi" w:hAnsiTheme="majorHAnsi" w:cs="Arial"/>
          <w:sz w:val="20"/>
          <w:szCs w:val="20"/>
        </w:rPr>
        <w:t xml:space="preserve">sted (undergraduate/graduate)? </w:t>
      </w:r>
    </w:p>
    <w:p w14:paraId="04BA25BC" w14:textId="77777777" w:rsidR="00A01035" w:rsidRPr="008426D1" w:rsidRDefault="00A01035" w:rsidP="00001C04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CBEA4E7" w14:textId="4557FB0E" w:rsidR="004167AB" w:rsidRPr="0030740C" w:rsidRDefault="004167AB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-374777672"/>
        </w:sdtPr>
        <w:sdtEndPr/>
        <w:sdtContent>
          <w:r w:rsidR="004D57ED"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D215DB" w:rsidRPr="0030740C">
        <w:rPr>
          <w:rFonts w:asciiTheme="majorHAnsi" w:hAnsiTheme="majorHAnsi" w:cs="Arial"/>
          <w:sz w:val="20"/>
          <w:szCs w:val="20"/>
        </w:rPr>
        <w:t>Is this course cross-</w:t>
      </w:r>
      <w:r w:rsidRPr="0030740C">
        <w:rPr>
          <w:rFonts w:asciiTheme="majorHAnsi" w:hAnsiTheme="majorHAnsi" w:cs="Arial"/>
          <w:sz w:val="20"/>
          <w:szCs w:val="20"/>
        </w:rPr>
        <w:t xml:space="preserve">listed?  </w:t>
      </w:r>
    </w:p>
    <w:p w14:paraId="48C90BD5" w14:textId="7E4BE75B" w:rsidR="004167AB" w:rsidRPr="007E7FDA" w:rsidRDefault="004167AB" w:rsidP="004167AB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i/>
          <w:sz w:val="20"/>
          <w:szCs w:val="20"/>
        </w:rPr>
      </w:pPr>
      <w:r w:rsidRPr="007E7FDA">
        <w:rPr>
          <w:rFonts w:asciiTheme="majorHAnsi" w:hAnsiTheme="majorHAnsi" w:cs="Arial"/>
          <w:i/>
          <w:sz w:val="20"/>
          <w:szCs w:val="20"/>
        </w:rPr>
        <w:t xml:space="preserve">(If it is, all course entries must be identical including course descriptions. </w:t>
      </w:r>
      <w:r w:rsidRPr="007E7FDA">
        <w:rPr>
          <w:rFonts w:asciiTheme="majorHAnsi" w:hAnsiTheme="majorHAnsi" w:cs="Arial"/>
          <w:i/>
          <w:sz w:val="20"/>
          <w:szCs w:val="20"/>
          <w:u w:val="single"/>
        </w:rPr>
        <w:t>Submit appropriate documentation for requested changes.</w:t>
      </w:r>
      <w:r w:rsidRPr="007E7FDA">
        <w:rPr>
          <w:rFonts w:asciiTheme="majorHAnsi" w:hAnsiTheme="majorHAnsi" w:cs="Arial"/>
          <w:i/>
          <w:sz w:val="20"/>
          <w:szCs w:val="20"/>
        </w:rPr>
        <w:t xml:space="preserve"> It is important to check the course description of an existing</w:t>
      </w:r>
      <w:r w:rsidR="00D215DB">
        <w:rPr>
          <w:rFonts w:asciiTheme="majorHAnsi" w:hAnsiTheme="majorHAnsi" w:cs="Arial"/>
          <w:i/>
          <w:sz w:val="20"/>
          <w:szCs w:val="20"/>
        </w:rPr>
        <w:t xml:space="preserve"> course when adding a new cross-</w:t>
      </w:r>
      <w:r w:rsidRPr="007E7FDA">
        <w:rPr>
          <w:rFonts w:asciiTheme="majorHAnsi" w:hAnsiTheme="majorHAnsi" w:cs="Arial"/>
          <w:i/>
          <w:sz w:val="20"/>
          <w:szCs w:val="20"/>
        </w:rPr>
        <w:t>listed course.)</w:t>
      </w:r>
    </w:p>
    <w:p w14:paraId="63D7C304" w14:textId="77777777" w:rsidR="004167AB" w:rsidRDefault="004167AB" w:rsidP="004167AB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7616C15" w14:textId="29E939D8" w:rsidR="004167AB" w:rsidRPr="00F760B1" w:rsidRDefault="00F760B1" w:rsidP="00F760B1">
      <w:pPr>
        <w:pStyle w:val="ListParagraph"/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a. </w:t>
      </w:r>
      <w:r w:rsidR="004167AB" w:rsidRPr="00F760B1">
        <w:rPr>
          <w:rFonts w:asciiTheme="majorHAnsi" w:hAnsiTheme="majorHAnsi" w:cs="Arial"/>
          <w:sz w:val="20"/>
          <w:szCs w:val="20"/>
        </w:rPr>
        <w:t xml:space="preserve">– If yes, please list the prefix and course number of </w:t>
      </w:r>
      <w:r w:rsidR="00D215DB" w:rsidRPr="00F760B1">
        <w:rPr>
          <w:rFonts w:asciiTheme="majorHAnsi" w:hAnsiTheme="majorHAnsi" w:cs="Arial"/>
          <w:sz w:val="20"/>
          <w:szCs w:val="20"/>
        </w:rPr>
        <w:t>the cross-</w:t>
      </w:r>
      <w:r w:rsidR="004167AB" w:rsidRPr="00F760B1">
        <w:rPr>
          <w:rFonts w:asciiTheme="majorHAnsi" w:hAnsiTheme="majorHAnsi" w:cs="Arial"/>
          <w:sz w:val="20"/>
          <w:szCs w:val="20"/>
        </w:rPr>
        <w:t>listed course.</w:t>
      </w:r>
    </w:p>
    <w:p w14:paraId="1F7C5698" w14:textId="77777777" w:rsidR="004167AB" w:rsidRDefault="004167AB" w:rsidP="004167AB">
      <w:pPr>
        <w:pStyle w:val="ListParagraph"/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ab/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-1687442857"/>
          <w:showingPlcHdr/>
        </w:sdtPr>
        <w:sdtEndPr/>
        <w:sdtContent>
          <w:permStart w:id="1351172395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351172395"/>
        </w:sdtContent>
      </w:sdt>
    </w:p>
    <w:p w14:paraId="38BCB8F1" w14:textId="2400EA6C" w:rsidR="007876A3" w:rsidRPr="007876A3" w:rsidRDefault="00F760B1" w:rsidP="00F36F29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ab/>
        <w:t xml:space="preserve">b. </w:t>
      </w:r>
      <w:r w:rsidR="004167AB">
        <w:rPr>
          <w:rFonts w:asciiTheme="majorHAnsi" w:hAnsiTheme="majorHAnsi" w:cs="Arial"/>
          <w:sz w:val="20"/>
          <w:szCs w:val="20"/>
        </w:rPr>
        <w:t xml:space="preserve">– </w:t>
      </w:r>
      <w:sdt>
        <w:sdtPr>
          <w:alias w:val="Select Yes / No"/>
          <w:tag w:val="Select Yes / No"/>
          <w:id w:val="-46987822"/>
          <w:showingPlcHdr/>
        </w:sdtPr>
        <w:sdtEndPr/>
        <w:sdtContent>
          <w:r w:rsidR="00AC19CA" w:rsidRPr="008C6D7B">
            <w:rPr>
              <w:rStyle w:val="PlaceholderText"/>
              <w:b/>
              <w:color w:val="auto"/>
            </w:rPr>
            <w:t>Yes / No</w:t>
          </w:r>
        </w:sdtContent>
      </w:sdt>
      <w:r w:rsidR="00AC19CA" w:rsidRPr="008C6D7B">
        <w:rPr>
          <w:rFonts w:asciiTheme="majorHAnsi" w:hAnsiTheme="majorHAnsi" w:cs="Arial"/>
          <w:sz w:val="20"/>
          <w:szCs w:val="20"/>
        </w:rPr>
        <w:t xml:space="preserve"> </w:t>
      </w:r>
      <w:r w:rsidR="007876A3">
        <w:rPr>
          <w:rFonts w:asciiTheme="majorHAnsi" w:hAnsiTheme="majorHAnsi" w:cs="Arial"/>
          <w:sz w:val="20"/>
          <w:szCs w:val="20"/>
        </w:rPr>
        <w:t xml:space="preserve">  </w:t>
      </w:r>
      <w:r w:rsidR="00F36F29">
        <w:rPr>
          <w:rFonts w:asciiTheme="majorHAnsi" w:hAnsiTheme="majorHAnsi" w:cs="Arial"/>
          <w:sz w:val="20"/>
          <w:szCs w:val="20"/>
        </w:rPr>
        <w:t xml:space="preserve">Can the cross-listed </w:t>
      </w:r>
      <w:r w:rsidR="007876A3">
        <w:rPr>
          <w:rFonts w:asciiTheme="majorHAnsi" w:hAnsiTheme="majorHAnsi" w:cs="Arial"/>
          <w:sz w:val="20"/>
          <w:szCs w:val="20"/>
        </w:rPr>
        <w:t xml:space="preserve">course </w:t>
      </w:r>
      <w:r w:rsidR="007876A3" w:rsidRPr="007876A3">
        <w:rPr>
          <w:rFonts w:asciiTheme="majorHAnsi" w:hAnsiTheme="majorHAnsi" w:cs="Arial"/>
          <w:sz w:val="20"/>
          <w:szCs w:val="20"/>
        </w:rPr>
        <w:t xml:space="preserve">be </w:t>
      </w:r>
      <w:r w:rsidR="007876A3">
        <w:rPr>
          <w:rFonts w:asciiTheme="majorHAnsi" w:hAnsiTheme="majorHAnsi" w:cs="Arial"/>
          <w:sz w:val="20"/>
          <w:szCs w:val="20"/>
        </w:rPr>
        <w:t xml:space="preserve">used to satisfy </w:t>
      </w:r>
      <w:r w:rsidR="00F36F29">
        <w:rPr>
          <w:rFonts w:asciiTheme="majorHAnsi" w:hAnsiTheme="majorHAnsi" w:cs="Arial"/>
          <w:sz w:val="20"/>
          <w:szCs w:val="20"/>
        </w:rPr>
        <w:t xml:space="preserve">the </w:t>
      </w:r>
      <w:r w:rsidR="007876A3" w:rsidRPr="007876A3">
        <w:rPr>
          <w:rFonts w:asciiTheme="majorHAnsi" w:hAnsiTheme="majorHAnsi" w:cs="Arial"/>
          <w:sz w:val="20"/>
          <w:szCs w:val="20"/>
        </w:rPr>
        <w:t>prerequisite or degree requirements</w:t>
      </w:r>
      <w:r w:rsidR="00F36F29">
        <w:rPr>
          <w:rFonts w:asciiTheme="majorHAnsi" w:hAnsiTheme="majorHAnsi" w:cs="Arial"/>
          <w:sz w:val="20"/>
          <w:szCs w:val="20"/>
        </w:rPr>
        <w:t xml:space="preserve"> this course satisfies?</w:t>
      </w:r>
    </w:p>
    <w:p w14:paraId="68404B02" w14:textId="2F2AF4AA" w:rsidR="0049675B" w:rsidRPr="007876A3" w:rsidRDefault="007876A3" w:rsidP="007876A3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                       </w:t>
      </w:r>
      <w:r w:rsidR="004167AB" w:rsidRPr="007876A3">
        <w:rPr>
          <w:rFonts w:asciiTheme="majorHAnsi" w:hAnsiTheme="majorHAnsi" w:cs="Arial"/>
          <w:sz w:val="20"/>
          <w:szCs w:val="20"/>
        </w:rPr>
        <w:t xml:space="preserve">  </w:t>
      </w:r>
      <w:sdt>
        <w:sdtPr>
          <w:rPr>
            <w:rFonts w:cs="Arial"/>
          </w:rPr>
          <w:id w:val="348446941"/>
          <w:showingPlcHdr/>
        </w:sdtPr>
        <w:sdtEndPr/>
        <w:sdtContent>
          <w:permStart w:id="793662547" w:edGrp="everyone"/>
          <w:r w:rsidR="004167AB" w:rsidRPr="007876A3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793662547"/>
        </w:sdtContent>
      </w:sdt>
    </w:p>
    <w:p w14:paraId="472A0C14" w14:textId="77777777" w:rsidR="004167AB" w:rsidRPr="0049675B" w:rsidRDefault="004167AB" w:rsidP="004167AB">
      <w:pPr>
        <w:pStyle w:val="ListParagraph"/>
        <w:tabs>
          <w:tab w:val="left" w:pos="360"/>
          <w:tab w:val="left" w:pos="720"/>
        </w:tabs>
        <w:spacing w:after="0" w:line="240" w:lineRule="auto"/>
        <w:ind w:left="1440"/>
        <w:rPr>
          <w:rFonts w:asciiTheme="majorHAnsi" w:hAnsiTheme="majorHAnsi" w:cs="Arial"/>
          <w:sz w:val="20"/>
          <w:szCs w:val="20"/>
        </w:rPr>
      </w:pPr>
    </w:p>
    <w:p w14:paraId="2C191E50" w14:textId="06002974" w:rsidR="002172AB" w:rsidRPr="0030740C" w:rsidRDefault="003C334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817291902"/>
        </w:sdtPr>
        <w:sdtEndPr/>
        <w:sdtContent>
          <w:r w:rsidR="004D57ED"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AB5523" w:rsidRPr="0030740C">
        <w:rPr>
          <w:rFonts w:asciiTheme="majorHAnsi" w:hAnsiTheme="majorHAnsi" w:cs="Arial"/>
          <w:sz w:val="20"/>
          <w:szCs w:val="20"/>
        </w:rPr>
        <w:t>Is this cour</w:t>
      </w:r>
      <w:r w:rsidR="002172AB" w:rsidRPr="0030740C">
        <w:rPr>
          <w:rFonts w:asciiTheme="majorHAnsi" w:hAnsiTheme="majorHAnsi" w:cs="Arial"/>
          <w:sz w:val="20"/>
          <w:szCs w:val="20"/>
        </w:rPr>
        <w:t>se in support of a new program?</w:t>
      </w:r>
      <w:r w:rsidR="008663CA" w:rsidRPr="0030740C">
        <w:rPr>
          <w:rFonts w:asciiTheme="majorHAnsi" w:hAnsiTheme="majorHAnsi" w:cs="Arial"/>
          <w:sz w:val="20"/>
          <w:szCs w:val="20"/>
        </w:rPr>
        <w:t xml:space="preserve">  </w:t>
      </w:r>
    </w:p>
    <w:p w14:paraId="5AAC9E7B" w14:textId="77777777" w:rsidR="00AB5523" w:rsidRPr="008426D1" w:rsidRDefault="00F80644" w:rsidP="00F80644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a.    </w:t>
      </w:r>
      <w:r w:rsidR="00AB5523" w:rsidRPr="008426D1">
        <w:rPr>
          <w:rFonts w:asciiTheme="majorHAnsi" w:hAnsiTheme="majorHAnsi" w:cs="Arial"/>
          <w:sz w:val="20"/>
          <w:szCs w:val="20"/>
        </w:rPr>
        <w:t xml:space="preserve">If yes, what program? </w:t>
      </w:r>
    </w:p>
    <w:p w14:paraId="2B48B019" w14:textId="77777777" w:rsidR="002172AB" w:rsidRPr="008426D1" w:rsidRDefault="00F80644" w:rsidP="00F8064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-1037193096"/>
          <w:showingPlcHdr/>
        </w:sdtPr>
        <w:sdtEndPr/>
        <w:sdtContent>
          <w:permStart w:id="676423394" w:edGrp="everyone"/>
          <w:r w:rsidR="002172AB"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676423394"/>
        </w:sdtContent>
      </w:sdt>
    </w:p>
    <w:p w14:paraId="44897BBB" w14:textId="77777777" w:rsidR="001D2890" w:rsidRPr="007637B2" w:rsidRDefault="001D2890" w:rsidP="007637B2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5476C18" w14:textId="40593679" w:rsidR="00ED5E7F" w:rsidRPr="0030740C" w:rsidRDefault="0030740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313608607"/>
        </w:sdtPr>
        <w:sdtEndPr/>
        <w:sdtContent>
          <w:r w:rsidR="004D57ED"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7637B2">
        <w:rPr>
          <w:rFonts w:asciiTheme="majorHAnsi" w:hAnsiTheme="majorHAnsi" w:cs="Arial"/>
          <w:sz w:val="20"/>
          <w:szCs w:val="20"/>
        </w:rPr>
        <w:t>Will this course be a one-to-one equivalent to a deleted course or previous version of this course (please check with the Registrar if unsure)?</w:t>
      </w:r>
    </w:p>
    <w:p w14:paraId="000AB694" w14:textId="77777777" w:rsidR="00ED5E7F" w:rsidRPr="008426D1" w:rsidRDefault="00ED5E7F" w:rsidP="00ED5E7F">
      <w:pPr>
        <w:tabs>
          <w:tab w:val="left" w:pos="360"/>
        </w:tabs>
        <w:spacing w:after="0"/>
        <w:ind w:left="72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a.    If yes, </w:t>
      </w:r>
      <w:r>
        <w:rPr>
          <w:rFonts w:asciiTheme="majorHAnsi" w:hAnsiTheme="majorHAnsi" w:cs="Arial"/>
          <w:sz w:val="20"/>
          <w:szCs w:val="20"/>
        </w:rPr>
        <w:t>which</w:t>
      </w:r>
      <w:r w:rsidRPr="008426D1">
        <w:rPr>
          <w:rFonts w:asciiTheme="majorHAnsi" w:hAnsiTheme="majorHAnsi" w:cs="Arial"/>
          <w:sz w:val="20"/>
          <w:szCs w:val="20"/>
        </w:rPr>
        <w:t xml:space="preserve"> course?</w:t>
      </w:r>
    </w:p>
    <w:sdt>
      <w:sdtPr>
        <w:rPr>
          <w:rFonts w:asciiTheme="majorHAnsi" w:hAnsiTheme="majorHAnsi" w:cs="Arial"/>
          <w:sz w:val="20"/>
          <w:szCs w:val="20"/>
        </w:rPr>
        <w:id w:val="-918560552"/>
        <w:showingPlcHdr/>
      </w:sdtPr>
      <w:sdtEndPr/>
      <w:sdtContent>
        <w:permStart w:id="1703829946" w:edGrp="everyone" w:displacedByCustomXml="prev"/>
        <w:p w14:paraId="360B07C9" w14:textId="77777777" w:rsidR="00ED5E7F" w:rsidRPr="008426D1" w:rsidRDefault="00ED5E7F" w:rsidP="00ED5E7F">
          <w:pPr>
            <w:tabs>
              <w:tab w:val="left" w:pos="360"/>
              <w:tab w:val="left" w:pos="720"/>
            </w:tabs>
            <w:spacing w:after="0" w:line="240" w:lineRule="auto"/>
            <w:ind w:left="720" w:firstLine="720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703829946" w:displacedByCustomXml="next"/>
      </w:sdtContent>
    </w:sdt>
    <w:p w14:paraId="40EE9EF2" w14:textId="77777777" w:rsidR="00802638" w:rsidRDefault="00802638" w:rsidP="00802638">
      <w:pPr>
        <w:rPr>
          <w:rFonts w:asciiTheme="majorHAnsi" w:hAnsiTheme="majorHAnsi" w:cs="Arial"/>
          <w:b/>
          <w:sz w:val="28"/>
          <w:szCs w:val="20"/>
        </w:rPr>
      </w:pPr>
    </w:p>
    <w:p w14:paraId="2239C427" w14:textId="4622D267" w:rsidR="00A966C5" w:rsidRPr="008426D1" w:rsidRDefault="00A966C5" w:rsidP="00802638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>Course Details</w:t>
      </w:r>
    </w:p>
    <w:p w14:paraId="1D26D72C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p w14:paraId="321B0D70" w14:textId="3666BB07" w:rsidR="00C44C5E" w:rsidRDefault="00A966C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E87EF0" w:rsidRPr="0030740C">
        <w:rPr>
          <w:rFonts w:asciiTheme="majorHAnsi" w:hAnsiTheme="majorHAnsi" w:cs="Arial"/>
          <w:b/>
          <w:sz w:val="20"/>
          <w:szCs w:val="20"/>
        </w:rPr>
        <w:t>Proposed o</w:t>
      </w:r>
      <w:r w:rsidRPr="0030740C">
        <w:rPr>
          <w:rFonts w:asciiTheme="majorHAnsi" w:hAnsiTheme="majorHAnsi" w:cs="Arial"/>
          <w:b/>
          <w:sz w:val="20"/>
          <w:szCs w:val="20"/>
        </w:rPr>
        <w:t>utline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Yes/No]</w:t>
      </w:r>
    </w:p>
    <w:p w14:paraId="76198600" w14:textId="0DDEABE0" w:rsidR="00A966C5" w:rsidRDefault="00A966C5" w:rsidP="00C44C5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C44C5E">
        <w:rPr>
          <w:rFonts w:asciiTheme="majorHAnsi" w:hAnsiTheme="majorHAnsi" w:cs="Arial"/>
          <w:sz w:val="20"/>
          <w:szCs w:val="20"/>
        </w:rPr>
        <w:t>(The course outline should be topical by weeks and should be sufficient in detail to allow for judgment of the content of the course.)</w:t>
      </w:r>
    </w:p>
    <w:p w14:paraId="32746FC4" w14:textId="24D2EEFB" w:rsidR="004D57ED" w:rsidRPr="004D57ED" w:rsidRDefault="004D57ED" w:rsidP="00C44C5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bCs/>
          <w:sz w:val="20"/>
          <w:szCs w:val="20"/>
        </w:rPr>
      </w:pPr>
      <w:r>
        <w:rPr>
          <w:rFonts w:asciiTheme="majorHAnsi" w:hAnsiTheme="majorHAnsi" w:cs="Arial"/>
          <w:b/>
          <w:bCs/>
          <w:sz w:val="20"/>
          <w:szCs w:val="20"/>
        </w:rPr>
        <w:t xml:space="preserve">Below is a sample offering, “Lovecraft and the Horror Tale.”  This </w:t>
      </w:r>
      <w:r w:rsidR="00293739">
        <w:rPr>
          <w:rFonts w:asciiTheme="majorHAnsi" w:hAnsiTheme="majorHAnsi" w:cs="Arial"/>
          <w:b/>
          <w:bCs/>
          <w:sz w:val="20"/>
          <w:szCs w:val="20"/>
        </w:rPr>
        <w:t xml:space="preserve">offering will look at the nature of the fantastic and the particular cultural circumstances </w:t>
      </w:r>
      <w:r w:rsidR="007B1A2E">
        <w:rPr>
          <w:rFonts w:asciiTheme="majorHAnsi" w:hAnsiTheme="majorHAnsi" w:cs="Arial"/>
          <w:b/>
          <w:bCs/>
          <w:sz w:val="20"/>
          <w:szCs w:val="20"/>
        </w:rPr>
        <w:t>surrounding</w:t>
      </w:r>
      <w:r w:rsidR="00293739">
        <w:rPr>
          <w:rFonts w:asciiTheme="majorHAnsi" w:hAnsiTheme="majorHAnsi" w:cs="Arial"/>
          <w:b/>
          <w:bCs/>
          <w:sz w:val="20"/>
          <w:szCs w:val="20"/>
        </w:rPr>
        <w:t xml:space="preserve"> the rise of the “weird tale” from the mid-19</w:t>
      </w:r>
      <w:r w:rsidR="00293739" w:rsidRPr="00293739">
        <w:rPr>
          <w:rFonts w:asciiTheme="majorHAnsi" w:hAnsiTheme="majorHAnsi" w:cs="Arial"/>
          <w:b/>
          <w:bCs/>
          <w:sz w:val="20"/>
          <w:szCs w:val="20"/>
          <w:vertAlign w:val="superscript"/>
        </w:rPr>
        <w:t>th</w:t>
      </w:r>
      <w:r w:rsidR="00293739">
        <w:rPr>
          <w:rFonts w:asciiTheme="majorHAnsi" w:hAnsiTheme="majorHAnsi" w:cs="Arial"/>
          <w:b/>
          <w:bCs/>
          <w:sz w:val="20"/>
          <w:szCs w:val="20"/>
        </w:rPr>
        <w:t xml:space="preserve"> century until the 1930s.</w:t>
      </w:r>
      <w:r>
        <w:rPr>
          <w:rFonts w:asciiTheme="majorHAnsi" w:hAnsiTheme="majorHAnsi" w:cs="Arial"/>
          <w:b/>
          <w:bCs/>
          <w:sz w:val="20"/>
          <w:szCs w:val="20"/>
        </w:rPr>
        <w:t xml:space="preserve"> </w:t>
      </w:r>
    </w:p>
    <w:p w14:paraId="4C36B818" w14:textId="3C896DEB" w:rsidR="00A966C5" w:rsidRDefault="00A966C5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9355"/>
      </w:tblGrid>
      <w:tr w:rsidR="004D57ED" w14:paraId="79AAEA5B" w14:textId="77777777" w:rsidTr="00293739">
        <w:tc>
          <w:tcPr>
            <w:tcW w:w="1435" w:type="dxa"/>
          </w:tcPr>
          <w:p w14:paraId="0EDFDEF8" w14:textId="603D5951" w:rsidR="004D57ED" w:rsidRDefault="00293739" w:rsidP="00A966C5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Week 1</w:t>
            </w:r>
          </w:p>
        </w:tc>
        <w:tc>
          <w:tcPr>
            <w:tcW w:w="9355" w:type="dxa"/>
          </w:tcPr>
          <w:p w14:paraId="3D798332" w14:textId="64FE78BA" w:rsidR="004D57ED" w:rsidRDefault="006C3C4D" w:rsidP="00A966C5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Overview of the fantastic in English and American literature</w:t>
            </w:r>
            <w:r w:rsidR="007B1A2E">
              <w:rPr>
                <w:rFonts w:asciiTheme="majorHAnsi" w:hAnsiTheme="majorHAnsi" w:cs="Arial"/>
                <w:sz w:val="20"/>
                <w:szCs w:val="20"/>
              </w:rPr>
              <w:t xml:space="preserve"> |</w:t>
            </w:r>
            <w:r>
              <w:rPr>
                <w:rFonts w:asciiTheme="majorHAnsi" w:hAnsiTheme="majorHAnsi" w:cs="Arial"/>
                <w:sz w:val="20"/>
                <w:szCs w:val="20"/>
              </w:rPr>
              <w:t xml:space="preserve"> Poe</w:t>
            </w:r>
            <w:r w:rsidR="000D12C2">
              <w:rPr>
                <w:rFonts w:asciiTheme="majorHAnsi" w:hAnsiTheme="majorHAnsi" w:cs="Arial"/>
                <w:sz w:val="20"/>
                <w:szCs w:val="20"/>
              </w:rPr>
              <w:t>,</w:t>
            </w:r>
            <w:r w:rsidR="00384FB1">
              <w:rPr>
                <w:rFonts w:asciiTheme="majorHAnsi" w:hAnsiTheme="majorHAnsi" w:cs="Arial"/>
                <w:sz w:val="20"/>
                <w:szCs w:val="20"/>
              </w:rPr>
              <w:t xml:space="preserve"> “The Tell-Tale Heart</w:t>
            </w:r>
            <w:r w:rsidR="003C4C05">
              <w:rPr>
                <w:rFonts w:asciiTheme="majorHAnsi" w:hAnsiTheme="majorHAnsi" w:cs="Arial"/>
                <w:sz w:val="20"/>
                <w:szCs w:val="20"/>
              </w:rPr>
              <w:t>,</w:t>
            </w:r>
            <w:r w:rsidR="00384FB1">
              <w:rPr>
                <w:rFonts w:asciiTheme="majorHAnsi" w:hAnsiTheme="majorHAnsi" w:cs="Arial"/>
                <w:sz w:val="20"/>
                <w:szCs w:val="20"/>
              </w:rPr>
              <w:t>” “The Fall of the House of Usher”</w:t>
            </w:r>
          </w:p>
        </w:tc>
      </w:tr>
      <w:tr w:rsidR="004D57ED" w14:paraId="7E94420B" w14:textId="77777777" w:rsidTr="00293739">
        <w:tc>
          <w:tcPr>
            <w:tcW w:w="1435" w:type="dxa"/>
          </w:tcPr>
          <w:p w14:paraId="2CED930E" w14:textId="4799D783" w:rsidR="004D57ED" w:rsidRDefault="00293739" w:rsidP="00A966C5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Week 2</w:t>
            </w:r>
          </w:p>
        </w:tc>
        <w:tc>
          <w:tcPr>
            <w:tcW w:w="9355" w:type="dxa"/>
          </w:tcPr>
          <w:p w14:paraId="312F4C70" w14:textId="1AD30710" w:rsidR="004D57ED" w:rsidRDefault="006C3C4D" w:rsidP="00A966C5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The English ghost story: Le Fanu</w:t>
            </w:r>
            <w:r w:rsidR="003C4C05">
              <w:rPr>
                <w:rFonts w:asciiTheme="majorHAnsi" w:hAnsiTheme="majorHAnsi" w:cs="Arial"/>
                <w:sz w:val="20"/>
                <w:szCs w:val="20"/>
              </w:rPr>
              <w:t>,</w:t>
            </w:r>
            <w:r w:rsidR="00384FB1">
              <w:rPr>
                <w:rFonts w:asciiTheme="majorHAnsi" w:hAnsiTheme="majorHAnsi" w:cs="Arial"/>
                <w:sz w:val="20"/>
                <w:szCs w:val="20"/>
              </w:rPr>
              <w:t xml:space="preserve"> “Carmilla”</w:t>
            </w:r>
          </w:p>
        </w:tc>
      </w:tr>
      <w:tr w:rsidR="004D57ED" w14:paraId="183685A4" w14:textId="77777777" w:rsidTr="00293739">
        <w:tc>
          <w:tcPr>
            <w:tcW w:w="1435" w:type="dxa"/>
          </w:tcPr>
          <w:p w14:paraId="18B6ACA4" w14:textId="7E20BB13" w:rsidR="004D57ED" w:rsidRDefault="00293739" w:rsidP="00A966C5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Week 3</w:t>
            </w:r>
          </w:p>
        </w:tc>
        <w:tc>
          <w:tcPr>
            <w:tcW w:w="9355" w:type="dxa"/>
          </w:tcPr>
          <w:p w14:paraId="3309C0CF" w14:textId="2B89DD1E" w:rsidR="004D57ED" w:rsidRDefault="006C3C4D" w:rsidP="00A966C5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The English ghost story: M. R. James</w:t>
            </w:r>
            <w:r w:rsidR="00EE05F6">
              <w:rPr>
                <w:rFonts w:asciiTheme="majorHAnsi" w:hAnsiTheme="majorHAnsi" w:cs="Arial"/>
                <w:sz w:val="20"/>
                <w:szCs w:val="20"/>
              </w:rPr>
              <w:t>, “Casting the Runes”</w:t>
            </w:r>
            <w:r w:rsidR="0002422A">
              <w:rPr>
                <w:rFonts w:asciiTheme="majorHAnsi" w:hAnsiTheme="majorHAnsi" w:cs="Arial"/>
                <w:sz w:val="20"/>
                <w:szCs w:val="20"/>
              </w:rPr>
              <w:t>;</w:t>
            </w:r>
            <w:r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r w:rsidR="005F6F8B">
              <w:rPr>
                <w:rFonts w:asciiTheme="majorHAnsi" w:hAnsiTheme="majorHAnsi" w:cs="Arial"/>
                <w:sz w:val="20"/>
                <w:szCs w:val="20"/>
              </w:rPr>
              <w:t>“‘Oh, Whistle, and I’ll Come to You, My Lad’”</w:t>
            </w:r>
          </w:p>
        </w:tc>
      </w:tr>
      <w:tr w:rsidR="004D57ED" w14:paraId="2AADF236" w14:textId="77777777" w:rsidTr="00293739">
        <w:tc>
          <w:tcPr>
            <w:tcW w:w="1435" w:type="dxa"/>
          </w:tcPr>
          <w:p w14:paraId="7EB1A025" w14:textId="022EF586" w:rsidR="004D57ED" w:rsidRDefault="00293739" w:rsidP="00A966C5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Week 4</w:t>
            </w:r>
          </w:p>
        </w:tc>
        <w:tc>
          <w:tcPr>
            <w:tcW w:w="9355" w:type="dxa"/>
          </w:tcPr>
          <w:p w14:paraId="7F5994C9" w14:textId="474EF070" w:rsidR="006C3C4D" w:rsidRDefault="006C3C4D" w:rsidP="00A966C5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The 1890s</w:t>
            </w:r>
            <w:r w:rsidR="00865A37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r w:rsidR="003C4C05">
              <w:rPr>
                <w:rFonts w:asciiTheme="majorHAnsi" w:hAnsiTheme="majorHAnsi" w:cs="Arial"/>
                <w:sz w:val="20"/>
                <w:szCs w:val="20"/>
              </w:rPr>
              <w:t>and early 20</w:t>
            </w:r>
            <w:r w:rsidR="003C4C05" w:rsidRPr="003C4C05">
              <w:rPr>
                <w:rFonts w:asciiTheme="majorHAnsi" w:hAnsiTheme="majorHAnsi" w:cs="Arial"/>
                <w:sz w:val="20"/>
                <w:szCs w:val="20"/>
                <w:vertAlign w:val="superscript"/>
              </w:rPr>
              <w:t>th</w:t>
            </w:r>
            <w:r w:rsidR="003C4C05">
              <w:rPr>
                <w:rFonts w:asciiTheme="majorHAnsi" w:hAnsiTheme="majorHAnsi" w:cs="Arial"/>
                <w:sz w:val="20"/>
                <w:szCs w:val="20"/>
                <w:vertAlign w:val="superscript"/>
              </w:rPr>
              <w:t xml:space="preserve"> </w:t>
            </w:r>
            <w:r w:rsidR="003C4C05">
              <w:rPr>
                <w:rFonts w:asciiTheme="majorHAnsi" w:hAnsiTheme="majorHAnsi" w:cs="Arial"/>
                <w:sz w:val="20"/>
                <w:szCs w:val="20"/>
              </w:rPr>
              <w:t xml:space="preserve">century </w:t>
            </w:r>
            <w:r w:rsidR="00865A37">
              <w:rPr>
                <w:rFonts w:asciiTheme="majorHAnsi" w:hAnsiTheme="majorHAnsi" w:cs="Arial"/>
                <w:sz w:val="20"/>
                <w:szCs w:val="20"/>
              </w:rPr>
              <w:t>(immediate Lovecraftian influences):</w:t>
            </w:r>
            <w:r>
              <w:rPr>
                <w:rFonts w:asciiTheme="majorHAnsi" w:hAnsiTheme="majorHAnsi" w:cs="Arial"/>
                <w:sz w:val="20"/>
                <w:szCs w:val="20"/>
              </w:rPr>
              <w:t xml:space="preserve"> Blackwood</w:t>
            </w:r>
            <w:r w:rsidR="00176CD5">
              <w:rPr>
                <w:rFonts w:asciiTheme="majorHAnsi" w:hAnsiTheme="majorHAnsi" w:cs="Arial"/>
                <w:sz w:val="20"/>
                <w:szCs w:val="20"/>
              </w:rPr>
              <w:t>, “The Willows”</w:t>
            </w:r>
            <w:r w:rsidR="0002422A">
              <w:rPr>
                <w:rFonts w:asciiTheme="majorHAnsi" w:hAnsiTheme="majorHAnsi" w:cs="Arial"/>
                <w:sz w:val="20"/>
                <w:szCs w:val="20"/>
              </w:rPr>
              <w:t xml:space="preserve"> |</w:t>
            </w:r>
            <w:r>
              <w:rPr>
                <w:rFonts w:asciiTheme="majorHAnsi" w:hAnsiTheme="majorHAnsi" w:cs="Arial"/>
                <w:sz w:val="20"/>
                <w:szCs w:val="20"/>
              </w:rPr>
              <w:t xml:space="preserve"> Machen</w:t>
            </w:r>
            <w:r w:rsidR="00EE05F6">
              <w:rPr>
                <w:rFonts w:asciiTheme="majorHAnsi" w:hAnsiTheme="majorHAnsi" w:cs="Arial"/>
                <w:sz w:val="20"/>
                <w:szCs w:val="20"/>
              </w:rPr>
              <w:t>, “The Great God Pan”</w:t>
            </w:r>
          </w:p>
        </w:tc>
      </w:tr>
      <w:tr w:rsidR="004D57ED" w14:paraId="7AF7464E" w14:textId="77777777" w:rsidTr="00293739">
        <w:tc>
          <w:tcPr>
            <w:tcW w:w="1435" w:type="dxa"/>
          </w:tcPr>
          <w:p w14:paraId="6E31B996" w14:textId="7F8D7F29" w:rsidR="004D57ED" w:rsidRDefault="00293739" w:rsidP="00A966C5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Week 5</w:t>
            </w:r>
          </w:p>
        </w:tc>
        <w:tc>
          <w:tcPr>
            <w:tcW w:w="9355" w:type="dxa"/>
          </w:tcPr>
          <w:p w14:paraId="04A9A3A3" w14:textId="7C8B3E5B" w:rsidR="004D57ED" w:rsidRDefault="003C4C05" w:rsidP="00A966C5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 xml:space="preserve">The 1890s and </w:t>
            </w:r>
            <w:r w:rsidR="00744F37">
              <w:rPr>
                <w:rFonts w:asciiTheme="majorHAnsi" w:hAnsiTheme="majorHAnsi" w:cs="Arial"/>
                <w:sz w:val="20"/>
                <w:szCs w:val="20"/>
              </w:rPr>
              <w:t>early</w:t>
            </w:r>
            <w:r>
              <w:rPr>
                <w:rFonts w:asciiTheme="majorHAnsi" w:hAnsiTheme="majorHAnsi" w:cs="Arial"/>
                <w:sz w:val="20"/>
                <w:szCs w:val="20"/>
              </w:rPr>
              <w:t xml:space="preserve"> 20</w:t>
            </w:r>
            <w:r w:rsidRPr="003C4C05">
              <w:rPr>
                <w:rFonts w:asciiTheme="majorHAnsi" w:hAnsiTheme="majorHAnsi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Theme="majorHAnsi" w:hAnsiTheme="majorHAnsi" w:cs="Arial"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Theme="majorHAnsi" w:hAnsiTheme="majorHAnsi" w:cs="Arial"/>
                <w:sz w:val="20"/>
                <w:szCs w:val="20"/>
              </w:rPr>
              <w:t xml:space="preserve">century (immediate Lovecraftian influences): </w:t>
            </w:r>
            <w:r w:rsidR="006C3C4D">
              <w:rPr>
                <w:rFonts w:asciiTheme="majorHAnsi" w:hAnsiTheme="majorHAnsi" w:cs="Arial"/>
                <w:sz w:val="20"/>
                <w:szCs w:val="20"/>
              </w:rPr>
              <w:t>Machen</w:t>
            </w:r>
            <w:r w:rsidR="00EE05F6">
              <w:rPr>
                <w:rFonts w:asciiTheme="majorHAnsi" w:hAnsiTheme="majorHAnsi" w:cs="Arial"/>
                <w:sz w:val="20"/>
                <w:szCs w:val="20"/>
              </w:rPr>
              <w:t>, “The White People”</w:t>
            </w:r>
            <w:r w:rsidR="0002422A">
              <w:rPr>
                <w:rFonts w:asciiTheme="majorHAnsi" w:hAnsiTheme="majorHAnsi" w:cs="Arial"/>
                <w:sz w:val="20"/>
                <w:szCs w:val="20"/>
              </w:rPr>
              <w:t xml:space="preserve"> | </w:t>
            </w:r>
            <w:r w:rsidR="006C3C4D">
              <w:rPr>
                <w:rFonts w:asciiTheme="majorHAnsi" w:hAnsiTheme="majorHAnsi" w:cs="Arial"/>
                <w:sz w:val="20"/>
                <w:szCs w:val="20"/>
              </w:rPr>
              <w:t>Dunsany</w:t>
            </w:r>
            <w:r w:rsidR="00B166B5">
              <w:rPr>
                <w:rFonts w:asciiTheme="majorHAnsi" w:hAnsiTheme="majorHAnsi" w:cs="Arial"/>
                <w:sz w:val="20"/>
                <w:szCs w:val="20"/>
              </w:rPr>
              <w:t>, selected tales</w:t>
            </w:r>
          </w:p>
        </w:tc>
      </w:tr>
      <w:tr w:rsidR="004D57ED" w14:paraId="0F444AD6" w14:textId="77777777" w:rsidTr="00293739">
        <w:tc>
          <w:tcPr>
            <w:tcW w:w="1435" w:type="dxa"/>
          </w:tcPr>
          <w:p w14:paraId="7B5110F9" w14:textId="258FC224" w:rsidR="004D57ED" w:rsidRDefault="00293739" w:rsidP="00A966C5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Week 6</w:t>
            </w:r>
          </w:p>
        </w:tc>
        <w:tc>
          <w:tcPr>
            <w:tcW w:w="9355" w:type="dxa"/>
          </w:tcPr>
          <w:p w14:paraId="70051D5C" w14:textId="0B95F83F" w:rsidR="004D57ED" w:rsidRDefault="00C01B12" w:rsidP="00D85707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 xml:space="preserve">The inexplicable: </w:t>
            </w:r>
            <w:r w:rsidR="0009077F">
              <w:rPr>
                <w:rFonts w:asciiTheme="majorHAnsi" w:hAnsiTheme="majorHAnsi" w:cs="Arial"/>
                <w:sz w:val="20"/>
                <w:szCs w:val="20"/>
              </w:rPr>
              <w:t>Lovecraft</w:t>
            </w:r>
            <w:r>
              <w:rPr>
                <w:rFonts w:asciiTheme="majorHAnsi" w:hAnsiTheme="majorHAnsi" w:cs="Arial"/>
                <w:sz w:val="20"/>
                <w:szCs w:val="20"/>
              </w:rPr>
              <w:t>, “The Music of Erich Zann”</w:t>
            </w:r>
            <w:r w:rsidR="008D5370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r w:rsidR="0002422A">
              <w:rPr>
                <w:rFonts w:asciiTheme="majorHAnsi" w:hAnsiTheme="majorHAnsi" w:cs="Arial"/>
                <w:sz w:val="20"/>
                <w:szCs w:val="20"/>
              </w:rPr>
              <w:t xml:space="preserve">| </w:t>
            </w:r>
            <w:r w:rsidR="00D85707">
              <w:rPr>
                <w:rFonts w:asciiTheme="majorHAnsi" w:hAnsiTheme="majorHAnsi" w:cs="Arial"/>
                <w:sz w:val="20"/>
                <w:szCs w:val="20"/>
              </w:rPr>
              <w:t>Clark Ashton</w:t>
            </w:r>
            <w:r w:rsidR="00F0552E">
              <w:rPr>
                <w:rFonts w:asciiTheme="majorHAnsi" w:hAnsiTheme="majorHAnsi" w:cs="Arial"/>
                <w:sz w:val="20"/>
                <w:szCs w:val="20"/>
              </w:rPr>
              <w:t xml:space="preserve"> Smith, “The City of the Singing Flame”</w:t>
            </w:r>
          </w:p>
        </w:tc>
      </w:tr>
      <w:tr w:rsidR="004D57ED" w14:paraId="3435AD87" w14:textId="77777777" w:rsidTr="00293739">
        <w:tc>
          <w:tcPr>
            <w:tcW w:w="1435" w:type="dxa"/>
          </w:tcPr>
          <w:p w14:paraId="49F7A352" w14:textId="0393E741" w:rsidR="004D57ED" w:rsidRDefault="00293739" w:rsidP="00A966C5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Week 7</w:t>
            </w:r>
          </w:p>
        </w:tc>
        <w:tc>
          <w:tcPr>
            <w:tcW w:w="9355" w:type="dxa"/>
          </w:tcPr>
          <w:p w14:paraId="3C4167BE" w14:textId="1197399D" w:rsidR="004D57ED" w:rsidRDefault="00C01B12" w:rsidP="00A966C5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 xml:space="preserve">Historical vestiges: </w:t>
            </w:r>
            <w:r w:rsidR="0009077F">
              <w:rPr>
                <w:rFonts w:asciiTheme="majorHAnsi" w:hAnsiTheme="majorHAnsi" w:cs="Arial"/>
                <w:sz w:val="20"/>
                <w:szCs w:val="20"/>
              </w:rPr>
              <w:t>Lovecraft</w:t>
            </w:r>
            <w:r>
              <w:rPr>
                <w:rFonts w:asciiTheme="majorHAnsi" w:hAnsiTheme="majorHAnsi" w:cs="Arial"/>
                <w:sz w:val="20"/>
                <w:szCs w:val="20"/>
              </w:rPr>
              <w:t>, “The Rats in the Walls,” “The Shunned House”</w:t>
            </w:r>
          </w:p>
        </w:tc>
      </w:tr>
      <w:tr w:rsidR="004D57ED" w14:paraId="61B94CB6" w14:textId="77777777" w:rsidTr="00293739">
        <w:tc>
          <w:tcPr>
            <w:tcW w:w="1435" w:type="dxa"/>
          </w:tcPr>
          <w:p w14:paraId="0A4EF527" w14:textId="217D6676" w:rsidR="004D57ED" w:rsidRDefault="00293739" w:rsidP="00A966C5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Week 8</w:t>
            </w:r>
          </w:p>
        </w:tc>
        <w:tc>
          <w:tcPr>
            <w:tcW w:w="9355" w:type="dxa"/>
          </w:tcPr>
          <w:p w14:paraId="121F9C3B" w14:textId="2D460A5C" w:rsidR="004D57ED" w:rsidRDefault="008D5370" w:rsidP="00D85707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Historical vestiges: Lovecraft, “The Lurking Fear”</w:t>
            </w:r>
            <w:r w:rsidR="005F6F8B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r w:rsidR="0002422A">
              <w:rPr>
                <w:rFonts w:asciiTheme="majorHAnsi" w:hAnsiTheme="majorHAnsi" w:cs="Arial"/>
                <w:sz w:val="20"/>
                <w:szCs w:val="20"/>
              </w:rPr>
              <w:t xml:space="preserve">| </w:t>
            </w:r>
            <w:r w:rsidR="00D85707">
              <w:rPr>
                <w:rFonts w:asciiTheme="majorHAnsi" w:hAnsiTheme="majorHAnsi" w:cs="Arial"/>
                <w:sz w:val="20"/>
                <w:szCs w:val="20"/>
              </w:rPr>
              <w:t>Smith</w:t>
            </w:r>
            <w:r w:rsidR="005F6F8B">
              <w:rPr>
                <w:rFonts w:asciiTheme="majorHAnsi" w:hAnsiTheme="majorHAnsi" w:cs="Arial"/>
                <w:sz w:val="20"/>
                <w:szCs w:val="20"/>
              </w:rPr>
              <w:t>, “The End of the Story”</w:t>
            </w:r>
          </w:p>
        </w:tc>
      </w:tr>
      <w:tr w:rsidR="008D5370" w14:paraId="5F7B8128" w14:textId="77777777" w:rsidTr="00293739">
        <w:tc>
          <w:tcPr>
            <w:tcW w:w="1435" w:type="dxa"/>
          </w:tcPr>
          <w:p w14:paraId="1CC0D4AF" w14:textId="71AC2F0D" w:rsidR="008D5370" w:rsidRDefault="008D5370" w:rsidP="008D5370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Week 9</w:t>
            </w:r>
          </w:p>
        </w:tc>
        <w:tc>
          <w:tcPr>
            <w:tcW w:w="9355" w:type="dxa"/>
          </w:tcPr>
          <w:p w14:paraId="2CAC0D00" w14:textId="41748B56" w:rsidR="008D5370" w:rsidRDefault="008D5370" w:rsidP="008D5370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Identity, alienation, race: Lovecraft, “The Case of Charles Dexter Ward”</w:t>
            </w:r>
          </w:p>
        </w:tc>
      </w:tr>
      <w:tr w:rsidR="008D5370" w14:paraId="4F2A21F2" w14:textId="77777777" w:rsidTr="00293739">
        <w:tc>
          <w:tcPr>
            <w:tcW w:w="1435" w:type="dxa"/>
          </w:tcPr>
          <w:p w14:paraId="2016B24D" w14:textId="7595FFC7" w:rsidR="008D5370" w:rsidRDefault="008D5370" w:rsidP="008D5370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lastRenderedPageBreak/>
              <w:t>Week 10</w:t>
            </w:r>
          </w:p>
        </w:tc>
        <w:tc>
          <w:tcPr>
            <w:tcW w:w="9355" w:type="dxa"/>
          </w:tcPr>
          <w:p w14:paraId="21C2F47D" w14:textId="2F1237E3" w:rsidR="008D5370" w:rsidRDefault="008D5370" w:rsidP="008D5370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Identity, alienation, race: Lovecraft, “The Outsider,” “The Shadow over Innsmouth”</w:t>
            </w:r>
          </w:p>
        </w:tc>
      </w:tr>
      <w:tr w:rsidR="008D5370" w14:paraId="0CC4EACB" w14:textId="77777777" w:rsidTr="00293739">
        <w:tc>
          <w:tcPr>
            <w:tcW w:w="1435" w:type="dxa"/>
          </w:tcPr>
          <w:p w14:paraId="1E652625" w14:textId="34EB1A5D" w:rsidR="008D5370" w:rsidRDefault="008D5370" w:rsidP="008D5370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Week 11</w:t>
            </w:r>
          </w:p>
        </w:tc>
        <w:tc>
          <w:tcPr>
            <w:tcW w:w="9355" w:type="dxa"/>
          </w:tcPr>
          <w:p w14:paraId="29751C21" w14:textId="564F627C" w:rsidR="008D5370" w:rsidRDefault="008D5370" w:rsidP="008D5370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Cosmic awe: Lovecraft, “The Colour out of Space</w:t>
            </w:r>
            <w:r w:rsidR="000D12C2">
              <w:rPr>
                <w:rFonts w:asciiTheme="majorHAnsi" w:hAnsiTheme="majorHAnsi" w:cs="Arial"/>
                <w:sz w:val="20"/>
                <w:szCs w:val="20"/>
              </w:rPr>
              <w:t>,</w:t>
            </w:r>
            <w:r>
              <w:rPr>
                <w:rFonts w:asciiTheme="majorHAnsi" w:hAnsiTheme="majorHAnsi" w:cs="Arial"/>
                <w:sz w:val="20"/>
                <w:szCs w:val="20"/>
              </w:rPr>
              <w:t>”</w:t>
            </w:r>
            <w:r w:rsidR="000D12C2">
              <w:rPr>
                <w:rFonts w:asciiTheme="majorHAnsi" w:hAnsiTheme="majorHAnsi" w:cs="Arial"/>
                <w:sz w:val="20"/>
                <w:szCs w:val="20"/>
              </w:rPr>
              <w:t xml:space="preserve"> “The Call of Cthulhu,” </w:t>
            </w:r>
            <w:r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</w:p>
        </w:tc>
      </w:tr>
      <w:tr w:rsidR="008D5370" w14:paraId="6D812F88" w14:textId="77777777" w:rsidTr="00293739">
        <w:tc>
          <w:tcPr>
            <w:tcW w:w="1435" w:type="dxa"/>
          </w:tcPr>
          <w:p w14:paraId="79702830" w14:textId="3A5F3E06" w:rsidR="008D5370" w:rsidRDefault="008D5370" w:rsidP="008D5370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Week 12</w:t>
            </w:r>
          </w:p>
        </w:tc>
        <w:tc>
          <w:tcPr>
            <w:tcW w:w="9355" w:type="dxa"/>
          </w:tcPr>
          <w:p w14:paraId="5EC2AD5A" w14:textId="3C0E08E1" w:rsidR="008D5370" w:rsidRDefault="008D5370" w:rsidP="00D85707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Cosmic awe: Lovecraft, “The Dunwich Horror”</w:t>
            </w:r>
            <w:r w:rsidR="000D12C2">
              <w:rPr>
                <w:rFonts w:asciiTheme="majorHAnsi" w:hAnsiTheme="majorHAnsi" w:cs="Arial"/>
                <w:sz w:val="20"/>
                <w:szCs w:val="20"/>
              </w:rPr>
              <w:t xml:space="preserve"> | </w:t>
            </w:r>
            <w:r w:rsidR="00D85707">
              <w:rPr>
                <w:rFonts w:asciiTheme="majorHAnsi" w:hAnsiTheme="majorHAnsi" w:cs="Arial"/>
                <w:sz w:val="20"/>
                <w:szCs w:val="20"/>
              </w:rPr>
              <w:t>Smith</w:t>
            </w:r>
            <w:r w:rsidR="000D12C2">
              <w:rPr>
                <w:rFonts w:asciiTheme="majorHAnsi" w:hAnsiTheme="majorHAnsi" w:cs="Arial"/>
                <w:sz w:val="20"/>
                <w:szCs w:val="20"/>
              </w:rPr>
              <w:t>, “</w:t>
            </w:r>
            <w:r w:rsidR="000D12C2" w:rsidRPr="005F6F8B">
              <w:rPr>
                <w:rFonts w:asciiTheme="majorHAnsi" w:hAnsiTheme="majorHAnsi" w:cs="Arial"/>
                <w:sz w:val="20"/>
                <w:szCs w:val="20"/>
              </w:rPr>
              <w:t>The Weird of Avoosl Wuthoqquan</w:t>
            </w:r>
            <w:r w:rsidR="000D12C2">
              <w:rPr>
                <w:rFonts w:asciiTheme="majorHAnsi" w:hAnsiTheme="majorHAnsi" w:cs="Arial"/>
                <w:sz w:val="20"/>
                <w:szCs w:val="20"/>
              </w:rPr>
              <w:t>”</w:t>
            </w:r>
          </w:p>
        </w:tc>
      </w:tr>
      <w:tr w:rsidR="008D5370" w14:paraId="00C6F105" w14:textId="77777777" w:rsidTr="00293739">
        <w:tc>
          <w:tcPr>
            <w:tcW w:w="1435" w:type="dxa"/>
          </w:tcPr>
          <w:p w14:paraId="10096C72" w14:textId="72DB36A8" w:rsidR="008D5370" w:rsidRDefault="008D5370" w:rsidP="008D5370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Week 13</w:t>
            </w:r>
          </w:p>
        </w:tc>
        <w:tc>
          <w:tcPr>
            <w:tcW w:w="9355" w:type="dxa"/>
          </w:tcPr>
          <w:p w14:paraId="54920497" w14:textId="7A21BA66" w:rsidR="008D5370" w:rsidRDefault="000D6905" w:rsidP="008D5370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The alien: Lovecraft, “At the Mountains of Madness”</w:t>
            </w:r>
          </w:p>
        </w:tc>
      </w:tr>
      <w:tr w:rsidR="008D5370" w14:paraId="3F7EB6E7" w14:textId="77777777" w:rsidTr="00293739">
        <w:tc>
          <w:tcPr>
            <w:tcW w:w="1435" w:type="dxa"/>
          </w:tcPr>
          <w:p w14:paraId="6B191053" w14:textId="5ECCBA00" w:rsidR="008D5370" w:rsidRDefault="008D5370" w:rsidP="008D5370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Week 14</w:t>
            </w:r>
          </w:p>
        </w:tc>
        <w:tc>
          <w:tcPr>
            <w:tcW w:w="9355" w:type="dxa"/>
          </w:tcPr>
          <w:p w14:paraId="3B94333E" w14:textId="4F65DA40" w:rsidR="008D5370" w:rsidRDefault="000D6905" w:rsidP="00D85707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The alien: Lovecraft, “The Whisperer in the Darkness” | Smith, “</w:t>
            </w:r>
            <w:r w:rsidRPr="005F6F8B">
              <w:rPr>
                <w:rFonts w:asciiTheme="majorHAnsi" w:hAnsiTheme="majorHAnsi" w:cs="Arial"/>
                <w:sz w:val="20"/>
                <w:szCs w:val="20"/>
              </w:rPr>
              <w:t>The Tale of Satampra Zeiros</w:t>
            </w:r>
            <w:r>
              <w:rPr>
                <w:rFonts w:asciiTheme="majorHAnsi" w:hAnsiTheme="majorHAnsi" w:cs="Arial"/>
                <w:sz w:val="20"/>
                <w:szCs w:val="20"/>
              </w:rPr>
              <w:t>”</w:t>
            </w:r>
          </w:p>
        </w:tc>
      </w:tr>
      <w:tr w:rsidR="008D5370" w14:paraId="1F167BB8" w14:textId="77777777" w:rsidTr="00293739">
        <w:tc>
          <w:tcPr>
            <w:tcW w:w="1435" w:type="dxa"/>
          </w:tcPr>
          <w:p w14:paraId="7B3B8C8A" w14:textId="6F086C49" w:rsidR="008D5370" w:rsidRDefault="008D5370" w:rsidP="008D5370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Week 15</w:t>
            </w:r>
          </w:p>
        </w:tc>
        <w:tc>
          <w:tcPr>
            <w:tcW w:w="9355" w:type="dxa"/>
          </w:tcPr>
          <w:p w14:paraId="368B750E" w14:textId="36366248" w:rsidR="008D5370" w:rsidRDefault="0002422A" w:rsidP="008D5370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Assessing the Lovecraftian Legacy</w:t>
            </w:r>
          </w:p>
        </w:tc>
      </w:tr>
    </w:tbl>
    <w:p w14:paraId="7F4AA8DC" w14:textId="77777777" w:rsidR="004D57ED" w:rsidRPr="008426D1" w:rsidRDefault="004D57ED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31D30746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BDE6D91" w14:textId="1B75B8C7" w:rsidR="00C44C5E" w:rsidRDefault="00E87EF0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s</w:t>
      </w:r>
      <w:r w:rsidR="00A966C5" w:rsidRPr="0030740C">
        <w:rPr>
          <w:rFonts w:asciiTheme="majorHAnsi" w:hAnsiTheme="majorHAnsi" w:cs="Arial"/>
          <w:b/>
          <w:sz w:val="20"/>
          <w:szCs w:val="20"/>
        </w:rPr>
        <w:t>pecial features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Yes/No]</w:t>
      </w:r>
    </w:p>
    <w:p w14:paraId="07CAD011" w14:textId="6F1E14C9" w:rsidR="00A966C5" w:rsidRPr="00C44C5E" w:rsidRDefault="00A966C5" w:rsidP="00C44C5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C44C5E">
        <w:rPr>
          <w:rFonts w:asciiTheme="majorHAnsi" w:hAnsiTheme="majorHAnsi" w:cs="Arial"/>
          <w:sz w:val="20"/>
          <w:szCs w:val="20"/>
        </w:rPr>
        <w:t>(e.g. labs, exhibits, site visitations, etc.)</w:t>
      </w:r>
    </w:p>
    <w:sdt>
      <w:sdtPr>
        <w:rPr>
          <w:rFonts w:asciiTheme="majorHAnsi" w:hAnsiTheme="majorHAnsi" w:cs="Arial"/>
          <w:sz w:val="20"/>
          <w:szCs w:val="20"/>
        </w:rPr>
        <w:id w:val="2006626283"/>
      </w:sdtPr>
      <w:sdtEndPr/>
      <w:sdtContent>
        <w:p w14:paraId="0A9CC22B" w14:textId="11D2CA7F" w:rsidR="00A966C5" w:rsidRPr="008426D1" w:rsidRDefault="00E9487A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none</w:t>
          </w:r>
        </w:p>
      </w:sdtContent>
    </w:sdt>
    <w:p w14:paraId="3AD1A29E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7586DAE" w14:textId="1C534425" w:rsidR="00A966C5" w:rsidRPr="0030740C" w:rsidRDefault="00A966C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Department staffing and classroom/lab resources</w:t>
      </w:r>
      <w:r w:rsidRPr="0030740C">
        <w:rPr>
          <w:rFonts w:asciiTheme="majorHAnsi" w:hAnsiTheme="majorHAnsi" w:cs="Arial"/>
          <w:sz w:val="20"/>
          <w:szCs w:val="20"/>
        </w:rPr>
        <w:t xml:space="preserve"> </w:t>
      </w:r>
    </w:p>
    <w:sdt>
      <w:sdtPr>
        <w:rPr>
          <w:rFonts w:asciiTheme="majorHAnsi" w:hAnsiTheme="majorHAnsi" w:cs="Arial"/>
          <w:sz w:val="20"/>
          <w:szCs w:val="20"/>
        </w:rPr>
        <w:id w:val="110639606"/>
      </w:sdtPr>
      <w:sdtEndPr/>
      <w:sdtContent>
        <w:p w14:paraId="36745D5D" w14:textId="77DA324F" w:rsidR="00A966C5" w:rsidRPr="008426D1" w:rsidRDefault="00E9487A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existing faculty</w:t>
          </w:r>
        </w:p>
      </w:sdtContent>
    </w:sdt>
    <w:p w14:paraId="292E989F" w14:textId="77777777" w:rsidR="00A966C5" w:rsidRPr="008426D1" w:rsidRDefault="00A966C5" w:rsidP="00A966C5">
      <w:pPr>
        <w:pStyle w:val="ListParagraph"/>
        <w:numPr>
          <w:ilvl w:val="0"/>
          <w:numId w:val="4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Will this require additional faculty, supplies, etc.?</w:t>
      </w:r>
    </w:p>
    <w:p w14:paraId="7BA1CB73" w14:textId="580AC0FE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1646383678"/>
        </w:sdtPr>
        <w:sdtEndPr/>
        <w:sdtContent>
          <w:r w:rsidR="00E9487A">
            <w:rPr>
              <w:rFonts w:asciiTheme="majorHAnsi" w:hAnsiTheme="majorHAnsi" w:cs="Arial"/>
              <w:sz w:val="20"/>
              <w:szCs w:val="20"/>
            </w:rPr>
            <w:t>no</w:t>
          </w:r>
        </w:sdtContent>
      </w:sdt>
    </w:p>
    <w:p w14:paraId="0906E3C1" w14:textId="77777777" w:rsidR="00EC52BB" w:rsidRDefault="00EC52BB" w:rsidP="00EC52B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4"/>
          <w:szCs w:val="20"/>
        </w:rPr>
      </w:pPr>
    </w:p>
    <w:p w14:paraId="685C2905" w14:textId="53F25039" w:rsidR="00EC52BB" w:rsidRPr="0030740C" w:rsidRDefault="00EC52BB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917525199"/>
        </w:sdtPr>
        <w:sdtEndPr/>
        <w:sdtContent>
          <w:r w:rsidR="00E9487A"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Pr="0030740C">
        <w:rPr>
          <w:rFonts w:asciiTheme="majorHAnsi" w:hAnsiTheme="majorHAnsi" w:cs="Arial"/>
          <w:sz w:val="20"/>
          <w:szCs w:val="20"/>
        </w:rPr>
        <w:t>Does this course require course fees?</w:t>
      </w:r>
      <w:r w:rsidR="001E288B" w:rsidRPr="0030740C">
        <w:rPr>
          <w:rFonts w:asciiTheme="majorHAnsi" w:hAnsiTheme="majorHAnsi" w:cs="Arial"/>
          <w:sz w:val="20"/>
          <w:szCs w:val="20"/>
        </w:rPr>
        <w:t xml:space="preserve"> </w:t>
      </w:r>
      <w:r w:rsidRPr="0030740C">
        <w:rPr>
          <w:rFonts w:asciiTheme="majorHAnsi" w:hAnsiTheme="majorHAnsi" w:cs="Arial"/>
          <w:sz w:val="20"/>
          <w:szCs w:val="20"/>
        </w:rPr>
        <w:t xml:space="preserve"> </w:t>
      </w:r>
    </w:p>
    <w:p w14:paraId="6EB42023" w14:textId="5BD2C9D2" w:rsidR="00C75783" w:rsidRDefault="00EC52BB" w:rsidP="001611E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color w:val="FF0000"/>
          <w:sz w:val="20"/>
          <w:szCs w:val="20"/>
        </w:rPr>
      </w:pPr>
      <w:r w:rsidRPr="00EC52BB">
        <w:rPr>
          <w:rFonts w:asciiTheme="majorHAnsi" w:hAnsiTheme="majorHAnsi" w:cs="Arial"/>
          <w:i/>
          <w:color w:val="FF0000"/>
          <w:sz w:val="20"/>
          <w:szCs w:val="20"/>
        </w:rPr>
        <w:tab/>
        <w:t>If yes: please attach the New Program Tuition and Fees form, which is available from the UCC website.</w:t>
      </w:r>
    </w:p>
    <w:p w14:paraId="00EFDA93" w14:textId="53337507" w:rsidR="00A90B9E" w:rsidRDefault="00A90B9E">
      <w:pPr>
        <w:rPr>
          <w:rFonts w:asciiTheme="majorHAnsi" w:hAnsiTheme="majorHAnsi" w:cs="Arial"/>
          <w:i/>
          <w:color w:val="FF0000"/>
          <w:sz w:val="20"/>
          <w:szCs w:val="20"/>
        </w:rPr>
      </w:pPr>
      <w:r>
        <w:rPr>
          <w:rFonts w:asciiTheme="majorHAnsi" w:hAnsiTheme="majorHAnsi" w:cs="Arial"/>
          <w:i/>
          <w:color w:val="FF0000"/>
          <w:sz w:val="20"/>
          <w:szCs w:val="20"/>
        </w:rPr>
        <w:br w:type="page"/>
      </w:r>
    </w:p>
    <w:p w14:paraId="781D67AE" w14:textId="77777777" w:rsidR="000F0FE3" w:rsidRDefault="000F0FE3" w:rsidP="001611E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color w:val="FF0000"/>
          <w:sz w:val="20"/>
          <w:szCs w:val="20"/>
        </w:rPr>
      </w:pPr>
    </w:p>
    <w:p w14:paraId="0CA0F353" w14:textId="77777777" w:rsidR="000F0FE3" w:rsidRPr="001611E3" w:rsidRDefault="000F0FE3" w:rsidP="001611E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color w:val="FF0000"/>
          <w:sz w:val="20"/>
          <w:szCs w:val="20"/>
        </w:rPr>
      </w:pPr>
    </w:p>
    <w:p w14:paraId="1B5AAF7A" w14:textId="1DB96D51" w:rsidR="00CA269E" w:rsidRPr="00D4202C" w:rsidRDefault="00D4202C" w:rsidP="00013540">
      <w:pPr>
        <w:tabs>
          <w:tab w:val="left" w:pos="360"/>
          <w:tab w:val="left" w:pos="720"/>
        </w:tabs>
        <w:spacing w:after="0"/>
        <w:jc w:val="center"/>
        <w:rPr>
          <w:rFonts w:asciiTheme="majorHAnsi" w:hAnsiTheme="majorHAnsi" w:cs="Arial"/>
          <w:b/>
          <w:sz w:val="24"/>
          <w:szCs w:val="24"/>
        </w:rPr>
      </w:pPr>
      <w:r w:rsidRPr="00D4202C">
        <w:rPr>
          <w:rFonts w:asciiTheme="majorHAnsi" w:hAnsiTheme="majorHAnsi" w:cs="Arial"/>
          <w:b/>
          <w:sz w:val="24"/>
          <w:szCs w:val="24"/>
        </w:rPr>
        <w:t>J</w:t>
      </w:r>
      <w:r w:rsidR="00CA269E" w:rsidRPr="00D4202C">
        <w:rPr>
          <w:rFonts w:asciiTheme="majorHAnsi" w:hAnsiTheme="majorHAnsi" w:cs="Arial"/>
          <w:b/>
          <w:sz w:val="24"/>
          <w:szCs w:val="24"/>
        </w:rPr>
        <w:t>ustification</w:t>
      </w:r>
    </w:p>
    <w:p w14:paraId="1AF32AF8" w14:textId="77777777" w:rsidR="00D4202C" w:rsidRPr="00D4202C" w:rsidRDefault="00D4202C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0"/>
          <w:szCs w:val="20"/>
        </w:rPr>
      </w:pPr>
    </w:p>
    <w:p w14:paraId="71071672" w14:textId="129E411B" w:rsidR="00D4202C" w:rsidRPr="00D4202C" w:rsidRDefault="00D4202C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0"/>
          <w:szCs w:val="20"/>
        </w:rPr>
      </w:pPr>
      <w:r w:rsidRPr="00D4202C">
        <w:rPr>
          <w:rFonts w:asciiTheme="majorHAnsi" w:hAnsiTheme="majorHAnsi" w:cs="Arial"/>
          <w:b/>
          <w:sz w:val="20"/>
          <w:szCs w:val="20"/>
        </w:rPr>
        <w:t>Modification Justification</w:t>
      </w:r>
      <w:r w:rsidR="005D6652">
        <w:rPr>
          <w:rFonts w:asciiTheme="majorHAnsi" w:hAnsiTheme="majorHAnsi" w:cs="Arial"/>
          <w:b/>
          <w:sz w:val="20"/>
          <w:szCs w:val="20"/>
        </w:rPr>
        <w:t xml:space="preserve"> (</w:t>
      </w:r>
      <w:r w:rsidR="005D6652" w:rsidRPr="00C74B62">
        <w:rPr>
          <w:rFonts w:asciiTheme="majorHAnsi" w:hAnsiTheme="majorHAnsi" w:cs="Arial"/>
          <w:b/>
          <w:sz w:val="20"/>
          <w:szCs w:val="20"/>
          <w:highlight w:val="yellow"/>
        </w:rPr>
        <w:t>Course Modifications Only</w:t>
      </w:r>
      <w:r w:rsidR="005D6652">
        <w:rPr>
          <w:rFonts w:asciiTheme="majorHAnsi" w:hAnsiTheme="majorHAnsi" w:cs="Arial"/>
          <w:b/>
          <w:sz w:val="20"/>
          <w:szCs w:val="20"/>
        </w:rPr>
        <w:t>)</w:t>
      </w:r>
    </w:p>
    <w:p w14:paraId="4BAA049C" w14:textId="41ACE562" w:rsidR="00D4202C" w:rsidRDefault="00D4202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Justification for Modification(s)</w:t>
      </w:r>
      <w:r w:rsidR="00CA269E" w:rsidRPr="0030740C">
        <w:rPr>
          <w:rFonts w:asciiTheme="majorHAnsi" w:hAnsiTheme="majorHAnsi" w:cs="Arial"/>
          <w:sz w:val="20"/>
          <w:szCs w:val="20"/>
        </w:rPr>
        <w:t xml:space="preserve"> </w:t>
      </w:r>
    </w:p>
    <w:p w14:paraId="37BE8F7A" w14:textId="1274A5C1" w:rsidR="00D4202C" w:rsidRPr="00D4202C" w:rsidRDefault="00194B70" w:rsidP="00D4202C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1227190067"/>
          <w:showingPlcHdr/>
        </w:sdtPr>
        <w:sdtEndPr/>
        <w:sdtContent>
          <w:permStart w:id="12005635" w:edGrp="everyone"/>
          <w:r w:rsidR="00D4202C" w:rsidRPr="00D4202C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2005635"/>
        </w:sdtContent>
      </w:sdt>
    </w:p>
    <w:p w14:paraId="674CA919" w14:textId="77777777" w:rsidR="00D4202C" w:rsidRPr="00D4202C" w:rsidRDefault="00D4202C" w:rsidP="00D4202C">
      <w:pPr>
        <w:pStyle w:val="ListParagraph"/>
        <w:tabs>
          <w:tab w:val="left" w:pos="360"/>
          <w:tab w:val="left" w:pos="720"/>
        </w:tabs>
        <w:spacing w:after="0"/>
        <w:ind w:left="360"/>
        <w:jc w:val="center"/>
        <w:rPr>
          <w:rFonts w:asciiTheme="majorHAnsi" w:hAnsiTheme="majorHAnsi" w:cs="Arial"/>
          <w:b/>
          <w:sz w:val="20"/>
          <w:szCs w:val="20"/>
        </w:rPr>
      </w:pPr>
    </w:p>
    <w:p w14:paraId="498331CA" w14:textId="78AFC73A" w:rsidR="00D4202C" w:rsidRPr="00D4202C" w:rsidRDefault="00D4202C" w:rsidP="00D4202C">
      <w:pPr>
        <w:tabs>
          <w:tab w:val="left" w:pos="360"/>
          <w:tab w:val="left" w:pos="720"/>
        </w:tabs>
        <w:spacing w:after="0"/>
        <w:jc w:val="both"/>
        <w:rPr>
          <w:rFonts w:asciiTheme="majorHAnsi" w:hAnsiTheme="majorHAnsi" w:cs="Arial"/>
          <w:b/>
          <w:sz w:val="20"/>
          <w:szCs w:val="20"/>
        </w:rPr>
      </w:pPr>
      <w:r w:rsidRPr="00D4202C">
        <w:rPr>
          <w:rFonts w:asciiTheme="majorHAnsi" w:hAnsiTheme="majorHAnsi" w:cs="Arial"/>
          <w:b/>
          <w:sz w:val="20"/>
          <w:szCs w:val="20"/>
        </w:rPr>
        <w:t>New Course Justification</w:t>
      </w:r>
      <w:r w:rsidR="00627260">
        <w:rPr>
          <w:rFonts w:asciiTheme="majorHAnsi" w:hAnsiTheme="majorHAnsi" w:cs="Arial"/>
          <w:b/>
          <w:sz w:val="20"/>
          <w:szCs w:val="20"/>
        </w:rPr>
        <w:t xml:space="preserve"> (</w:t>
      </w:r>
      <w:r w:rsidR="00627260" w:rsidRPr="00627260">
        <w:rPr>
          <w:rFonts w:asciiTheme="majorHAnsi" w:hAnsiTheme="majorHAnsi" w:cs="Arial"/>
          <w:b/>
          <w:sz w:val="20"/>
          <w:szCs w:val="20"/>
          <w:highlight w:val="cyan"/>
        </w:rPr>
        <w:t>New Courses Only</w:t>
      </w:r>
      <w:r w:rsidR="00627260">
        <w:rPr>
          <w:rFonts w:asciiTheme="majorHAnsi" w:hAnsiTheme="majorHAnsi" w:cs="Arial"/>
          <w:b/>
          <w:sz w:val="20"/>
          <w:szCs w:val="20"/>
        </w:rPr>
        <w:t>)</w:t>
      </w:r>
    </w:p>
    <w:p w14:paraId="010AAAD3" w14:textId="6D96F335" w:rsidR="00CA269E" w:rsidRPr="0030740C" w:rsidRDefault="00CA269E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>Justification for course. Must include:</w:t>
      </w:r>
    </w:p>
    <w:p w14:paraId="1148096B" w14:textId="77777777" w:rsidR="00CA269E" w:rsidRPr="008426D1" w:rsidRDefault="00CA269E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  <w:t>a. Academic rationale and goals for the course (skills or level of knowledge students can be expected to attain)</w:t>
      </w:r>
    </w:p>
    <w:p w14:paraId="139DFA28" w14:textId="3A26FDFE" w:rsidR="00CA269E" w:rsidRPr="008426D1" w:rsidRDefault="00CA269E" w:rsidP="00CA269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20368767"/>
        </w:sdtPr>
        <w:sdtEndPr/>
        <w:sdtContent>
          <w:r w:rsidR="00E9487A">
            <w:rPr>
              <w:rFonts w:asciiTheme="majorHAnsi" w:hAnsiTheme="majorHAnsi" w:cs="Arial"/>
              <w:sz w:val="20"/>
              <w:szCs w:val="20"/>
            </w:rPr>
            <w:t xml:space="preserve">This course aims to develop critical thinking and analytical writing skills beyond what is presented in the General Education World Literature sequence and is targeted at a broad audience, although English majors may </w:t>
          </w:r>
          <w:r w:rsidR="00256BE0">
            <w:rPr>
              <w:rFonts w:asciiTheme="majorHAnsi" w:hAnsiTheme="majorHAnsi" w:cs="Arial"/>
              <w:sz w:val="20"/>
              <w:szCs w:val="20"/>
            </w:rPr>
            <w:t xml:space="preserve">also </w:t>
          </w:r>
          <w:r w:rsidR="00E9487A">
            <w:rPr>
              <w:rFonts w:asciiTheme="majorHAnsi" w:hAnsiTheme="majorHAnsi" w:cs="Arial"/>
              <w:sz w:val="20"/>
              <w:szCs w:val="20"/>
            </w:rPr>
            <w:t xml:space="preserve">take it as a general elective.  (Hopefully, in fact, the course will encourage some students to take further coursework in English.) </w:t>
          </w:r>
          <w:r w:rsidR="00256BE0">
            <w:rPr>
              <w:rFonts w:asciiTheme="majorHAnsi" w:hAnsiTheme="majorHAnsi" w:cs="Arial"/>
              <w:sz w:val="20"/>
              <w:szCs w:val="20"/>
            </w:rPr>
            <w:t xml:space="preserve"> It also allows for further treatment of topics in popular culture, </w:t>
          </w:r>
          <w:r w:rsidR="007B1A2E">
            <w:rPr>
              <w:rFonts w:asciiTheme="majorHAnsi" w:hAnsiTheme="majorHAnsi" w:cs="Arial"/>
              <w:sz w:val="20"/>
              <w:szCs w:val="20"/>
            </w:rPr>
            <w:t xml:space="preserve">which currently has a limited footprint in English coursework, </w:t>
          </w:r>
          <w:r w:rsidR="00256BE0">
            <w:rPr>
              <w:rFonts w:asciiTheme="majorHAnsi" w:hAnsiTheme="majorHAnsi" w:cs="Arial"/>
              <w:sz w:val="20"/>
              <w:szCs w:val="20"/>
            </w:rPr>
            <w:t xml:space="preserve">in line with recently proposed offerings in other departments in the </w:t>
          </w:r>
          <w:r w:rsidR="00D46181">
            <w:rPr>
              <w:rFonts w:asciiTheme="majorHAnsi" w:hAnsiTheme="majorHAnsi" w:cs="Arial"/>
              <w:sz w:val="20"/>
              <w:szCs w:val="20"/>
            </w:rPr>
            <w:t>h</w:t>
          </w:r>
          <w:r w:rsidR="00256BE0">
            <w:rPr>
              <w:rFonts w:asciiTheme="majorHAnsi" w:hAnsiTheme="majorHAnsi" w:cs="Arial"/>
              <w:sz w:val="20"/>
              <w:szCs w:val="20"/>
            </w:rPr>
            <w:t>umanities</w:t>
          </w:r>
          <w:r w:rsidR="007B1A2E">
            <w:rPr>
              <w:rFonts w:asciiTheme="majorHAnsi" w:hAnsiTheme="majorHAnsi" w:cs="Arial"/>
              <w:sz w:val="20"/>
              <w:szCs w:val="20"/>
            </w:rPr>
            <w:t xml:space="preserve"> and social sciences.</w:t>
          </w:r>
          <w:r w:rsidR="00256BE0">
            <w:rPr>
              <w:rFonts w:asciiTheme="majorHAnsi" w:hAnsiTheme="majorHAnsi" w:cs="Arial"/>
              <w:sz w:val="20"/>
              <w:szCs w:val="20"/>
            </w:rPr>
            <w:t xml:space="preserve"> </w:t>
          </w:r>
          <w:r w:rsidR="00E9487A">
            <w:rPr>
              <w:rFonts w:asciiTheme="majorHAnsi" w:hAnsiTheme="majorHAnsi" w:cs="Arial"/>
              <w:sz w:val="20"/>
              <w:szCs w:val="20"/>
            </w:rPr>
            <w:t xml:space="preserve">    </w:t>
          </w:r>
        </w:sdtContent>
      </w:sdt>
    </w:p>
    <w:p w14:paraId="2E929CEC" w14:textId="77777777" w:rsidR="00CA269E" w:rsidRPr="008426D1" w:rsidRDefault="00CA269E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</w:p>
    <w:p w14:paraId="499AD766" w14:textId="2F057FF8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b. How does the course fit with the mission </w:t>
      </w:r>
      <w:r w:rsidR="00A66C99">
        <w:rPr>
          <w:rFonts w:asciiTheme="majorHAnsi" w:hAnsiTheme="majorHAnsi" w:cs="Arial"/>
          <w:sz w:val="20"/>
          <w:szCs w:val="20"/>
        </w:rPr>
        <w:t xml:space="preserve">of </w:t>
      </w:r>
      <w:r w:rsidRPr="008426D1">
        <w:rPr>
          <w:rFonts w:asciiTheme="majorHAnsi" w:hAnsiTheme="majorHAnsi" w:cs="Arial"/>
          <w:sz w:val="20"/>
          <w:szCs w:val="20"/>
        </w:rPr>
        <w:t>the department?  If course is mandated by an accrediting or certifying agency, include the directive.</w:t>
      </w:r>
    </w:p>
    <w:p w14:paraId="54463517" w14:textId="049E5A8B" w:rsidR="00CA269E" w:rsidRPr="008426D1" w:rsidRDefault="00CA269E" w:rsidP="00E9487A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-1711865069"/>
        </w:sdtPr>
        <w:sdtEndPr/>
        <w:sdtContent>
          <w:r w:rsidR="00005235">
            <w:rPr>
              <w:rFonts w:asciiTheme="majorHAnsi" w:hAnsiTheme="majorHAnsi" w:cs="Arial"/>
              <w:sz w:val="20"/>
              <w:szCs w:val="20"/>
            </w:rPr>
            <w:t>The department has two missions, one general</w:t>
          </w:r>
          <w:r w:rsidR="00993985">
            <w:rPr>
              <w:rFonts w:asciiTheme="majorHAnsi" w:hAnsiTheme="majorHAnsi" w:cs="Arial"/>
              <w:sz w:val="20"/>
              <w:szCs w:val="20"/>
            </w:rPr>
            <w:t xml:space="preserve"> in scope</w:t>
          </w:r>
          <w:r w:rsidR="00005235">
            <w:rPr>
              <w:rFonts w:asciiTheme="majorHAnsi" w:hAnsiTheme="majorHAnsi" w:cs="Arial"/>
              <w:sz w:val="20"/>
              <w:szCs w:val="20"/>
            </w:rPr>
            <w:t xml:space="preserve">, the other focused on its majors.  </w:t>
          </w:r>
          <w:r w:rsidR="00E9487A" w:rsidRPr="00E9487A">
            <w:rPr>
              <w:rFonts w:asciiTheme="majorHAnsi" w:hAnsiTheme="majorHAnsi" w:cs="Arial"/>
              <w:sz w:val="20"/>
              <w:szCs w:val="20"/>
            </w:rPr>
            <w:t xml:space="preserve">The service mission </w:t>
          </w:r>
          <w:r w:rsidR="00E9487A">
            <w:rPr>
              <w:rFonts w:asciiTheme="majorHAnsi" w:hAnsiTheme="majorHAnsi" w:cs="Arial"/>
              <w:sz w:val="20"/>
              <w:szCs w:val="20"/>
            </w:rPr>
            <w:t xml:space="preserve">of the department </w:t>
          </w:r>
          <w:r w:rsidR="00E9487A" w:rsidRPr="00E9487A">
            <w:rPr>
              <w:rFonts w:asciiTheme="majorHAnsi" w:hAnsiTheme="majorHAnsi" w:cs="Arial"/>
              <w:sz w:val="20"/>
              <w:szCs w:val="20"/>
            </w:rPr>
            <w:t>is to assist in providing students across the university with critical thinking skills, writing skills, and a broad introduction to the humanities and their importance, as well as provide for a number of other majors advanced skills and knowledge in the humanities which those programs believe their graduates need.</w:t>
          </w:r>
          <w:r w:rsidR="00E9487A">
            <w:rPr>
              <w:rFonts w:asciiTheme="majorHAnsi" w:hAnsiTheme="majorHAnsi" w:cs="Arial"/>
              <w:sz w:val="20"/>
              <w:szCs w:val="20"/>
            </w:rPr>
            <w:t xml:space="preserve">  </w:t>
          </w:r>
          <w:r w:rsidR="00E9487A" w:rsidRPr="00E9487A">
            <w:rPr>
              <w:rFonts w:asciiTheme="majorHAnsi" w:hAnsiTheme="majorHAnsi" w:cs="Arial"/>
              <w:sz w:val="20"/>
              <w:szCs w:val="20"/>
            </w:rPr>
            <w:t>The degree mission of the department is to provide department graduates with the skills and knowledge for a variety of careers or for graduate or law school or other professional study through the development of close reading, writing, and critical thinking skills and through an in-depth study of a discipline.</w:t>
          </w:r>
          <w:r w:rsidR="00E9487A">
            <w:rPr>
              <w:rFonts w:asciiTheme="majorHAnsi" w:hAnsiTheme="majorHAnsi" w:cs="Arial"/>
              <w:sz w:val="20"/>
              <w:szCs w:val="20"/>
            </w:rPr>
            <w:t xml:space="preserve">  The course serves to develop critical thinking and writing skills for both groups.</w:t>
          </w:r>
        </w:sdtContent>
      </w:sdt>
    </w:p>
    <w:p w14:paraId="246F8B19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</w:p>
    <w:p w14:paraId="66380C74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c. Student population served. </w:t>
      </w:r>
    </w:p>
    <w:sdt>
      <w:sdtPr>
        <w:rPr>
          <w:rFonts w:asciiTheme="majorHAnsi" w:hAnsiTheme="majorHAnsi" w:cs="Arial"/>
          <w:sz w:val="20"/>
          <w:szCs w:val="20"/>
        </w:rPr>
        <w:id w:val="-1716033360"/>
      </w:sdtPr>
      <w:sdtEndPr/>
      <w:sdtContent>
        <w:p w14:paraId="0F42BE32" w14:textId="4A327EA2" w:rsidR="00CA269E" w:rsidRPr="008426D1" w:rsidRDefault="00E9487A" w:rsidP="00CA269E">
          <w:pPr>
            <w:tabs>
              <w:tab w:val="left" w:pos="360"/>
              <w:tab w:val="left" w:pos="720"/>
            </w:tabs>
            <w:spacing w:after="0" w:line="240" w:lineRule="auto"/>
            <w:ind w:left="360" w:firstLine="360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any undergraduate</w:t>
          </w:r>
        </w:p>
      </w:sdtContent>
    </w:sdt>
    <w:p w14:paraId="0E8747E7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</w:p>
    <w:p w14:paraId="76DE242F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d. Rationale for the level of the course (lower, upper, or graduate).</w:t>
      </w:r>
    </w:p>
    <w:sdt>
      <w:sdtPr>
        <w:rPr>
          <w:rFonts w:asciiTheme="majorHAnsi" w:hAnsiTheme="majorHAnsi" w:cs="Arial"/>
          <w:sz w:val="20"/>
          <w:szCs w:val="20"/>
        </w:rPr>
        <w:id w:val="-494496540"/>
      </w:sdtPr>
      <w:sdtEndPr/>
      <w:sdtContent>
        <w:p w14:paraId="431F12EA" w14:textId="5D660E34" w:rsidR="00CA269E" w:rsidRPr="008426D1" w:rsidRDefault="00E9487A" w:rsidP="00CA269E">
          <w:pPr>
            <w:tabs>
              <w:tab w:val="left" w:pos="360"/>
              <w:tab w:val="left" w:pos="720"/>
            </w:tabs>
            <w:spacing w:after="0" w:line="240" w:lineRule="auto"/>
            <w:ind w:left="360" w:firstLine="360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lower level because an introductory course</w:t>
          </w:r>
        </w:p>
      </w:sdtContent>
    </w:sdt>
    <w:p w14:paraId="3A82B1C9" w14:textId="77777777" w:rsidR="00276F55" w:rsidRDefault="00CA269E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 xml:space="preserve"> </w:t>
      </w:r>
    </w:p>
    <w:p w14:paraId="0D7A3581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24633B2E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0DE218B9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35DB2FD9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34C76BFA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29A46014" w14:textId="77777777" w:rsidR="00336348" w:rsidRPr="00276F55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73DEB62C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41FFA840" w14:textId="69FAAD05" w:rsidR="0054568E" w:rsidRDefault="0054568E">
      <w:pPr>
        <w:rPr>
          <w:rFonts w:asciiTheme="majorHAnsi" w:hAnsiTheme="majorHAnsi" w:cs="Arial"/>
          <w:b/>
          <w:szCs w:val="20"/>
        </w:rPr>
      </w:pPr>
      <w:r>
        <w:rPr>
          <w:rFonts w:asciiTheme="majorHAnsi" w:hAnsiTheme="majorHAnsi" w:cs="Arial"/>
          <w:b/>
          <w:szCs w:val="20"/>
        </w:rPr>
        <w:br w:type="page"/>
      </w:r>
    </w:p>
    <w:p w14:paraId="66D6EBAB" w14:textId="77777777" w:rsidR="00336348" w:rsidRPr="008426D1" w:rsidRDefault="00336348" w:rsidP="00336348">
      <w:pPr>
        <w:tabs>
          <w:tab w:val="left" w:pos="360"/>
          <w:tab w:val="left" w:pos="720"/>
        </w:tabs>
        <w:spacing w:after="0"/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Assessment</w:t>
      </w:r>
    </w:p>
    <w:p w14:paraId="24157930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57F7CE2D" w14:textId="2953BAB7" w:rsidR="00276F55" w:rsidRPr="00276F55" w:rsidRDefault="00BB2A51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  <w:r>
        <w:rPr>
          <w:rFonts w:asciiTheme="majorHAnsi" w:hAnsiTheme="majorHAnsi" w:cs="Arial"/>
          <w:b/>
          <w:szCs w:val="20"/>
        </w:rPr>
        <w:t>Assessment P</w:t>
      </w:r>
      <w:r w:rsidR="00276F55" w:rsidRPr="00276F55">
        <w:rPr>
          <w:rFonts w:asciiTheme="majorHAnsi" w:hAnsiTheme="majorHAnsi" w:cs="Arial"/>
          <w:b/>
          <w:szCs w:val="20"/>
        </w:rPr>
        <w:t>lan</w:t>
      </w:r>
      <w:r>
        <w:rPr>
          <w:rFonts w:asciiTheme="majorHAnsi" w:hAnsiTheme="majorHAnsi" w:cs="Arial"/>
          <w:b/>
          <w:szCs w:val="20"/>
        </w:rPr>
        <w:t xml:space="preserve"> Modifications</w:t>
      </w:r>
      <w:r w:rsidR="00276F55" w:rsidRPr="00276F55">
        <w:rPr>
          <w:rFonts w:asciiTheme="majorHAnsi" w:hAnsiTheme="majorHAnsi" w:cs="Arial"/>
          <w:b/>
          <w:szCs w:val="20"/>
        </w:rPr>
        <w:t xml:space="preserve"> (</w:t>
      </w:r>
      <w:r w:rsidR="00276F55" w:rsidRPr="0054568E">
        <w:rPr>
          <w:rFonts w:asciiTheme="majorHAnsi" w:hAnsiTheme="majorHAnsi" w:cs="Arial"/>
          <w:b/>
          <w:szCs w:val="20"/>
          <w:highlight w:val="yellow"/>
        </w:rPr>
        <w:t>Course Modifications Only</w:t>
      </w:r>
      <w:r w:rsidR="00276F55" w:rsidRPr="00276F55">
        <w:rPr>
          <w:rFonts w:asciiTheme="majorHAnsi" w:hAnsiTheme="majorHAnsi" w:cs="Arial"/>
          <w:b/>
          <w:szCs w:val="20"/>
        </w:rPr>
        <w:t>)</w:t>
      </w:r>
    </w:p>
    <w:p w14:paraId="58AD881C" w14:textId="65F94549" w:rsidR="00276F55" w:rsidRPr="0030740C" w:rsidRDefault="00276F5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091128480"/>
          <w:showingPlcHdr/>
        </w:sdtPr>
        <w:sdtEndPr/>
        <w:sdtContent>
          <w:r w:rsidRPr="0030740C">
            <w:rPr>
              <w:rStyle w:val="PlaceholderText"/>
              <w:b/>
              <w:color w:val="auto"/>
            </w:rPr>
            <w:t>Yes / No</w:t>
          </w:r>
        </w:sdtContent>
      </w:sdt>
      <w:r w:rsidRPr="0030740C">
        <w:rPr>
          <w:rFonts w:asciiTheme="majorHAnsi" w:hAnsiTheme="majorHAnsi" w:cs="Arial"/>
          <w:sz w:val="20"/>
          <w:szCs w:val="20"/>
        </w:rPr>
        <w:t xml:space="preserve"> </w:t>
      </w:r>
      <w:r w:rsidRPr="0030740C">
        <w:rPr>
          <w:rFonts w:asciiTheme="majorHAnsi" w:hAnsiTheme="majorHAnsi" w:cs="Arial"/>
          <w:sz w:val="20"/>
          <w:szCs w:val="20"/>
        </w:rPr>
        <w:tab/>
        <w:t xml:space="preserve">Do the </w:t>
      </w:r>
      <w:r w:rsidR="00D96A29">
        <w:rPr>
          <w:rFonts w:asciiTheme="majorHAnsi" w:hAnsiTheme="majorHAnsi" w:cs="Arial"/>
          <w:sz w:val="20"/>
          <w:szCs w:val="20"/>
        </w:rPr>
        <w:t xml:space="preserve">proposed </w:t>
      </w:r>
      <w:r w:rsidRPr="0030740C">
        <w:rPr>
          <w:rFonts w:asciiTheme="majorHAnsi" w:hAnsiTheme="majorHAnsi" w:cs="Arial"/>
          <w:sz w:val="20"/>
          <w:szCs w:val="20"/>
        </w:rPr>
        <w:t>modifications result in a change to the assessment plan?</w:t>
      </w:r>
    </w:p>
    <w:p w14:paraId="144B8C5E" w14:textId="77777777" w:rsidR="00276F55" w:rsidRDefault="00276F55" w:rsidP="00276F5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i/>
          <w:color w:val="FF0000"/>
          <w:sz w:val="20"/>
          <w:szCs w:val="20"/>
        </w:rPr>
        <w:tab/>
        <w:t>If yes, p</w:t>
      </w:r>
      <w:r w:rsidRPr="00FE1168">
        <w:rPr>
          <w:rFonts w:asciiTheme="majorHAnsi" w:hAnsiTheme="majorHAnsi" w:cs="Arial"/>
          <w:i/>
          <w:color w:val="FF0000"/>
          <w:sz w:val="20"/>
          <w:szCs w:val="20"/>
        </w:rPr>
        <w:t>lease complete the Assessment section of the proposal</w:t>
      </w:r>
    </w:p>
    <w:p w14:paraId="69CFDF17" w14:textId="77777777" w:rsidR="00473252" w:rsidRPr="008426D1" w:rsidRDefault="00473252" w:rsidP="00001C04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</w:p>
    <w:p w14:paraId="66AE7076" w14:textId="256DAD7F" w:rsidR="00F80644" w:rsidRPr="00C42E21" w:rsidRDefault="0066260B" w:rsidP="00001C04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b/>
          <w:szCs w:val="20"/>
        </w:rPr>
      </w:pPr>
      <w:r>
        <w:rPr>
          <w:rFonts w:asciiTheme="majorHAnsi" w:hAnsiTheme="majorHAnsi" w:cs="Arial"/>
          <w:b/>
          <w:szCs w:val="20"/>
          <w:u w:val="single"/>
        </w:rPr>
        <w:t>Relationship with Current Program-Level Assessment Process</w:t>
      </w:r>
      <w:r w:rsidR="00C42E21">
        <w:rPr>
          <w:rFonts w:asciiTheme="majorHAnsi" w:hAnsiTheme="majorHAnsi" w:cs="Arial"/>
          <w:b/>
          <w:szCs w:val="20"/>
          <w:u w:val="single"/>
        </w:rPr>
        <w:t xml:space="preserve">  </w:t>
      </w:r>
      <w:r w:rsidR="00C42E21" w:rsidRPr="00C42E21">
        <w:rPr>
          <w:rFonts w:asciiTheme="majorHAnsi" w:hAnsiTheme="majorHAnsi" w:cs="Arial"/>
          <w:b/>
          <w:szCs w:val="20"/>
          <w:highlight w:val="yellow"/>
        </w:rPr>
        <w:t>(Course modifications skip this section unless the answer to #1</w:t>
      </w:r>
      <w:r w:rsidR="004C53EC">
        <w:rPr>
          <w:rFonts w:asciiTheme="majorHAnsi" w:hAnsiTheme="majorHAnsi" w:cs="Arial"/>
          <w:b/>
          <w:szCs w:val="20"/>
          <w:highlight w:val="yellow"/>
        </w:rPr>
        <w:t>8</w:t>
      </w:r>
      <w:r w:rsidR="00C42E21" w:rsidRPr="00C42E21">
        <w:rPr>
          <w:rFonts w:asciiTheme="majorHAnsi" w:hAnsiTheme="majorHAnsi" w:cs="Arial"/>
          <w:b/>
          <w:szCs w:val="20"/>
          <w:highlight w:val="yellow"/>
        </w:rPr>
        <w:t xml:space="preserve"> is “Yes”)</w:t>
      </w:r>
    </w:p>
    <w:p w14:paraId="4D1D496A" w14:textId="21A82B7B" w:rsidR="00547433" w:rsidRPr="0030740C" w:rsidRDefault="002E3BD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>What is</w:t>
      </w:r>
      <w:r w:rsidR="00575870" w:rsidRPr="0030740C">
        <w:rPr>
          <w:rFonts w:asciiTheme="majorHAnsi" w:hAnsiTheme="majorHAnsi" w:cs="Arial"/>
          <w:sz w:val="20"/>
          <w:szCs w:val="20"/>
        </w:rPr>
        <w:t>/are</w:t>
      </w:r>
      <w:r w:rsidRPr="0030740C">
        <w:rPr>
          <w:rFonts w:asciiTheme="majorHAnsi" w:hAnsiTheme="majorHAnsi" w:cs="Arial"/>
          <w:sz w:val="20"/>
          <w:szCs w:val="20"/>
        </w:rPr>
        <w:t xml:space="preserve"> the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 intended </w:t>
      </w:r>
      <w:r w:rsidRPr="0030740C">
        <w:rPr>
          <w:rFonts w:asciiTheme="majorHAnsi" w:hAnsiTheme="majorHAnsi" w:cs="Arial"/>
          <w:sz w:val="20"/>
          <w:szCs w:val="20"/>
        </w:rPr>
        <w:t xml:space="preserve">program-level 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learning </w:t>
      </w:r>
      <w:r w:rsidRPr="0030740C">
        <w:rPr>
          <w:rFonts w:asciiTheme="majorHAnsi" w:hAnsiTheme="majorHAnsi" w:cs="Arial"/>
          <w:sz w:val="20"/>
          <w:szCs w:val="20"/>
        </w:rPr>
        <w:t>outcome</w:t>
      </w:r>
      <w:r w:rsidR="0066260B" w:rsidRPr="0030740C">
        <w:rPr>
          <w:rFonts w:asciiTheme="majorHAnsi" w:hAnsiTheme="majorHAnsi" w:cs="Arial"/>
          <w:sz w:val="20"/>
          <w:szCs w:val="20"/>
        </w:rPr>
        <w:t>/s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 for students enrolled in this course?</w:t>
      </w:r>
      <w:r w:rsidR="0036794A" w:rsidRPr="0030740C">
        <w:rPr>
          <w:rFonts w:asciiTheme="majorHAnsi" w:hAnsiTheme="majorHAnsi" w:cs="Arial"/>
          <w:sz w:val="20"/>
          <w:szCs w:val="20"/>
        </w:rPr>
        <w:t xml:space="preserve">  </w:t>
      </w:r>
      <w:r w:rsidR="00575870" w:rsidRPr="0030740C">
        <w:rPr>
          <w:rFonts w:asciiTheme="majorHAnsi" w:hAnsiTheme="majorHAnsi" w:cs="Arial"/>
          <w:sz w:val="20"/>
          <w:szCs w:val="20"/>
        </w:rPr>
        <w:t>Where will</w:t>
      </w:r>
      <w:r w:rsidRPr="0030740C">
        <w:rPr>
          <w:rFonts w:asciiTheme="majorHAnsi" w:hAnsiTheme="majorHAnsi" w:cs="Arial"/>
          <w:sz w:val="20"/>
          <w:szCs w:val="20"/>
        </w:rPr>
        <w:t xml:space="preserve"> this course fit into an already existing program assessment process? </w:t>
      </w:r>
    </w:p>
    <w:sdt>
      <w:sdtPr>
        <w:rPr>
          <w:rFonts w:asciiTheme="majorHAnsi" w:hAnsiTheme="majorHAnsi" w:cs="Arial"/>
          <w:sz w:val="20"/>
          <w:szCs w:val="20"/>
        </w:rPr>
        <w:id w:val="-250741043"/>
      </w:sdtPr>
      <w:sdtEndPr/>
      <w:sdtContent>
        <w:p w14:paraId="7D374919" w14:textId="0FE9385D" w:rsidR="002039B5" w:rsidRDefault="00A85180" w:rsidP="00547433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T</w:t>
          </w:r>
          <w:r w:rsidR="00E9487A">
            <w:rPr>
              <w:rFonts w:asciiTheme="majorHAnsi" w:hAnsiTheme="majorHAnsi" w:cs="Arial"/>
              <w:sz w:val="20"/>
              <w:szCs w:val="20"/>
            </w:rPr>
            <w:t xml:space="preserve">his course can serve </w:t>
          </w:r>
          <w:r w:rsidR="004851A3">
            <w:rPr>
              <w:rFonts w:asciiTheme="majorHAnsi" w:hAnsiTheme="majorHAnsi" w:cs="Arial"/>
              <w:sz w:val="20"/>
              <w:szCs w:val="20"/>
            </w:rPr>
            <w:t xml:space="preserve">for any undergraduate </w:t>
          </w:r>
          <w:r w:rsidR="00E9487A">
            <w:rPr>
              <w:rFonts w:asciiTheme="majorHAnsi" w:hAnsiTheme="majorHAnsi" w:cs="Arial"/>
              <w:sz w:val="20"/>
              <w:szCs w:val="20"/>
            </w:rPr>
            <w:t xml:space="preserve">to develop critical thinking and writing skills </w:t>
          </w:r>
          <w:r w:rsidR="004851A3">
            <w:rPr>
              <w:rFonts w:asciiTheme="majorHAnsi" w:hAnsiTheme="majorHAnsi" w:cs="Arial"/>
              <w:sz w:val="20"/>
              <w:szCs w:val="20"/>
            </w:rPr>
            <w:t>applied to the analysis of cultural products</w:t>
          </w:r>
          <w:r w:rsidR="007218BD">
            <w:rPr>
              <w:rFonts w:asciiTheme="majorHAnsi" w:hAnsiTheme="majorHAnsi" w:cs="Arial"/>
              <w:sz w:val="20"/>
              <w:szCs w:val="20"/>
            </w:rPr>
            <w:t xml:space="preserve"> and their contexts</w:t>
          </w:r>
          <w:r>
            <w:rPr>
              <w:rFonts w:asciiTheme="majorHAnsi" w:hAnsiTheme="majorHAnsi" w:cs="Arial"/>
              <w:sz w:val="20"/>
              <w:szCs w:val="20"/>
            </w:rPr>
            <w:t>.  While it</w:t>
          </w:r>
          <w:r w:rsidR="002039B5">
            <w:rPr>
              <w:rFonts w:asciiTheme="majorHAnsi" w:hAnsiTheme="majorHAnsi" w:cs="Arial"/>
              <w:sz w:val="20"/>
              <w:szCs w:val="20"/>
            </w:rPr>
            <w:t xml:space="preserve"> is intended in part to interest students in pursuing further </w:t>
          </w:r>
          <w:r w:rsidR="00340072">
            <w:rPr>
              <w:rFonts w:asciiTheme="majorHAnsi" w:hAnsiTheme="majorHAnsi" w:cs="Arial"/>
              <w:sz w:val="20"/>
              <w:szCs w:val="20"/>
            </w:rPr>
            <w:t>coursework in the area</w:t>
          </w:r>
          <w:r w:rsidR="002039B5">
            <w:rPr>
              <w:rFonts w:asciiTheme="majorHAnsi" w:hAnsiTheme="majorHAnsi" w:cs="Arial"/>
              <w:sz w:val="20"/>
              <w:szCs w:val="20"/>
            </w:rPr>
            <w:t xml:space="preserve">, it is not formally </w:t>
          </w:r>
          <w:r>
            <w:rPr>
              <w:rFonts w:asciiTheme="majorHAnsi" w:hAnsiTheme="majorHAnsi" w:cs="Arial"/>
              <w:sz w:val="20"/>
              <w:szCs w:val="20"/>
            </w:rPr>
            <w:t>a component</w:t>
          </w:r>
          <w:r w:rsidR="002039B5">
            <w:rPr>
              <w:rFonts w:asciiTheme="majorHAnsi" w:hAnsiTheme="majorHAnsi" w:cs="Arial"/>
              <w:sz w:val="20"/>
              <w:szCs w:val="20"/>
            </w:rPr>
            <w:t xml:space="preserve"> of either the BA or BSE in English.  For those who do continue into those programs</w:t>
          </w:r>
          <w:r w:rsidR="00340072">
            <w:rPr>
              <w:rFonts w:asciiTheme="majorHAnsi" w:hAnsiTheme="majorHAnsi" w:cs="Arial"/>
              <w:sz w:val="20"/>
              <w:szCs w:val="20"/>
            </w:rPr>
            <w:t xml:space="preserve"> or are in them already </w:t>
          </w:r>
          <w:r w:rsidR="002039B5">
            <w:rPr>
              <w:rFonts w:asciiTheme="majorHAnsi" w:hAnsiTheme="majorHAnsi" w:cs="Arial"/>
              <w:sz w:val="20"/>
              <w:szCs w:val="20"/>
            </w:rPr>
            <w:t>, however, the course would provide preparation toward the following goals</w:t>
          </w:r>
          <w:r w:rsidR="00340072">
            <w:rPr>
              <w:rFonts w:asciiTheme="majorHAnsi" w:hAnsiTheme="majorHAnsi" w:cs="Arial"/>
              <w:sz w:val="20"/>
              <w:szCs w:val="20"/>
            </w:rPr>
            <w:t xml:space="preserve"> as stated in the assessment of the BA</w:t>
          </w:r>
          <w:r w:rsidR="002039B5">
            <w:rPr>
              <w:rFonts w:asciiTheme="majorHAnsi" w:hAnsiTheme="majorHAnsi" w:cs="Arial"/>
              <w:sz w:val="20"/>
              <w:szCs w:val="20"/>
            </w:rPr>
            <w:t>:</w:t>
          </w:r>
        </w:p>
        <w:p w14:paraId="03C49856" w14:textId="564C19DC" w:rsidR="002039B5" w:rsidRDefault="002039B5" w:rsidP="00547433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14:paraId="4088F765" w14:textId="43E2A824" w:rsidR="002039B5" w:rsidRPr="00036F3B" w:rsidRDefault="002039B5" w:rsidP="00036F3B">
          <w:pPr>
            <w:pStyle w:val="ListParagraph"/>
            <w:numPr>
              <w:ilvl w:val="0"/>
              <w:numId w:val="25"/>
            </w:num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036F3B">
            <w:rPr>
              <w:rFonts w:asciiTheme="majorHAnsi" w:hAnsiTheme="majorHAnsi" w:cs="Arial"/>
              <w:sz w:val="20"/>
              <w:szCs w:val="20"/>
            </w:rPr>
            <w:t>Students will explain how texts are written and received within diverse cultural and sociohistorical contexts, including global and multicultural perspectives.</w:t>
          </w:r>
          <w:r w:rsidRPr="00036F3B">
            <w:rPr>
              <w:rFonts w:asciiTheme="majorHAnsi" w:hAnsiTheme="majorHAnsi" w:cs="Arial"/>
              <w:sz w:val="20"/>
              <w:szCs w:val="20"/>
            </w:rPr>
            <w:cr/>
          </w:r>
        </w:p>
        <w:p w14:paraId="075B0539" w14:textId="7E464D50" w:rsidR="002039B5" w:rsidRPr="00036F3B" w:rsidRDefault="002437E0" w:rsidP="00036F3B">
          <w:pPr>
            <w:pStyle w:val="ListParagraph"/>
            <w:numPr>
              <w:ilvl w:val="0"/>
              <w:numId w:val="25"/>
            </w:num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036F3B">
            <w:rPr>
              <w:rFonts w:asciiTheme="majorHAnsi" w:hAnsiTheme="majorHAnsi" w:cs="Arial"/>
              <w:sz w:val="20"/>
              <w:szCs w:val="20"/>
            </w:rPr>
            <w:t>Students will develop effective oral and written communication skills, including using primary and secondary sources.</w:t>
          </w:r>
        </w:p>
        <w:p w14:paraId="77964C95" w14:textId="738D034D" w:rsidR="00547433" w:rsidRPr="008426D1" w:rsidRDefault="00194B70" w:rsidP="00547433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</w:sdtContent>
    </w:sdt>
    <w:p w14:paraId="5C04F19B" w14:textId="77777777" w:rsidR="00473252" w:rsidRPr="008426D1" w:rsidRDefault="00473252" w:rsidP="00001C0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4B59C5A" w14:textId="06388567" w:rsidR="00054918" w:rsidRPr="0030740C" w:rsidRDefault="00054918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Considering the indicated </w:t>
      </w:r>
      <w:r w:rsidR="002E3BD5" w:rsidRPr="0030740C">
        <w:rPr>
          <w:rFonts w:asciiTheme="majorHAnsi" w:hAnsiTheme="majorHAnsi" w:cs="Arial"/>
          <w:sz w:val="20"/>
          <w:szCs w:val="20"/>
        </w:rPr>
        <w:t>program-level learning outcome</w:t>
      </w:r>
      <w:r w:rsidR="0030740C">
        <w:rPr>
          <w:rFonts w:asciiTheme="majorHAnsi" w:hAnsiTheme="majorHAnsi" w:cs="Arial"/>
          <w:sz w:val="20"/>
          <w:szCs w:val="20"/>
        </w:rPr>
        <w:t>/s (from question #</w:t>
      </w:r>
      <w:r w:rsidR="00A80F2F">
        <w:rPr>
          <w:rFonts w:asciiTheme="majorHAnsi" w:hAnsiTheme="majorHAnsi" w:cs="Arial"/>
          <w:sz w:val="20"/>
          <w:szCs w:val="20"/>
        </w:rPr>
        <w:t>19</w:t>
      </w:r>
      <w:r w:rsidRPr="0030740C">
        <w:rPr>
          <w:rFonts w:asciiTheme="majorHAnsi" w:hAnsiTheme="majorHAnsi" w:cs="Arial"/>
          <w:sz w:val="20"/>
          <w:szCs w:val="20"/>
        </w:rPr>
        <w:t xml:space="preserve">), </w:t>
      </w:r>
      <w:r w:rsidR="00041E75" w:rsidRPr="0030740C">
        <w:rPr>
          <w:rFonts w:asciiTheme="majorHAnsi" w:hAnsiTheme="majorHAnsi" w:cs="Arial"/>
          <w:sz w:val="20"/>
          <w:szCs w:val="20"/>
        </w:rPr>
        <w:t xml:space="preserve">please fill out the following table </w:t>
      </w:r>
      <w:r w:rsidR="00575870" w:rsidRPr="0030740C">
        <w:rPr>
          <w:rFonts w:asciiTheme="majorHAnsi" w:hAnsiTheme="majorHAnsi" w:cs="Arial"/>
          <w:sz w:val="20"/>
          <w:szCs w:val="20"/>
        </w:rPr>
        <w:t xml:space="preserve">to show how and where this course fits into the program’s </w:t>
      </w:r>
      <w:r w:rsidR="00041E75" w:rsidRPr="0030740C">
        <w:rPr>
          <w:rFonts w:asciiTheme="majorHAnsi" w:hAnsiTheme="majorHAnsi" w:cs="Arial"/>
          <w:sz w:val="20"/>
          <w:szCs w:val="20"/>
        </w:rPr>
        <w:t xml:space="preserve">continuous improvement assessment process. </w:t>
      </w:r>
    </w:p>
    <w:p w14:paraId="063C08C2" w14:textId="77777777" w:rsidR="00041E75" w:rsidRPr="008426D1" w:rsidRDefault="00041E75" w:rsidP="00041E7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828A8B5" w14:textId="77777777" w:rsidR="00283525" w:rsidRPr="009053D1" w:rsidRDefault="00283525" w:rsidP="00283525">
      <w:pPr>
        <w:spacing w:after="240" w:line="240" w:lineRule="auto"/>
        <w:rPr>
          <w:rFonts w:asciiTheme="majorHAnsi" w:hAnsiTheme="majorHAnsi"/>
          <w:i/>
          <w:sz w:val="20"/>
          <w:szCs w:val="20"/>
        </w:rPr>
      </w:pPr>
      <w:r w:rsidRPr="009053D1">
        <w:rPr>
          <w:rFonts w:asciiTheme="majorHAnsi" w:hAnsiTheme="majorHAnsi"/>
          <w:i/>
          <w:sz w:val="20"/>
          <w:szCs w:val="20"/>
        </w:rPr>
        <w:t xml:space="preserve">For further assistance, please see the </w:t>
      </w:r>
      <w:r>
        <w:rPr>
          <w:rFonts w:asciiTheme="majorHAnsi" w:hAnsiTheme="majorHAnsi"/>
          <w:i/>
          <w:sz w:val="20"/>
          <w:szCs w:val="20"/>
        </w:rPr>
        <w:t>‘</w:t>
      </w:r>
      <w:r w:rsidRPr="009053D1">
        <w:rPr>
          <w:rFonts w:asciiTheme="majorHAnsi" w:hAnsiTheme="majorHAnsi"/>
          <w:i/>
          <w:sz w:val="20"/>
          <w:szCs w:val="20"/>
        </w:rPr>
        <w:t>Expanded Instructions</w:t>
      </w:r>
      <w:r>
        <w:rPr>
          <w:rFonts w:asciiTheme="majorHAnsi" w:hAnsiTheme="majorHAnsi"/>
          <w:i/>
          <w:sz w:val="20"/>
          <w:szCs w:val="20"/>
        </w:rPr>
        <w:t>’</w:t>
      </w:r>
      <w:r w:rsidRPr="009053D1">
        <w:rPr>
          <w:rFonts w:asciiTheme="majorHAnsi" w:hAnsiTheme="majorHAnsi"/>
          <w:i/>
          <w:sz w:val="20"/>
          <w:szCs w:val="20"/>
        </w:rPr>
        <w:t xml:space="preserve"> </w:t>
      </w:r>
      <w:r>
        <w:rPr>
          <w:rFonts w:asciiTheme="majorHAnsi" w:hAnsiTheme="majorHAnsi"/>
          <w:i/>
          <w:sz w:val="20"/>
          <w:szCs w:val="20"/>
        </w:rPr>
        <w:t xml:space="preserve">document </w:t>
      </w:r>
      <w:r w:rsidRPr="009053D1">
        <w:rPr>
          <w:rFonts w:asciiTheme="majorHAnsi" w:hAnsiTheme="majorHAnsi"/>
          <w:i/>
          <w:sz w:val="20"/>
          <w:szCs w:val="20"/>
        </w:rPr>
        <w:t xml:space="preserve">available on the UCC - Forms website for guidance, or contact the Office of Assessment at 870-972-2989. </w:t>
      </w:r>
    </w:p>
    <w:p w14:paraId="5ADD045D" w14:textId="77777777" w:rsidR="00F7007D" w:rsidRPr="000E0237" w:rsidRDefault="00F7007D" w:rsidP="00CC6C15">
      <w:pPr>
        <w:spacing w:after="240" w:line="240" w:lineRule="auto"/>
        <w:rPr>
          <w:rFonts w:asciiTheme="majorHAnsi" w:hAnsiTheme="majorHAnsi" w:cs="Arial"/>
          <w:b/>
          <w:sz w:val="2"/>
          <w:szCs w:val="2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8"/>
        <w:gridCol w:w="7428"/>
      </w:tblGrid>
      <w:tr w:rsidR="00F7007D" w:rsidRPr="002B453A" w14:paraId="6EABA442" w14:textId="77777777" w:rsidTr="00575870">
        <w:tc>
          <w:tcPr>
            <w:tcW w:w="2148" w:type="dxa"/>
          </w:tcPr>
          <w:p w14:paraId="701D532B" w14:textId="55E878D0" w:rsidR="00F7007D" w:rsidRPr="00575870" w:rsidRDefault="00575870" w:rsidP="00BB7DEA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Program-Level </w:t>
            </w:r>
            <w:r w:rsidR="00F7007D" w:rsidRPr="002B453A">
              <w:rPr>
                <w:rFonts w:asciiTheme="majorHAnsi" w:hAnsiTheme="majorHAnsi"/>
                <w:b/>
                <w:sz w:val="20"/>
                <w:szCs w:val="20"/>
              </w:rPr>
              <w:t xml:space="preserve">Outcome </w:t>
            </w:r>
            <w:r w:rsidR="00BB7DEA">
              <w:rPr>
                <w:rFonts w:asciiTheme="majorHAnsi" w:hAnsiTheme="majorHAnsi"/>
                <w:b/>
                <w:sz w:val="20"/>
                <w:szCs w:val="20"/>
              </w:rPr>
              <w:t>1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(from question #</w:t>
            </w:r>
            <w:r w:rsidR="004228EA">
              <w:rPr>
                <w:rFonts w:asciiTheme="majorHAnsi" w:hAnsiTheme="majorHAnsi"/>
                <w:b/>
                <w:sz w:val="20"/>
                <w:szCs w:val="20"/>
              </w:rPr>
              <w:t>19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)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1425539941"/>
          </w:sdtPr>
          <w:sdtEndPr/>
          <w:sdtContent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954367715"/>
                <w:showingPlcHdr/>
              </w:sdtPr>
              <w:sdtEndPr/>
              <w:sdtContent>
                <w:tc>
                  <w:tcPr>
                    <w:tcW w:w="7428" w:type="dxa"/>
                  </w:tcPr>
                  <w:p w14:paraId="300C9B39" w14:textId="46B46102" w:rsidR="00F7007D" w:rsidRPr="002B453A" w:rsidRDefault="002437E0" w:rsidP="002039B5">
                    <w:pPr>
                      <w:rPr>
                        <w:rFonts w:asciiTheme="majorHAnsi" w:hAnsiTheme="majorHAnsi"/>
                        <w:sz w:val="20"/>
                        <w:szCs w:val="20"/>
                      </w:rPr>
                    </w:pPr>
                    <w:r w:rsidRPr="002B453A">
                      <w:rPr>
                        <w:rStyle w:val="PlaceholderText"/>
                        <w:rFonts w:asciiTheme="majorHAnsi" w:hAnsiTheme="majorHAnsi"/>
                        <w:sz w:val="20"/>
                        <w:szCs w:val="20"/>
                      </w:rPr>
                      <w:t xml:space="preserve">Type outcome here. What do you want students to think, know, or do when they have completed the </w:t>
                    </w:r>
                    <w:r>
                      <w:rPr>
                        <w:rStyle w:val="PlaceholderText"/>
                        <w:rFonts w:asciiTheme="majorHAnsi" w:hAnsiTheme="majorHAnsi"/>
                        <w:sz w:val="20"/>
                        <w:szCs w:val="20"/>
                      </w:rPr>
                      <w:t>course</w:t>
                    </w:r>
                    <w:r w:rsidRPr="002B453A">
                      <w:rPr>
                        <w:rStyle w:val="PlaceholderText"/>
                        <w:rFonts w:asciiTheme="majorHAnsi" w:hAnsiTheme="majorHAnsi"/>
                        <w:sz w:val="20"/>
                        <w:szCs w:val="20"/>
                      </w:rPr>
                      <w:t>?</w:t>
                    </w:r>
                  </w:p>
                </w:tc>
              </w:sdtContent>
            </w:sdt>
          </w:sdtContent>
        </w:sdt>
      </w:tr>
      <w:tr w:rsidR="002437E0" w:rsidRPr="002B453A" w14:paraId="0F66F3B7" w14:textId="77777777" w:rsidTr="00575870">
        <w:tc>
          <w:tcPr>
            <w:tcW w:w="2148" w:type="dxa"/>
          </w:tcPr>
          <w:p w14:paraId="49C96DEA" w14:textId="53A340D3" w:rsidR="002437E0" w:rsidRPr="002B453A" w:rsidRDefault="002437E0" w:rsidP="002437E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Assessment </w:t>
            </w:r>
            <w:r>
              <w:rPr>
                <w:rFonts w:asciiTheme="majorHAnsi" w:hAnsiTheme="majorHAnsi"/>
                <w:sz w:val="20"/>
                <w:szCs w:val="20"/>
              </w:rPr>
              <w:t>Measure</w:t>
            </w:r>
          </w:p>
        </w:tc>
        <w:tc>
          <w:tcPr>
            <w:tcW w:w="7428" w:type="dxa"/>
          </w:tcPr>
          <w:p w14:paraId="4F8A8040" w14:textId="7E32BD52" w:rsidR="002437E0" w:rsidRPr="002B453A" w:rsidRDefault="00194B70" w:rsidP="002437E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294900252"/>
                <w:showingPlcHdr/>
                <w:text/>
              </w:sdtPr>
              <w:sdtEndPr/>
              <w:sdtContent>
                <w:r w:rsidR="002437E0"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Please include direct and indirect assessment measure for outcome.</w:t>
                </w:r>
              </w:sdtContent>
            </w:sdt>
            <w:r w:rsidR="002437E0" w:rsidRPr="002B453A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</w:tr>
      <w:tr w:rsidR="002437E0" w:rsidRPr="002B453A" w14:paraId="5F6CB199" w14:textId="77777777" w:rsidTr="00575870">
        <w:tc>
          <w:tcPr>
            <w:tcW w:w="2148" w:type="dxa"/>
          </w:tcPr>
          <w:p w14:paraId="5CBCD563" w14:textId="77777777" w:rsidR="002437E0" w:rsidRPr="002B453A" w:rsidRDefault="002437E0" w:rsidP="002437E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Assessment </w:t>
            </w:r>
          </w:p>
          <w:p w14:paraId="53533106" w14:textId="77777777" w:rsidR="002437E0" w:rsidRPr="002B453A" w:rsidRDefault="002437E0" w:rsidP="002437E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Timetable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390850056"/>
            <w:showingPlcHdr/>
          </w:sdtPr>
          <w:sdtEndPr/>
          <w:sdtContent>
            <w:tc>
              <w:tcPr>
                <w:tcW w:w="7428" w:type="dxa"/>
              </w:tcPr>
              <w:p w14:paraId="398C88E6" w14:textId="77777777" w:rsidR="002437E0" w:rsidRPr="002B453A" w:rsidRDefault="002437E0" w:rsidP="002437E0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What semesters, and how often, is the outcome assessed?</w:t>
                </w:r>
              </w:p>
            </w:tc>
          </w:sdtContent>
        </w:sdt>
      </w:tr>
      <w:tr w:rsidR="002437E0" w:rsidRPr="002B453A" w14:paraId="57622D7C" w14:textId="77777777" w:rsidTr="00575870">
        <w:tc>
          <w:tcPr>
            <w:tcW w:w="2148" w:type="dxa"/>
          </w:tcPr>
          <w:p w14:paraId="67E636D0" w14:textId="77777777" w:rsidR="002437E0" w:rsidRPr="002B453A" w:rsidRDefault="002437E0" w:rsidP="002437E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Who is responsible for assessing and reporting on the results?</w:t>
            </w:r>
          </w:p>
        </w:tc>
        <w:sdt>
          <w:sdtPr>
            <w:rPr>
              <w:rFonts w:asciiTheme="majorHAnsi" w:hAnsiTheme="majorHAnsi"/>
              <w:color w:val="808080" w:themeColor="background1" w:themeShade="80"/>
              <w:sz w:val="20"/>
              <w:szCs w:val="20"/>
            </w:rPr>
            <w:id w:val="-1987393539"/>
          </w:sdtPr>
          <w:sdtEndPr/>
          <w:sdtContent>
            <w:tc>
              <w:tcPr>
                <w:tcW w:w="7428" w:type="dxa"/>
              </w:tcPr>
              <w:p w14:paraId="05D1A98D" w14:textId="78D79704" w:rsidR="002437E0" w:rsidRPr="00212A84" w:rsidRDefault="002437E0" w:rsidP="002437E0">
                <w:pPr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</w:pPr>
                <w:r w:rsidRPr="00212A84"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  <w:t>Who (person, position title, or internal committee) is responsible for assessing, evaluating, and analyzing results, and developing action plans?</w:t>
                </w:r>
              </w:p>
            </w:tc>
          </w:sdtContent>
        </w:sdt>
      </w:tr>
    </w:tbl>
    <w:p w14:paraId="02C9ECB3" w14:textId="77777777" w:rsidR="00CA269E" w:rsidRDefault="00575870" w:rsidP="00575870">
      <w:pPr>
        <w:rPr>
          <w:rFonts w:asciiTheme="majorHAnsi" w:hAnsiTheme="majorHAnsi" w:cs="Arial"/>
          <w:i/>
          <w:sz w:val="20"/>
          <w:szCs w:val="20"/>
        </w:rPr>
      </w:pPr>
      <w:r>
        <w:rPr>
          <w:rFonts w:asciiTheme="majorHAnsi" w:hAnsiTheme="majorHAnsi" w:cs="Arial"/>
          <w:i/>
          <w:sz w:val="20"/>
          <w:szCs w:val="20"/>
        </w:rPr>
        <w:tab/>
        <w:t>(Repeat if this new course will support</w:t>
      </w:r>
      <w:r w:rsidR="00CC6C15" w:rsidRPr="008426D1">
        <w:rPr>
          <w:rFonts w:asciiTheme="majorHAnsi" w:hAnsiTheme="majorHAnsi" w:cs="Arial"/>
          <w:i/>
          <w:sz w:val="20"/>
          <w:szCs w:val="20"/>
        </w:rPr>
        <w:t xml:space="preserve"> additional </w:t>
      </w:r>
      <w:r>
        <w:rPr>
          <w:rFonts w:asciiTheme="majorHAnsi" w:hAnsiTheme="majorHAnsi" w:cs="Arial"/>
          <w:i/>
          <w:sz w:val="20"/>
          <w:szCs w:val="20"/>
        </w:rPr>
        <w:t xml:space="preserve">program-level </w:t>
      </w:r>
      <w:r w:rsidR="00CC6C15" w:rsidRPr="008426D1">
        <w:rPr>
          <w:rFonts w:asciiTheme="majorHAnsi" w:hAnsiTheme="majorHAnsi" w:cs="Arial"/>
          <w:i/>
          <w:sz w:val="20"/>
          <w:szCs w:val="20"/>
        </w:rPr>
        <w:t>outcomes)</w:t>
      </w:r>
    </w:p>
    <w:p w14:paraId="2BD03B70" w14:textId="77777777" w:rsidR="00CA269E" w:rsidRDefault="00CA269E" w:rsidP="00575870">
      <w:pPr>
        <w:rPr>
          <w:rFonts w:asciiTheme="majorHAnsi" w:hAnsiTheme="majorHAnsi" w:cs="Arial"/>
          <w:i/>
          <w:sz w:val="20"/>
          <w:szCs w:val="20"/>
        </w:rPr>
      </w:pPr>
    </w:p>
    <w:p w14:paraId="687E17E5" w14:textId="178A32EC" w:rsidR="00C334FF" w:rsidRPr="00CA269E" w:rsidRDefault="00CC6C15" w:rsidP="00CA269E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b/>
          <w:szCs w:val="20"/>
          <w:u w:val="single"/>
        </w:rPr>
      </w:pPr>
      <w:r w:rsidRPr="00575870">
        <w:rPr>
          <w:rFonts w:asciiTheme="majorHAnsi" w:hAnsiTheme="majorHAnsi" w:cs="Arial"/>
        </w:rPr>
        <w:t xml:space="preserve"> </w:t>
      </w:r>
      <w:r w:rsidR="00575870" w:rsidRPr="00575870">
        <w:rPr>
          <w:rFonts w:asciiTheme="majorHAnsi" w:hAnsiTheme="majorHAnsi" w:cs="Arial"/>
          <w:b/>
          <w:u w:val="single"/>
        </w:rPr>
        <w:t xml:space="preserve">Course-Level </w:t>
      </w:r>
      <w:r w:rsidR="00575870" w:rsidRPr="00CA269E">
        <w:rPr>
          <w:rFonts w:asciiTheme="majorHAnsi" w:hAnsiTheme="majorHAnsi" w:cs="Arial"/>
          <w:b/>
          <w:szCs w:val="20"/>
          <w:u w:val="single"/>
        </w:rPr>
        <w:t>Outcomes</w:t>
      </w:r>
    </w:p>
    <w:p w14:paraId="695D4351" w14:textId="190731CE" w:rsidR="00575870" w:rsidRPr="0030740C" w:rsidRDefault="00575870" w:rsidP="0030740C">
      <w:pPr>
        <w:pStyle w:val="ListParagraph"/>
        <w:numPr>
          <w:ilvl w:val="0"/>
          <w:numId w:val="20"/>
        </w:num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What are the course-level outcomes for students enrolled in this course and the </w:t>
      </w:r>
      <w:r w:rsidR="00862E36" w:rsidRPr="0030740C">
        <w:rPr>
          <w:rFonts w:asciiTheme="majorHAnsi" w:hAnsiTheme="majorHAnsi" w:cs="Arial"/>
          <w:sz w:val="20"/>
          <w:szCs w:val="20"/>
        </w:rPr>
        <w:t xml:space="preserve">associated </w:t>
      </w:r>
      <w:r w:rsidRPr="0030740C">
        <w:rPr>
          <w:rFonts w:asciiTheme="majorHAnsi" w:hAnsiTheme="majorHAnsi" w:cs="Arial"/>
          <w:sz w:val="20"/>
          <w:szCs w:val="20"/>
        </w:rPr>
        <w:t>ass</w:t>
      </w:r>
      <w:r w:rsidR="00AA702B" w:rsidRPr="0030740C">
        <w:rPr>
          <w:rFonts w:asciiTheme="majorHAnsi" w:hAnsiTheme="majorHAnsi" w:cs="Arial"/>
          <w:sz w:val="20"/>
          <w:szCs w:val="20"/>
        </w:rPr>
        <w:t>essment measures</w:t>
      </w:r>
      <w:r w:rsidR="00E70B06" w:rsidRPr="0030740C">
        <w:rPr>
          <w:rFonts w:asciiTheme="majorHAnsi" w:hAnsiTheme="majorHAnsi" w:cs="Arial"/>
          <w:sz w:val="20"/>
          <w:szCs w:val="20"/>
        </w:rPr>
        <w:t>?</w:t>
      </w:r>
      <w:r w:rsidR="00AA702B" w:rsidRPr="0030740C">
        <w:rPr>
          <w:rFonts w:asciiTheme="majorHAnsi" w:hAnsiTheme="majorHAnsi" w:cs="Arial"/>
          <w:sz w:val="20"/>
          <w:szCs w:val="20"/>
        </w:rPr>
        <w:t xml:space="preserve"> </w:t>
      </w:r>
    </w:p>
    <w:p w14:paraId="6B17A3D3" w14:textId="77777777" w:rsidR="00E70B06" w:rsidRPr="00575870" w:rsidRDefault="00E70B06" w:rsidP="00CA269E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8"/>
        <w:gridCol w:w="7428"/>
      </w:tblGrid>
      <w:tr w:rsidR="00575870" w:rsidRPr="002B453A" w14:paraId="2E8E76B0" w14:textId="77777777" w:rsidTr="00575870">
        <w:tc>
          <w:tcPr>
            <w:tcW w:w="2148" w:type="dxa"/>
          </w:tcPr>
          <w:p w14:paraId="05888E8F" w14:textId="77777777" w:rsidR="00575870" w:rsidRPr="002B453A" w:rsidRDefault="00575870" w:rsidP="0057587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2B453A">
              <w:rPr>
                <w:rFonts w:asciiTheme="majorHAnsi" w:hAnsiTheme="majorHAnsi"/>
                <w:b/>
                <w:sz w:val="20"/>
                <w:szCs w:val="20"/>
              </w:rPr>
              <w:t>Outcome 1</w:t>
            </w:r>
          </w:p>
          <w:p w14:paraId="62D1B327" w14:textId="77777777" w:rsidR="00575870" w:rsidRPr="002B453A" w:rsidRDefault="00575870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981044802"/>
          </w:sdtPr>
          <w:sdtEndPr/>
          <w:sdtContent>
            <w:tc>
              <w:tcPr>
                <w:tcW w:w="7428" w:type="dxa"/>
              </w:tcPr>
              <w:p w14:paraId="21D2C9A5" w14:textId="41577258" w:rsidR="00575870" w:rsidRPr="002B453A" w:rsidRDefault="005614AD" w:rsidP="00575870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>
                  <w:rPr>
                    <w:rFonts w:asciiTheme="majorHAnsi" w:hAnsiTheme="majorHAnsi"/>
                    <w:sz w:val="20"/>
                    <w:szCs w:val="20"/>
                  </w:rPr>
                  <w:t xml:space="preserve">Students will be able to </w:t>
                </w:r>
                <w:r w:rsidR="00744F37">
                  <w:rPr>
                    <w:rFonts w:asciiTheme="majorHAnsi" w:hAnsiTheme="majorHAnsi"/>
                    <w:sz w:val="20"/>
                    <w:szCs w:val="20"/>
                  </w:rPr>
                  <w:t>analyze</w:t>
                </w:r>
                <w:r>
                  <w:rPr>
                    <w:rFonts w:asciiTheme="majorHAnsi" w:hAnsiTheme="majorHAnsi"/>
                    <w:sz w:val="20"/>
                    <w:szCs w:val="20"/>
                  </w:rPr>
                  <w:t xml:space="preserve"> selected cultural products in the context of the cultures in which they were produced.</w:t>
                </w:r>
              </w:p>
            </w:tc>
          </w:sdtContent>
        </w:sdt>
      </w:tr>
      <w:tr w:rsidR="00575870" w:rsidRPr="002B453A" w14:paraId="1687EB40" w14:textId="77777777" w:rsidTr="00575870">
        <w:tc>
          <w:tcPr>
            <w:tcW w:w="2148" w:type="dxa"/>
          </w:tcPr>
          <w:p w14:paraId="2A6C1D2C" w14:textId="060AB1C9" w:rsidR="00575870" w:rsidRPr="002B453A" w:rsidRDefault="00CB2125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Which </w:t>
            </w:r>
            <w:r>
              <w:rPr>
                <w:rFonts w:asciiTheme="majorHAnsi" w:hAnsiTheme="majorHAnsi"/>
                <w:sz w:val="20"/>
                <w:szCs w:val="20"/>
              </w:rPr>
              <w:t>learning activities</w:t>
            </w:r>
            <w:r w:rsidRPr="002B453A">
              <w:rPr>
                <w:rFonts w:asciiTheme="majorHAnsi" w:hAnsiTheme="majorHAnsi"/>
                <w:sz w:val="20"/>
                <w:szCs w:val="20"/>
              </w:rPr>
              <w:t xml:space="preserve"> are responsible for this outcome?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67853672"/>
          </w:sdtPr>
          <w:sdtEndPr/>
          <w:sdtContent>
            <w:tc>
              <w:tcPr>
                <w:tcW w:w="7428" w:type="dxa"/>
              </w:tcPr>
              <w:p w14:paraId="10A7F5A8" w14:textId="472407A1" w:rsidR="00575870" w:rsidRPr="002B453A" w:rsidRDefault="005614AD" w:rsidP="00575870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>
                  <w:rPr>
                    <w:rFonts w:asciiTheme="majorHAnsi" w:hAnsiTheme="majorHAnsi"/>
                    <w:sz w:val="20"/>
                    <w:szCs w:val="20"/>
                  </w:rPr>
                  <w:t>Discussions, short papers</w:t>
                </w:r>
              </w:p>
            </w:tc>
          </w:sdtContent>
        </w:sdt>
      </w:tr>
      <w:tr w:rsidR="00CB2125" w:rsidRPr="002B453A" w14:paraId="11E8ED94" w14:textId="77777777" w:rsidTr="00575870">
        <w:tc>
          <w:tcPr>
            <w:tcW w:w="2148" w:type="dxa"/>
          </w:tcPr>
          <w:p w14:paraId="7758B915" w14:textId="11F232C1" w:rsidR="00CB2125" w:rsidRPr="002B453A" w:rsidRDefault="00CB2125" w:rsidP="00E70B06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Asse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ssment Measure </w:t>
            </w:r>
          </w:p>
        </w:tc>
        <w:tc>
          <w:tcPr>
            <w:tcW w:w="7428" w:type="dxa"/>
          </w:tcPr>
          <w:p w14:paraId="21C15BBC" w14:textId="54EBDCF4" w:rsidR="00CB2125" w:rsidRPr="002B453A" w:rsidRDefault="005614AD" w:rsidP="00E70B06">
            <w:pPr>
              <w:rPr>
                <w:rFonts w:asciiTheme="majorHAnsi" w:hAnsiTheme="majorHAnsi"/>
                <w:sz w:val="20"/>
                <w:szCs w:val="20"/>
              </w:rPr>
            </w:pPr>
            <w:r w:rsidRPr="005614AD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Final </w:t>
            </w:r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exam</w:t>
            </w:r>
          </w:p>
        </w:tc>
      </w:tr>
      <w:tr w:rsidR="005614AD" w:rsidRPr="002B453A" w14:paraId="5622483C" w14:textId="77777777" w:rsidTr="00307DDC">
        <w:tc>
          <w:tcPr>
            <w:tcW w:w="2148" w:type="dxa"/>
          </w:tcPr>
          <w:p w14:paraId="1147F9FB" w14:textId="4C4996D8" w:rsidR="005614AD" w:rsidRPr="002B453A" w:rsidRDefault="005614AD" w:rsidP="00307DDC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2B453A">
              <w:rPr>
                <w:rFonts w:asciiTheme="majorHAnsi" w:hAnsiTheme="majorHAnsi"/>
                <w:b/>
                <w:sz w:val="20"/>
                <w:szCs w:val="20"/>
              </w:rPr>
              <w:lastRenderedPageBreak/>
              <w:t xml:space="preserve">Outcome 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2</w:t>
            </w:r>
          </w:p>
          <w:p w14:paraId="114DC118" w14:textId="77777777" w:rsidR="005614AD" w:rsidRPr="002B453A" w:rsidRDefault="005614AD" w:rsidP="00307DDC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500251484"/>
          </w:sdtPr>
          <w:sdtEndPr/>
          <w:sdtContent>
            <w:tc>
              <w:tcPr>
                <w:tcW w:w="7428" w:type="dxa"/>
              </w:tcPr>
              <w:p w14:paraId="6EF55DF4" w14:textId="4C296EC8" w:rsidR="005614AD" w:rsidRPr="002B453A" w:rsidRDefault="005614AD" w:rsidP="00307DDC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>
                  <w:rPr>
                    <w:rFonts w:asciiTheme="majorHAnsi" w:hAnsiTheme="majorHAnsi"/>
                    <w:sz w:val="20"/>
                    <w:szCs w:val="20"/>
                  </w:rPr>
                  <w:t>Students will be able to write well-structured, coherent essays that articulate understanding of cultural products.</w:t>
                </w:r>
              </w:p>
            </w:tc>
          </w:sdtContent>
        </w:sdt>
      </w:tr>
      <w:tr w:rsidR="005614AD" w:rsidRPr="002B453A" w14:paraId="01041D53" w14:textId="77777777" w:rsidTr="00307DDC">
        <w:tc>
          <w:tcPr>
            <w:tcW w:w="2148" w:type="dxa"/>
          </w:tcPr>
          <w:p w14:paraId="7C3A0387" w14:textId="77777777" w:rsidR="005614AD" w:rsidRPr="002B453A" w:rsidRDefault="005614AD" w:rsidP="00307DDC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Which </w:t>
            </w:r>
            <w:r>
              <w:rPr>
                <w:rFonts w:asciiTheme="majorHAnsi" w:hAnsiTheme="majorHAnsi"/>
                <w:sz w:val="20"/>
                <w:szCs w:val="20"/>
              </w:rPr>
              <w:t>learning activities</w:t>
            </w:r>
            <w:r w:rsidRPr="002B453A">
              <w:rPr>
                <w:rFonts w:asciiTheme="majorHAnsi" w:hAnsiTheme="majorHAnsi"/>
                <w:sz w:val="20"/>
                <w:szCs w:val="20"/>
              </w:rPr>
              <w:t xml:space="preserve"> are responsible for this outcome?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-2102869529"/>
          </w:sdtPr>
          <w:sdtEndPr/>
          <w:sdtContent>
            <w:tc>
              <w:tcPr>
                <w:tcW w:w="7428" w:type="dxa"/>
              </w:tcPr>
              <w:p w14:paraId="58A65B29" w14:textId="61B5A8B4" w:rsidR="005614AD" w:rsidRPr="002B453A" w:rsidRDefault="005614AD" w:rsidP="00307DDC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>
                  <w:rPr>
                    <w:rFonts w:asciiTheme="majorHAnsi" w:hAnsiTheme="majorHAnsi"/>
                    <w:sz w:val="20"/>
                    <w:szCs w:val="20"/>
                  </w:rPr>
                  <w:t>Short papers</w:t>
                </w:r>
              </w:p>
            </w:tc>
          </w:sdtContent>
        </w:sdt>
      </w:tr>
      <w:tr w:rsidR="005614AD" w:rsidRPr="002B453A" w14:paraId="55F195F3" w14:textId="77777777" w:rsidTr="00307DDC">
        <w:tc>
          <w:tcPr>
            <w:tcW w:w="2148" w:type="dxa"/>
          </w:tcPr>
          <w:p w14:paraId="15E59C12" w14:textId="77777777" w:rsidR="005614AD" w:rsidRPr="002B453A" w:rsidRDefault="005614AD" w:rsidP="00307DDC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Asse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ssment Measure </w:t>
            </w:r>
          </w:p>
        </w:tc>
        <w:tc>
          <w:tcPr>
            <w:tcW w:w="7428" w:type="dxa"/>
          </w:tcPr>
          <w:p w14:paraId="24A12ABF" w14:textId="77777777" w:rsidR="005614AD" w:rsidRPr="002B453A" w:rsidRDefault="005614AD" w:rsidP="00307DDC">
            <w:pPr>
              <w:rPr>
                <w:rFonts w:asciiTheme="majorHAnsi" w:hAnsiTheme="majorHAnsi"/>
                <w:sz w:val="20"/>
                <w:szCs w:val="20"/>
              </w:rPr>
            </w:pPr>
            <w:r w:rsidRPr="005614AD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Final </w:t>
            </w:r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exam</w:t>
            </w:r>
          </w:p>
        </w:tc>
      </w:tr>
    </w:tbl>
    <w:p w14:paraId="53732572" w14:textId="77777777" w:rsidR="005614AD" w:rsidRDefault="005614AD" w:rsidP="00976B5B">
      <w:pPr>
        <w:ind w:firstLine="720"/>
        <w:rPr>
          <w:rFonts w:asciiTheme="majorHAnsi" w:hAnsiTheme="majorHAnsi" w:cs="Arial"/>
          <w:i/>
          <w:sz w:val="20"/>
          <w:szCs w:val="20"/>
        </w:rPr>
      </w:pPr>
    </w:p>
    <w:p w14:paraId="0CE98418" w14:textId="77777777" w:rsidR="005614AD" w:rsidRDefault="005614AD" w:rsidP="00976B5B">
      <w:pPr>
        <w:ind w:firstLine="720"/>
        <w:rPr>
          <w:rFonts w:asciiTheme="majorHAnsi" w:hAnsiTheme="majorHAnsi" w:cs="Arial"/>
          <w:i/>
          <w:sz w:val="20"/>
          <w:szCs w:val="20"/>
        </w:rPr>
      </w:pPr>
    </w:p>
    <w:p w14:paraId="756C15D4" w14:textId="03707948" w:rsidR="00895557" w:rsidRPr="00CA269E" w:rsidRDefault="00575870" w:rsidP="00976B5B">
      <w:pPr>
        <w:ind w:firstLine="720"/>
        <w:rPr>
          <w:rFonts w:asciiTheme="majorHAnsi" w:hAnsiTheme="majorHAnsi" w:cs="Arial"/>
          <w:b/>
          <w:sz w:val="16"/>
          <w:szCs w:val="16"/>
          <w:u w:val="single"/>
        </w:rPr>
      </w:pPr>
      <w:r w:rsidRPr="008426D1">
        <w:rPr>
          <w:rFonts w:asciiTheme="majorHAnsi" w:hAnsiTheme="majorHAnsi" w:cs="Arial"/>
          <w:i/>
          <w:sz w:val="20"/>
          <w:szCs w:val="20"/>
        </w:rPr>
        <w:t>(Repeat if needed for additional outcomes)</w:t>
      </w:r>
    </w:p>
    <w:p w14:paraId="4E8E6B8A" w14:textId="0C25589A" w:rsidR="00D3680D" w:rsidRDefault="00D3680D">
      <w:pPr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br w:type="page"/>
      </w:r>
    </w:p>
    <w:p w14:paraId="52D0EA8D" w14:textId="77777777" w:rsidR="00D3680D" w:rsidRPr="008426D1" w:rsidRDefault="00D3680D" w:rsidP="00D3680D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Bulletin Changes</w:t>
      </w:r>
    </w:p>
    <w:p w14:paraId="33C31258" w14:textId="77777777" w:rsidR="00D3680D" w:rsidRPr="008426D1" w:rsidRDefault="00D3680D" w:rsidP="00D3680D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D3680D" w:rsidRPr="008426D1" w14:paraId="63CF8762" w14:textId="77777777" w:rsidTr="004E29A7">
        <w:tc>
          <w:tcPr>
            <w:tcW w:w="11016" w:type="dxa"/>
            <w:shd w:val="clear" w:color="auto" w:fill="D9D9D9" w:themeFill="background1" w:themeFillShade="D9"/>
          </w:tcPr>
          <w:p w14:paraId="5DA37BC1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D3680D" w:rsidRPr="008426D1" w14:paraId="5C4A044B" w14:textId="77777777" w:rsidTr="004E29A7">
        <w:tc>
          <w:tcPr>
            <w:tcW w:w="11016" w:type="dxa"/>
            <w:shd w:val="clear" w:color="auto" w:fill="F2F2F2" w:themeFill="background1" w:themeFillShade="F2"/>
          </w:tcPr>
          <w:p w14:paraId="2B89A680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14:paraId="5AC5458E" w14:textId="77777777" w:rsidR="00D3680D" w:rsidRPr="008426D1" w:rsidRDefault="00D3680D" w:rsidP="004E29A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8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Please include a before (with changed areas highlighted) and after of all affected sections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. </w:t>
            </w:r>
          </w:p>
          <w:p w14:paraId="5D0A363F" w14:textId="77777777" w:rsidR="00D3680D" w:rsidRPr="008426D1" w:rsidRDefault="00D3680D" w:rsidP="004E29A7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14:paraId="6BCFEAAC" w14:textId="77777777" w:rsidR="00D3680D" w:rsidRPr="008426D1" w:rsidRDefault="00D3680D" w:rsidP="004E29A7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*Please note: Courses are often listed in multiple sections of the bulletin. To ensure that all affected sections have been located, please search the bulletin (ctrl+F) for the appropriate courses before submission of this form. </w:t>
            </w:r>
          </w:p>
          <w:p w14:paraId="226AB5E2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72D05A11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3E1C3C81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ind w:left="36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4BEBFA1D" w14:textId="77777777" w:rsidR="00210003" w:rsidRDefault="00210003" w:rsidP="00D3680D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/>
          <w:b/>
          <w:iCs/>
          <w:color w:val="FF0000"/>
          <w:szCs w:val="18"/>
        </w:rPr>
      </w:pPr>
    </w:p>
    <w:p w14:paraId="2459A0EE" w14:textId="52FA5E18" w:rsidR="00210003" w:rsidRPr="00210003" w:rsidRDefault="00210003" w:rsidP="0021000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/>
          <w:b/>
          <w:iCs/>
          <w:color w:val="000000" w:themeColor="text1"/>
          <w:sz w:val="20"/>
          <w:szCs w:val="20"/>
        </w:rPr>
      </w:pPr>
      <w:r w:rsidRPr="00210003">
        <w:rPr>
          <w:rFonts w:asciiTheme="majorHAnsi" w:hAnsiTheme="majorHAnsi"/>
          <w:b/>
          <w:iCs/>
          <w:color w:val="000000" w:themeColor="text1"/>
          <w:sz w:val="20"/>
          <w:szCs w:val="20"/>
        </w:rPr>
        <w:t>Undergraduate Bulletin 2021-2022, p. 510</w:t>
      </w:r>
    </w:p>
    <w:p w14:paraId="69F8AB10" w14:textId="03C777AE" w:rsidR="00210003" w:rsidRPr="00210003" w:rsidRDefault="00210003" w:rsidP="0021000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/>
          <w:b/>
          <w:iCs/>
          <w:color w:val="000000" w:themeColor="text1"/>
          <w:sz w:val="20"/>
          <w:szCs w:val="20"/>
        </w:rPr>
      </w:pPr>
    </w:p>
    <w:p w14:paraId="16471326" w14:textId="35C4AB49" w:rsidR="00210003" w:rsidRPr="00210003" w:rsidRDefault="00210003" w:rsidP="0021000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/>
          <w:bCs/>
          <w:iCs/>
          <w:color w:val="000000" w:themeColor="text1"/>
          <w:sz w:val="20"/>
          <w:szCs w:val="20"/>
          <w:u w:val="single"/>
        </w:rPr>
      </w:pPr>
      <w:r w:rsidRPr="00210003">
        <w:rPr>
          <w:rFonts w:asciiTheme="majorHAnsi" w:hAnsiTheme="majorHAnsi"/>
          <w:bCs/>
          <w:iCs/>
          <w:color w:val="000000" w:themeColor="text1"/>
          <w:sz w:val="20"/>
          <w:szCs w:val="20"/>
          <w:u w:val="single"/>
        </w:rPr>
        <w:t>CURRENT</w:t>
      </w:r>
    </w:p>
    <w:p w14:paraId="76FF197E" w14:textId="6FD43412" w:rsidR="00210003" w:rsidRDefault="00210003" w:rsidP="0021000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/>
          <w:b/>
          <w:iCs/>
          <w:color w:val="FF0000"/>
          <w:szCs w:val="18"/>
        </w:rPr>
      </w:pPr>
    </w:p>
    <w:p w14:paraId="3ADE8176" w14:textId="77777777" w:rsidR="00210003" w:rsidRDefault="00210003" w:rsidP="0021000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/>
          <w:b/>
          <w:iCs/>
          <w:color w:val="FF0000"/>
          <w:szCs w:val="18"/>
        </w:rPr>
      </w:pPr>
    </w:p>
    <w:p w14:paraId="2D002338" w14:textId="77777777" w:rsidR="00210003" w:rsidRPr="00210003" w:rsidRDefault="00210003" w:rsidP="00210003">
      <w:pPr>
        <w:widowControl w:val="0"/>
        <w:kinsoku w:val="0"/>
        <w:overflowPunct w:val="0"/>
        <w:autoSpaceDE w:val="0"/>
        <w:autoSpaceDN w:val="0"/>
        <w:adjustRightInd w:val="0"/>
        <w:spacing w:before="68" w:after="0" w:line="240" w:lineRule="auto"/>
        <w:ind w:left="100"/>
        <w:outlineLvl w:val="6"/>
        <w:rPr>
          <w:rFonts w:ascii="Book Antiqua" w:eastAsia="Times New Roman" w:hAnsi="Book Antiqua" w:cs="Book Antiqua"/>
          <w:b/>
          <w:bCs/>
          <w:color w:val="231F20"/>
          <w:sz w:val="24"/>
          <w:szCs w:val="24"/>
        </w:rPr>
      </w:pPr>
      <w:r w:rsidRPr="00210003">
        <w:rPr>
          <w:rFonts w:ascii="Book Antiqua" w:eastAsia="Times New Roman" w:hAnsi="Book Antiqua" w:cs="Book Antiqua"/>
          <w:b/>
          <w:bCs/>
          <w:color w:val="231F20"/>
          <w:sz w:val="24"/>
          <w:szCs w:val="24"/>
        </w:rPr>
        <w:t>English (ENG)</w:t>
      </w:r>
    </w:p>
    <w:p w14:paraId="7953F0C2" w14:textId="77777777" w:rsidR="00210003" w:rsidRPr="00210003" w:rsidRDefault="00210003" w:rsidP="00210003">
      <w:pPr>
        <w:widowControl w:val="0"/>
        <w:kinsoku w:val="0"/>
        <w:overflowPunct w:val="0"/>
        <w:autoSpaceDE w:val="0"/>
        <w:autoSpaceDN w:val="0"/>
        <w:adjustRightInd w:val="0"/>
        <w:spacing w:before="242" w:after="0" w:line="180" w:lineRule="exact"/>
        <w:ind w:left="460" w:right="134" w:hanging="360"/>
        <w:jc w:val="both"/>
        <w:rPr>
          <w:rFonts w:ascii="Arial" w:eastAsia="Times New Roman" w:hAnsi="Arial" w:cs="Arial"/>
          <w:color w:val="231F20"/>
          <w:sz w:val="16"/>
          <w:szCs w:val="16"/>
        </w:rPr>
      </w:pPr>
      <w:r w:rsidRPr="00210003">
        <w:rPr>
          <w:rFonts w:ascii="Arial" w:eastAsia="Times New Roman" w:hAnsi="Arial" w:cs="Arial"/>
          <w:b/>
          <w:bCs/>
          <w:color w:val="231F20"/>
          <w:sz w:val="16"/>
          <w:szCs w:val="16"/>
        </w:rPr>
        <w:t xml:space="preserve">ENG 1003.   Composition I   </w:t>
      </w:r>
      <w:r w:rsidRPr="00210003">
        <w:rPr>
          <w:rFonts w:ascii="Arial" w:eastAsia="Times New Roman" w:hAnsi="Arial" w:cs="Arial"/>
          <w:color w:val="231F20"/>
          <w:sz w:val="16"/>
          <w:szCs w:val="16"/>
        </w:rPr>
        <w:t>Study and practice of fundamentals of written communication in- cluding principles of grammar, punctuation, spelling, organization, and careful analytical</w:t>
      </w:r>
      <w:r w:rsidRPr="00210003">
        <w:rPr>
          <w:rFonts w:ascii="Arial" w:eastAsia="Times New Roman" w:hAnsi="Arial" w:cs="Arial"/>
          <w:color w:val="231F20"/>
          <w:spacing w:val="-11"/>
          <w:sz w:val="16"/>
          <w:szCs w:val="16"/>
        </w:rPr>
        <w:t xml:space="preserve"> </w:t>
      </w:r>
      <w:r w:rsidRPr="00210003">
        <w:rPr>
          <w:rFonts w:ascii="Arial" w:eastAsia="Times New Roman" w:hAnsi="Arial" w:cs="Arial"/>
          <w:color w:val="231F20"/>
          <w:sz w:val="16"/>
          <w:szCs w:val="16"/>
        </w:rPr>
        <w:t>reading. Prerequisite, with grade of C or better, for ENG 1013.  Fall, Spring. (ACTS#: ENGL</w:t>
      </w:r>
      <w:r w:rsidRPr="00210003">
        <w:rPr>
          <w:rFonts w:ascii="Arial" w:eastAsia="Times New Roman" w:hAnsi="Arial" w:cs="Arial"/>
          <w:color w:val="231F20"/>
          <w:spacing w:val="-16"/>
          <w:sz w:val="16"/>
          <w:szCs w:val="16"/>
        </w:rPr>
        <w:t xml:space="preserve"> </w:t>
      </w:r>
      <w:r w:rsidRPr="00210003">
        <w:rPr>
          <w:rFonts w:ascii="Arial" w:eastAsia="Times New Roman" w:hAnsi="Arial" w:cs="Arial"/>
          <w:color w:val="231F20"/>
          <w:sz w:val="16"/>
          <w:szCs w:val="16"/>
        </w:rPr>
        <w:t>1013)</w:t>
      </w:r>
    </w:p>
    <w:p w14:paraId="24484561" w14:textId="77777777" w:rsidR="00210003" w:rsidRPr="00210003" w:rsidRDefault="00210003" w:rsidP="00210003">
      <w:pPr>
        <w:widowControl w:val="0"/>
        <w:tabs>
          <w:tab w:val="left" w:pos="1219"/>
          <w:tab w:val="left" w:pos="2691"/>
        </w:tabs>
        <w:kinsoku w:val="0"/>
        <w:overflowPunct w:val="0"/>
        <w:autoSpaceDE w:val="0"/>
        <w:autoSpaceDN w:val="0"/>
        <w:adjustRightInd w:val="0"/>
        <w:spacing w:before="138" w:after="0" w:line="180" w:lineRule="exact"/>
        <w:ind w:left="460" w:right="357" w:hanging="360"/>
        <w:rPr>
          <w:rFonts w:ascii="Arial" w:eastAsia="Times New Roman" w:hAnsi="Arial" w:cs="Arial"/>
          <w:color w:val="231F20"/>
          <w:sz w:val="16"/>
          <w:szCs w:val="16"/>
        </w:rPr>
      </w:pPr>
      <w:r w:rsidRPr="00210003">
        <w:rPr>
          <w:rFonts w:ascii="Arial" w:eastAsia="Times New Roman" w:hAnsi="Arial" w:cs="Arial"/>
          <w:b/>
          <w:bCs/>
          <w:color w:val="231F20"/>
          <w:sz w:val="16"/>
          <w:szCs w:val="16"/>
        </w:rPr>
        <w:t>ENG</w:t>
      </w:r>
      <w:r w:rsidRPr="00210003">
        <w:rPr>
          <w:rFonts w:ascii="Arial" w:eastAsia="Times New Roman" w:hAnsi="Arial" w:cs="Arial"/>
          <w:b/>
          <w:bCs/>
          <w:color w:val="231F20"/>
          <w:spacing w:val="-1"/>
          <w:sz w:val="16"/>
          <w:szCs w:val="16"/>
        </w:rPr>
        <w:t xml:space="preserve"> </w:t>
      </w:r>
      <w:r w:rsidRPr="00210003">
        <w:rPr>
          <w:rFonts w:ascii="Arial" w:eastAsia="Times New Roman" w:hAnsi="Arial" w:cs="Arial"/>
          <w:b/>
          <w:bCs/>
          <w:color w:val="231F20"/>
          <w:sz w:val="16"/>
          <w:szCs w:val="16"/>
        </w:rPr>
        <w:t>1013.</w:t>
      </w:r>
      <w:r w:rsidRPr="00210003">
        <w:rPr>
          <w:rFonts w:ascii="Arial" w:eastAsia="Times New Roman" w:hAnsi="Arial" w:cs="Arial"/>
          <w:b/>
          <w:bCs/>
          <w:color w:val="231F20"/>
          <w:sz w:val="16"/>
          <w:szCs w:val="16"/>
        </w:rPr>
        <w:tab/>
        <w:t>Composition II</w:t>
      </w:r>
      <w:r w:rsidRPr="00210003">
        <w:rPr>
          <w:rFonts w:ascii="Arial" w:eastAsia="Times New Roman" w:hAnsi="Arial" w:cs="Arial"/>
          <w:b/>
          <w:bCs/>
          <w:color w:val="231F20"/>
          <w:sz w:val="16"/>
          <w:szCs w:val="16"/>
        </w:rPr>
        <w:tab/>
      </w:r>
      <w:r w:rsidRPr="00210003">
        <w:rPr>
          <w:rFonts w:ascii="Arial" w:eastAsia="Times New Roman" w:hAnsi="Arial" w:cs="Arial"/>
          <w:color w:val="231F20"/>
          <w:sz w:val="16"/>
          <w:szCs w:val="16"/>
        </w:rPr>
        <w:t>Continues the practice of ENG 1003, to develop</w:t>
      </w:r>
      <w:r w:rsidRPr="00210003">
        <w:rPr>
          <w:rFonts w:ascii="Arial" w:eastAsia="Times New Roman" w:hAnsi="Arial" w:cs="Arial"/>
          <w:color w:val="231F20"/>
          <w:spacing w:val="-1"/>
          <w:sz w:val="16"/>
          <w:szCs w:val="16"/>
        </w:rPr>
        <w:t xml:space="preserve"> </w:t>
      </w:r>
      <w:r w:rsidRPr="00210003">
        <w:rPr>
          <w:rFonts w:ascii="Arial" w:eastAsia="Times New Roman" w:hAnsi="Arial" w:cs="Arial"/>
          <w:color w:val="231F20"/>
          <w:sz w:val="16"/>
          <w:szCs w:val="16"/>
        </w:rPr>
        <w:t>further</w:t>
      </w:r>
      <w:r w:rsidRPr="00210003">
        <w:rPr>
          <w:rFonts w:ascii="Arial" w:eastAsia="Times New Roman" w:hAnsi="Arial" w:cs="Arial"/>
          <w:color w:val="231F20"/>
          <w:spacing w:val="-1"/>
          <w:sz w:val="16"/>
          <w:szCs w:val="16"/>
        </w:rPr>
        <w:t xml:space="preserve"> </w:t>
      </w:r>
      <w:r w:rsidRPr="00210003">
        <w:rPr>
          <w:rFonts w:ascii="Arial" w:eastAsia="Times New Roman" w:hAnsi="Arial" w:cs="Arial"/>
          <w:color w:val="231F20"/>
          <w:sz w:val="16"/>
          <w:szCs w:val="16"/>
        </w:rPr>
        <w:t>the skills learned in that course. Based on reading and discussion of various types of writing, the students’ essays will provide practice in different kinds of rhetorical development including</w:t>
      </w:r>
      <w:r w:rsidRPr="00210003">
        <w:rPr>
          <w:rFonts w:ascii="Arial" w:eastAsia="Times New Roman" w:hAnsi="Arial" w:cs="Arial"/>
          <w:color w:val="231F20"/>
          <w:spacing w:val="-11"/>
          <w:sz w:val="16"/>
          <w:szCs w:val="16"/>
        </w:rPr>
        <w:t xml:space="preserve"> </w:t>
      </w:r>
      <w:r w:rsidRPr="00210003">
        <w:rPr>
          <w:rFonts w:ascii="Arial" w:eastAsia="Times New Roman" w:hAnsi="Arial" w:cs="Arial"/>
          <w:color w:val="231F20"/>
          <w:sz w:val="16"/>
          <w:szCs w:val="16"/>
        </w:rPr>
        <w:t>re-</w:t>
      </w:r>
    </w:p>
    <w:p w14:paraId="039A5A4E" w14:textId="77777777" w:rsidR="00210003" w:rsidRPr="00210003" w:rsidRDefault="00210003" w:rsidP="00210003">
      <w:pPr>
        <w:widowControl w:val="0"/>
        <w:kinsoku w:val="0"/>
        <w:overflowPunct w:val="0"/>
        <w:autoSpaceDE w:val="0"/>
        <w:autoSpaceDN w:val="0"/>
        <w:adjustRightInd w:val="0"/>
        <w:spacing w:after="0" w:line="180" w:lineRule="exact"/>
        <w:ind w:left="460"/>
        <w:rPr>
          <w:rFonts w:ascii="Arial" w:eastAsia="Times New Roman" w:hAnsi="Arial" w:cs="Arial"/>
          <w:color w:val="231F20"/>
          <w:sz w:val="16"/>
          <w:szCs w:val="16"/>
        </w:rPr>
      </w:pPr>
      <w:r w:rsidRPr="00210003">
        <w:rPr>
          <w:rFonts w:ascii="Arial" w:eastAsia="Times New Roman" w:hAnsi="Arial" w:cs="Arial"/>
          <w:color w:val="231F20"/>
          <w:sz w:val="16"/>
          <w:szCs w:val="16"/>
        </w:rPr>
        <w:t>search and documentation. Prerequisite, must complete ENG 1003 with grade of C or better for degree.  Fall, Spring. (ACTS#: ENGL 1023)</w:t>
      </w:r>
    </w:p>
    <w:p w14:paraId="5387216D" w14:textId="77777777" w:rsidR="00210003" w:rsidRPr="00210003" w:rsidRDefault="00210003" w:rsidP="00210003">
      <w:pPr>
        <w:widowControl w:val="0"/>
        <w:tabs>
          <w:tab w:val="left" w:pos="1219"/>
          <w:tab w:val="left" w:pos="3699"/>
        </w:tabs>
        <w:kinsoku w:val="0"/>
        <w:overflowPunct w:val="0"/>
        <w:autoSpaceDE w:val="0"/>
        <w:autoSpaceDN w:val="0"/>
        <w:adjustRightInd w:val="0"/>
        <w:spacing w:before="138" w:after="0" w:line="180" w:lineRule="exact"/>
        <w:ind w:left="460" w:right="98" w:hanging="360"/>
        <w:rPr>
          <w:rFonts w:ascii="Arial" w:eastAsia="Times New Roman" w:hAnsi="Arial" w:cs="Arial"/>
          <w:color w:val="231F20"/>
          <w:sz w:val="16"/>
          <w:szCs w:val="16"/>
        </w:rPr>
      </w:pPr>
      <w:r w:rsidRPr="00210003">
        <w:rPr>
          <w:rFonts w:ascii="Arial" w:eastAsia="Times New Roman" w:hAnsi="Arial" w:cs="Arial"/>
          <w:b/>
          <w:bCs/>
          <w:color w:val="231F20"/>
          <w:sz w:val="16"/>
          <w:szCs w:val="16"/>
        </w:rPr>
        <w:t>ENG</w:t>
      </w:r>
      <w:r w:rsidRPr="00210003">
        <w:rPr>
          <w:rFonts w:ascii="Arial" w:eastAsia="Times New Roman" w:hAnsi="Arial" w:cs="Arial"/>
          <w:b/>
          <w:bCs/>
          <w:color w:val="231F20"/>
          <w:spacing w:val="-1"/>
          <w:sz w:val="16"/>
          <w:szCs w:val="16"/>
        </w:rPr>
        <w:t xml:space="preserve"> </w:t>
      </w:r>
      <w:r w:rsidRPr="00210003">
        <w:rPr>
          <w:rFonts w:ascii="Arial" w:eastAsia="Times New Roman" w:hAnsi="Arial" w:cs="Arial"/>
          <w:b/>
          <w:bCs/>
          <w:color w:val="231F20"/>
          <w:sz w:val="16"/>
          <w:szCs w:val="16"/>
        </w:rPr>
        <w:t>1023.</w:t>
      </w:r>
      <w:r w:rsidRPr="00210003">
        <w:rPr>
          <w:rFonts w:ascii="Arial" w:eastAsia="Times New Roman" w:hAnsi="Arial" w:cs="Arial"/>
          <w:b/>
          <w:bCs/>
          <w:color w:val="231F20"/>
          <w:sz w:val="16"/>
          <w:szCs w:val="16"/>
        </w:rPr>
        <w:tab/>
        <w:t>Making Connections English</w:t>
      </w:r>
      <w:r w:rsidRPr="00210003">
        <w:rPr>
          <w:rFonts w:ascii="Arial" w:eastAsia="Times New Roman" w:hAnsi="Arial" w:cs="Arial"/>
          <w:b/>
          <w:bCs/>
          <w:color w:val="231F20"/>
          <w:sz w:val="16"/>
          <w:szCs w:val="16"/>
        </w:rPr>
        <w:tab/>
      </w:r>
      <w:r w:rsidRPr="00210003">
        <w:rPr>
          <w:rFonts w:ascii="Arial" w:eastAsia="Times New Roman" w:hAnsi="Arial" w:cs="Arial"/>
          <w:color w:val="231F20"/>
          <w:sz w:val="16"/>
          <w:szCs w:val="16"/>
        </w:rPr>
        <w:t>Required course for first semester</w:t>
      </w:r>
      <w:r w:rsidRPr="00210003">
        <w:rPr>
          <w:rFonts w:ascii="Arial" w:eastAsia="Times New Roman" w:hAnsi="Arial" w:cs="Arial"/>
          <w:color w:val="231F20"/>
          <w:spacing w:val="-5"/>
          <w:sz w:val="16"/>
          <w:szCs w:val="16"/>
        </w:rPr>
        <w:t xml:space="preserve"> </w:t>
      </w:r>
      <w:r w:rsidRPr="00210003">
        <w:rPr>
          <w:rFonts w:ascii="Arial" w:eastAsia="Times New Roman" w:hAnsi="Arial" w:cs="Arial"/>
          <w:color w:val="231F20"/>
          <w:sz w:val="16"/>
          <w:szCs w:val="16"/>
        </w:rPr>
        <w:t>freshmen.</w:t>
      </w:r>
      <w:r w:rsidRPr="00210003">
        <w:rPr>
          <w:rFonts w:ascii="Arial" w:eastAsia="Times New Roman" w:hAnsi="Arial" w:cs="Arial"/>
          <w:color w:val="231F20"/>
          <w:spacing w:val="43"/>
          <w:sz w:val="16"/>
          <w:szCs w:val="16"/>
        </w:rPr>
        <w:t xml:space="preserve"> </w:t>
      </w:r>
      <w:r w:rsidRPr="00210003">
        <w:rPr>
          <w:rFonts w:ascii="Arial" w:eastAsia="Times New Roman" w:hAnsi="Arial" w:cs="Arial"/>
          <w:color w:val="231F20"/>
          <w:sz w:val="16"/>
          <w:szCs w:val="16"/>
        </w:rPr>
        <w:t>Core</w:t>
      </w:r>
      <w:r w:rsidRPr="00210003">
        <w:rPr>
          <w:rFonts w:ascii="Arial" w:eastAsia="Times New Roman" w:hAnsi="Arial" w:cs="Arial"/>
          <w:color w:val="231F20"/>
          <w:w w:val="99"/>
          <w:sz w:val="16"/>
          <w:szCs w:val="16"/>
        </w:rPr>
        <w:t xml:space="preserve"> </w:t>
      </w:r>
      <w:r w:rsidRPr="00210003">
        <w:rPr>
          <w:rFonts w:ascii="Arial" w:eastAsia="Times New Roman" w:hAnsi="Arial" w:cs="Arial"/>
          <w:color w:val="231F20"/>
          <w:sz w:val="16"/>
          <w:szCs w:val="16"/>
        </w:rPr>
        <w:t>content includes transition to college, academic performance skills, problem solving, critical thinking, self-management, group building skills, and university policies. Content related to the departmental majors is also included.</w:t>
      </w:r>
      <w:r w:rsidRPr="00210003">
        <w:rPr>
          <w:rFonts w:ascii="Arial" w:eastAsia="Times New Roman" w:hAnsi="Arial" w:cs="Arial"/>
          <w:color w:val="231F20"/>
          <w:spacing w:val="43"/>
          <w:sz w:val="16"/>
          <w:szCs w:val="16"/>
        </w:rPr>
        <w:t xml:space="preserve"> </w:t>
      </w:r>
      <w:r w:rsidRPr="00210003">
        <w:rPr>
          <w:rFonts w:ascii="Arial" w:eastAsia="Times New Roman" w:hAnsi="Arial" w:cs="Arial"/>
          <w:color w:val="231F20"/>
          <w:sz w:val="16"/>
          <w:szCs w:val="16"/>
        </w:rPr>
        <w:t>Fall.</w:t>
      </w:r>
    </w:p>
    <w:p w14:paraId="021A2A31" w14:textId="77777777" w:rsidR="00210003" w:rsidRPr="00210003" w:rsidRDefault="00210003" w:rsidP="00210003">
      <w:pPr>
        <w:widowControl w:val="0"/>
        <w:tabs>
          <w:tab w:val="left" w:pos="1219"/>
          <w:tab w:val="left" w:pos="3411"/>
        </w:tabs>
        <w:kinsoku w:val="0"/>
        <w:overflowPunct w:val="0"/>
        <w:autoSpaceDE w:val="0"/>
        <w:autoSpaceDN w:val="0"/>
        <w:adjustRightInd w:val="0"/>
        <w:spacing w:before="138" w:after="0" w:line="180" w:lineRule="exact"/>
        <w:ind w:left="459" w:right="265" w:hanging="360"/>
        <w:rPr>
          <w:rFonts w:ascii="Arial" w:eastAsia="Times New Roman" w:hAnsi="Arial" w:cs="Arial"/>
          <w:color w:val="231F20"/>
          <w:sz w:val="16"/>
          <w:szCs w:val="16"/>
        </w:rPr>
      </w:pPr>
      <w:r w:rsidRPr="00210003">
        <w:rPr>
          <w:rFonts w:ascii="Arial" w:eastAsia="Times New Roman" w:hAnsi="Arial" w:cs="Arial"/>
          <w:b/>
          <w:bCs/>
          <w:color w:val="231F20"/>
          <w:sz w:val="16"/>
          <w:szCs w:val="16"/>
        </w:rPr>
        <w:t>ENG</w:t>
      </w:r>
      <w:r w:rsidRPr="00210003">
        <w:rPr>
          <w:rFonts w:ascii="Arial" w:eastAsia="Times New Roman" w:hAnsi="Arial" w:cs="Arial"/>
          <w:b/>
          <w:bCs/>
          <w:color w:val="231F20"/>
          <w:spacing w:val="-1"/>
          <w:sz w:val="16"/>
          <w:szCs w:val="16"/>
        </w:rPr>
        <w:t xml:space="preserve"> </w:t>
      </w:r>
      <w:r w:rsidRPr="00210003">
        <w:rPr>
          <w:rFonts w:ascii="Arial" w:eastAsia="Times New Roman" w:hAnsi="Arial" w:cs="Arial"/>
          <w:b/>
          <w:bCs/>
          <w:color w:val="231F20"/>
          <w:sz w:val="16"/>
          <w:szCs w:val="16"/>
        </w:rPr>
        <w:t>1643.</w:t>
      </w:r>
      <w:r w:rsidRPr="00210003">
        <w:rPr>
          <w:rFonts w:ascii="Arial" w:eastAsia="Times New Roman" w:hAnsi="Arial" w:cs="Arial"/>
          <w:b/>
          <w:bCs/>
          <w:color w:val="231F20"/>
          <w:sz w:val="16"/>
          <w:szCs w:val="16"/>
        </w:rPr>
        <w:tab/>
        <w:t>Introduction to Religion</w:t>
      </w:r>
      <w:r w:rsidRPr="00210003">
        <w:rPr>
          <w:rFonts w:ascii="Arial" w:eastAsia="Times New Roman" w:hAnsi="Arial" w:cs="Arial"/>
          <w:b/>
          <w:bCs/>
          <w:color w:val="231F20"/>
          <w:sz w:val="16"/>
          <w:szCs w:val="16"/>
        </w:rPr>
        <w:tab/>
      </w:r>
      <w:r w:rsidRPr="00210003">
        <w:rPr>
          <w:rFonts w:ascii="Arial" w:eastAsia="Times New Roman" w:hAnsi="Arial" w:cs="Arial"/>
          <w:color w:val="231F20"/>
          <w:sz w:val="16"/>
          <w:szCs w:val="16"/>
        </w:rPr>
        <w:t>Demonstrates why and how religious belief</w:t>
      </w:r>
      <w:r w:rsidRPr="00210003">
        <w:rPr>
          <w:rFonts w:ascii="Arial" w:eastAsia="Times New Roman" w:hAnsi="Arial" w:cs="Arial"/>
          <w:color w:val="231F20"/>
          <w:spacing w:val="-1"/>
          <w:sz w:val="16"/>
          <w:szCs w:val="16"/>
        </w:rPr>
        <w:t xml:space="preserve"> </w:t>
      </w:r>
      <w:r w:rsidRPr="00210003">
        <w:rPr>
          <w:rFonts w:ascii="Arial" w:eastAsia="Times New Roman" w:hAnsi="Arial" w:cs="Arial"/>
          <w:color w:val="231F20"/>
          <w:sz w:val="16"/>
          <w:szCs w:val="16"/>
        </w:rPr>
        <w:t>and</w:t>
      </w:r>
      <w:r w:rsidRPr="00210003">
        <w:rPr>
          <w:rFonts w:ascii="Arial" w:eastAsia="Times New Roman" w:hAnsi="Arial" w:cs="Arial"/>
          <w:color w:val="231F20"/>
          <w:spacing w:val="-1"/>
          <w:sz w:val="16"/>
          <w:szCs w:val="16"/>
        </w:rPr>
        <w:t xml:space="preserve"> </w:t>
      </w:r>
      <w:r w:rsidRPr="00210003">
        <w:rPr>
          <w:rFonts w:ascii="Arial" w:eastAsia="Times New Roman" w:hAnsi="Arial" w:cs="Arial"/>
          <w:color w:val="231F20"/>
          <w:sz w:val="16"/>
          <w:szCs w:val="16"/>
        </w:rPr>
        <w:t>ex-</w:t>
      </w:r>
      <w:r w:rsidRPr="00210003">
        <w:rPr>
          <w:rFonts w:ascii="Arial" w:eastAsia="Times New Roman" w:hAnsi="Arial" w:cs="Arial"/>
          <w:color w:val="231F20"/>
          <w:w w:val="99"/>
          <w:sz w:val="16"/>
          <w:szCs w:val="16"/>
        </w:rPr>
        <w:t xml:space="preserve"> </w:t>
      </w:r>
      <w:r w:rsidRPr="00210003">
        <w:rPr>
          <w:rFonts w:ascii="Arial" w:eastAsia="Times New Roman" w:hAnsi="Arial" w:cs="Arial"/>
          <w:color w:val="231F20"/>
          <w:sz w:val="16"/>
          <w:szCs w:val="16"/>
        </w:rPr>
        <w:t>pression, though different in various cultures, remain vital forces. Required course for minor in Religious Studies.</w:t>
      </w:r>
      <w:r w:rsidRPr="00210003">
        <w:rPr>
          <w:rFonts w:ascii="Arial" w:eastAsia="Times New Roman" w:hAnsi="Arial" w:cs="Arial"/>
          <w:color w:val="231F20"/>
          <w:spacing w:val="-1"/>
          <w:sz w:val="16"/>
          <w:szCs w:val="16"/>
        </w:rPr>
        <w:t xml:space="preserve"> </w:t>
      </w:r>
      <w:r w:rsidRPr="00210003">
        <w:rPr>
          <w:rFonts w:ascii="Arial" w:eastAsia="Times New Roman" w:hAnsi="Arial" w:cs="Arial"/>
          <w:color w:val="231F20"/>
          <w:sz w:val="16"/>
          <w:szCs w:val="16"/>
        </w:rPr>
        <w:t>Spring.</w:t>
      </w:r>
    </w:p>
    <w:p w14:paraId="40D15A3D" w14:textId="77777777" w:rsidR="00210003" w:rsidRPr="00210003" w:rsidRDefault="00210003" w:rsidP="00210003">
      <w:pPr>
        <w:widowControl w:val="0"/>
        <w:tabs>
          <w:tab w:val="left" w:pos="1219"/>
          <w:tab w:val="left" w:pos="3411"/>
        </w:tabs>
        <w:kinsoku w:val="0"/>
        <w:overflowPunct w:val="0"/>
        <w:autoSpaceDE w:val="0"/>
        <w:autoSpaceDN w:val="0"/>
        <w:adjustRightInd w:val="0"/>
        <w:spacing w:before="138" w:after="0" w:line="180" w:lineRule="exact"/>
        <w:ind w:left="460" w:right="259" w:hanging="360"/>
        <w:rPr>
          <w:rFonts w:ascii="Arial" w:eastAsia="Times New Roman" w:hAnsi="Arial" w:cs="Arial"/>
          <w:color w:val="231F20"/>
          <w:sz w:val="16"/>
          <w:szCs w:val="16"/>
        </w:rPr>
      </w:pPr>
      <w:r w:rsidRPr="00210003">
        <w:rPr>
          <w:rFonts w:ascii="Arial" w:eastAsia="Times New Roman" w:hAnsi="Arial" w:cs="Arial"/>
          <w:b/>
          <w:bCs/>
          <w:color w:val="231F20"/>
          <w:sz w:val="16"/>
          <w:szCs w:val="16"/>
        </w:rPr>
        <w:t>ENG</w:t>
      </w:r>
      <w:r w:rsidRPr="00210003">
        <w:rPr>
          <w:rFonts w:ascii="Arial" w:eastAsia="Times New Roman" w:hAnsi="Arial" w:cs="Arial"/>
          <w:b/>
          <w:bCs/>
          <w:color w:val="231F20"/>
          <w:spacing w:val="-1"/>
          <w:sz w:val="16"/>
          <w:szCs w:val="16"/>
        </w:rPr>
        <w:t xml:space="preserve"> </w:t>
      </w:r>
      <w:r w:rsidRPr="00210003">
        <w:rPr>
          <w:rFonts w:ascii="Arial" w:eastAsia="Times New Roman" w:hAnsi="Arial" w:cs="Arial"/>
          <w:b/>
          <w:bCs/>
          <w:color w:val="231F20"/>
          <w:sz w:val="16"/>
          <w:szCs w:val="16"/>
        </w:rPr>
        <w:t>2003.</w:t>
      </w:r>
      <w:r w:rsidRPr="00210003">
        <w:rPr>
          <w:rFonts w:ascii="Arial" w:eastAsia="Times New Roman" w:hAnsi="Arial" w:cs="Arial"/>
          <w:b/>
          <w:bCs/>
          <w:color w:val="231F20"/>
          <w:sz w:val="16"/>
          <w:szCs w:val="16"/>
        </w:rPr>
        <w:tab/>
        <w:t>World Literature</w:t>
      </w:r>
      <w:r w:rsidRPr="00210003">
        <w:rPr>
          <w:rFonts w:ascii="Arial" w:eastAsia="Times New Roman" w:hAnsi="Arial" w:cs="Arial"/>
          <w:b/>
          <w:bCs/>
          <w:color w:val="231F20"/>
          <w:spacing w:val="-2"/>
          <w:sz w:val="16"/>
          <w:szCs w:val="16"/>
        </w:rPr>
        <w:t xml:space="preserve"> </w:t>
      </w:r>
      <w:r w:rsidRPr="00210003">
        <w:rPr>
          <w:rFonts w:ascii="Arial" w:eastAsia="Times New Roman" w:hAnsi="Arial" w:cs="Arial"/>
          <w:b/>
          <w:bCs/>
          <w:color w:val="231F20"/>
          <w:sz w:val="16"/>
          <w:szCs w:val="16"/>
        </w:rPr>
        <w:t>to</w:t>
      </w:r>
      <w:r w:rsidRPr="00210003">
        <w:rPr>
          <w:rFonts w:ascii="Arial" w:eastAsia="Times New Roman" w:hAnsi="Arial" w:cs="Arial"/>
          <w:b/>
          <w:bCs/>
          <w:color w:val="231F20"/>
          <w:spacing w:val="-1"/>
          <w:sz w:val="16"/>
          <w:szCs w:val="16"/>
        </w:rPr>
        <w:t xml:space="preserve"> </w:t>
      </w:r>
      <w:r w:rsidRPr="00210003">
        <w:rPr>
          <w:rFonts w:ascii="Arial" w:eastAsia="Times New Roman" w:hAnsi="Arial" w:cs="Arial"/>
          <w:b/>
          <w:bCs/>
          <w:color w:val="231F20"/>
          <w:sz w:val="16"/>
          <w:szCs w:val="16"/>
        </w:rPr>
        <w:t>1660</w:t>
      </w:r>
      <w:r w:rsidRPr="00210003">
        <w:rPr>
          <w:rFonts w:ascii="Arial" w:eastAsia="Times New Roman" w:hAnsi="Arial" w:cs="Arial"/>
          <w:b/>
          <w:bCs/>
          <w:color w:val="231F20"/>
          <w:sz w:val="16"/>
          <w:szCs w:val="16"/>
        </w:rPr>
        <w:tab/>
      </w:r>
      <w:r w:rsidRPr="00210003">
        <w:rPr>
          <w:rFonts w:ascii="Arial" w:eastAsia="Times New Roman" w:hAnsi="Arial" w:cs="Arial"/>
          <w:color w:val="231F20"/>
          <w:sz w:val="16"/>
          <w:szCs w:val="16"/>
        </w:rPr>
        <w:t>Introduction to the analysis and interpretation</w:t>
      </w:r>
      <w:r w:rsidRPr="00210003">
        <w:rPr>
          <w:rFonts w:ascii="Arial" w:eastAsia="Times New Roman" w:hAnsi="Arial" w:cs="Arial"/>
          <w:color w:val="231F20"/>
          <w:spacing w:val="-1"/>
          <w:sz w:val="16"/>
          <w:szCs w:val="16"/>
        </w:rPr>
        <w:t xml:space="preserve"> </w:t>
      </w:r>
      <w:r w:rsidRPr="00210003">
        <w:rPr>
          <w:rFonts w:ascii="Arial" w:eastAsia="Times New Roman" w:hAnsi="Arial" w:cs="Arial"/>
          <w:color w:val="231F20"/>
          <w:sz w:val="16"/>
          <w:szCs w:val="16"/>
        </w:rPr>
        <w:t>of</w:t>
      </w:r>
      <w:r w:rsidRPr="00210003">
        <w:rPr>
          <w:rFonts w:ascii="Arial" w:eastAsia="Times New Roman" w:hAnsi="Arial" w:cs="Arial"/>
          <w:color w:val="231F20"/>
          <w:spacing w:val="-1"/>
          <w:sz w:val="16"/>
          <w:szCs w:val="16"/>
        </w:rPr>
        <w:t xml:space="preserve"> </w:t>
      </w:r>
      <w:r w:rsidRPr="00210003">
        <w:rPr>
          <w:rFonts w:ascii="Arial" w:eastAsia="Times New Roman" w:hAnsi="Arial" w:cs="Arial"/>
          <w:color w:val="231F20"/>
          <w:sz w:val="16"/>
          <w:szCs w:val="16"/>
        </w:rPr>
        <w:t>liter-</w:t>
      </w:r>
      <w:r w:rsidRPr="00210003">
        <w:rPr>
          <w:rFonts w:ascii="Arial" w:eastAsia="Times New Roman" w:hAnsi="Arial" w:cs="Arial"/>
          <w:color w:val="231F20"/>
          <w:w w:val="99"/>
          <w:sz w:val="16"/>
          <w:szCs w:val="16"/>
        </w:rPr>
        <w:t xml:space="preserve"> </w:t>
      </w:r>
      <w:r w:rsidRPr="00210003">
        <w:rPr>
          <w:rFonts w:ascii="Arial" w:eastAsia="Times New Roman" w:hAnsi="Arial" w:cs="Arial"/>
          <w:color w:val="231F20"/>
          <w:sz w:val="16"/>
          <w:szCs w:val="16"/>
        </w:rPr>
        <w:t>ary works from several historical periods ranging from early civilizations through the Renais- sance.  Fall, Spring. (ACTS#: ENGL</w:t>
      </w:r>
      <w:r w:rsidRPr="00210003">
        <w:rPr>
          <w:rFonts w:ascii="Arial" w:eastAsia="Times New Roman" w:hAnsi="Arial" w:cs="Arial"/>
          <w:color w:val="231F20"/>
          <w:spacing w:val="-7"/>
          <w:sz w:val="16"/>
          <w:szCs w:val="16"/>
        </w:rPr>
        <w:t xml:space="preserve"> </w:t>
      </w:r>
      <w:r w:rsidRPr="00210003">
        <w:rPr>
          <w:rFonts w:ascii="Arial" w:eastAsia="Times New Roman" w:hAnsi="Arial" w:cs="Arial"/>
          <w:color w:val="231F20"/>
          <w:sz w:val="16"/>
          <w:szCs w:val="16"/>
        </w:rPr>
        <w:t>2213)</w:t>
      </w:r>
    </w:p>
    <w:p w14:paraId="3A7FB818" w14:textId="145728C2" w:rsidR="00210003" w:rsidRDefault="00210003" w:rsidP="00210003">
      <w:pPr>
        <w:widowControl w:val="0"/>
        <w:tabs>
          <w:tab w:val="left" w:pos="1219"/>
          <w:tab w:val="left" w:pos="3699"/>
        </w:tabs>
        <w:kinsoku w:val="0"/>
        <w:overflowPunct w:val="0"/>
        <w:autoSpaceDE w:val="0"/>
        <w:autoSpaceDN w:val="0"/>
        <w:adjustRightInd w:val="0"/>
        <w:spacing w:before="138" w:after="0" w:line="180" w:lineRule="exact"/>
        <w:ind w:left="460" w:right="327" w:hanging="360"/>
        <w:rPr>
          <w:rFonts w:ascii="Arial" w:eastAsia="Times New Roman" w:hAnsi="Arial" w:cs="Arial"/>
          <w:color w:val="231F20"/>
          <w:sz w:val="16"/>
          <w:szCs w:val="16"/>
        </w:rPr>
      </w:pPr>
      <w:r w:rsidRPr="00210003">
        <w:rPr>
          <w:rFonts w:ascii="Arial" w:eastAsia="Times New Roman" w:hAnsi="Arial" w:cs="Arial"/>
          <w:b/>
          <w:bCs/>
          <w:color w:val="231F20"/>
          <w:sz w:val="16"/>
          <w:szCs w:val="16"/>
        </w:rPr>
        <w:t>ENG</w:t>
      </w:r>
      <w:r w:rsidRPr="00210003">
        <w:rPr>
          <w:rFonts w:ascii="Arial" w:eastAsia="Times New Roman" w:hAnsi="Arial" w:cs="Arial"/>
          <w:b/>
          <w:bCs/>
          <w:color w:val="231F20"/>
          <w:spacing w:val="-1"/>
          <w:sz w:val="16"/>
          <w:szCs w:val="16"/>
        </w:rPr>
        <w:t xml:space="preserve"> </w:t>
      </w:r>
      <w:r w:rsidRPr="00210003">
        <w:rPr>
          <w:rFonts w:ascii="Arial" w:eastAsia="Times New Roman" w:hAnsi="Arial" w:cs="Arial"/>
          <w:b/>
          <w:bCs/>
          <w:color w:val="231F20"/>
          <w:sz w:val="16"/>
          <w:szCs w:val="16"/>
        </w:rPr>
        <w:t>2013.</w:t>
      </w:r>
      <w:r w:rsidRPr="00210003">
        <w:rPr>
          <w:rFonts w:ascii="Arial" w:eastAsia="Times New Roman" w:hAnsi="Arial" w:cs="Arial"/>
          <w:b/>
          <w:bCs/>
          <w:color w:val="231F20"/>
          <w:sz w:val="16"/>
          <w:szCs w:val="16"/>
        </w:rPr>
        <w:tab/>
        <w:t>World Literature</w:t>
      </w:r>
      <w:r w:rsidRPr="00210003">
        <w:rPr>
          <w:rFonts w:ascii="Arial" w:eastAsia="Times New Roman" w:hAnsi="Arial" w:cs="Arial"/>
          <w:b/>
          <w:bCs/>
          <w:color w:val="231F20"/>
          <w:spacing w:val="-2"/>
          <w:sz w:val="16"/>
          <w:szCs w:val="16"/>
        </w:rPr>
        <w:t xml:space="preserve"> </w:t>
      </w:r>
      <w:r w:rsidRPr="00210003">
        <w:rPr>
          <w:rFonts w:ascii="Arial" w:eastAsia="Times New Roman" w:hAnsi="Arial" w:cs="Arial"/>
          <w:b/>
          <w:bCs/>
          <w:color w:val="231F20"/>
          <w:sz w:val="16"/>
          <w:szCs w:val="16"/>
        </w:rPr>
        <w:t>since</w:t>
      </w:r>
      <w:r w:rsidRPr="00210003">
        <w:rPr>
          <w:rFonts w:ascii="Arial" w:eastAsia="Times New Roman" w:hAnsi="Arial" w:cs="Arial"/>
          <w:b/>
          <w:bCs/>
          <w:color w:val="231F20"/>
          <w:spacing w:val="-1"/>
          <w:sz w:val="16"/>
          <w:szCs w:val="16"/>
        </w:rPr>
        <w:t xml:space="preserve"> </w:t>
      </w:r>
      <w:r w:rsidRPr="00210003">
        <w:rPr>
          <w:rFonts w:ascii="Arial" w:eastAsia="Times New Roman" w:hAnsi="Arial" w:cs="Arial"/>
          <w:b/>
          <w:bCs/>
          <w:color w:val="231F20"/>
          <w:sz w:val="16"/>
          <w:szCs w:val="16"/>
        </w:rPr>
        <w:t>1660</w:t>
      </w:r>
      <w:r w:rsidRPr="00210003">
        <w:rPr>
          <w:rFonts w:ascii="Arial" w:eastAsia="Times New Roman" w:hAnsi="Arial" w:cs="Arial"/>
          <w:b/>
          <w:bCs/>
          <w:color w:val="231F20"/>
          <w:sz w:val="16"/>
          <w:szCs w:val="16"/>
        </w:rPr>
        <w:tab/>
      </w:r>
      <w:r w:rsidRPr="00210003">
        <w:rPr>
          <w:rFonts w:ascii="Arial" w:eastAsia="Times New Roman" w:hAnsi="Arial" w:cs="Arial"/>
          <w:color w:val="231F20"/>
          <w:sz w:val="16"/>
          <w:szCs w:val="16"/>
        </w:rPr>
        <w:t>Introduction to the analysis and</w:t>
      </w:r>
      <w:r w:rsidRPr="00210003">
        <w:rPr>
          <w:rFonts w:ascii="Arial" w:eastAsia="Times New Roman" w:hAnsi="Arial" w:cs="Arial"/>
          <w:color w:val="231F20"/>
          <w:spacing w:val="-1"/>
          <w:sz w:val="16"/>
          <w:szCs w:val="16"/>
        </w:rPr>
        <w:t xml:space="preserve"> </w:t>
      </w:r>
      <w:r w:rsidRPr="00210003">
        <w:rPr>
          <w:rFonts w:ascii="Arial" w:eastAsia="Times New Roman" w:hAnsi="Arial" w:cs="Arial"/>
          <w:color w:val="231F20"/>
          <w:sz w:val="16"/>
          <w:szCs w:val="16"/>
        </w:rPr>
        <w:t>interpretation</w:t>
      </w:r>
      <w:r w:rsidRPr="00210003">
        <w:rPr>
          <w:rFonts w:ascii="Arial" w:eastAsia="Times New Roman" w:hAnsi="Arial" w:cs="Arial"/>
          <w:color w:val="231F20"/>
          <w:spacing w:val="-1"/>
          <w:sz w:val="16"/>
          <w:szCs w:val="16"/>
        </w:rPr>
        <w:t xml:space="preserve"> </w:t>
      </w:r>
      <w:r w:rsidRPr="00210003">
        <w:rPr>
          <w:rFonts w:ascii="Arial" w:eastAsia="Times New Roman" w:hAnsi="Arial" w:cs="Arial"/>
          <w:color w:val="231F20"/>
          <w:sz w:val="16"/>
          <w:szCs w:val="16"/>
        </w:rPr>
        <w:t>of literary works from the mid-seventeenth century to the present. Fall, Spring. (ACTS#: ENGL 2223)</w:t>
      </w:r>
    </w:p>
    <w:p w14:paraId="6EC34901" w14:textId="68D15D12" w:rsidR="00210003" w:rsidRPr="00210003" w:rsidRDefault="00210003" w:rsidP="00210003">
      <w:pPr>
        <w:widowControl w:val="0"/>
        <w:tabs>
          <w:tab w:val="left" w:pos="1219"/>
          <w:tab w:val="left" w:pos="3699"/>
        </w:tabs>
        <w:kinsoku w:val="0"/>
        <w:overflowPunct w:val="0"/>
        <w:autoSpaceDE w:val="0"/>
        <w:autoSpaceDN w:val="0"/>
        <w:adjustRightInd w:val="0"/>
        <w:spacing w:before="138" w:after="0" w:line="240" w:lineRule="exact"/>
        <w:ind w:left="461" w:right="331" w:hanging="360"/>
        <w:rPr>
          <w:rFonts w:ascii="Arial" w:eastAsia="Times New Roman" w:hAnsi="Arial" w:cs="Arial"/>
          <w:color w:val="1F497D" w:themeColor="text2"/>
          <w:sz w:val="24"/>
          <w:szCs w:val="24"/>
        </w:rPr>
      </w:pPr>
      <w:r w:rsidRPr="00210003">
        <w:rPr>
          <w:rFonts w:ascii="Arial" w:eastAsia="Times New Roman" w:hAnsi="Arial" w:cs="Arial"/>
          <w:b/>
          <w:bCs/>
          <w:color w:val="1F497D" w:themeColor="text2"/>
          <w:sz w:val="24"/>
          <w:szCs w:val="24"/>
        </w:rPr>
        <w:t xml:space="preserve">ENG 2053.  </w:t>
      </w:r>
      <w:r w:rsidR="005D7650">
        <w:rPr>
          <w:rFonts w:ascii="Arial" w:eastAsia="Times New Roman" w:hAnsi="Arial" w:cs="Arial"/>
          <w:b/>
          <w:bCs/>
          <w:color w:val="1F497D" w:themeColor="text2"/>
          <w:sz w:val="24"/>
          <w:szCs w:val="24"/>
        </w:rPr>
        <w:t>Explorations of</w:t>
      </w:r>
      <w:r w:rsidRPr="00210003">
        <w:rPr>
          <w:rFonts w:ascii="Arial" w:eastAsia="Times New Roman" w:hAnsi="Arial" w:cs="Arial"/>
          <w:b/>
          <w:bCs/>
          <w:color w:val="1F497D" w:themeColor="text2"/>
          <w:sz w:val="24"/>
          <w:szCs w:val="24"/>
        </w:rPr>
        <w:t xml:space="preserve"> Popular Culture     </w:t>
      </w:r>
      <w:r w:rsidRPr="00210003">
        <w:rPr>
          <w:rFonts w:ascii="Arial" w:eastAsia="Times New Roman" w:hAnsi="Arial" w:cs="Arial"/>
          <w:color w:val="1F497D" w:themeColor="text2"/>
          <w:sz w:val="24"/>
          <w:szCs w:val="24"/>
        </w:rPr>
        <w:t xml:space="preserve">Introduction to techniques of critical analysis applied to selected issues in popular literature, film, folklore, or other forms of popular culture.  </w:t>
      </w:r>
      <w:r w:rsidR="00BF4F8E" w:rsidRPr="00BF4F8E">
        <w:rPr>
          <w:rFonts w:ascii="Arial" w:eastAsia="Times New Roman" w:hAnsi="Arial" w:cs="Arial"/>
          <w:color w:val="1F497D" w:themeColor="text2"/>
          <w:sz w:val="24"/>
          <w:szCs w:val="24"/>
        </w:rPr>
        <w:t>May be repeated for credit when topic changes.</w:t>
      </w:r>
      <w:r w:rsidR="00BF4F8E">
        <w:rPr>
          <w:rFonts w:ascii="Arial" w:eastAsia="Times New Roman" w:hAnsi="Arial" w:cs="Arial"/>
          <w:color w:val="1F497D" w:themeColor="text2"/>
          <w:sz w:val="24"/>
          <w:szCs w:val="24"/>
        </w:rPr>
        <w:t xml:space="preserve">  </w:t>
      </w:r>
      <w:r w:rsidRPr="00210003">
        <w:rPr>
          <w:rFonts w:ascii="Arial" w:eastAsia="Times New Roman" w:hAnsi="Arial" w:cs="Arial"/>
          <w:color w:val="1F497D" w:themeColor="text2"/>
          <w:sz w:val="24"/>
          <w:szCs w:val="24"/>
        </w:rPr>
        <w:t>Fall, Spring.</w:t>
      </w:r>
    </w:p>
    <w:p w14:paraId="50C64AB5" w14:textId="77777777" w:rsidR="00210003" w:rsidRPr="00210003" w:rsidRDefault="00210003" w:rsidP="00210003">
      <w:pPr>
        <w:widowControl w:val="0"/>
        <w:tabs>
          <w:tab w:val="left" w:pos="1219"/>
          <w:tab w:val="left" w:pos="4176"/>
        </w:tabs>
        <w:kinsoku w:val="0"/>
        <w:overflowPunct w:val="0"/>
        <w:autoSpaceDE w:val="0"/>
        <w:autoSpaceDN w:val="0"/>
        <w:adjustRightInd w:val="0"/>
        <w:spacing w:before="132" w:after="0" w:line="182" w:lineRule="exact"/>
        <w:ind w:left="100"/>
        <w:rPr>
          <w:rFonts w:ascii="Arial" w:eastAsia="Times New Roman" w:hAnsi="Arial" w:cs="Arial"/>
          <w:color w:val="231F20"/>
          <w:sz w:val="16"/>
          <w:szCs w:val="16"/>
        </w:rPr>
      </w:pPr>
      <w:r w:rsidRPr="00210003">
        <w:rPr>
          <w:rFonts w:ascii="Arial" w:eastAsia="Times New Roman" w:hAnsi="Arial" w:cs="Arial"/>
          <w:b/>
          <w:bCs/>
          <w:color w:val="231F20"/>
          <w:sz w:val="16"/>
          <w:szCs w:val="16"/>
        </w:rPr>
        <w:t>ENG</w:t>
      </w:r>
      <w:r w:rsidRPr="00210003">
        <w:rPr>
          <w:rFonts w:ascii="Arial" w:eastAsia="Times New Roman" w:hAnsi="Arial" w:cs="Arial"/>
          <w:b/>
          <w:bCs/>
          <w:color w:val="231F20"/>
          <w:spacing w:val="-1"/>
          <w:sz w:val="16"/>
          <w:szCs w:val="16"/>
        </w:rPr>
        <w:t xml:space="preserve"> </w:t>
      </w:r>
      <w:r w:rsidRPr="00210003">
        <w:rPr>
          <w:rFonts w:ascii="Arial" w:eastAsia="Times New Roman" w:hAnsi="Arial" w:cs="Arial"/>
          <w:b/>
          <w:bCs/>
          <w:color w:val="231F20"/>
          <w:sz w:val="16"/>
          <w:szCs w:val="16"/>
        </w:rPr>
        <w:t>2103.</w:t>
      </w:r>
      <w:r w:rsidRPr="00210003">
        <w:rPr>
          <w:rFonts w:ascii="Arial" w:eastAsia="Times New Roman" w:hAnsi="Arial" w:cs="Arial"/>
          <w:b/>
          <w:bCs/>
          <w:color w:val="231F20"/>
          <w:sz w:val="16"/>
          <w:szCs w:val="16"/>
        </w:rPr>
        <w:tab/>
        <w:t>Introduction to Poetry and Drama</w:t>
      </w:r>
      <w:r w:rsidRPr="00210003">
        <w:rPr>
          <w:rFonts w:ascii="Arial" w:eastAsia="Times New Roman" w:hAnsi="Arial" w:cs="Arial"/>
          <w:b/>
          <w:bCs/>
          <w:color w:val="231F20"/>
          <w:sz w:val="16"/>
          <w:szCs w:val="16"/>
        </w:rPr>
        <w:tab/>
      </w:r>
      <w:r w:rsidRPr="00210003">
        <w:rPr>
          <w:rFonts w:ascii="Arial" w:eastAsia="Times New Roman" w:hAnsi="Arial" w:cs="Arial"/>
          <w:color w:val="231F20"/>
          <w:sz w:val="16"/>
          <w:szCs w:val="16"/>
        </w:rPr>
        <w:t>Poetry and drama with emphasis on</w:t>
      </w:r>
      <w:r w:rsidRPr="00210003">
        <w:rPr>
          <w:rFonts w:ascii="Arial" w:eastAsia="Times New Roman" w:hAnsi="Arial" w:cs="Arial"/>
          <w:color w:val="231F20"/>
          <w:spacing w:val="-1"/>
          <w:sz w:val="16"/>
          <w:szCs w:val="16"/>
        </w:rPr>
        <w:t xml:space="preserve"> </w:t>
      </w:r>
      <w:r w:rsidRPr="00210003">
        <w:rPr>
          <w:rFonts w:ascii="Arial" w:eastAsia="Times New Roman" w:hAnsi="Arial" w:cs="Arial"/>
          <w:color w:val="231F20"/>
          <w:sz w:val="16"/>
          <w:szCs w:val="16"/>
        </w:rPr>
        <w:t>ana-</w:t>
      </w:r>
    </w:p>
    <w:p w14:paraId="622CE15C" w14:textId="77777777" w:rsidR="00210003" w:rsidRPr="00210003" w:rsidRDefault="00210003" w:rsidP="00210003">
      <w:pPr>
        <w:widowControl w:val="0"/>
        <w:kinsoku w:val="0"/>
        <w:overflowPunct w:val="0"/>
        <w:autoSpaceDE w:val="0"/>
        <w:autoSpaceDN w:val="0"/>
        <w:adjustRightInd w:val="0"/>
        <w:spacing w:after="0" w:line="182" w:lineRule="exact"/>
        <w:ind w:left="460"/>
        <w:rPr>
          <w:rFonts w:ascii="Arial" w:eastAsia="Times New Roman" w:hAnsi="Arial" w:cs="Arial"/>
          <w:color w:val="231F20"/>
          <w:sz w:val="16"/>
          <w:szCs w:val="16"/>
        </w:rPr>
      </w:pPr>
      <w:r w:rsidRPr="00210003">
        <w:rPr>
          <w:rFonts w:ascii="Arial" w:eastAsia="Times New Roman" w:hAnsi="Arial" w:cs="Arial"/>
          <w:color w:val="231F20"/>
          <w:sz w:val="16"/>
          <w:szCs w:val="16"/>
        </w:rPr>
        <w:t>lytic reading and writing skills.  Fall, Spring.</w:t>
      </w:r>
    </w:p>
    <w:p w14:paraId="6ECE7DEE" w14:textId="77777777" w:rsidR="00210003" w:rsidRPr="00210003" w:rsidRDefault="00210003" w:rsidP="00210003">
      <w:pPr>
        <w:widowControl w:val="0"/>
        <w:tabs>
          <w:tab w:val="left" w:pos="1219"/>
          <w:tab w:val="left" w:pos="3411"/>
        </w:tabs>
        <w:kinsoku w:val="0"/>
        <w:overflowPunct w:val="0"/>
        <w:autoSpaceDE w:val="0"/>
        <w:autoSpaceDN w:val="0"/>
        <w:adjustRightInd w:val="0"/>
        <w:spacing w:before="140" w:after="0" w:line="180" w:lineRule="exact"/>
        <w:ind w:left="460" w:right="268" w:hanging="360"/>
        <w:rPr>
          <w:rFonts w:ascii="Arial" w:eastAsia="Times New Roman" w:hAnsi="Arial" w:cs="Arial"/>
          <w:color w:val="231F20"/>
          <w:sz w:val="16"/>
          <w:szCs w:val="16"/>
        </w:rPr>
      </w:pPr>
      <w:r w:rsidRPr="00210003">
        <w:rPr>
          <w:rFonts w:ascii="Arial" w:eastAsia="Times New Roman" w:hAnsi="Arial" w:cs="Arial"/>
          <w:b/>
          <w:bCs/>
          <w:color w:val="231F20"/>
          <w:sz w:val="16"/>
          <w:szCs w:val="16"/>
        </w:rPr>
        <w:t>ENG</w:t>
      </w:r>
      <w:r w:rsidRPr="00210003">
        <w:rPr>
          <w:rFonts w:ascii="Arial" w:eastAsia="Times New Roman" w:hAnsi="Arial" w:cs="Arial"/>
          <w:b/>
          <w:bCs/>
          <w:color w:val="231F20"/>
          <w:spacing w:val="-3"/>
          <w:sz w:val="16"/>
          <w:szCs w:val="16"/>
        </w:rPr>
        <w:t xml:space="preserve"> </w:t>
      </w:r>
      <w:r w:rsidRPr="00210003">
        <w:rPr>
          <w:rFonts w:ascii="Arial" w:eastAsia="Times New Roman" w:hAnsi="Arial" w:cs="Arial"/>
          <w:b/>
          <w:bCs/>
          <w:color w:val="231F20"/>
          <w:sz w:val="16"/>
          <w:szCs w:val="16"/>
        </w:rPr>
        <w:t>2113.</w:t>
      </w:r>
      <w:r w:rsidRPr="00210003">
        <w:rPr>
          <w:rFonts w:ascii="Arial" w:eastAsia="Times New Roman" w:hAnsi="Arial" w:cs="Arial"/>
          <w:b/>
          <w:bCs/>
          <w:color w:val="231F20"/>
          <w:sz w:val="16"/>
          <w:szCs w:val="16"/>
        </w:rPr>
        <w:tab/>
        <w:t>Introduction to Fiction</w:t>
      </w:r>
      <w:r w:rsidRPr="00210003">
        <w:rPr>
          <w:rFonts w:ascii="Arial" w:eastAsia="Times New Roman" w:hAnsi="Arial" w:cs="Arial"/>
          <w:b/>
          <w:bCs/>
          <w:color w:val="231F20"/>
          <w:sz w:val="16"/>
          <w:szCs w:val="16"/>
        </w:rPr>
        <w:tab/>
      </w:r>
      <w:r w:rsidRPr="00210003">
        <w:rPr>
          <w:rFonts w:ascii="Arial" w:eastAsia="Times New Roman" w:hAnsi="Arial" w:cs="Arial"/>
          <w:color w:val="231F20"/>
          <w:sz w:val="16"/>
          <w:szCs w:val="16"/>
        </w:rPr>
        <w:t>Short fiction and the novel with emphasis</w:t>
      </w:r>
      <w:r w:rsidRPr="00210003">
        <w:rPr>
          <w:rFonts w:ascii="Arial" w:eastAsia="Times New Roman" w:hAnsi="Arial" w:cs="Arial"/>
          <w:color w:val="231F20"/>
          <w:spacing w:val="-1"/>
          <w:sz w:val="16"/>
          <w:szCs w:val="16"/>
        </w:rPr>
        <w:t xml:space="preserve"> </w:t>
      </w:r>
      <w:r w:rsidRPr="00210003">
        <w:rPr>
          <w:rFonts w:ascii="Arial" w:eastAsia="Times New Roman" w:hAnsi="Arial" w:cs="Arial"/>
          <w:color w:val="231F20"/>
          <w:sz w:val="16"/>
          <w:szCs w:val="16"/>
        </w:rPr>
        <w:t>on</w:t>
      </w:r>
      <w:r w:rsidRPr="00210003">
        <w:rPr>
          <w:rFonts w:ascii="Arial" w:eastAsia="Times New Roman" w:hAnsi="Arial" w:cs="Arial"/>
          <w:color w:val="231F20"/>
          <w:spacing w:val="-1"/>
          <w:sz w:val="16"/>
          <w:szCs w:val="16"/>
        </w:rPr>
        <w:t xml:space="preserve"> </w:t>
      </w:r>
      <w:r w:rsidRPr="00210003">
        <w:rPr>
          <w:rFonts w:ascii="Arial" w:eastAsia="Times New Roman" w:hAnsi="Arial" w:cs="Arial"/>
          <w:color w:val="231F20"/>
          <w:sz w:val="16"/>
          <w:szCs w:val="16"/>
        </w:rPr>
        <w:t>analytic</w:t>
      </w:r>
      <w:r w:rsidRPr="00210003">
        <w:rPr>
          <w:rFonts w:ascii="Arial" w:eastAsia="Times New Roman" w:hAnsi="Arial" w:cs="Arial"/>
          <w:color w:val="231F20"/>
          <w:w w:val="99"/>
          <w:sz w:val="16"/>
          <w:szCs w:val="16"/>
        </w:rPr>
        <w:t xml:space="preserve"> </w:t>
      </w:r>
      <w:r w:rsidRPr="00210003">
        <w:rPr>
          <w:rFonts w:ascii="Arial" w:eastAsia="Times New Roman" w:hAnsi="Arial" w:cs="Arial"/>
          <w:color w:val="231F20"/>
          <w:sz w:val="16"/>
          <w:szCs w:val="16"/>
        </w:rPr>
        <w:t>reading and writing skills. Fall,</w:t>
      </w:r>
      <w:r w:rsidRPr="00210003">
        <w:rPr>
          <w:rFonts w:ascii="Arial" w:eastAsia="Times New Roman" w:hAnsi="Arial" w:cs="Arial"/>
          <w:color w:val="231F20"/>
          <w:spacing w:val="-1"/>
          <w:sz w:val="16"/>
          <w:szCs w:val="16"/>
        </w:rPr>
        <w:t xml:space="preserve"> </w:t>
      </w:r>
      <w:r w:rsidRPr="00210003">
        <w:rPr>
          <w:rFonts w:ascii="Arial" w:eastAsia="Times New Roman" w:hAnsi="Arial" w:cs="Arial"/>
          <w:color w:val="231F20"/>
          <w:sz w:val="16"/>
          <w:szCs w:val="16"/>
        </w:rPr>
        <w:t>Spring.</w:t>
      </w:r>
    </w:p>
    <w:p w14:paraId="4FCAF350" w14:textId="77777777" w:rsidR="00210003" w:rsidRDefault="00210003" w:rsidP="0021000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/>
          <w:b/>
          <w:i/>
          <w:color w:val="FF0000"/>
          <w:szCs w:val="18"/>
        </w:rPr>
      </w:pPr>
    </w:p>
    <w:p w14:paraId="6EDDD460" w14:textId="01E001F7" w:rsidR="00210003" w:rsidRDefault="00210003" w:rsidP="0021000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/>
          <w:b/>
          <w:i/>
          <w:color w:val="FF0000"/>
          <w:szCs w:val="18"/>
        </w:rPr>
      </w:pPr>
    </w:p>
    <w:p w14:paraId="768FDF8E" w14:textId="2770700D" w:rsidR="00210003" w:rsidRDefault="00210003" w:rsidP="0021000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/>
          <w:bCs/>
          <w:iCs/>
          <w:color w:val="000000" w:themeColor="text1"/>
          <w:sz w:val="20"/>
          <w:szCs w:val="20"/>
          <w:u w:val="single"/>
        </w:rPr>
      </w:pPr>
      <w:r>
        <w:rPr>
          <w:rFonts w:asciiTheme="majorHAnsi" w:hAnsiTheme="majorHAnsi"/>
          <w:bCs/>
          <w:iCs/>
          <w:color w:val="000000" w:themeColor="text1"/>
          <w:sz w:val="20"/>
          <w:szCs w:val="20"/>
          <w:u w:val="single"/>
        </w:rPr>
        <w:t>PROPOSED</w:t>
      </w:r>
    </w:p>
    <w:p w14:paraId="1F877020" w14:textId="2E8B7891" w:rsidR="00210003" w:rsidRDefault="00210003" w:rsidP="0021000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/>
          <w:bCs/>
          <w:iCs/>
          <w:color w:val="000000" w:themeColor="text1"/>
          <w:sz w:val="20"/>
          <w:szCs w:val="20"/>
          <w:u w:val="single"/>
        </w:rPr>
      </w:pPr>
    </w:p>
    <w:p w14:paraId="223AA737" w14:textId="77777777" w:rsidR="00B355CA" w:rsidRPr="00210003" w:rsidRDefault="00B355CA" w:rsidP="00B355CA">
      <w:pPr>
        <w:widowControl w:val="0"/>
        <w:kinsoku w:val="0"/>
        <w:overflowPunct w:val="0"/>
        <w:autoSpaceDE w:val="0"/>
        <w:autoSpaceDN w:val="0"/>
        <w:adjustRightInd w:val="0"/>
        <w:spacing w:before="242" w:after="0" w:line="180" w:lineRule="exact"/>
        <w:ind w:left="460" w:right="134" w:hanging="360"/>
        <w:jc w:val="both"/>
        <w:rPr>
          <w:rFonts w:ascii="Arial" w:eastAsia="Times New Roman" w:hAnsi="Arial" w:cs="Arial"/>
          <w:color w:val="231F20"/>
          <w:sz w:val="16"/>
          <w:szCs w:val="16"/>
        </w:rPr>
      </w:pPr>
      <w:r w:rsidRPr="00210003">
        <w:rPr>
          <w:rFonts w:ascii="Arial" w:eastAsia="Times New Roman" w:hAnsi="Arial" w:cs="Arial"/>
          <w:b/>
          <w:bCs/>
          <w:color w:val="231F20"/>
          <w:sz w:val="16"/>
          <w:szCs w:val="16"/>
        </w:rPr>
        <w:t xml:space="preserve">ENG 1003.   Composition I   </w:t>
      </w:r>
      <w:r w:rsidRPr="00210003">
        <w:rPr>
          <w:rFonts w:ascii="Arial" w:eastAsia="Times New Roman" w:hAnsi="Arial" w:cs="Arial"/>
          <w:color w:val="231F20"/>
          <w:sz w:val="16"/>
          <w:szCs w:val="16"/>
        </w:rPr>
        <w:t>Study and practice of fundamentals of written communication in- cluding principles of grammar, punctuation, spelling, organization, and careful analytical</w:t>
      </w:r>
      <w:r w:rsidRPr="00210003">
        <w:rPr>
          <w:rFonts w:ascii="Arial" w:eastAsia="Times New Roman" w:hAnsi="Arial" w:cs="Arial"/>
          <w:color w:val="231F20"/>
          <w:spacing w:val="-11"/>
          <w:sz w:val="16"/>
          <w:szCs w:val="16"/>
        </w:rPr>
        <w:t xml:space="preserve"> </w:t>
      </w:r>
      <w:r w:rsidRPr="00210003">
        <w:rPr>
          <w:rFonts w:ascii="Arial" w:eastAsia="Times New Roman" w:hAnsi="Arial" w:cs="Arial"/>
          <w:color w:val="231F20"/>
          <w:sz w:val="16"/>
          <w:szCs w:val="16"/>
        </w:rPr>
        <w:t>reading. Prerequisite, with grade of C or better, for ENG 1013.  Fall, Spring. (ACTS#: ENGL</w:t>
      </w:r>
      <w:r w:rsidRPr="00210003">
        <w:rPr>
          <w:rFonts w:ascii="Arial" w:eastAsia="Times New Roman" w:hAnsi="Arial" w:cs="Arial"/>
          <w:color w:val="231F20"/>
          <w:spacing w:val="-16"/>
          <w:sz w:val="16"/>
          <w:szCs w:val="16"/>
        </w:rPr>
        <w:t xml:space="preserve"> </w:t>
      </w:r>
      <w:r w:rsidRPr="00210003">
        <w:rPr>
          <w:rFonts w:ascii="Arial" w:eastAsia="Times New Roman" w:hAnsi="Arial" w:cs="Arial"/>
          <w:color w:val="231F20"/>
          <w:sz w:val="16"/>
          <w:szCs w:val="16"/>
        </w:rPr>
        <w:t>1013)</w:t>
      </w:r>
    </w:p>
    <w:p w14:paraId="3F2DB362" w14:textId="77777777" w:rsidR="00B355CA" w:rsidRPr="00210003" w:rsidRDefault="00B355CA" w:rsidP="00B355CA">
      <w:pPr>
        <w:widowControl w:val="0"/>
        <w:tabs>
          <w:tab w:val="left" w:pos="1219"/>
          <w:tab w:val="left" w:pos="2691"/>
        </w:tabs>
        <w:kinsoku w:val="0"/>
        <w:overflowPunct w:val="0"/>
        <w:autoSpaceDE w:val="0"/>
        <w:autoSpaceDN w:val="0"/>
        <w:adjustRightInd w:val="0"/>
        <w:spacing w:before="138" w:after="0" w:line="180" w:lineRule="exact"/>
        <w:ind w:left="460" w:right="357" w:hanging="360"/>
        <w:rPr>
          <w:rFonts w:ascii="Arial" w:eastAsia="Times New Roman" w:hAnsi="Arial" w:cs="Arial"/>
          <w:color w:val="231F20"/>
          <w:sz w:val="16"/>
          <w:szCs w:val="16"/>
        </w:rPr>
      </w:pPr>
      <w:r w:rsidRPr="00210003">
        <w:rPr>
          <w:rFonts w:ascii="Arial" w:eastAsia="Times New Roman" w:hAnsi="Arial" w:cs="Arial"/>
          <w:b/>
          <w:bCs/>
          <w:color w:val="231F20"/>
          <w:sz w:val="16"/>
          <w:szCs w:val="16"/>
        </w:rPr>
        <w:t>ENG</w:t>
      </w:r>
      <w:r w:rsidRPr="00210003">
        <w:rPr>
          <w:rFonts w:ascii="Arial" w:eastAsia="Times New Roman" w:hAnsi="Arial" w:cs="Arial"/>
          <w:b/>
          <w:bCs/>
          <w:color w:val="231F20"/>
          <w:spacing w:val="-1"/>
          <w:sz w:val="16"/>
          <w:szCs w:val="16"/>
        </w:rPr>
        <w:t xml:space="preserve"> </w:t>
      </w:r>
      <w:r w:rsidRPr="00210003">
        <w:rPr>
          <w:rFonts w:ascii="Arial" w:eastAsia="Times New Roman" w:hAnsi="Arial" w:cs="Arial"/>
          <w:b/>
          <w:bCs/>
          <w:color w:val="231F20"/>
          <w:sz w:val="16"/>
          <w:szCs w:val="16"/>
        </w:rPr>
        <w:t>1013.</w:t>
      </w:r>
      <w:r w:rsidRPr="00210003">
        <w:rPr>
          <w:rFonts w:ascii="Arial" w:eastAsia="Times New Roman" w:hAnsi="Arial" w:cs="Arial"/>
          <w:b/>
          <w:bCs/>
          <w:color w:val="231F20"/>
          <w:sz w:val="16"/>
          <w:szCs w:val="16"/>
        </w:rPr>
        <w:tab/>
        <w:t>Composition II</w:t>
      </w:r>
      <w:r w:rsidRPr="00210003">
        <w:rPr>
          <w:rFonts w:ascii="Arial" w:eastAsia="Times New Roman" w:hAnsi="Arial" w:cs="Arial"/>
          <w:b/>
          <w:bCs/>
          <w:color w:val="231F20"/>
          <w:sz w:val="16"/>
          <w:szCs w:val="16"/>
        </w:rPr>
        <w:tab/>
      </w:r>
      <w:r w:rsidRPr="00210003">
        <w:rPr>
          <w:rFonts w:ascii="Arial" w:eastAsia="Times New Roman" w:hAnsi="Arial" w:cs="Arial"/>
          <w:color w:val="231F20"/>
          <w:sz w:val="16"/>
          <w:szCs w:val="16"/>
        </w:rPr>
        <w:t>Continues the practice of ENG 1003, to develop</w:t>
      </w:r>
      <w:r w:rsidRPr="00210003">
        <w:rPr>
          <w:rFonts w:ascii="Arial" w:eastAsia="Times New Roman" w:hAnsi="Arial" w:cs="Arial"/>
          <w:color w:val="231F20"/>
          <w:spacing w:val="-1"/>
          <w:sz w:val="16"/>
          <w:szCs w:val="16"/>
        </w:rPr>
        <w:t xml:space="preserve"> </w:t>
      </w:r>
      <w:r w:rsidRPr="00210003">
        <w:rPr>
          <w:rFonts w:ascii="Arial" w:eastAsia="Times New Roman" w:hAnsi="Arial" w:cs="Arial"/>
          <w:color w:val="231F20"/>
          <w:sz w:val="16"/>
          <w:szCs w:val="16"/>
        </w:rPr>
        <w:t>further</w:t>
      </w:r>
      <w:r w:rsidRPr="00210003">
        <w:rPr>
          <w:rFonts w:ascii="Arial" w:eastAsia="Times New Roman" w:hAnsi="Arial" w:cs="Arial"/>
          <w:color w:val="231F20"/>
          <w:spacing w:val="-1"/>
          <w:sz w:val="16"/>
          <w:szCs w:val="16"/>
        </w:rPr>
        <w:t xml:space="preserve"> </w:t>
      </w:r>
      <w:r w:rsidRPr="00210003">
        <w:rPr>
          <w:rFonts w:ascii="Arial" w:eastAsia="Times New Roman" w:hAnsi="Arial" w:cs="Arial"/>
          <w:color w:val="231F20"/>
          <w:sz w:val="16"/>
          <w:szCs w:val="16"/>
        </w:rPr>
        <w:t>the skills learned in that course. Based on reading and discussion of various types of writing, the students’ essays will provide practice in different kinds of rhetorical development including</w:t>
      </w:r>
      <w:r w:rsidRPr="00210003">
        <w:rPr>
          <w:rFonts w:ascii="Arial" w:eastAsia="Times New Roman" w:hAnsi="Arial" w:cs="Arial"/>
          <w:color w:val="231F20"/>
          <w:spacing w:val="-11"/>
          <w:sz w:val="16"/>
          <w:szCs w:val="16"/>
        </w:rPr>
        <w:t xml:space="preserve"> </w:t>
      </w:r>
      <w:r w:rsidRPr="00210003">
        <w:rPr>
          <w:rFonts w:ascii="Arial" w:eastAsia="Times New Roman" w:hAnsi="Arial" w:cs="Arial"/>
          <w:color w:val="231F20"/>
          <w:sz w:val="16"/>
          <w:szCs w:val="16"/>
        </w:rPr>
        <w:t>re-</w:t>
      </w:r>
    </w:p>
    <w:p w14:paraId="57479E9A" w14:textId="77777777" w:rsidR="00B355CA" w:rsidRPr="00210003" w:rsidRDefault="00B355CA" w:rsidP="00B355CA">
      <w:pPr>
        <w:widowControl w:val="0"/>
        <w:kinsoku w:val="0"/>
        <w:overflowPunct w:val="0"/>
        <w:autoSpaceDE w:val="0"/>
        <w:autoSpaceDN w:val="0"/>
        <w:adjustRightInd w:val="0"/>
        <w:spacing w:after="0" w:line="180" w:lineRule="exact"/>
        <w:ind w:left="460"/>
        <w:rPr>
          <w:rFonts w:ascii="Arial" w:eastAsia="Times New Roman" w:hAnsi="Arial" w:cs="Arial"/>
          <w:color w:val="231F20"/>
          <w:sz w:val="16"/>
          <w:szCs w:val="16"/>
        </w:rPr>
      </w:pPr>
      <w:r w:rsidRPr="00210003">
        <w:rPr>
          <w:rFonts w:ascii="Arial" w:eastAsia="Times New Roman" w:hAnsi="Arial" w:cs="Arial"/>
          <w:color w:val="231F20"/>
          <w:sz w:val="16"/>
          <w:szCs w:val="16"/>
        </w:rPr>
        <w:t>search and documentation. Prerequisite, must complete ENG 1003 with grade of C or better for degree.  Fall, Spring. (ACTS#: ENGL 1023)</w:t>
      </w:r>
    </w:p>
    <w:p w14:paraId="719C5847" w14:textId="77777777" w:rsidR="00B355CA" w:rsidRPr="00210003" w:rsidRDefault="00B355CA" w:rsidP="00B355CA">
      <w:pPr>
        <w:widowControl w:val="0"/>
        <w:tabs>
          <w:tab w:val="left" w:pos="1219"/>
          <w:tab w:val="left" w:pos="3699"/>
        </w:tabs>
        <w:kinsoku w:val="0"/>
        <w:overflowPunct w:val="0"/>
        <w:autoSpaceDE w:val="0"/>
        <w:autoSpaceDN w:val="0"/>
        <w:adjustRightInd w:val="0"/>
        <w:spacing w:before="138" w:after="0" w:line="180" w:lineRule="exact"/>
        <w:ind w:left="460" w:right="98" w:hanging="360"/>
        <w:rPr>
          <w:rFonts w:ascii="Arial" w:eastAsia="Times New Roman" w:hAnsi="Arial" w:cs="Arial"/>
          <w:color w:val="231F20"/>
          <w:sz w:val="16"/>
          <w:szCs w:val="16"/>
        </w:rPr>
      </w:pPr>
      <w:r w:rsidRPr="00210003">
        <w:rPr>
          <w:rFonts w:ascii="Arial" w:eastAsia="Times New Roman" w:hAnsi="Arial" w:cs="Arial"/>
          <w:b/>
          <w:bCs/>
          <w:color w:val="231F20"/>
          <w:sz w:val="16"/>
          <w:szCs w:val="16"/>
        </w:rPr>
        <w:lastRenderedPageBreak/>
        <w:t>ENG</w:t>
      </w:r>
      <w:r w:rsidRPr="00210003">
        <w:rPr>
          <w:rFonts w:ascii="Arial" w:eastAsia="Times New Roman" w:hAnsi="Arial" w:cs="Arial"/>
          <w:b/>
          <w:bCs/>
          <w:color w:val="231F20"/>
          <w:spacing w:val="-1"/>
          <w:sz w:val="16"/>
          <w:szCs w:val="16"/>
        </w:rPr>
        <w:t xml:space="preserve"> </w:t>
      </w:r>
      <w:r w:rsidRPr="00210003">
        <w:rPr>
          <w:rFonts w:ascii="Arial" w:eastAsia="Times New Roman" w:hAnsi="Arial" w:cs="Arial"/>
          <w:b/>
          <w:bCs/>
          <w:color w:val="231F20"/>
          <w:sz w:val="16"/>
          <w:szCs w:val="16"/>
        </w:rPr>
        <w:t>1023.</w:t>
      </w:r>
      <w:r w:rsidRPr="00210003">
        <w:rPr>
          <w:rFonts w:ascii="Arial" w:eastAsia="Times New Roman" w:hAnsi="Arial" w:cs="Arial"/>
          <w:b/>
          <w:bCs/>
          <w:color w:val="231F20"/>
          <w:sz w:val="16"/>
          <w:szCs w:val="16"/>
        </w:rPr>
        <w:tab/>
        <w:t>Making Connections English</w:t>
      </w:r>
      <w:r w:rsidRPr="00210003">
        <w:rPr>
          <w:rFonts w:ascii="Arial" w:eastAsia="Times New Roman" w:hAnsi="Arial" w:cs="Arial"/>
          <w:b/>
          <w:bCs/>
          <w:color w:val="231F20"/>
          <w:sz w:val="16"/>
          <w:szCs w:val="16"/>
        </w:rPr>
        <w:tab/>
      </w:r>
      <w:r w:rsidRPr="00210003">
        <w:rPr>
          <w:rFonts w:ascii="Arial" w:eastAsia="Times New Roman" w:hAnsi="Arial" w:cs="Arial"/>
          <w:color w:val="231F20"/>
          <w:sz w:val="16"/>
          <w:szCs w:val="16"/>
        </w:rPr>
        <w:t>Required course for first semester</w:t>
      </w:r>
      <w:r w:rsidRPr="00210003">
        <w:rPr>
          <w:rFonts w:ascii="Arial" w:eastAsia="Times New Roman" w:hAnsi="Arial" w:cs="Arial"/>
          <w:color w:val="231F20"/>
          <w:spacing w:val="-5"/>
          <w:sz w:val="16"/>
          <w:szCs w:val="16"/>
        </w:rPr>
        <w:t xml:space="preserve"> </w:t>
      </w:r>
      <w:r w:rsidRPr="00210003">
        <w:rPr>
          <w:rFonts w:ascii="Arial" w:eastAsia="Times New Roman" w:hAnsi="Arial" w:cs="Arial"/>
          <w:color w:val="231F20"/>
          <w:sz w:val="16"/>
          <w:szCs w:val="16"/>
        </w:rPr>
        <w:t>freshmen.</w:t>
      </w:r>
      <w:r w:rsidRPr="00210003">
        <w:rPr>
          <w:rFonts w:ascii="Arial" w:eastAsia="Times New Roman" w:hAnsi="Arial" w:cs="Arial"/>
          <w:color w:val="231F20"/>
          <w:spacing w:val="43"/>
          <w:sz w:val="16"/>
          <w:szCs w:val="16"/>
        </w:rPr>
        <w:t xml:space="preserve"> </w:t>
      </w:r>
      <w:r w:rsidRPr="00210003">
        <w:rPr>
          <w:rFonts w:ascii="Arial" w:eastAsia="Times New Roman" w:hAnsi="Arial" w:cs="Arial"/>
          <w:color w:val="231F20"/>
          <w:sz w:val="16"/>
          <w:szCs w:val="16"/>
        </w:rPr>
        <w:t>Core</w:t>
      </w:r>
      <w:r w:rsidRPr="00210003">
        <w:rPr>
          <w:rFonts w:ascii="Arial" w:eastAsia="Times New Roman" w:hAnsi="Arial" w:cs="Arial"/>
          <w:color w:val="231F20"/>
          <w:w w:val="99"/>
          <w:sz w:val="16"/>
          <w:szCs w:val="16"/>
        </w:rPr>
        <w:t xml:space="preserve"> </w:t>
      </w:r>
      <w:r w:rsidRPr="00210003">
        <w:rPr>
          <w:rFonts w:ascii="Arial" w:eastAsia="Times New Roman" w:hAnsi="Arial" w:cs="Arial"/>
          <w:color w:val="231F20"/>
          <w:sz w:val="16"/>
          <w:szCs w:val="16"/>
        </w:rPr>
        <w:t>content includes transition to college, academic performance skills, problem solving, critical thinking, self-management, group building skills, and university policies. Content related to the departmental majors is also included.</w:t>
      </w:r>
      <w:r w:rsidRPr="00210003">
        <w:rPr>
          <w:rFonts w:ascii="Arial" w:eastAsia="Times New Roman" w:hAnsi="Arial" w:cs="Arial"/>
          <w:color w:val="231F20"/>
          <w:spacing w:val="43"/>
          <w:sz w:val="16"/>
          <w:szCs w:val="16"/>
        </w:rPr>
        <w:t xml:space="preserve"> </w:t>
      </w:r>
      <w:r w:rsidRPr="00210003">
        <w:rPr>
          <w:rFonts w:ascii="Arial" w:eastAsia="Times New Roman" w:hAnsi="Arial" w:cs="Arial"/>
          <w:color w:val="231F20"/>
          <w:sz w:val="16"/>
          <w:szCs w:val="16"/>
        </w:rPr>
        <w:t>Fall.</w:t>
      </w:r>
    </w:p>
    <w:p w14:paraId="15F38FEF" w14:textId="77777777" w:rsidR="00B355CA" w:rsidRPr="00210003" w:rsidRDefault="00B355CA" w:rsidP="00B355CA">
      <w:pPr>
        <w:widowControl w:val="0"/>
        <w:tabs>
          <w:tab w:val="left" w:pos="1219"/>
          <w:tab w:val="left" w:pos="3411"/>
        </w:tabs>
        <w:kinsoku w:val="0"/>
        <w:overflowPunct w:val="0"/>
        <w:autoSpaceDE w:val="0"/>
        <w:autoSpaceDN w:val="0"/>
        <w:adjustRightInd w:val="0"/>
        <w:spacing w:before="138" w:after="0" w:line="180" w:lineRule="exact"/>
        <w:ind w:left="459" w:right="265" w:hanging="360"/>
        <w:rPr>
          <w:rFonts w:ascii="Arial" w:eastAsia="Times New Roman" w:hAnsi="Arial" w:cs="Arial"/>
          <w:color w:val="231F20"/>
          <w:sz w:val="16"/>
          <w:szCs w:val="16"/>
        </w:rPr>
      </w:pPr>
      <w:r w:rsidRPr="00210003">
        <w:rPr>
          <w:rFonts w:ascii="Arial" w:eastAsia="Times New Roman" w:hAnsi="Arial" w:cs="Arial"/>
          <w:b/>
          <w:bCs/>
          <w:color w:val="231F20"/>
          <w:sz w:val="16"/>
          <w:szCs w:val="16"/>
        </w:rPr>
        <w:t>ENG</w:t>
      </w:r>
      <w:r w:rsidRPr="00210003">
        <w:rPr>
          <w:rFonts w:ascii="Arial" w:eastAsia="Times New Roman" w:hAnsi="Arial" w:cs="Arial"/>
          <w:b/>
          <w:bCs/>
          <w:color w:val="231F20"/>
          <w:spacing w:val="-1"/>
          <w:sz w:val="16"/>
          <w:szCs w:val="16"/>
        </w:rPr>
        <w:t xml:space="preserve"> </w:t>
      </w:r>
      <w:r w:rsidRPr="00210003">
        <w:rPr>
          <w:rFonts w:ascii="Arial" w:eastAsia="Times New Roman" w:hAnsi="Arial" w:cs="Arial"/>
          <w:b/>
          <w:bCs/>
          <w:color w:val="231F20"/>
          <w:sz w:val="16"/>
          <w:szCs w:val="16"/>
        </w:rPr>
        <w:t>1643.</w:t>
      </w:r>
      <w:r w:rsidRPr="00210003">
        <w:rPr>
          <w:rFonts w:ascii="Arial" w:eastAsia="Times New Roman" w:hAnsi="Arial" w:cs="Arial"/>
          <w:b/>
          <w:bCs/>
          <w:color w:val="231F20"/>
          <w:sz w:val="16"/>
          <w:szCs w:val="16"/>
        </w:rPr>
        <w:tab/>
        <w:t>Introduction to Religion</w:t>
      </w:r>
      <w:r w:rsidRPr="00210003">
        <w:rPr>
          <w:rFonts w:ascii="Arial" w:eastAsia="Times New Roman" w:hAnsi="Arial" w:cs="Arial"/>
          <w:b/>
          <w:bCs/>
          <w:color w:val="231F20"/>
          <w:sz w:val="16"/>
          <w:szCs w:val="16"/>
        </w:rPr>
        <w:tab/>
      </w:r>
      <w:r w:rsidRPr="00210003">
        <w:rPr>
          <w:rFonts w:ascii="Arial" w:eastAsia="Times New Roman" w:hAnsi="Arial" w:cs="Arial"/>
          <w:color w:val="231F20"/>
          <w:sz w:val="16"/>
          <w:szCs w:val="16"/>
        </w:rPr>
        <w:t>Demonstrates why and how religious belief</w:t>
      </w:r>
      <w:r w:rsidRPr="00210003">
        <w:rPr>
          <w:rFonts w:ascii="Arial" w:eastAsia="Times New Roman" w:hAnsi="Arial" w:cs="Arial"/>
          <w:color w:val="231F20"/>
          <w:spacing w:val="-1"/>
          <w:sz w:val="16"/>
          <w:szCs w:val="16"/>
        </w:rPr>
        <w:t xml:space="preserve"> </w:t>
      </w:r>
      <w:r w:rsidRPr="00210003">
        <w:rPr>
          <w:rFonts w:ascii="Arial" w:eastAsia="Times New Roman" w:hAnsi="Arial" w:cs="Arial"/>
          <w:color w:val="231F20"/>
          <w:sz w:val="16"/>
          <w:szCs w:val="16"/>
        </w:rPr>
        <w:t>and</w:t>
      </w:r>
      <w:r w:rsidRPr="00210003">
        <w:rPr>
          <w:rFonts w:ascii="Arial" w:eastAsia="Times New Roman" w:hAnsi="Arial" w:cs="Arial"/>
          <w:color w:val="231F20"/>
          <w:spacing w:val="-1"/>
          <w:sz w:val="16"/>
          <w:szCs w:val="16"/>
        </w:rPr>
        <w:t xml:space="preserve"> </w:t>
      </w:r>
      <w:r w:rsidRPr="00210003">
        <w:rPr>
          <w:rFonts w:ascii="Arial" w:eastAsia="Times New Roman" w:hAnsi="Arial" w:cs="Arial"/>
          <w:color w:val="231F20"/>
          <w:sz w:val="16"/>
          <w:szCs w:val="16"/>
        </w:rPr>
        <w:t>ex-</w:t>
      </w:r>
      <w:r w:rsidRPr="00210003">
        <w:rPr>
          <w:rFonts w:ascii="Arial" w:eastAsia="Times New Roman" w:hAnsi="Arial" w:cs="Arial"/>
          <w:color w:val="231F20"/>
          <w:w w:val="99"/>
          <w:sz w:val="16"/>
          <w:szCs w:val="16"/>
        </w:rPr>
        <w:t xml:space="preserve"> </w:t>
      </w:r>
      <w:r w:rsidRPr="00210003">
        <w:rPr>
          <w:rFonts w:ascii="Arial" w:eastAsia="Times New Roman" w:hAnsi="Arial" w:cs="Arial"/>
          <w:color w:val="231F20"/>
          <w:sz w:val="16"/>
          <w:szCs w:val="16"/>
        </w:rPr>
        <w:t>pression, though different in various cultures, remain vital forces. Required course for minor in Religious Studies.</w:t>
      </w:r>
      <w:r w:rsidRPr="00210003">
        <w:rPr>
          <w:rFonts w:ascii="Arial" w:eastAsia="Times New Roman" w:hAnsi="Arial" w:cs="Arial"/>
          <w:color w:val="231F20"/>
          <w:spacing w:val="-1"/>
          <w:sz w:val="16"/>
          <w:szCs w:val="16"/>
        </w:rPr>
        <w:t xml:space="preserve"> </w:t>
      </w:r>
      <w:r w:rsidRPr="00210003">
        <w:rPr>
          <w:rFonts w:ascii="Arial" w:eastAsia="Times New Roman" w:hAnsi="Arial" w:cs="Arial"/>
          <w:color w:val="231F20"/>
          <w:sz w:val="16"/>
          <w:szCs w:val="16"/>
        </w:rPr>
        <w:t>Spring.</w:t>
      </w:r>
    </w:p>
    <w:p w14:paraId="3BE58C48" w14:textId="77777777" w:rsidR="00B355CA" w:rsidRPr="00210003" w:rsidRDefault="00B355CA" w:rsidP="00B355CA">
      <w:pPr>
        <w:widowControl w:val="0"/>
        <w:tabs>
          <w:tab w:val="left" w:pos="1219"/>
          <w:tab w:val="left" w:pos="3411"/>
        </w:tabs>
        <w:kinsoku w:val="0"/>
        <w:overflowPunct w:val="0"/>
        <w:autoSpaceDE w:val="0"/>
        <w:autoSpaceDN w:val="0"/>
        <w:adjustRightInd w:val="0"/>
        <w:spacing w:before="138" w:after="0" w:line="180" w:lineRule="exact"/>
        <w:ind w:left="460" w:right="259" w:hanging="360"/>
        <w:rPr>
          <w:rFonts w:ascii="Arial" w:eastAsia="Times New Roman" w:hAnsi="Arial" w:cs="Arial"/>
          <w:color w:val="231F20"/>
          <w:sz w:val="16"/>
          <w:szCs w:val="16"/>
        </w:rPr>
      </w:pPr>
      <w:r w:rsidRPr="00210003">
        <w:rPr>
          <w:rFonts w:ascii="Arial" w:eastAsia="Times New Roman" w:hAnsi="Arial" w:cs="Arial"/>
          <w:b/>
          <w:bCs/>
          <w:color w:val="231F20"/>
          <w:sz w:val="16"/>
          <w:szCs w:val="16"/>
        </w:rPr>
        <w:t>ENG</w:t>
      </w:r>
      <w:r w:rsidRPr="00210003">
        <w:rPr>
          <w:rFonts w:ascii="Arial" w:eastAsia="Times New Roman" w:hAnsi="Arial" w:cs="Arial"/>
          <w:b/>
          <w:bCs/>
          <w:color w:val="231F20"/>
          <w:spacing w:val="-1"/>
          <w:sz w:val="16"/>
          <w:szCs w:val="16"/>
        </w:rPr>
        <w:t xml:space="preserve"> </w:t>
      </w:r>
      <w:r w:rsidRPr="00210003">
        <w:rPr>
          <w:rFonts w:ascii="Arial" w:eastAsia="Times New Roman" w:hAnsi="Arial" w:cs="Arial"/>
          <w:b/>
          <w:bCs/>
          <w:color w:val="231F20"/>
          <w:sz w:val="16"/>
          <w:szCs w:val="16"/>
        </w:rPr>
        <w:t>2003.</w:t>
      </w:r>
      <w:r w:rsidRPr="00210003">
        <w:rPr>
          <w:rFonts w:ascii="Arial" w:eastAsia="Times New Roman" w:hAnsi="Arial" w:cs="Arial"/>
          <w:b/>
          <w:bCs/>
          <w:color w:val="231F20"/>
          <w:sz w:val="16"/>
          <w:szCs w:val="16"/>
        </w:rPr>
        <w:tab/>
        <w:t>World Literature</w:t>
      </w:r>
      <w:r w:rsidRPr="00210003">
        <w:rPr>
          <w:rFonts w:ascii="Arial" w:eastAsia="Times New Roman" w:hAnsi="Arial" w:cs="Arial"/>
          <w:b/>
          <w:bCs/>
          <w:color w:val="231F20"/>
          <w:spacing w:val="-2"/>
          <w:sz w:val="16"/>
          <w:szCs w:val="16"/>
        </w:rPr>
        <w:t xml:space="preserve"> </w:t>
      </w:r>
      <w:r w:rsidRPr="00210003">
        <w:rPr>
          <w:rFonts w:ascii="Arial" w:eastAsia="Times New Roman" w:hAnsi="Arial" w:cs="Arial"/>
          <w:b/>
          <w:bCs/>
          <w:color w:val="231F20"/>
          <w:sz w:val="16"/>
          <w:szCs w:val="16"/>
        </w:rPr>
        <w:t>to</w:t>
      </w:r>
      <w:r w:rsidRPr="00210003">
        <w:rPr>
          <w:rFonts w:ascii="Arial" w:eastAsia="Times New Roman" w:hAnsi="Arial" w:cs="Arial"/>
          <w:b/>
          <w:bCs/>
          <w:color w:val="231F20"/>
          <w:spacing w:val="-1"/>
          <w:sz w:val="16"/>
          <w:szCs w:val="16"/>
        </w:rPr>
        <w:t xml:space="preserve"> </w:t>
      </w:r>
      <w:r w:rsidRPr="00210003">
        <w:rPr>
          <w:rFonts w:ascii="Arial" w:eastAsia="Times New Roman" w:hAnsi="Arial" w:cs="Arial"/>
          <w:b/>
          <w:bCs/>
          <w:color w:val="231F20"/>
          <w:sz w:val="16"/>
          <w:szCs w:val="16"/>
        </w:rPr>
        <w:t>1660</w:t>
      </w:r>
      <w:r w:rsidRPr="00210003">
        <w:rPr>
          <w:rFonts w:ascii="Arial" w:eastAsia="Times New Roman" w:hAnsi="Arial" w:cs="Arial"/>
          <w:b/>
          <w:bCs/>
          <w:color w:val="231F20"/>
          <w:sz w:val="16"/>
          <w:szCs w:val="16"/>
        </w:rPr>
        <w:tab/>
      </w:r>
      <w:r w:rsidRPr="00210003">
        <w:rPr>
          <w:rFonts w:ascii="Arial" w:eastAsia="Times New Roman" w:hAnsi="Arial" w:cs="Arial"/>
          <w:color w:val="231F20"/>
          <w:sz w:val="16"/>
          <w:szCs w:val="16"/>
        </w:rPr>
        <w:t>Introduction to the analysis and interpretation</w:t>
      </w:r>
      <w:r w:rsidRPr="00210003">
        <w:rPr>
          <w:rFonts w:ascii="Arial" w:eastAsia="Times New Roman" w:hAnsi="Arial" w:cs="Arial"/>
          <w:color w:val="231F20"/>
          <w:spacing w:val="-1"/>
          <w:sz w:val="16"/>
          <w:szCs w:val="16"/>
        </w:rPr>
        <w:t xml:space="preserve"> </w:t>
      </w:r>
      <w:r w:rsidRPr="00210003">
        <w:rPr>
          <w:rFonts w:ascii="Arial" w:eastAsia="Times New Roman" w:hAnsi="Arial" w:cs="Arial"/>
          <w:color w:val="231F20"/>
          <w:sz w:val="16"/>
          <w:szCs w:val="16"/>
        </w:rPr>
        <w:t>of</w:t>
      </w:r>
      <w:r w:rsidRPr="00210003">
        <w:rPr>
          <w:rFonts w:ascii="Arial" w:eastAsia="Times New Roman" w:hAnsi="Arial" w:cs="Arial"/>
          <w:color w:val="231F20"/>
          <w:spacing w:val="-1"/>
          <w:sz w:val="16"/>
          <w:szCs w:val="16"/>
        </w:rPr>
        <w:t xml:space="preserve"> </w:t>
      </w:r>
      <w:r w:rsidRPr="00210003">
        <w:rPr>
          <w:rFonts w:ascii="Arial" w:eastAsia="Times New Roman" w:hAnsi="Arial" w:cs="Arial"/>
          <w:color w:val="231F20"/>
          <w:sz w:val="16"/>
          <w:szCs w:val="16"/>
        </w:rPr>
        <w:t>liter-</w:t>
      </w:r>
      <w:r w:rsidRPr="00210003">
        <w:rPr>
          <w:rFonts w:ascii="Arial" w:eastAsia="Times New Roman" w:hAnsi="Arial" w:cs="Arial"/>
          <w:color w:val="231F20"/>
          <w:w w:val="99"/>
          <w:sz w:val="16"/>
          <w:szCs w:val="16"/>
        </w:rPr>
        <w:t xml:space="preserve"> </w:t>
      </w:r>
      <w:r w:rsidRPr="00210003">
        <w:rPr>
          <w:rFonts w:ascii="Arial" w:eastAsia="Times New Roman" w:hAnsi="Arial" w:cs="Arial"/>
          <w:color w:val="231F20"/>
          <w:sz w:val="16"/>
          <w:szCs w:val="16"/>
        </w:rPr>
        <w:t>ary works from several historical periods ranging from early civilizations through the Renais- sance.  Fall, Spring. (ACTS#: ENGL</w:t>
      </w:r>
      <w:r w:rsidRPr="00210003">
        <w:rPr>
          <w:rFonts w:ascii="Arial" w:eastAsia="Times New Roman" w:hAnsi="Arial" w:cs="Arial"/>
          <w:color w:val="231F20"/>
          <w:spacing w:val="-7"/>
          <w:sz w:val="16"/>
          <w:szCs w:val="16"/>
        </w:rPr>
        <w:t xml:space="preserve"> </w:t>
      </w:r>
      <w:r w:rsidRPr="00210003">
        <w:rPr>
          <w:rFonts w:ascii="Arial" w:eastAsia="Times New Roman" w:hAnsi="Arial" w:cs="Arial"/>
          <w:color w:val="231F20"/>
          <w:sz w:val="16"/>
          <w:szCs w:val="16"/>
        </w:rPr>
        <w:t>2213)</w:t>
      </w:r>
    </w:p>
    <w:p w14:paraId="7043726E" w14:textId="77777777" w:rsidR="00B355CA" w:rsidRDefault="00B355CA" w:rsidP="00B355CA">
      <w:pPr>
        <w:widowControl w:val="0"/>
        <w:tabs>
          <w:tab w:val="left" w:pos="1219"/>
          <w:tab w:val="left" w:pos="3699"/>
        </w:tabs>
        <w:kinsoku w:val="0"/>
        <w:overflowPunct w:val="0"/>
        <w:autoSpaceDE w:val="0"/>
        <w:autoSpaceDN w:val="0"/>
        <w:adjustRightInd w:val="0"/>
        <w:spacing w:before="138" w:after="0" w:line="180" w:lineRule="exact"/>
        <w:ind w:left="460" w:right="327" w:hanging="360"/>
        <w:rPr>
          <w:rFonts w:ascii="Arial" w:eastAsia="Times New Roman" w:hAnsi="Arial" w:cs="Arial"/>
          <w:color w:val="231F20"/>
          <w:sz w:val="16"/>
          <w:szCs w:val="16"/>
        </w:rPr>
      </w:pPr>
      <w:r w:rsidRPr="00210003">
        <w:rPr>
          <w:rFonts w:ascii="Arial" w:eastAsia="Times New Roman" w:hAnsi="Arial" w:cs="Arial"/>
          <w:b/>
          <w:bCs/>
          <w:color w:val="231F20"/>
          <w:sz w:val="16"/>
          <w:szCs w:val="16"/>
        </w:rPr>
        <w:t>ENG</w:t>
      </w:r>
      <w:r w:rsidRPr="00210003">
        <w:rPr>
          <w:rFonts w:ascii="Arial" w:eastAsia="Times New Roman" w:hAnsi="Arial" w:cs="Arial"/>
          <w:b/>
          <w:bCs/>
          <w:color w:val="231F20"/>
          <w:spacing w:val="-1"/>
          <w:sz w:val="16"/>
          <w:szCs w:val="16"/>
        </w:rPr>
        <w:t xml:space="preserve"> </w:t>
      </w:r>
      <w:r w:rsidRPr="00210003">
        <w:rPr>
          <w:rFonts w:ascii="Arial" w:eastAsia="Times New Roman" w:hAnsi="Arial" w:cs="Arial"/>
          <w:b/>
          <w:bCs/>
          <w:color w:val="231F20"/>
          <w:sz w:val="16"/>
          <w:szCs w:val="16"/>
        </w:rPr>
        <w:t>2013.</w:t>
      </w:r>
      <w:r w:rsidRPr="00210003">
        <w:rPr>
          <w:rFonts w:ascii="Arial" w:eastAsia="Times New Roman" w:hAnsi="Arial" w:cs="Arial"/>
          <w:b/>
          <w:bCs/>
          <w:color w:val="231F20"/>
          <w:sz w:val="16"/>
          <w:szCs w:val="16"/>
        </w:rPr>
        <w:tab/>
        <w:t>World Literature</w:t>
      </w:r>
      <w:r w:rsidRPr="00210003">
        <w:rPr>
          <w:rFonts w:ascii="Arial" w:eastAsia="Times New Roman" w:hAnsi="Arial" w:cs="Arial"/>
          <w:b/>
          <w:bCs/>
          <w:color w:val="231F20"/>
          <w:spacing w:val="-2"/>
          <w:sz w:val="16"/>
          <w:szCs w:val="16"/>
        </w:rPr>
        <w:t xml:space="preserve"> </w:t>
      </w:r>
      <w:r w:rsidRPr="00210003">
        <w:rPr>
          <w:rFonts w:ascii="Arial" w:eastAsia="Times New Roman" w:hAnsi="Arial" w:cs="Arial"/>
          <w:b/>
          <w:bCs/>
          <w:color w:val="231F20"/>
          <w:sz w:val="16"/>
          <w:szCs w:val="16"/>
        </w:rPr>
        <w:t>since</w:t>
      </w:r>
      <w:r w:rsidRPr="00210003">
        <w:rPr>
          <w:rFonts w:ascii="Arial" w:eastAsia="Times New Roman" w:hAnsi="Arial" w:cs="Arial"/>
          <w:b/>
          <w:bCs/>
          <w:color w:val="231F20"/>
          <w:spacing w:val="-1"/>
          <w:sz w:val="16"/>
          <w:szCs w:val="16"/>
        </w:rPr>
        <w:t xml:space="preserve"> </w:t>
      </w:r>
      <w:r w:rsidRPr="00210003">
        <w:rPr>
          <w:rFonts w:ascii="Arial" w:eastAsia="Times New Roman" w:hAnsi="Arial" w:cs="Arial"/>
          <w:b/>
          <w:bCs/>
          <w:color w:val="231F20"/>
          <w:sz w:val="16"/>
          <w:szCs w:val="16"/>
        </w:rPr>
        <w:t>1660</w:t>
      </w:r>
      <w:r w:rsidRPr="00210003">
        <w:rPr>
          <w:rFonts w:ascii="Arial" w:eastAsia="Times New Roman" w:hAnsi="Arial" w:cs="Arial"/>
          <w:b/>
          <w:bCs/>
          <w:color w:val="231F20"/>
          <w:sz w:val="16"/>
          <w:szCs w:val="16"/>
        </w:rPr>
        <w:tab/>
      </w:r>
      <w:r w:rsidRPr="00210003">
        <w:rPr>
          <w:rFonts w:ascii="Arial" w:eastAsia="Times New Roman" w:hAnsi="Arial" w:cs="Arial"/>
          <w:color w:val="231F20"/>
          <w:sz w:val="16"/>
          <w:szCs w:val="16"/>
        </w:rPr>
        <w:t>Introduction to the analysis and</w:t>
      </w:r>
      <w:r w:rsidRPr="00210003">
        <w:rPr>
          <w:rFonts w:ascii="Arial" w:eastAsia="Times New Roman" w:hAnsi="Arial" w:cs="Arial"/>
          <w:color w:val="231F20"/>
          <w:spacing w:val="-1"/>
          <w:sz w:val="16"/>
          <w:szCs w:val="16"/>
        </w:rPr>
        <w:t xml:space="preserve"> </w:t>
      </w:r>
      <w:r w:rsidRPr="00210003">
        <w:rPr>
          <w:rFonts w:ascii="Arial" w:eastAsia="Times New Roman" w:hAnsi="Arial" w:cs="Arial"/>
          <w:color w:val="231F20"/>
          <w:sz w:val="16"/>
          <w:szCs w:val="16"/>
        </w:rPr>
        <w:t>interpretation</w:t>
      </w:r>
      <w:r w:rsidRPr="00210003">
        <w:rPr>
          <w:rFonts w:ascii="Arial" w:eastAsia="Times New Roman" w:hAnsi="Arial" w:cs="Arial"/>
          <w:color w:val="231F20"/>
          <w:spacing w:val="-1"/>
          <w:sz w:val="16"/>
          <w:szCs w:val="16"/>
        </w:rPr>
        <w:t xml:space="preserve"> </w:t>
      </w:r>
      <w:r w:rsidRPr="00210003">
        <w:rPr>
          <w:rFonts w:ascii="Arial" w:eastAsia="Times New Roman" w:hAnsi="Arial" w:cs="Arial"/>
          <w:color w:val="231F20"/>
          <w:sz w:val="16"/>
          <w:szCs w:val="16"/>
        </w:rPr>
        <w:t>of literary works from the mid-seventeenth century to the present. Fall, Spring. (ACTS#: ENGL 2223)</w:t>
      </w:r>
    </w:p>
    <w:p w14:paraId="6689E2B7" w14:textId="63481C05" w:rsidR="00B355CA" w:rsidRPr="00210003" w:rsidRDefault="00B355CA" w:rsidP="00B355CA">
      <w:pPr>
        <w:widowControl w:val="0"/>
        <w:tabs>
          <w:tab w:val="left" w:pos="1219"/>
          <w:tab w:val="left" w:pos="3699"/>
        </w:tabs>
        <w:kinsoku w:val="0"/>
        <w:overflowPunct w:val="0"/>
        <w:autoSpaceDE w:val="0"/>
        <w:autoSpaceDN w:val="0"/>
        <w:adjustRightInd w:val="0"/>
        <w:spacing w:before="138" w:after="0" w:line="180" w:lineRule="exact"/>
        <w:ind w:left="461" w:right="331" w:hanging="360"/>
        <w:rPr>
          <w:rFonts w:ascii="Arial" w:eastAsia="Times New Roman" w:hAnsi="Arial" w:cs="Arial"/>
          <w:color w:val="231F20"/>
          <w:sz w:val="16"/>
          <w:szCs w:val="16"/>
        </w:rPr>
      </w:pPr>
      <w:r w:rsidRPr="00B355CA">
        <w:rPr>
          <w:rFonts w:ascii="Arial" w:eastAsia="Times New Roman" w:hAnsi="Arial" w:cs="Arial"/>
          <w:b/>
          <w:bCs/>
          <w:color w:val="231F20"/>
          <w:sz w:val="16"/>
          <w:szCs w:val="16"/>
        </w:rPr>
        <w:t xml:space="preserve">ENG 2053.  </w:t>
      </w:r>
      <w:r w:rsidR="005D7650">
        <w:rPr>
          <w:rFonts w:ascii="Arial" w:eastAsia="Times New Roman" w:hAnsi="Arial" w:cs="Arial"/>
          <w:b/>
          <w:bCs/>
          <w:color w:val="231F20"/>
          <w:sz w:val="16"/>
          <w:szCs w:val="16"/>
        </w:rPr>
        <w:t xml:space="preserve">     Explorations of</w:t>
      </w:r>
      <w:r w:rsidRPr="00B355CA">
        <w:rPr>
          <w:rFonts w:ascii="Arial" w:eastAsia="Times New Roman" w:hAnsi="Arial" w:cs="Arial"/>
          <w:b/>
          <w:bCs/>
          <w:color w:val="231F20"/>
          <w:sz w:val="16"/>
          <w:szCs w:val="16"/>
        </w:rPr>
        <w:t xml:space="preserve"> Popular Culture</w:t>
      </w:r>
      <w:r w:rsidRPr="00210003">
        <w:rPr>
          <w:rFonts w:ascii="Arial" w:eastAsia="Times New Roman" w:hAnsi="Arial" w:cs="Arial"/>
          <w:b/>
          <w:bCs/>
          <w:color w:val="1F497D" w:themeColor="text2"/>
          <w:sz w:val="24"/>
          <w:szCs w:val="24"/>
        </w:rPr>
        <w:t xml:space="preserve">     </w:t>
      </w:r>
      <w:r w:rsidRPr="00B355CA">
        <w:rPr>
          <w:rFonts w:ascii="Arial" w:eastAsia="Times New Roman" w:hAnsi="Arial" w:cs="Arial"/>
          <w:color w:val="231F20"/>
          <w:sz w:val="16"/>
          <w:szCs w:val="16"/>
        </w:rPr>
        <w:t xml:space="preserve">Introduction to techniques of critical analysis applied to selected issues in popular literature, film, folklore, or other forms of popular culture.  </w:t>
      </w:r>
      <w:r w:rsidR="00BF4F8E" w:rsidRPr="00BF4F8E">
        <w:rPr>
          <w:rFonts w:ascii="Arial" w:eastAsia="Times New Roman" w:hAnsi="Arial" w:cs="Arial"/>
          <w:color w:val="231F20"/>
          <w:sz w:val="16"/>
          <w:szCs w:val="16"/>
        </w:rPr>
        <w:t>May be repeated for credit when topic changes.</w:t>
      </w:r>
      <w:r w:rsidR="00BF4F8E">
        <w:rPr>
          <w:rFonts w:ascii="Arial" w:eastAsia="Times New Roman" w:hAnsi="Arial" w:cs="Arial"/>
          <w:color w:val="231F20"/>
          <w:sz w:val="16"/>
          <w:szCs w:val="16"/>
        </w:rPr>
        <w:t xml:space="preserve">  </w:t>
      </w:r>
      <w:r w:rsidRPr="00B355CA">
        <w:rPr>
          <w:rFonts w:ascii="Arial" w:eastAsia="Times New Roman" w:hAnsi="Arial" w:cs="Arial"/>
          <w:color w:val="231F20"/>
          <w:sz w:val="16"/>
          <w:szCs w:val="16"/>
        </w:rPr>
        <w:t>Fall, Spring.</w:t>
      </w:r>
    </w:p>
    <w:p w14:paraId="52CB70F4" w14:textId="77777777" w:rsidR="00B355CA" w:rsidRPr="00210003" w:rsidRDefault="00B355CA" w:rsidP="00B355CA">
      <w:pPr>
        <w:widowControl w:val="0"/>
        <w:tabs>
          <w:tab w:val="left" w:pos="1219"/>
          <w:tab w:val="left" w:pos="4176"/>
        </w:tabs>
        <w:kinsoku w:val="0"/>
        <w:overflowPunct w:val="0"/>
        <w:autoSpaceDE w:val="0"/>
        <w:autoSpaceDN w:val="0"/>
        <w:adjustRightInd w:val="0"/>
        <w:spacing w:before="132" w:after="0" w:line="182" w:lineRule="exact"/>
        <w:ind w:left="100"/>
        <w:rPr>
          <w:rFonts w:ascii="Arial" w:eastAsia="Times New Roman" w:hAnsi="Arial" w:cs="Arial"/>
          <w:color w:val="231F20"/>
          <w:sz w:val="16"/>
          <w:szCs w:val="16"/>
        </w:rPr>
      </w:pPr>
      <w:r w:rsidRPr="00210003">
        <w:rPr>
          <w:rFonts w:ascii="Arial" w:eastAsia="Times New Roman" w:hAnsi="Arial" w:cs="Arial"/>
          <w:b/>
          <w:bCs/>
          <w:color w:val="231F20"/>
          <w:sz w:val="16"/>
          <w:szCs w:val="16"/>
        </w:rPr>
        <w:t>ENG</w:t>
      </w:r>
      <w:r w:rsidRPr="00210003">
        <w:rPr>
          <w:rFonts w:ascii="Arial" w:eastAsia="Times New Roman" w:hAnsi="Arial" w:cs="Arial"/>
          <w:b/>
          <w:bCs/>
          <w:color w:val="231F20"/>
          <w:spacing w:val="-1"/>
          <w:sz w:val="16"/>
          <w:szCs w:val="16"/>
        </w:rPr>
        <w:t xml:space="preserve"> </w:t>
      </w:r>
      <w:r w:rsidRPr="00210003">
        <w:rPr>
          <w:rFonts w:ascii="Arial" w:eastAsia="Times New Roman" w:hAnsi="Arial" w:cs="Arial"/>
          <w:b/>
          <w:bCs/>
          <w:color w:val="231F20"/>
          <w:sz w:val="16"/>
          <w:szCs w:val="16"/>
        </w:rPr>
        <w:t>2103.</w:t>
      </w:r>
      <w:r w:rsidRPr="00210003">
        <w:rPr>
          <w:rFonts w:ascii="Arial" w:eastAsia="Times New Roman" w:hAnsi="Arial" w:cs="Arial"/>
          <w:b/>
          <w:bCs/>
          <w:color w:val="231F20"/>
          <w:sz w:val="16"/>
          <w:szCs w:val="16"/>
        </w:rPr>
        <w:tab/>
        <w:t>Introduction to Poetry and Drama</w:t>
      </w:r>
      <w:r w:rsidRPr="00210003">
        <w:rPr>
          <w:rFonts w:ascii="Arial" w:eastAsia="Times New Roman" w:hAnsi="Arial" w:cs="Arial"/>
          <w:b/>
          <w:bCs/>
          <w:color w:val="231F20"/>
          <w:sz w:val="16"/>
          <w:szCs w:val="16"/>
        </w:rPr>
        <w:tab/>
      </w:r>
      <w:r w:rsidRPr="00210003">
        <w:rPr>
          <w:rFonts w:ascii="Arial" w:eastAsia="Times New Roman" w:hAnsi="Arial" w:cs="Arial"/>
          <w:color w:val="231F20"/>
          <w:sz w:val="16"/>
          <w:szCs w:val="16"/>
        </w:rPr>
        <w:t>Poetry and drama with emphasis on</w:t>
      </w:r>
      <w:r w:rsidRPr="00210003">
        <w:rPr>
          <w:rFonts w:ascii="Arial" w:eastAsia="Times New Roman" w:hAnsi="Arial" w:cs="Arial"/>
          <w:color w:val="231F20"/>
          <w:spacing w:val="-1"/>
          <w:sz w:val="16"/>
          <w:szCs w:val="16"/>
        </w:rPr>
        <w:t xml:space="preserve"> </w:t>
      </w:r>
      <w:r w:rsidRPr="00210003">
        <w:rPr>
          <w:rFonts w:ascii="Arial" w:eastAsia="Times New Roman" w:hAnsi="Arial" w:cs="Arial"/>
          <w:color w:val="231F20"/>
          <w:sz w:val="16"/>
          <w:szCs w:val="16"/>
        </w:rPr>
        <w:t>ana-</w:t>
      </w:r>
    </w:p>
    <w:p w14:paraId="61B91EC0" w14:textId="77777777" w:rsidR="00B355CA" w:rsidRPr="00210003" w:rsidRDefault="00B355CA" w:rsidP="00B355CA">
      <w:pPr>
        <w:widowControl w:val="0"/>
        <w:kinsoku w:val="0"/>
        <w:overflowPunct w:val="0"/>
        <w:autoSpaceDE w:val="0"/>
        <w:autoSpaceDN w:val="0"/>
        <w:adjustRightInd w:val="0"/>
        <w:spacing w:after="0" w:line="182" w:lineRule="exact"/>
        <w:ind w:left="460"/>
        <w:rPr>
          <w:rFonts w:ascii="Arial" w:eastAsia="Times New Roman" w:hAnsi="Arial" w:cs="Arial"/>
          <w:color w:val="231F20"/>
          <w:sz w:val="16"/>
          <w:szCs w:val="16"/>
        </w:rPr>
      </w:pPr>
      <w:r w:rsidRPr="00210003">
        <w:rPr>
          <w:rFonts w:ascii="Arial" w:eastAsia="Times New Roman" w:hAnsi="Arial" w:cs="Arial"/>
          <w:color w:val="231F20"/>
          <w:sz w:val="16"/>
          <w:szCs w:val="16"/>
        </w:rPr>
        <w:t>lytic reading and writing skills.  Fall, Spring.</w:t>
      </w:r>
    </w:p>
    <w:p w14:paraId="15DD8AFD" w14:textId="77777777" w:rsidR="00B355CA" w:rsidRPr="00210003" w:rsidRDefault="00B355CA" w:rsidP="00B355CA">
      <w:pPr>
        <w:widowControl w:val="0"/>
        <w:tabs>
          <w:tab w:val="left" w:pos="1219"/>
          <w:tab w:val="left" w:pos="3411"/>
        </w:tabs>
        <w:kinsoku w:val="0"/>
        <w:overflowPunct w:val="0"/>
        <w:autoSpaceDE w:val="0"/>
        <w:autoSpaceDN w:val="0"/>
        <w:adjustRightInd w:val="0"/>
        <w:spacing w:before="140" w:after="0" w:line="180" w:lineRule="exact"/>
        <w:ind w:left="460" w:right="268" w:hanging="360"/>
        <w:rPr>
          <w:rFonts w:ascii="Arial" w:eastAsia="Times New Roman" w:hAnsi="Arial" w:cs="Arial"/>
          <w:color w:val="231F20"/>
          <w:sz w:val="16"/>
          <w:szCs w:val="16"/>
        </w:rPr>
      </w:pPr>
      <w:r w:rsidRPr="00210003">
        <w:rPr>
          <w:rFonts w:ascii="Arial" w:eastAsia="Times New Roman" w:hAnsi="Arial" w:cs="Arial"/>
          <w:b/>
          <w:bCs/>
          <w:color w:val="231F20"/>
          <w:sz w:val="16"/>
          <w:szCs w:val="16"/>
        </w:rPr>
        <w:t>ENG</w:t>
      </w:r>
      <w:r w:rsidRPr="00210003">
        <w:rPr>
          <w:rFonts w:ascii="Arial" w:eastAsia="Times New Roman" w:hAnsi="Arial" w:cs="Arial"/>
          <w:b/>
          <w:bCs/>
          <w:color w:val="231F20"/>
          <w:spacing w:val="-3"/>
          <w:sz w:val="16"/>
          <w:szCs w:val="16"/>
        </w:rPr>
        <w:t xml:space="preserve"> </w:t>
      </w:r>
      <w:r w:rsidRPr="00210003">
        <w:rPr>
          <w:rFonts w:ascii="Arial" w:eastAsia="Times New Roman" w:hAnsi="Arial" w:cs="Arial"/>
          <w:b/>
          <w:bCs/>
          <w:color w:val="231F20"/>
          <w:sz w:val="16"/>
          <w:szCs w:val="16"/>
        </w:rPr>
        <w:t>2113.</w:t>
      </w:r>
      <w:r w:rsidRPr="00210003">
        <w:rPr>
          <w:rFonts w:ascii="Arial" w:eastAsia="Times New Roman" w:hAnsi="Arial" w:cs="Arial"/>
          <w:b/>
          <w:bCs/>
          <w:color w:val="231F20"/>
          <w:sz w:val="16"/>
          <w:szCs w:val="16"/>
        </w:rPr>
        <w:tab/>
        <w:t>Introduction to Fiction</w:t>
      </w:r>
      <w:r w:rsidRPr="00210003">
        <w:rPr>
          <w:rFonts w:ascii="Arial" w:eastAsia="Times New Roman" w:hAnsi="Arial" w:cs="Arial"/>
          <w:b/>
          <w:bCs/>
          <w:color w:val="231F20"/>
          <w:sz w:val="16"/>
          <w:szCs w:val="16"/>
        </w:rPr>
        <w:tab/>
      </w:r>
      <w:r w:rsidRPr="00210003">
        <w:rPr>
          <w:rFonts w:ascii="Arial" w:eastAsia="Times New Roman" w:hAnsi="Arial" w:cs="Arial"/>
          <w:color w:val="231F20"/>
          <w:sz w:val="16"/>
          <w:szCs w:val="16"/>
        </w:rPr>
        <w:t>Short fiction and the novel with emphasis</w:t>
      </w:r>
      <w:r w:rsidRPr="00210003">
        <w:rPr>
          <w:rFonts w:ascii="Arial" w:eastAsia="Times New Roman" w:hAnsi="Arial" w:cs="Arial"/>
          <w:color w:val="231F20"/>
          <w:spacing w:val="-1"/>
          <w:sz w:val="16"/>
          <w:szCs w:val="16"/>
        </w:rPr>
        <w:t xml:space="preserve"> </w:t>
      </w:r>
      <w:r w:rsidRPr="00210003">
        <w:rPr>
          <w:rFonts w:ascii="Arial" w:eastAsia="Times New Roman" w:hAnsi="Arial" w:cs="Arial"/>
          <w:color w:val="231F20"/>
          <w:sz w:val="16"/>
          <w:szCs w:val="16"/>
        </w:rPr>
        <w:t>on</w:t>
      </w:r>
      <w:r w:rsidRPr="00210003">
        <w:rPr>
          <w:rFonts w:ascii="Arial" w:eastAsia="Times New Roman" w:hAnsi="Arial" w:cs="Arial"/>
          <w:color w:val="231F20"/>
          <w:spacing w:val="-1"/>
          <w:sz w:val="16"/>
          <w:szCs w:val="16"/>
        </w:rPr>
        <w:t xml:space="preserve"> </w:t>
      </w:r>
      <w:r w:rsidRPr="00210003">
        <w:rPr>
          <w:rFonts w:ascii="Arial" w:eastAsia="Times New Roman" w:hAnsi="Arial" w:cs="Arial"/>
          <w:color w:val="231F20"/>
          <w:sz w:val="16"/>
          <w:szCs w:val="16"/>
        </w:rPr>
        <w:t>analytic</w:t>
      </w:r>
      <w:r w:rsidRPr="00210003">
        <w:rPr>
          <w:rFonts w:ascii="Arial" w:eastAsia="Times New Roman" w:hAnsi="Arial" w:cs="Arial"/>
          <w:color w:val="231F20"/>
          <w:w w:val="99"/>
          <w:sz w:val="16"/>
          <w:szCs w:val="16"/>
        </w:rPr>
        <w:t xml:space="preserve"> </w:t>
      </w:r>
      <w:r w:rsidRPr="00210003">
        <w:rPr>
          <w:rFonts w:ascii="Arial" w:eastAsia="Times New Roman" w:hAnsi="Arial" w:cs="Arial"/>
          <w:color w:val="231F20"/>
          <w:sz w:val="16"/>
          <w:szCs w:val="16"/>
        </w:rPr>
        <w:t>reading and writing skills. Fall,</w:t>
      </w:r>
      <w:r w:rsidRPr="00210003">
        <w:rPr>
          <w:rFonts w:ascii="Arial" w:eastAsia="Times New Roman" w:hAnsi="Arial" w:cs="Arial"/>
          <w:color w:val="231F20"/>
          <w:spacing w:val="-1"/>
          <w:sz w:val="16"/>
          <w:szCs w:val="16"/>
        </w:rPr>
        <w:t xml:space="preserve"> </w:t>
      </w:r>
      <w:r w:rsidRPr="00210003">
        <w:rPr>
          <w:rFonts w:ascii="Arial" w:eastAsia="Times New Roman" w:hAnsi="Arial" w:cs="Arial"/>
          <w:color w:val="231F20"/>
          <w:sz w:val="16"/>
          <w:szCs w:val="16"/>
        </w:rPr>
        <w:t>Spring.</w:t>
      </w:r>
    </w:p>
    <w:p w14:paraId="6F29BA37" w14:textId="77777777" w:rsidR="00B355CA" w:rsidRDefault="00B355CA" w:rsidP="00B355C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/>
          <w:b/>
          <w:i/>
          <w:color w:val="FF0000"/>
          <w:szCs w:val="18"/>
        </w:rPr>
      </w:pPr>
    </w:p>
    <w:p w14:paraId="379D2253" w14:textId="77777777" w:rsidR="00B355CA" w:rsidRDefault="00B355CA" w:rsidP="0021000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/>
          <w:bCs/>
          <w:iCs/>
          <w:color w:val="000000" w:themeColor="text1"/>
          <w:sz w:val="20"/>
          <w:szCs w:val="20"/>
          <w:u w:val="single"/>
        </w:rPr>
      </w:pPr>
    </w:p>
    <w:p w14:paraId="5BF30016" w14:textId="77777777" w:rsidR="00210003" w:rsidRPr="00210003" w:rsidRDefault="00210003" w:rsidP="0021000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/>
          <w:bCs/>
          <w:iCs/>
          <w:color w:val="000000" w:themeColor="text1"/>
          <w:sz w:val="20"/>
          <w:szCs w:val="20"/>
          <w:u w:val="single"/>
        </w:rPr>
      </w:pPr>
    </w:p>
    <w:p w14:paraId="09B8187B" w14:textId="77777777" w:rsidR="00210003" w:rsidRDefault="00210003" w:rsidP="0021000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/>
          <w:b/>
          <w:i/>
          <w:color w:val="FF0000"/>
          <w:szCs w:val="18"/>
        </w:rPr>
      </w:pPr>
    </w:p>
    <w:p w14:paraId="1E938C83" w14:textId="37E532E2" w:rsidR="00D3680D" w:rsidRPr="00341B0D" w:rsidRDefault="00D3680D" w:rsidP="0021000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i/>
          <w:color w:val="FF0000"/>
          <w:szCs w:val="18"/>
        </w:rPr>
      </w:pPr>
      <w:r w:rsidRPr="00341B0D">
        <w:rPr>
          <w:rFonts w:asciiTheme="majorHAnsi" w:hAnsiTheme="majorHAnsi"/>
          <w:b/>
          <w:i/>
          <w:color w:val="FF0000"/>
          <w:szCs w:val="18"/>
        </w:rPr>
        <w:br/>
      </w:r>
    </w:p>
    <w:p w14:paraId="1D8416E3" w14:textId="77777777" w:rsidR="00D3680D" w:rsidRDefault="00D3680D" w:rsidP="00D3680D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</w:p>
    <w:p w14:paraId="6F6EB1AB" w14:textId="77777777" w:rsidR="00D3680D" w:rsidRPr="00092076" w:rsidRDefault="00D3680D" w:rsidP="00D3680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4"/>
        </w:rPr>
      </w:pPr>
    </w:p>
    <w:p w14:paraId="0FC4C605" w14:textId="77777777" w:rsidR="00895557" w:rsidRPr="008426D1" w:rsidRDefault="00895557" w:rsidP="00D02490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sz w:val="20"/>
          <w:szCs w:val="20"/>
        </w:rPr>
      </w:pPr>
    </w:p>
    <w:sectPr w:rsidR="00895557" w:rsidRPr="008426D1" w:rsidSect="00556E6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4B5C51" w14:textId="77777777" w:rsidR="00194B70" w:rsidRDefault="00194B70" w:rsidP="00AF3758">
      <w:pPr>
        <w:spacing w:after="0" w:line="240" w:lineRule="auto"/>
      </w:pPr>
      <w:r>
        <w:separator/>
      </w:r>
    </w:p>
  </w:endnote>
  <w:endnote w:type="continuationSeparator" w:id="0">
    <w:p w14:paraId="0DFB9C75" w14:textId="77777777" w:rsidR="00194B70" w:rsidRDefault="00194B70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ple Chancery">
    <w:altName w:val="APPLE CHANCERY"/>
    <w:panose1 w:val="03020702040506060504"/>
    <w:charset w:val="B1"/>
    <w:family w:val="script"/>
    <w:pitch w:val="variable"/>
    <w:sig w:usb0="80000867" w:usb1="00000003" w:usb2="00000000" w:usb3="00000000" w:csb0="000001F3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D2987" w14:textId="77777777" w:rsidR="005D6652" w:rsidRDefault="005D6652" w:rsidP="005758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BDED877" w14:textId="77777777" w:rsidR="005D6652" w:rsidRDefault="005D6652" w:rsidP="00FC569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41E16" w14:textId="4C22C2DC" w:rsidR="005D6652" w:rsidRDefault="005D6652" w:rsidP="005758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948D1">
      <w:rPr>
        <w:rStyle w:val="PageNumber"/>
        <w:noProof/>
      </w:rPr>
      <w:t>9</w:t>
    </w:r>
    <w:r>
      <w:rPr>
        <w:rStyle w:val="PageNumber"/>
      </w:rPr>
      <w:fldChar w:fldCharType="end"/>
    </w:r>
  </w:p>
  <w:p w14:paraId="0312F2A9" w14:textId="6FBF632F" w:rsidR="005D6652" w:rsidRDefault="005D6652" w:rsidP="0021263E">
    <w:pPr>
      <w:pStyle w:val="Footer"/>
    </w:pPr>
    <w:r>
      <w:t xml:space="preserve">Form Revised: </w:t>
    </w:r>
    <w:sdt>
      <w:sdtPr>
        <w:alias w:val="Form Revised:"/>
        <w:tag w:val="Revised:"/>
        <w:id w:val="1902717505"/>
        <w:date w:fullDate="2019-08-06T00:00:00Z">
          <w:dateFormat w:val="MM/dd/yyyy"/>
          <w:lid w:val="en-US"/>
          <w:storeMappedDataAs w:val="dateTime"/>
          <w:calendar w:val="gregorian"/>
        </w:date>
      </w:sdtPr>
      <w:sdtEndPr/>
      <w:sdtContent>
        <w:r>
          <w:t>0</w:t>
        </w:r>
        <w:r w:rsidR="00160522">
          <w:t>8</w:t>
        </w:r>
        <w:r>
          <w:t>/0</w:t>
        </w:r>
        <w:r w:rsidR="00160522">
          <w:t>6</w:t>
        </w:r>
        <w:r>
          <w:t>/2019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77518" w14:textId="77777777" w:rsidR="00D24427" w:rsidRDefault="00D244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8F9CD8" w14:textId="77777777" w:rsidR="00194B70" w:rsidRDefault="00194B70" w:rsidP="00AF3758">
      <w:pPr>
        <w:spacing w:after="0" w:line="240" w:lineRule="auto"/>
      </w:pPr>
      <w:r>
        <w:separator/>
      </w:r>
    </w:p>
  </w:footnote>
  <w:footnote w:type="continuationSeparator" w:id="0">
    <w:p w14:paraId="7097DBC7" w14:textId="77777777" w:rsidR="00194B70" w:rsidRDefault="00194B70" w:rsidP="00AF3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A5FBE" w14:textId="2437E57B" w:rsidR="005D6652" w:rsidRDefault="005D66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9FBE4" w14:textId="0F6B66DE" w:rsidR="005D6652" w:rsidRDefault="005D665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DCD56" w14:textId="1B72F544" w:rsidR="005D6652" w:rsidRDefault="005D66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EA6C07"/>
    <w:multiLevelType w:val="multilevel"/>
    <w:tmpl w:val="53240D7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05FB2"/>
    <w:multiLevelType w:val="hybridMultilevel"/>
    <w:tmpl w:val="FB70839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62410"/>
    <w:multiLevelType w:val="hybridMultilevel"/>
    <w:tmpl w:val="6B0292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1A2F74"/>
    <w:multiLevelType w:val="hybridMultilevel"/>
    <w:tmpl w:val="6652E00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7616AD6"/>
    <w:multiLevelType w:val="hybridMultilevel"/>
    <w:tmpl w:val="9F262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6319EC"/>
    <w:multiLevelType w:val="hybridMultilevel"/>
    <w:tmpl w:val="5898180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FF4832"/>
    <w:multiLevelType w:val="hybridMultilevel"/>
    <w:tmpl w:val="53240D7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DC38F0"/>
    <w:multiLevelType w:val="hybridMultilevel"/>
    <w:tmpl w:val="0734CB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635C72"/>
    <w:multiLevelType w:val="hybridMultilevel"/>
    <w:tmpl w:val="04E2B2DE"/>
    <w:lvl w:ilvl="0" w:tplc="C0FC06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color w:val="auto"/>
      </w:rPr>
    </w:lvl>
    <w:lvl w:ilvl="1" w:tplc="1A1CE2E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trike w:val="0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00378FB"/>
    <w:multiLevelType w:val="hybridMultilevel"/>
    <w:tmpl w:val="BEAC477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FA0E58"/>
    <w:multiLevelType w:val="hybridMultilevel"/>
    <w:tmpl w:val="E79CF8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73B5828"/>
    <w:multiLevelType w:val="hybridMultilevel"/>
    <w:tmpl w:val="5880C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616D7A"/>
    <w:multiLevelType w:val="hybridMultilevel"/>
    <w:tmpl w:val="7EE462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D95A03"/>
    <w:multiLevelType w:val="hybridMultilevel"/>
    <w:tmpl w:val="F1AE1F6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3C74F13"/>
    <w:multiLevelType w:val="hybridMultilevel"/>
    <w:tmpl w:val="86527AEC"/>
    <w:lvl w:ilvl="0" w:tplc="4B0EB0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D363125"/>
    <w:multiLevelType w:val="hybridMultilevel"/>
    <w:tmpl w:val="3E3878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D824E2"/>
    <w:multiLevelType w:val="hybridMultilevel"/>
    <w:tmpl w:val="5C64E79E"/>
    <w:lvl w:ilvl="0" w:tplc="4E7E930A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5AF0187"/>
    <w:multiLevelType w:val="hybridMultilevel"/>
    <w:tmpl w:val="A52E575A"/>
    <w:lvl w:ilvl="0" w:tplc="4B0EB0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7053E26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7A97228"/>
    <w:multiLevelType w:val="hybridMultilevel"/>
    <w:tmpl w:val="766EFA2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845271"/>
    <w:multiLevelType w:val="hybridMultilevel"/>
    <w:tmpl w:val="B88EC992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DB55FA6"/>
    <w:multiLevelType w:val="hybridMultilevel"/>
    <w:tmpl w:val="473ADD6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0"/>
  </w:num>
  <w:num w:numId="3">
    <w:abstractNumId w:val="11"/>
  </w:num>
  <w:num w:numId="4">
    <w:abstractNumId w:val="22"/>
  </w:num>
  <w:num w:numId="5">
    <w:abstractNumId w:val="24"/>
  </w:num>
  <w:num w:numId="6">
    <w:abstractNumId w:val="16"/>
  </w:num>
  <w:num w:numId="7">
    <w:abstractNumId w:val="9"/>
  </w:num>
  <w:num w:numId="8">
    <w:abstractNumId w:val="21"/>
  </w:num>
  <w:num w:numId="9">
    <w:abstractNumId w:val="10"/>
  </w:num>
  <w:num w:numId="10">
    <w:abstractNumId w:val="7"/>
  </w:num>
  <w:num w:numId="11">
    <w:abstractNumId w:val="18"/>
  </w:num>
  <w:num w:numId="12">
    <w:abstractNumId w:val="15"/>
  </w:num>
  <w:num w:numId="13">
    <w:abstractNumId w:val="12"/>
  </w:num>
  <w:num w:numId="14">
    <w:abstractNumId w:val="8"/>
  </w:num>
  <w:num w:numId="15">
    <w:abstractNumId w:val="1"/>
  </w:num>
  <w:num w:numId="16">
    <w:abstractNumId w:val="2"/>
  </w:num>
  <w:num w:numId="17">
    <w:abstractNumId w:val="23"/>
  </w:num>
  <w:num w:numId="18">
    <w:abstractNumId w:val="13"/>
  </w:num>
  <w:num w:numId="19">
    <w:abstractNumId w:val="14"/>
  </w:num>
  <w:num w:numId="20">
    <w:abstractNumId w:val="19"/>
  </w:num>
  <w:num w:numId="21">
    <w:abstractNumId w:val="17"/>
  </w:num>
  <w:num w:numId="22">
    <w:abstractNumId w:val="5"/>
  </w:num>
  <w:num w:numId="23">
    <w:abstractNumId w:val="3"/>
  </w:num>
  <w:num w:numId="24">
    <w:abstractNumId w:val="20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4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758"/>
    <w:rsid w:val="000002AC"/>
    <w:rsid w:val="00001C04"/>
    <w:rsid w:val="00005235"/>
    <w:rsid w:val="00011F8C"/>
    <w:rsid w:val="00013540"/>
    <w:rsid w:val="00016FE7"/>
    <w:rsid w:val="00017178"/>
    <w:rsid w:val="000201EB"/>
    <w:rsid w:val="0002422A"/>
    <w:rsid w:val="00024BA5"/>
    <w:rsid w:val="0002589A"/>
    <w:rsid w:val="00026976"/>
    <w:rsid w:val="00036F3B"/>
    <w:rsid w:val="00041E75"/>
    <w:rsid w:val="000433EC"/>
    <w:rsid w:val="0005467E"/>
    <w:rsid w:val="00054918"/>
    <w:rsid w:val="000556EA"/>
    <w:rsid w:val="0006489D"/>
    <w:rsid w:val="000649E4"/>
    <w:rsid w:val="00066BF1"/>
    <w:rsid w:val="00076F60"/>
    <w:rsid w:val="0008410E"/>
    <w:rsid w:val="0009077F"/>
    <w:rsid w:val="000A654B"/>
    <w:rsid w:val="000D06F1"/>
    <w:rsid w:val="000D12C2"/>
    <w:rsid w:val="000D3C58"/>
    <w:rsid w:val="000D6905"/>
    <w:rsid w:val="000E0BB8"/>
    <w:rsid w:val="000F0FE3"/>
    <w:rsid w:val="000F5476"/>
    <w:rsid w:val="00101FF4"/>
    <w:rsid w:val="00103070"/>
    <w:rsid w:val="00150E96"/>
    <w:rsid w:val="00151451"/>
    <w:rsid w:val="0015192B"/>
    <w:rsid w:val="00151FD3"/>
    <w:rsid w:val="0015536A"/>
    <w:rsid w:val="001557B4"/>
    <w:rsid w:val="00156679"/>
    <w:rsid w:val="00156BAE"/>
    <w:rsid w:val="00160522"/>
    <w:rsid w:val="001611E3"/>
    <w:rsid w:val="00176CD5"/>
    <w:rsid w:val="00185D67"/>
    <w:rsid w:val="0019007D"/>
    <w:rsid w:val="00194B70"/>
    <w:rsid w:val="00196130"/>
    <w:rsid w:val="001A5DD5"/>
    <w:rsid w:val="001C6BFA"/>
    <w:rsid w:val="001D2890"/>
    <w:rsid w:val="001D6244"/>
    <w:rsid w:val="001D79A5"/>
    <w:rsid w:val="001E0129"/>
    <w:rsid w:val="001E0853"/>
    <w:rsid w:val="001E288B"/>
    <w:rsid w:val="001E597A"/>
    <w:rsid w:val="001F28FD"/>
    <w:rsid w:val="001F5DA4"/>
    <w:rsid w:val="00201405"/>
    <w:rsid w:val="002036A0"/>
    <w:rsid w:val="002039B5"/>
    <w:rsid w:val="00210003"/>
    <w:rsid w:val="00210588"/>
    <w:rsid w:val="0021263E"/>
    <w:rsid w:val="0021282B"/>
    <w:rsid w:val="00212A76"/>
    <w:rsid w:val="00212A84"/>
    <w:rsid w:val="002172AB"/>
    <w:rsid w:val="00220AA4"/>
    <w:rsid w:val="002277EA"/>
    <w:rsid w:val="002315B0"/>
    <w:rsid w:val="00233EC8"/>
    <w:rsid w:val="002341AC"/>
    <w:rsid w:val="00234F41"/>
    <w:rsid w:val="002403C4"/>
    <w:rsid w:val="002437E0"/>
    <w:rsid w:val="00245D52"/>
    <w:rsid w:val="00254447"/>
    <w:rsid w:val="00256BE0"/>
    <w:rsid w:val="0025725E"/>
    <w:rsid w:val="00261ACE"/>
    <w:rsid w:val="00265C17"/>
    <w:rsid w:val="00276F55"/>
    <w:rsid w:val="0028351D"/>
    <w:rsid w:val="00283525"/>
    <w:rsid w:val="00293739"/>
    <w:rsid w:val="002954F8"/>
    <w:rsid w:val="00297A8F"/>
    <w:rsid w:val="002A7E22"/>
    <w:rsid w:val="002B2119"/>
    <w:rsid w:val="002B63DD"/>
    <w:rsid w:val="002C498C"/>
    <w:rsid w:val="002C7357"/>
    <w:rsid w:val="002E0CD3"/>
    <w:rsid w:val="002E3BD5"/>
    <w:rsid w:val="002E544F"/>
    <w:rsid w:val="0030740C"/>
    <w:rsid w:val="0031339E"/>
    <w:rsid w:val="0032032C"/>
    <w:rsid w:val="00336348"/>
    <w:rsid w:val="00336EDB"/>
    <w:rsid w:val="00340072"/>
    <w:rsid w:val="0035434A"/>
    <w:rsid w:val="00360064"/>
    <w:rsid w:val="003607A9"/>
    <w:rsid w:val="00361C56"/>
    <w:rsid w:val="00362414"/>
    <w:rsid w:val="00366994"/>
    <w:rsid w:val="0036794A"/>
    <w:rsid w:val="00370451"/>
    <w:rsid w:val="00373220"/>
    <w:rsid w:val="00374D72"/>
    <w:rsid w:val="00384538"/>
    <w:rsid w:val="00384FB1"/>
    <w:rsid w:val="00390A66"/>
    <w:rsid w:val="00391206"/>
    <w:rsid w:val="00393E47"/>
    <w:rsid w:val="00395BB2"/>
    <w:rsid w:val="00396386"/>
    <w:rsid w:val="00396C14"/>
    <w:rsid w:val="003C334C"/>
    <w:rsid w:val="003C4C05"/>
    <w:rsid w:val="003D2DDC"/>
    <w:rsid w:val="003D5ADD"/>
    <w:rsid w:val="003D6A97"/>
    <w:rsid w:val="003D72FB"/>
    <w:rsid w:val="003F2F3D"/>
    <w:rsid w:val="004037DE"/>
    <w:rsid w:val="004072F1"/>
    <w:rsid w:val="00407FBA"/>
    <w:rsid w:val="004167AB"/>
    <w:rsid w:val="00417D8C"/>
    <w:rsid w:val="004228EA"/>
    <w:rsid w:val="00424133"/>
    <w:rsid w:val="00426FD6"/>
    <w:rsid w:val="00431D70"/>
    <w:rsid w:val="00434AA5"/>
    <w:rsid w:val="00460489"/>
    <w:rsid w:val="004665CF"/>
    <w:rsid w:val="00473252"/>
    <w:rsid w:val="00474C39"/>
    <w:rsid w:val="00482FEC"/>
    <w:rsid w:val="004851A3"/>
    <w:rsid w:val="00487771"/>
    <w:rsid w:val="00491BD4"/>
    <w:rsid w:val="0049675B"/>
    <w:rsid w:val="004A211B"/>
    <w:rsid w:val="004A2E84"/>
    <w:rsid w:val="004A7706"/>
    <w:rsid w:val="004B1430"/>
    <w:rsid w:val="004C4ADF"/>
    <w:rsid w:val="004C53EC"/>
    <w:rsid w:val="004D57ED"/>
    <w:rsid w:val="004D5819"/>
    <w:rsid w:val="004F1832"/>
    <w:rsid w:val="004F3C87"/>
    <w:rsid w:val="00504ECD"/>
    <w:rsid w:val="00526B81"/>
    <w:rsid w:val="00531312"/>
    <w:rsid w:val="00533262"/>
    <w:rsid w:val="0054568E"/>
    <w:rsid w:val="00547433"/>
    <w:rsid w:val="00556E69"/>
    <w:rsid w:val="005614AD"/>
    <w:rsid w:val="005677EC"/>
    <w:rsid w:val="0056782C"/>
    <w:rsid w:val="00573D98"/>
    <w:rsid w:val="00575870"/>
    <w:rsid w:val="005840B1"/>
    <w:rsid w:val="00584C22"/>
    <w:rsid w:val="00592A95"/>
    <w:rsid w:val="005934F2"/>
    <w:rsid w:val="005978FA"/>
    <w:rsid w:val="005B6EB6"/>
    <w:rsid w:val="005C26C9"/>
    <w:rsid w:val="005C471D"/>
    <w:rsid w:val="005C7F00"/>
    <w:rsid w:val="005D6652"/>
    <w:rsid w:val="005D7650"/>
    <w:rsid w:val="005F41DD"/>
    <w:rsid w:val="005F6F8B"/>
    <w:rsid w:val="0060479F"/>
    <w:rsid w:val="00604E55"/>
    <w:rsid w:val="00606EE4"/>
    <w:rsid w:val="00610022"/>
    <w:rsid w:val="006179CB"/>
    <w:rsid w:val="00623E7A"/>
    <w:rsid w:val="00627260"/>
    <w:rsid w:val="0063084C"/>
    <w:rsid w:val="00630A6B"/>
    <w:rsid w:val="006311FB"/>
    <w:rsid w:val="00636DB3"/>
    <w:rsid w:val="00641E0F"/>
    <w:rsid w:val="00647038"/>
    <w:rsid w:val="00661D25"/>
    <w:rsid w:val="0066260B"/>
    <w:rsid w:val="006657FB"/>
    <w:rsid w:val="0066789C"/>
    <w:rsid w:val="00671EAA"/>
    <w:rsid w:val="0067749B"/>
    <w:rsid w:val="00677A48"/>
    <w:rsid w:val="00687879"/>
    <w:rsid w:val="00691664"/>
    <w:rsid w:val="006A7113"/>
    <w:rsid w:val="006B05E3"/>
    <w:rsid w:val="006B0864"/>
    <w:rsid w:val="006B377F"/>
    <w:rsid w:val="006B52C0"/>
    <w:rsid w:val="006C0168"/>
    <w:rsid w:val="006C3C4D"/>
    <w:rsid w:val="006D0246"/>
    <w:rsid w:val="006D258C"/>
    <w:rsid w:val="006D3578"/>
    <w:rsid w:val="006E6117"/>
    <w:rsid w:val="00707894"/>
    <w:rsid w:val="00712045"/>
    <w:rsid w:val="007218BD"/>
    <w:rsid w:val="007227F4"/>
    <w:rsid w:val="0073025F"/>
    <w:rsid w:val="0073125A"/>
    <w:rsid w:val="00744F37"/>
    <w:rsid w:val="00750AF6"/>
    <w:rsid w:val="007637B2"/>
    <w:rsid w:val="00770217"/>
    <w:rsid w:val="007735A0"/>
    <w:rsid w:val="007876A3"/>
    <w:rsid w:val="00787FB0"/>
    <w:rsid w:val="007A06B9"/>
    <w:rsid w:val="007A099B"/>
    <w:rsid w:val="007A0B12"/>
    <w:rsid w:val="007B1A2E"/>
    <w:rsid w:val="007B2588"/>
    <w:rsid w:val="007B4144"/>
    <w:rsid w:val="007C7F4C"/>
    <w:rsid w:val="007D371A"/>
    <w:rsid w:val="007D3A96"/>
    <w:rsid w:val="007E3CEE"/>
    <w:rsid w:val="007F159A"/>
    <w:rsid w:val="007F2D67"/>
    <w:rsid w:val="00802638"/>
    <w:rsid w:val="00820CD9"/>
    <w:rsid w:val="00822A0F"/>
    <w:rsid w:val="00826029"/>
    <w:rsid w:val="0083170D"/>
    <w:rsid w:val="008426D1"/>
    <w:rsid w:val="008444A2"/>
    <w:rsid w:val="00862E36"/>
    <w:rsid w:val="00865A37"/>
    <w:rsid w:val="008663CA"/>
    <w:rsid w:val="00895557"/>
    <w:rsid w:val="008B2BCB"/>
    <w:rsid w:val="008B4B82"/>
    <w:rsid w:val="008B74B6"/>
    <w:rsid w:val="008C6881"/>
    <w:rsid w:val="008C703B"/>
    <w:rsid w:val="008D5370"/>
    <w:rsid w:val="008E6C1C"/>
    <w:rsid w:val="008F6B45"/>
    <w:rsid w:val="00900E46"/>
    <w:rsid w:val="00903AB9"/>
    <w:rsid w:val="009053D1"/>
    <w:rsid w:val="009055C4"/>
    <w:rsid w:val="00906D0E"/>
    <w:rsid w:val="00910555"/>
    <w:rsid w:val="00912B7A"/>
    <w:rsid w:val="00916FCA"/>
    <w:rsid w:val="0091758F"/>
    <w:rsid w:val="00944BDE"/>
    <w:rsid w:val="00962018"/>
    <w:rsid w:val="009729EB"/>
    <w:rsid w:val="00976B5B"/>
    <w:rsid w:val="00983ADC"/>
    <w:rsid w:val="00984490"/>
    <w:rsid w:val="00987195"/>
    <w:rsid w:val="00993985"/>
    <w:rsid w:val="00997390"/>
    <w:rsid w:val="009A529F"/>
    <w:rsid w:val="009B22B2"/>
    <w:rsid w:val="009B2E40"/>
    <w:rsid w:val="009D1CDB"/>
    <w:rsid w:val="009E1002"/>
    <w:rsid w:val="009F04BB"/>
    <w:rsid w:val="009F4389"/>
    <w:rsid w:val="009F6F89"/>
    <w:rsid w:val="00A01035"/>
    <w:rsid w:val="00A0329C"/>
    <w:rsid w:val="00A04073"/>
    <w:rsid w:val="00A13E7D"/>
    <w:rsid w:val="00A16BB1"/>
    <w:rsid w:val="00A40562"/>
    <w:rsid w:val="00A41E08"/>
    <w:rsid w:val="00A5089E"/>
    <w:rsid w:val="00A54CD6"/>
    <w:rsid w:val="00A559A8"/>
    <w:rsid w:val="00A56D36"/>
    <w:rsid w:val="00A606BB"/>
    <w:rsid w:val="00A66C99"/>
    <w:rsid w:val="00A75AB0"/>
    <w:rsid w:val="00A80F2F"/>
    <w:rsid w:val="00A85180"/>
    <w:rsid w:val="00A865C3"/>
    <w:rsid w:val="00A90B9E"/>
    <w:rsid w:val="00A966C5"/>
    <w:rsid w:val="00AA702B"/>
    <w:rsid w:val="00AA7312"/>
    <w:rsid w:val="00AB4E23"/>
    <w:rsid w:val="00AB5523"/>
    <w:rsid w:val="00AB7574"/>
    <w:rsid w:val="00AC19CA"/>
    <w:rsid w:val="00AD2B4A"/>
    <w:rsid w:val="00AD6F6B"/>
    <w:rsid w:val="00AE1595"/>
    <w:rsid w:val="00AE4022"/>
    <w:rsid w:val="00AE5338"/>
    <w:rsid w:val="00AF3758"/>
    <w:rsid w:val="00AF3B26"/>
    <w:rsid w:val="00AF3C6A"/>
    <w:rsid w:val="00AF68E8"/>
    <w:rsid w:val="00B054E5"/>
    <w:rsid w:val="00B11E96"/>
    <w:rsid w:val="00B134C2"/>
    <w:rsid w:val="00B1628A"/>
    <w:rsid w:val="00B166B5"/>
    <w:rsid w:val="00B35368"/>
    <w:rsid w:val="00B355CA"/>
    <w:rsid w:val="00B46334"/>
    <w:rsid w:val="00B51325"/>
    <w:rsid w:val="00B5613F"/>
    <w:rsid w:val="00B6203D"/>
    <w:rsid w:val="00B6337D"/>
    <w:rsid w:val="00B71755"/>
    <w:rsid w:val="00B74127"/>
    <w:rsid w:val="00B86002"/>
    <w:rsid w:val="00B97755"/>
    <w:rsid w:val="00BB2A51"/>
    <w:rsid w:val="00BB5617"/>
    <w:rsid w:val="00BB7DEA"/>
    <w:rsid w:val="00BC2886"/>
    <w:rsid w:val="00BD1B2E"/>
    <w:rsid w:val="00BD623D"/>
    <w:rsid w:val="00BD6B57"/>
    <w:rsid w:val="00BE069E"/>
    <w:rsid w:val="00BE6384"/>
    <w:rsid w:val="00BE70E2"/>
    <w:rsid w:val="00BF4F8E"/>
    <w:rsid w:val="00BF68C8"/>
    <w:rsid w:val="00BF6FF6"/>
    <w:rsid w:val="00C002F9"/>
    <w:rsid w:val="00C01B12"/>
    <w:rsid w:val="00C06304"/>
    <w:rsid w:val="00C12816"/>
    <w:rsid w:val="00C12977"/>
    <w:rsid w:val="00C23120"/>
    <w:rsid w:val="00C23CC7"/>
    <w:rsid w:val="00C25200"/>
    <w:rsid w:val="00C31DE7"/>
    <w:rsid w:val="00C334FF"/>
    <w:rsid w:val="00C4016F"/>
    <w:rsid w:val="00C42E21"/>
    <w:rsid w:val="00C44B9B"/>
    <w:rsid w:val="00C44C5E"/>
    <w:rsid w:val="00C52F85"/>
    <w:rsid w:val="00C55BB9"/>
    <w:rsid w:val="00C60A91"/>
    <w:rsid w:val="00C61F9E"/>
    <w:rsid w:val="00C67C20"/>
    <w:rsid w:val="00C74B62"/>
    <w:rsid w:val="00C75783"/>
    <w:rsid w:val="00C80773"/>
    <w:rsid w:val="00C86D67"/>
    <w:rsid w:val="00C90523"/>
    <w:rsid w:val="00C945B1"/>
    <w:rsid w:val="00C948D1"/>
    <w:rsid w:val="00CA269E"/>
    <w:rsid w:val="00CA57D6"/>
    <w:rsid w:val="00CA7772"/>
    <w:rsid w:val="00CA7C7C"/>
    <w:rsid w:val="00CB2125"/>
    <w:rsid w:val="00CB4B5A"/>
    <w:rsid w:val="00CC1BE6"/>
    <w:rsid w:val="00CC257B"/>
    <w:rsid w:val="00CC6C15"/>
    <w:rsid w:val="00CD73B4"/>
    <w:rsid w:val="00CE6F34"/>
    <w:rsid w:val="00CF457E"/>
    <w:rsid w:val="00CF60D8"/>
    <w:rsid w:val="00D02490"/>
    <w:rsid w:val="00D05D50"/>
    <w:rsid w:val="00D06043"/>
    <w:rsid w:val="00D0686A"/>
    <w:rsid w:val="00D145D1"/>
    <w:rsid w:val="00D14CE3"/>
    <w:rsid w:val="00D20B84"/>
    <w:rsid w:val="00D215DB"/>
    <w:rsid w:val="00D24427"/>
    <w:rsid w:val="00D33FCF"/>
    <w:rsid w:val="00D3680D"/>
    <w:rsid w:val="00D36E2F"/>
    <w:rsid w:val="00D4202C"/>
    <w:rsid w:val="00D4255A"/>
    <w:rsid w:val="00D46181"/>
    <w:rsid w:val="00D51205"/>
    <w:rsid w:val="00D57716"/>
    <w:rsid w:val="00D66C39"/>
    <w:rsid w:val="00D67AC4"/>
    <w:rsid w:val="00D83CAA"/>
    <w:rsid w:val="00D85707"/>
    <w:rsid w:val="00D91DED"/>
    <w:rsid w:val="00D95DA5"/>
    <w:rsid w:val="00D96A29"/>
    <w:rsid w:val="00D979DD"/>
    <w:rsid w:val="00DB1CDE"/>
    <w:rsid w:val="00DB3463"/>
    <w:rsid w:val="00DC1C9F"/>
    <w:rsid w:val="00DD4450"/>
    <w:rsid w:val="00DE3409"/>
    <w:rsid w:val="00DE70AB"/>
    <w:rsid w:val="00DF4C1C"/>
    <w:rsid w:val="00E015B1"/>
    <w:rsid w:val="00E0473D"/>
    <w:rsid w:val="00E2250C"/>
    <w:rsid w:val="00E253C1"/>
    <w:rsid w:val="00E27C4B"/>
    <w:rsid w:val="00E315F0"/>
    <w:rsid w:val="00E322A3"/>
    <w:rsid w:val="00E41F8D"/>
    <w:rsid w:val="00E45868"/>
    <w:rsid w:val="00E63FF3"/>
    <w:rsid w:val="00E70B06"/>
    <w:rsid w:val="00E87EF0"/>
    <w:rsid w:val="00E90913"/>
    <w:rsid w:val="00E92025"/>
    <w:rsid w:val="00E9487A"/>
    <w:rsid w:val="00EA1DBA"/>
    <w:rsid w:val="00EA50C8"/>
    <w:rsid w:val="00EA757C"/>
    <w:rsid w:val="00EB28B7"/>
    <w:rsid w:val="00EC52BB"/>
    <w:rsid w:val="00EC5D93"/>
    <w:rsid w:val="00EC6970"/>
    <w:rsid w:val="00ED5E7F"/>
    <w:rsid w:val="00EE0357"/>
    <w:rsid w:val="00EE05F6"/>
    <w:rsid w:val="00EE2479"/>
    <w:rsid w:val="00EF1E12"/>
    <w:rsid w:val="00EF2038"/>
    <w:rsid w:val="00EF2A44"/>
    <w:rsid w:val="00EF34D9"/>
    <w:rsid w:val="00EF3F87"/>
    <w:rsid w:val="00EF50DC"/>
    <w:rsid w:val="00EF59AD"/>
    <w:rsid w:val="00F0552E"/>
    <w:rsid w:val="00F168F2"/>
    <w:rsid w:val="00F24EE6"/>
    <w:rsid w:val="00F3035E"/>
    <w:rsid w:val="00F3261D"/>
    <w:rsid w:val="00F36F29"/>
    <w:rsid w:val="00F40E7C"/>
    <w:rsid w:val="00F44095"/>
    <w:rsid w:val="00F63326"/>
    <w:rsid w:val="00F645B5"/>
    <w:rsid w:val="00F7007D"/>
    <w:rsid w:val="00F7429E"/>
    <w:rsid w:val="00F760B1"/>
    <w:rsid w:val="00F77400"/>
    <w:rsid w:val="00F80644"/>
    <w:rsid w:val="00F847A8"/>
    <w:rsid w:val="00FB00D4"/>
    <w:rsid w:val="00FB38CA"/>
    <w:rsid w:val="00FB7442"/>
    <w:rsid w:val="00FC5698"/>
    <w:rsid w:val="00FD2B44"/>
    <w:rsid w:val="00FD34C9"/>
    <w:rsid w:val="00FD508C"/>
    <w:rsid w:val="00FE22BD"/>
    <w:rsid w:val="00FF1984"/>
    <w:rsid w:val="00FF5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A1B1AEE"/>
  <w15:docId w15:val="{031CD900-6959-DB41-8130-C0E39BA00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72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93E47"/>
    <w:rPr>
      <w:color w:val="800080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FC56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8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32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73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8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tate.edu/a/registrar/students/bulletins/index.do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A8F2EAF25A6435EAE569388782F84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45631B-E105-47F7-AFCE-B6B6E8034A7D}"/>
      </w:docPartPr>
      <w:docPartBody>
        <w:p w:rsidR="0096458F" w:rsidRDefault="00913E4B" w:rsidP="00913E4B">
          <w:pPr>
            <w:pStyle w:val="0A8F2EAF25A6435EAE569388782F8401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718B36D8A256491BB8A3FCA85E4AAE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0B6F60-7AD3-4AAB-A2AC-1BFF89CEEC5E}"/>
      </w:docPartPr>
      <w:docPartBody>
        <w:p w:rsidR="0096458F" w:rsidRDefault="00913E4B" w:rsidP="00913E4B">
          <w:pPr>
            <w:pStyle w:val="718B36D8A256491BB8A3FCA85E4AAEAC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966BE0D17A384B6D91A4878ECF49F7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75658-ACE9-4633-99DB-DB810FC20A93}"/>
      </w:docPartPr>
      <w:docPartBody>
        <w:p w:rsidR="0096458F" w:rsidRDefault="00913E4B" w:rsidP="00913E4B">
          <w:pPr>
            <w:pStyle w:val="966BE0D17A384B6D91A4878ECF49F781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9C732CC34B2741468FFA89EB093E2A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20D53B-383E-460E-8393-8E9B8E201B02}"/>
      </w:docPartPr>
      <w:docPartBody>
        <w:p w:rsidR="0096458F" w:rsidRDefault="00913E4B" w:rsidP="00913E4B">
          <w:pPr>
            <w:pStyle w:val="9C732CC34B2741468FFA89EB093E2AA2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89805FBA6D8D4B1AB2FB09AA96C3E5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0B51A5-F1C4-4185-824B-6ACC44FD99D2}"/>
      </w:docPartPr>
      <w:docPartBody>
        <w:p w:rsidR="0096458F" w:rsidRDefault="00913E4B" w:rsidP="00913E4B">
          <w:pPr>
            <w:pStyle w:val="89805FBA6D8D4B1AB2FB09AA96C3E5F9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F5D379C26CD84EB4B92596AD9CBCF7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207500-E736-4262-B3B4-5D3F02610537}"/>
      </w:docPartPr>
      <w:docPartBody>
        <w:p w:rsidR="0096458F" w:rsidRDefault="00913E4B" w:rsidP="00913E4B">
          <w:pPr>
            <w:pStyle w:val="F5D379C26CD84EB4B92596AD9CBCF76A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632A9E1533C344228C3919244FA62C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310711-FAFF-4911-A82E-DC7C86C340DC}"/>
      </w:docPartPr>
      <w:docPartBody>
        <w:p w:rsidR="0096458F" w:rsidRDefault="00913E4B" w:rsidP="00913E4B">
          <w:pPr>
            <w:pStyle w:val="632A9E1533C344228C3919244FA62C89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90C1296CD3BD466F90A83D3F8614DD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772830-9ACB-42B6-AC85-D3D3A8609E39}"/>
      </w:docPartPr>
      <w:docPartBody>
        <w:p w:rsidR="0096458F" w:rsidRDefault="00913E4B" w:rsidP="00913E4B">
          <w:pPr>
            <w:pStyle w:val="90C1296CD3BD466F90A83D3F8614DD63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BCB04572D6A94B54B73D7E0568A29A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271C4-B290-41AB-A9CF-F0CD589F4FB4}"/>
      </w:docPartPr>
      <w:docPartBody>
        <w:p w:rsidR="0096458F" w:rsidRDefault="00913E4B" w:rsidP="00913E4B">
          <w:pPr>
            <w:pStyle w:val="BCB04572D6A94B54B73D7E0568A29AE4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9B502B10BE344BEB88EF901C465D6C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33829D-4123-40E8-BB12-7F644F89BB3A}"/>
      </w:docPartPr>
      <w:docPartBody>
        <w:p w:rsidR="0096458F" w:rsidRDefault="00913E4B" w:rsidP="00913E4B">
          <w:pPr>
            <w:pStyle w:val="9B502B10BE344BEB88EF901C465D6CDD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F3B43FFC27F040D0B9125A3E524B70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F9B71-13C9-475D-910E-62F6813F6E7E}"/>
      </w:docPartPr>
      <w:docPartBody>
        <w:p w:rsidR="0096458F" w:rsidRDefault="00913E4B" w:rsidP="00913E4B">
          <w:pPr>
            <w:pStyle w:val="F3B43FFC27F040D0B9125A3E524B708A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862E567A16FE419393192CDE85D225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653955-5479-40DD-8DF3-AE00BECA1C1B}"/>
      </w:docPartPr>
      <w:docPartBody>
        <w:p w:rsidR="0096458F" w:rsidRDefault="00913E4B" w:rsidP="00913E4B">
          <w:pPr>
            <w:pStyle w:val="862E567A16FE419393192CDE85D22586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31711CBD0AC74D08B223062DADD1B4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49A8DA-244E-4F63-A2C3-EE74E4312544}"/>
      </w:docPartPr>
      <w:docPartBody>
        <w:p w:rsidR="00EB3740" w:rsidRDefault="005C4D59" w:rsidP="005C4D59">
          <w:pPr>
            <w:pStyle w:val="31711CBD0AC74D08B223062DADD1B4CB"/>
          </w:pPr>
          <w:r w:rsidRPr="004167AB">
            <w:rPr>
              <w:rStyle w:val="PlaceholderText"/>
              <w:b/>
            </w:rPr>
            <w:t>Yes / No</w:t>
          </w:r>
        </w:p>
      </w:docPartBody>
    </w:docPart>
    <w:docPart>
      <w:docPartPr>
        <w:name w:val="E21B6826DBFA446EA4EDBC500423A5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9DD30D-BF67-4931-AAF9-9F2D45B03D74}"/>
      </w:docPartPr>
      <w:docPartBody>
        <w:p w:rsidR="00EB3740" w:rsidRDefault="005C4D59" w:rsidP="005C4D59">
          <w:pPr>
            <w:pStyle w:val="E21B6826DBFA446EA4EDBC500423A51D"/>
          </w:pPr>
          <w:r w:rsidRPr="004167AB">
            <w:rPr>
              <w:rStyle w:val="PlaceholderText"/>
              <w:b/>
            </w:rPr>
            <w:t>Yes / No</w:t>
          </w:r>
        </w:p>
      </w:docPartBody>
    </w:docPart>
    <w:docPart>
      <w:docPartPr>
        <w:name w:val="CE055C38B718A34DA7B5DE40DDC6D5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658722-B5B4-3341-B02D-51747AD3563F}"/>
      </w:docPartPr>
      <w:docPartBody>
        <w:p w:rsidR="00AC62E8" w:rsidRDefault="00AC62E8" w:rsidP="00AC62E8">
          <w:pPr>
            <w:pStyle w:val="CE055C38B718A34DA7B5DE40DDC6D50F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0A75F233C2C28F4DA2EEF8290EE306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3539E-2CC1-8A40-8022-097BA1524242}"/>
      </w:docPartPr>
      <w:docPartBody>
        <w:p w:rsidR="00AC62E8" w:rsidRDefault="00AC62E8" w:rsidP="00AC62E8">
          <w:pPr>
            <w:pStyle w:val="0A75F233C2C28F4DA2EEF8290EE306B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132E65DAAD61DD4AA5795B259F9E53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6EB1A-9F77-9943-9337-07BCE1CCAD8C}"/>
      </w:docPartPr>
      <w:docPartBody>
        <w:p w:rsidR="00AC62E8" w:rsidRDefault="00AC62E8" w:rsidP="00AC62E8">
          <w:pPr>
            <w:pStyle w:val="132E65DAAD61DD4AA5795B259F9E53DF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4324E5AB72B9644A84B170D1919B7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E21303-EF78-184D-B489-30A307859185}"/>
      </w:docPartPr>
      <w:docPartBody>
        <w:p w:rsidR="00AC62E8" w:rsidRDefault="00AC62E8" w:rsidP="00AC62E8">
          <w:pPr>
            <w:pStyle w:val="34324E5AB72B9644A84B170D1919B799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0C168E375677AA499E8EFAAB522285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C89E4-FF94-2048-B401-AEB8774392C9}"/>
      </w:docPartPr>
      <w:docPartBody>
        <w:p w:rsidR="00AC62E8" w:rsidRDefault="00AC62E8" w:rsidP="00AC62E8">
          <w:pPr>
            <w:pStyle w:val="0C168E375677AA499E8EFAAB5222854D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1C9786848772BF4FBA8EADF679BD10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E294E0-AA37-664B-BCCF-D09137C17CE5}"/>
      </w:docPartPr>
      <w:docPartBody>
        <w:p w:rsidR="00AC62E8" w:rsidRDefault="00AC62E8" w:rsidP="00AC62E8">
          <w:pPr>
            <w:pStyle w:val="1C9786848772BF4FBA8EADF679BD10C6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BB2BFA3CBBD27146AD7B47375254A7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28DAEF-0D04-6F44-9174-D56606749603}"/>
      </w:docPartPr>
      <w:docPartBody>
        <w:p w:rsidR="00AC62E8" w:rsidRDefault="00AC62E8" w:rsidP="00AC62E8">
          <w:pPr>
            <w:pStyle w:val="BB2BFA3CBBD27146AD7B47375254A7C9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5262F5D872133B4B8FE8B121407465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52E66D-FB45-B74B-9B70-2BAB93BC865A}"/>
      </w:docPartPr>
      <w:docPartBody>
        <w:p w:rsidR="00AC62E8" w:rsidRDefault="00AC62E8" w:rsidP="00AC62E8">
          <w:pPr>
            <w:pStyle w:val="5262F5D872133B4B8FE8B121407465AF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73B3E9B6C6FAFC4AAB3E62F69A1570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108E79-0543-A64D-A227-D4E3EC1B09BA}"/>
      </w:docPartPr>
      <w:docPartBody>
        <w:p w:rsidR="00AC62E8" w:rsidRDefault="00AC62E8" w:rsidP="00AC62E8">
          <w:pPr>
            <w:pStyle w:val="73B3E9B6C6FAFC4AAB3E62F69A1570E6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E22EFABB23388E4BBD3AF3035AA2F6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1D895-98B8-0342-971B-BC8779EC91E2}"/>
      </w:docPartPr>
      <w:docPartBody>
        <w:p w:rsidR="00AC62E8" w:rsidRDefault="00AC62E8" w:rsidP="00AC62E8">
          <w:pPr>
            <w:pStyle w:val="E22EFABB23388E4BBD3AF3035AA2F6E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AEE53FE3337B804F9A0CCFF66D920B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51BC4E-F175-4944-A203-F0E87ACAC171}"/>
      </w:docPartPr>
      <w:docPartBody>
        <w:p w:rsidR="003F69FB" w:rsidRDefault="00534B28" w:rsidP="00534B28">
          <w:pPr>
            <w:pStyle w:val="AEE53FE3337B804F9A0CCFF66D920B72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097D1CC3FE67A84BBF991F78F90515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65EABE-93E1-6844-91EA-82BB4266144E}"/>
      </w:docPartPr>
      <w:docPartBody>
        <w:p w:rsidR="003F69FB" w:rsidRDefault="00534B28" w:rsidP="00534B28">
          <w:pPr>
            <w:pStyle w:val="097D1CC3FE67A84BBF991F78F905153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2A16D19DDA580E4B95D23DF1A5E09B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582B67-0F85-F74F-90E0-FFF0AA8A27FA}"/>
      </w:docPartPr>
      <w:docPartBody>
        <w:p w:rsidR="003F69FB" w:rsidRDefault="00534B28" w:rsidP="00534B28">
          <w:pPr>
            <w:pStyle w:val="2A16D19DDA580E4B95D23DF1A5E09BDA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D4234D9FD497A47916F454C8AFD6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627F7-6A52-5849-A934-5C77B89C9B4C}"/>
      </w:docPartPr>
      <w:docPartBody>
        <w:p w:rsidR="003F69FB" w:rsidRDefault="00534B28" w:rsidP="00534B28">
          <w:pPr>
            <w:pStyle w:val="3D4234D9FD497A47916F454C8AFD6971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093F736B6FA6401DBE0B00D994D783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E8BF68-9A0C-4409-9EE4-75059F27651D}"/>
      </w:docPartPr>
      <w:docPartBody>
        <w:p w:rsidR="00FC1B02" w:rsidRDefault="000B5E2D" w:rsidP="000B5E2D">
          <w:pPr>
            <w:pStyle w:val="093F736B6FA6401DBE0B00D994D78335"/>
          </w:pPr>
          <w:r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6C460FD10AE3FE48BF8C2B5BFBCBC8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657227-CBB2-584E-B6E9-8D26ED400E68}"/>
      </w:docPartPr>
      <w:docPartBody>
        <w:p w:rsidR="00000000" w:rsidRDefault="0039490D" w:rsidP="0039490D">
          <w:pPr>
            <w:pStyle w:val="6C460FD10AE3FE48BF8C2B5BFBCBC8DD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ple Chancery">
    <w:altName w:val="APPLE CHANCERY"/>
    <w:panose1 w:val="03020702040506060504"/>
    <w:charset w:val="B1"/>
    <w:family w:val="script"/>
    <w:pitch w:val="variable"/>
    <w:sig w:usb0="80000867" w:usb1="00000003" w:usb2="00000000" w:usb3="00000000" w:csb0="000001F3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70C9"/>
    <w:rsid w:val="000354CE"/>
    <w:rsid w:val="000738EC"/>
    <w:rsid w:val="00081B63"/>
    <w:rsid w:val="000B2786"/>
    <w:rsid w:val="000B5E2D"/>
    <w:rsid w:val="002D64D6"/>
    <w:rsid w:val="0032383A"/>
    <w:rsid w:val="00337484"/>
    <w:rsid w:val="0039490D"/>
    <w:rsid w:val="003D4C2A"/>
    <w:rsid w:val="003F69FB"/>
    <w:rsid w:val="00414658"/>
    <w:rsid w:val="00425226"/>
    <w:rsid w:val="00436B57"/>
    <w:rsid w:val="0048435C"/>
    <w:rsid w:val="004E1A75"/>
    <w:rsid w:val="00534B28"/>
    <w:rsid w:val="00576003"/>
    <w:rsid w:val="00587536"/>
    <w:rsid w:val="005C4D59"/>
    <w:rsid w:val="005D5D2F"/>
    <w:rsid w:val="00623293"/>
    <w:rsid w:val="006306A1"/>
    <w:rsid w:val="00654E35"/>
    <w:rsid w:val="006A399F"/>
    <w:rsid w:val="006C3910"/>
    <w:rsid w:val="006D386C"/>
    <w:rsid w:val="006E6FD0"/>
    <w:rsid w:val="00811EBB"/>
    <w:rsid w:val="008822A5"/>
    <w:rsid w:val="00891F77"/>
    <w:rsid w:val="0089468A"/>
    <w:rsid w:val="00913E4B"/>
    <w:rsid w:val="0096458F"/>
    <w:rsid w:val="009D102F"/>
    <w:rsid w:val="009D439F"/>
    <w:rsid w:val="00A20583"/>
    <w:rsid w:val="00AC62E8"/>
    <w:rsid w:val="00AD1586"/>
    <w:rsid w:val="00AD4B92"/>
    <w:rsid w:val="00AD5D56"/>
    <w:rsid w:val="00AF646D"/>
    <w:rsid w:val="00B2559E"/>
    <w:rsid w:val="00B46360"/>
    <w:rsid w:val="00B46AFF"/>
    <w:rsid w:val="00B72454"/>
    <w:rsid w:val="00B72548"/>
    <w:rsid w:val="00BA0596"/>
    <w:rsid w:val="00BE0E7B"/>
    <w:rsid w:val="00CB25D5"/>
    <w:rsid w:val="00CD4EF8"/>
    <w:rsid w:val="00CD656D"/>
    <w:rsid w:val="00CE7C19"/>
    <w:rsid w:val="00D22E18"/>
    <w:rsid w:val="00D87B77"/>
    <w:rsid w:val="00D96F4E"/>
    <w:rsid w:val="00DC036A"/>
    <w:rsid w:val="00DD12EE"/>
    <w:rsid w:val="00DE6391"/>
    <w:rsid w:val="00EB3740"/>
    <w:rsid w:val="00F0343A"/>
    <w:rsid w:val="00F6324D"/>
    <w:rsid w:val="00F70181"/>
    <w:rsid w:val="00FB1A78"/>
    <w:rsid w:val="00FB2BDC"/>
    <w:rsid w:val="00FC1B02"/>
    <w:rsid w:val="00FD70C9"/>
    <w:rsid w:val="00FE5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AD4B92"/>
  </w:style>
  <w:style w:type="paragraph" w:customStyle="1" w:styleId="0A8F2EAF25A6435EAE569388782F84013">
    <w:name w:val="0A8F2EAF25A6435EAE569388782F84013"/>
    <w:rsid w:val="00913E4B"/>
    <w:rPr>
      <w:rFonts w:eastAsiaTheme="minorHAnsi"/>
    </w:rPr>
  </w:style>
  <w:style w:type="paragraph" w:customStyle="1" w:styleId="718B36D8A256491BB8A3FCA85E4AAEAC3">
    <w:name w:val="718B36D8A256491BB8A3FCA85E4AAEAC3"/>
    <w:rsid w:val="00913E4B"/>
    <w:rPr>
      <w:rFonts w:eastAsiaTheme="minorHAnsi"/>
    </w:rPr>
  </w:style>
  <w:style w:type="paragraph" w:customStyle="1" w:styleId="966BE0D17A384B6D91A4878ECF49F7813">
    <w:name w:val="966BE0D17A384B6D91A4878ECF49F7813"/>
    <w:rsid w:val="00913E4B"/>
    <w:rPr>
      <w:rFonts w:eastAsiaTheme="minorHAnsi"/>
    </w:rPr>
  </w:style>
  <w:style w:type="paragraph" w:customStyle="1" w:styleId="9C732CC34B2741468FFA89EB093E2AA23">
    <w:name w:val="9C732CC34B2741468FFA89EB093E2AA23"/>
    <w:rsid w:val="00913E4B"/>
    <w:rPr>
      <w:rFonts w:eastAsiaTheme="minorHAnsi"/>
    </w:rPr>
  </w:style>
  <w:style w:type="paragraph" w:customStyle="1" w:styleId="89805FBA6D8D4B1AB2FB09AA96C3E5F93">
    <w:name w:val="89805FBA6D8D4B1AB2FB09AA96C3E5F93"/>
    <w:rsid w:val="00913E4B"/>
    <w:rPr>
      <w:rFonts w:eastAsiaTheme="minorHAnsi"/>
    </w:rPr>
  </w:style>
  <w:style w:type="paragraph" w:customStyle="1" w:styleId="F5D379C26CD84EB4B92596AD9CBCF76A3">
    <w:name w:val="F5D379C26CD84EB4B92596AD9CBCF76A3"/>
    <w:rsid w:val="00913E4B"/>
    <w:rPr>
      <w:rFonts w:eastAsiaTheme="minorHAnsi"/>
    </w:rPr>
  </w:style>
  <w:style w:type="paragraph" w:customStyle="1" w:styleId="632A9E1533C344228C3919244FA62C893">
    <w:name w:val="632A9E1533C344228C3919244FA62C893"/>
    <w:rsid w:val="00913E4B"/>
    <w:rPr>
      <w:rFonts w:eastAsiaTheme="minorHAnsi"/>
    </w:rPr>
  </w:style>
  <w:style w:type="paragraph" w:customStyle="1" w:styleId="90C1296CD3BD466F90A83D3F8614DD633">
    <w:name w:val="90C1296CD3BD466F90A83D3F8614DD633"/>
    <w:rsid w:val="00913E4B"/>
    <w:rPr>
      <w:rFonts w:eastAsiaTheme="minorHAnsi"/>
    </w:rPr>
  </w:style>
  <w:style w:type="paragraph" w:customStyle="1" w:styleId="BCB04572D6A94B54B73D7E0568A29AE43">
    <w:name w:val="BCB04572D6A94B54B73D7E0568A29AE43"/>
    <w:rsid w:val="00913E4B"/>
    <w:rPr>
      <w:rFonts w:eastAsiaTheme="minorHAnsi"/>
    </w:rPr>
  </w:style>
  <w:style w:type="paragraph" w:customStyle="1" w:styleId="9B502B10BE344BEB88EF901C465D6CDD3">
    <w:name w:val="9B502B10BE344BEB88EF901C465D6CDD3"/>
    <w:rsid w:val="00913E4B"/>
    <w:rPr>
      <w:rFonts w:eastAsiaTheme="minorHAnsi"/>
    </w:rPr>
  </w:style>
  <w:style w:type="paragraph" w:customStyle="1" w:styleId="F3B43FFC27F040D0B9125A3E524B708A3">
    <w:name w:val="F3B43FFC27F040D0B9125A3E524B708A3"/>
    <w:rsid w:val="00913E4B"/>
    <w:pPr>
      <w:ind w:left="720"/>
      <w:contextualSpacing/>
    </w:pPr>
    <w:rPr>
      <w:rFonts w:eastAsiaTheme="minorHAnsi"/>
    </w:rPr>
  </w:style>
  <w:style w:type="paragraph" w:customStyle="1" w:styleId="862E567A16FE419393192CDE85D225863">
    <w:name w:val="862E567A16FE419393192CDE85D225863"/>
    <w:rsid w:val="00913E4B"/>
    <w:pPr>
      <w:ind w:left="720"/>
      <w:contextualSpacing/>
    </w:pPr>
    <w:rPr>
      <w:rFonts w:eastAsiaTheme="minorHAnsi"/>
    </w:rPr>
  </w:style>
  <w:style w:type="paragraph" w:customStyle="1" w:styleId="31711CBD0AC74D08B223062DADD1B4CB">
    <w:name w:val="31711CBD0AC74D08B223062DADD1B4CB"/>
    <w:rsid w:val="005C4D59"/>
    <w:pPr>
      <w:spacing w:after="160" w:line="259" w:lineRule="auto"/>
    </w:pPr>
  </w:style>
  <w:style w:type="paragraph" w:customStyle="1" w:styleId="E21B6826DBFA446EA4EDBC500423A51D">
    <w:name w:val="E21B6826DBFA446EA4EDBC500423A51D"/>
    <w:rsid w:val="005C4D59"/>
    <w:pPr>
      <w:spacing w:after="160" w:line="259" w:lineRule="auto"/>
    </w:pPr>
  </w:style>
  <w:style w:type="paragraph" w:customStyle="1" w:styleId="CE055C38B718A34DA7B5DE40DDC6D50F">
    <w:name w:val="CE055C38B718A34DA7B5DE40DDC6D50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0A75F233C2C28F4DA2EEF8290EE306BD">
    <w:name w:val="0A75F233C2C28F4DA2EEF8290EE306B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32E65DAAD61DD4AA5795B259F9E53DF">
    <w:name w:val="132E65DAAD61DD4AA5795B259F9E53D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34324E5AB72B9644A84B170D1919B799">
    <w:name w:val="34324E5AB72B9644A84B170D1919B799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0C168E375677AA499E8EFAAB5222854D">
    <w:name w:val="0C168E375677AA499E8EFAAB5222854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C9786848772BF4FBA8EADF679BD10C6">
    <w:name w:val="1C9786848772BF4FBA8EADF679BD10C6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BB2BFA3CBBD27146AD7B47375254A7C9">
    <w:name w:val="BB2BFA3CBBD27146AD7B47375254A7C9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5262F5D872133B4B8FE8B121407465AF">
    <w:name w:val="5262F5D872133B4B8FE8B121407465A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73B3E9B6C6FAFC4AAB3E62F69A1570E6">
    <w:name w:val="73B3E9B6C6FAFC4AAB3E62F69A1570E6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E22EFABB23388E4BBD3AF3035AA2F6ED">
    <w:name w:val="E22EFABB23388E4BBD3AF3035AA2F6E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AEE53FE3337B804F9A0CCFF66D920B72">
    <w:name w:val="AEE53FE3337B804F9A0CCFF66D920B72"/>
    <w:rsid w:val="00534B28"/>
    <w:pPr>
      <w:spacing w:after="0" w:line="240" w:lineRule="auto"/>
    </w:pPr>
    <w:rPr>
      <w:sz w:val="24"/>
      <w:szCs w:val="24"/>
    </w:rPr>
  </w:style>
  <w:style w:type="paragraph" w:customStyle="1" w:styleId="097D1CC3FE67A84BBF991F78F905153D">
    <w:name w:val="097D1CC3FE67A84BBF991F78F905153D"/>
    <w:rsid w:val="00534B28"/>
    <w:pPr>
      <w:spacing w:after="0" w:line="240" w:lineRule="auto"/>
    </w:pPr>
    <w:rPr>
      <w:sz w:val="24"/>
      <w:szCs w:val="24"/>
    </w:rPr>
  </w:style>
  <w:style w:type="paragraph" w:customStyle="1" w:styleId="2A16D19DDA580E4B95D23DF1A5E09BDA">
    <w:name w:val="2A16D19DDA580E4B95D23DF1A5E09BDA"/>
    <w:rsid w:val="00534B28"/>
    <w:pPr>
      <w:spacing w:after="0" w:line="240" w:lineRule="auto"/>
    </w:pPr>
    <w:rPr>
      <w:sz w:val="24"/>
      <w:szCs w:val="24"/>
    </w:rPr>
  </w:style>
  <w:style w:type="paragraph" w:customStyle="1" w:styleId="3D4234D9FD497A47916F454C8AFD6971">
    <w:name w:val="3D4234D9FD497A47916F454C8AFD6971"/>
    <w:rsid w:val="00534B28"/>
    <w:pPr>
      <w:spacing w:after="0" w:line="240" w:lineRule="auto"/>
    </w:pPr>
    <w:rPr>
      <w:sz w:val="24"/>
      <w:szCs w:val="24"/>
    </w:rPr>
  </w:style>
  <w:style w:type="paragraph" w:customStyle="1" w:styleId="093F736B6FA6401DBE0B00D994D78335">
    <w:name w:val="093F736B6FA6401DBE0B00D994D78335"/>
    <w:rsid w:val="000B5E2D"/>
    <w:pPr>
      <w:spacing w:after="160" w:line="259" w:lineRule="auto"/>
    </w:pPr>
  </w:style>
  <w:style w:type="paragraph" w:customStyle="1" w:styleId="6C460FD10AE3FE48BF8C2B5BFBCBC8DD">
    <w:name w:val="6C460FD10AE3FE48BF8C2B5BFBCBC8DD"/>
    <w:rsid w:val="0039490D"/>
    <w:pPr>
      <w:spacing w:after="0" w:line="240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4F7841-F3A9-4E82-B17A-3539BCB3C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2562</Words>
  <Characters>14606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17134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AAR</dc:creator>
  <cp:lastModifiedBy>Tiffany Keb</cp:lastModifiedBy>
  <cp:revision>6</cp:revision>
  <cp:lastPrinted>2019-07-10T17:02:00Z</cp:lastPrinted>
  <dcterms:created xsi:type="dcterms:W3CDTF">2022-02-22T17:04:00Z</dcterms:created>
  <dcterms:modified xsi:type="dcterms:W3CDTF">2022-03-14T19:48:00Z</dcterms:modified>
</cp:coreProperties>
</file>