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bookmarkStart w:id="0" w:name="_GoBack"/>
      <w:bookmarkEnd w:id="0"/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343D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9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F343D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F343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F343D1" w:rsidP="00F34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27554219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554219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F343D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F343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F343D1" w:rsidP="00F34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53139688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13968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F343D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F343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F343D1" w:rsidP="00F34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15147296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514729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F343D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F343D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Yeonsang Hwang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F343D1" w:rsidP="00F343D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25306044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30604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620913134" w:edGrp="everyone"/>
                <w:p w:rsidR="00FE6FB5" w:rsidRDefault="0090126D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209131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90126D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08183246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818324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10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231E6D" w:rsidRDefault="00F343D1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Jason Stewart, </w:t>
          </w:r>
          <w:hyperlink r:id="rId11" w:history="1">
            <w:r w:rsidRPr="000A52BA">
              <w:rPr>
                <w:rStyle w:val="Hyperlink"/>
                <w:rFonts w:asciiTheme="majorHAnsi" w:hAnsiTheme="majorHAnsi" w:cs="Arial"/>
                <w:sz w:val="20"/>
                <w:szCs w:val="20"/>
              </w:rPr>
              <w:t>jstewart@astate.edu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972-2088</w:t>
          </w: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DB24A8" w:rsidRPr="007C242E" w:rsidRDefault="00DB24A8" w:rsidP="00DB24A8">
      <w:pPr>
        <w:tabs>
          <w:tab w:val="left" w:pos="360"/>
          <w:tab w:val="left" w:pos="720"/>
        </w:tabs>
        <w:spacing w:after="120"/>
        <w:jc w:val="center"/>
        <w:rPr>
          <w:rFonts w:asciiTheme="majorHAnsi" w:hAnsiTheme="majorHAnsi" w:cs="Arial"/>
          <w:b/>
          <w:szCs w:val="20"/>
        </w:rPr>
      </w:pPr>
      <w:r w:rsidRPr="007C242E">
        <w:rPr>
          <w:rFonts w:asciiTheme="majorHAnsi" w:hAnsiTheme="majorHAnsi" w:cs="Arial"/>
          <w:b/>
          <w:szCs w:val="20"/>
        </w:rPr>
        <w:lastRenderedPageBreak/>
        <w:t>Guide to ADHE Letter of Notifications</w:t>
      </w:r>
    </w:p>
    <w:p w:rsidR="002B59C7" w:rsidRDefault="000B11F8" w:rsidP="00A1383B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All documentation to be sent to ADHE must </w:t>
      </w:r>
      <w:r w:rsidR="00DB24A8">
        <w:rPr>
          <w:rFonts w:asciiTheme="majorHAnsi" w:hAnsiTheme="majorHAnsi" w:cs="Arial"/>
          <w:sz w:val="20"/>
          <w:szCs w:val="20"/>
        </w:rPr>
        <w:t>be submitted by the Office of Academic Affairs and Research</w:t>
      </w:r>
      <w:r w:rsidR="004E302E">
        <w:rPr>
          <w:rFonts w:asciiTheme="majorHAnsi" w:hAnsiTheme="majorHAnsi" w:cs="Arial"/>
          <w:sz w:val="20"/>
          <w:szCs w:val="20"/>
        </w:rPr>
        <w:t xml:space="preserve"> (AAR)</w:t>
      </w:r>
      <w:r w:rsidR="00DB24A8">
        <w:rPr>
          <w:rFonts w:asciiTheme="majorHAnsi" w:hAnsiTheme="majorHAnsi" w:cs="Arial"/>
          <w:sz w:val="20"/>
          <w:szCs w:val="20"/>
        </w:rPr>
        <w:t xml:space="preserve">, and must </w:t>
      </w:r>
      <w:r>
        <w:rPr>
          <w:rFonts w:asciiTheme="majorHAnsi" w:hAnsiTheme="majorHAnsi" w:cs="Arial"/>
          <w:sz w:val="20"/>
          <w:szCs w:val="20"/>
        </w:rPr>
        <w:t xml:space="preserve">go through regular curriculum process. </w:t>
      </w:r>
      <w:r w:rsidR="002B59C7" w:rsidRPr="002B59C7">
        <w:rPr>
          <w:rFonts w:asciiTheme="majorHAnsi" w:hAnsiTheme="majorHAnsi" w:cs="Arial"/>
          <w:sz w:val="20"/>
          <w:szCs w:val="20"/>
        </w:rPr>
        <w:t xml:space="preserve">Please see the </w:t>
      </w:r>
      <w:r>
        <w:rPr>
          <w:rFonts w:asciiTheme="majorHAnsi" w:hAnsiTheme="majorHAnsi" w:cs="Arial"/>
          <w:sz w:val="20"/>
          <w:szCs w:val="20"/>
        </w:rPr>
        <w:t xml:space="preserve">following </w:t>
      </w:r>
      <w:r w:rsidR="002B59C7" w:rsidRPr="002B59C7">
        <w:rPr>
          <w:rFonts w:asciiTheme="majorHAnsi" w:hAnsiTheme="majorHAnsi" w:cs="Arial"/>
          <w:sz w:val="20"/>
          <w:szCs w:val="20"/>
        </w:rPr>
        <w:t>specific curriculum forms created for changes requiring: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5295"/>
      </w:tblGrid>
      <w:tr w:rsidR="002B59C7" w:rsidTr="002B59C7">
        <w:tc>
          <w:tcPr>
            <w:tcW w:w="5508" w:type="dxa"/>
          </w:tcPr>
          <w:p w:rsidR="002B59C7" w:rsidRDefault="002B59C7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:rsidR="002B59C7" w:rsidRDefault="004E302E" w:rsidP="000021AE">
            <w:pPr>
              <w:tabs>
                <w:tab w:val="left" w:pos="360"/>
                <w:tab w:val="left" w:pos="720"/>
              </w:tabs>
              <w:spacing w:after="4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Established </w:t>
            </w:r>
            <w:r w:rsidR="000021AE">
              <w:rPr>
                <w:rFonts w:asciiTheme="majorHAnsi" w:hAnsiTheme="majorHAnsi" w:cs="Arial"/>
                <w:sz w:val="20"/>
                <w:szCs w:val="20"/>
              </w:rPr>
              <w:t>form</w:t>
            </w:r>
          </w:p>
        </w:tc>
      </w:tr>
      <w:tr w:rsidR="002B59C7" w:rsidTr="002B59C7">
        <w:tc>
          <w:tcPr>
            <w:tcW w:w="5508" w:type="dxa"/>
          </w:tcPr>
          <w:p w:rsidR="002B59C7" w:rsidRDefault="000B11F8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</w:t>
            </w:r>
            <w:r w:rsidRPr="002B59C7">
              <w:rPr>
                <w:rFonts w:asciiTheme="majorHAnsi" w:hAnsiTheme="majorHAnsi" w:cs="Arial"/>
                <w:sz w:val="20"/>
                <w:szCs w:val="20"/>
              </w:rPr>
              <w:t xml:space="preserve"> 3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- </w:t>
            </w:r>
            <w:r w:rsidRPr="002B59C7">
              <w:rPr>
                <w:rFonts w:asciiTheme="majorHAnsi" w:hAnsiTheme="majorHAnsi" w:cs="Arial"/>
                <w:sz w:val="20"/>
                <w:szCs w:val="20"/>
              </w:rPr>
              <w:t>NEW OPTION, CONCENTRATION, EMPHASIS</w:t>
            </w:r>
          </w:p>
        </w:tc>
        <w:tc>
          <w:tcPr>
            <w:tcW w:w="5508" w:type="dxa"/>
          </w:tcPr>
          <w:p w:rsidR="002B59C7" w:rsidRDefault="000B11F8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0B11F8">
              <w:rPr>
                <w:rFonts w:asciiTheme="majorHAnsi" w:hAnsiTheme="majorHAnsi" w:cs="Arial"/>
                <w:sz w:val="20"/>
                <w:szCs w:val="20"/>
              </w:rPr>
              <w:t>New_Emphasis_Concentration_or_Option_Proposal_Form</w:t>
            </w:r>
          </w:p>
        </w:tc>
      </w:tr>
      <w:tr w:rsidR="000B11F8" w:rsidTr="002B59C7">
        <w:tc>
          <w:tcPr>
            <w:tcW w:w="5508" w:type="dxa"/>
          </w:tcPr>
          <w:p w:rsidR="000B11F8" w:rsidRPr="000B11F8" w:rsidRDefault="000B11F8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LON 5 - </w:t>
            </w:r>
            <w:r w:rsidRPr="000B11F8">
              <w:rPr>
                <w:rFonts w:asciiTheme="majorHAnsi" w:hAnsiTheme="majorHAnsi" w:cs="Arial"/>
                <w:sz w:val="20"/>
                <w:szCs w:val="20"/>
              </w:rPr>
              <w:t>DELETION</w:t>
            </w:r>
          </w:p>
          <w:p w:rsidR="000B11F8" w:rsidRDefault="000B11F8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0B11F8">
              <w:rPr>
                <w:rFonts w:asciiTheme="majorHAnsi" w:hAnsiTheme="majorHAnsi" w:cs="Arial"/>
                <w:sz w:val="20"/>
                <w:szCs w:val="20"/>
              </w:rPr>
              <w:t>(Certificate, Degree, Option/Emphasis/Concentration, Organizational Unit)</w:t>
            </w:r>
          </w:p>
        </w:tc>
        <w:tc>
          <w:tcPr>
            <w:tcW w:w="5508" w:type="dxa"/>
          </w:tcPr>
          <w:p w:rsidR="000B11F8" w:rsidRPr="000B11F8" w:rsidRDefault="000B11F8" w:rsidP="000B11F8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0B11F8">
              <w:rPr>
                <w:rFonts w:asciiTheme="majorHAnsi" w:hAnsiTheme="majorHAnsi" w:cs="Arial"/>
                <w:sz w:val="20"/>
                <w:szCs w:val="20"/>
              </w:rPr>
              <w:t>Program_Emphasis_or_Minor_Deletion_Proposal_Form</w:t>
            </w:r>
          </w:p>
        </w:tc>
      </w:tr>
      <w:tr w:rsidR="005150C6" w:rsidTr="002B59C7">
        <w:tc>
          <w:tcPr>
            <w:tcW w:w="5508" w:type="dxa"/>
          </w:tcPr>
          <w:p w:rsidR="005150C6" w:rsidRDefault="005150C6" w:rsidP="00BB5EF7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2B59C7">
              <w:rPr>
                <w:rFonts w:asciiTheme="majorHAnsi" w:hAnsiTheme="majorHAnsi" w:cs="Arial"/>
                <w:sz w:val="20"/>
                <w:szCs w:val="20"/>
              </w:rPr>
              <w:t>LON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2B59C7">
              <w:rPr>
                <w:rFonts w:asciiTheme="majorHAnsi" w:hAnsiTheme="majorHAnsi" w:cs="Arial"/>
                <w:sz w:val="20"/>
                <w:szCs w:val="20"/>
              </w:rPr>
              <w:t xml:space="preserve">11 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2B59C7">
              <w:rPr>
                <w:rFonts w:asciiTheme="majorHAnsi" w:hAnsiTheme="majorHAnsi" w:cs="Arial"/>
                <w:sz w:val="20"/>
                <w:szCs w:val="20"/>
              </w:rPr>
              <w:t xml:space="preserve">RECONFIGURATION OF EXISTING DEGREE PROGRAMS </w:t>
            </w:r>
          </w:p>
          <w:p w:rsidR="005150C6" w:rsidRDefault="005150C6" w:rsidP="00BB5EF7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2B59C7">
              <w:rPr>
                <w:rFonts w:asciiTheme="majorHAnsi" w:hAnsiTheme="majorHAnsi" w:cs="Arial"/>
                <w:sz w:val="20"/>
                <w:szCs w:val="20"/>
              </w:rPr>
              <w:t>(Consolidation or Separation of Degrees to Create New Degree)</w:t>
            </w:r>
          </w:p>
        </w:tc>
        <w:tc>
          <w:tcPr>
            <w:tcW w:w="5508" w:type="dxa"/>
          </w:tcPr>
          <w:p w:rsidR="005150C6" w:rsidRDefault="005150C6" w:rsidP="00BB5EF7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Reconfig_Program_Proposal_Form</w:t>
            </w:r>
          </w:p>
        </w:tc>
      </w:tr>
      <w:tr w:rsidR="005150C6" w:rsidTr="00231E6D">
        <w:tc>
          <w:tcPr>
            <w:tcW w:w="11016" w:type="dxa"/>
            <w:gridSpan w:val="2"/>
          </w:tcPr>
          <w:p w:rsidR="005150C6" w:rsidRPr="000B11F8" w:rsidRDefault="005150C6" w:rsidP="00231E6D">
            <w:pPr>
              <w:tabs>
                <w:tab w:val="left" w:pos="360"/>
                <w:tab w:val="left" w:pos="720"/>
              </w:tabs>
              <w:spacing w:after="40"/>
              <w:rPr>
                <w:rFonts w:asciiTheme="majorHAnsi" w:hAnsiTheme="majorHAnsi" w:cs="Arial"/>
                <w:sz w:val="20"/>
                <w:szCs w:val="20"/>
              </w:rPr>
            </w:pPr>
            <w:r w:rsidRPr="007C242E">
              <w:rPr>
                <w:rFonts w:asciiTheme="majorHAnsi" w:hAnsiTheme="majorHAnsi" w:cs="Arial"/>
                <w:sz w:val="20"/>
                <w:szCs w:val="20"/>
                <w:highlight w:val="yellow"/>
              </w:rPr>
              <w:t>For all other LONs, please utilize this form.  All other LONs are included in the following pages.  A guide for LON selection is available below. Please select the one you require and delete the others, and submit this form through the regular curriculum process.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</w:tbl>
    <w:p w:rsidR="002B59C7" w:rsidRDefault="002B59C7" w:rsidP="00A1383B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6164"/>
        <w:gridCol w:w="2431"/>
      </w:tblGrid>
      <w:tr w:rsidR="00543B53" w:rsidTr="004E302E">
        <w:tc>
          <w:tcPr>
            <w:tcW w:w="1098" w:type="dxa"/>
          </w:tcPr>
          <w:p w:rsidR="00543B53" w:rsidRDefault="00543B5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:rsidR="00543B53" w:rsidRPr="004E302E" w:rsidRDefault="004E302E" w:rsidP="004E302E">
            <w:pPr>
              <w:jc w:val="center"/>
              <w:rPr>
                <w:rFonts w:asciiTheme="majorHAnsi" w:hAnsiTheme="majorHAnsi" w:cs="Arial"/>
                <w:b/>
                <w:szCs w:val="20"/>
              </w:rPr>
            </w:pPr>
            <w:r w:rsidRPr="004E302E">
              <w:rPr>
                <w:rFonts w:asciiTheme="majorHAnsi" w:hAnsiTheme="majorHAnsi" w:cs="Arial"/>
                <w:b/>
                <w:szCs w:val="20"/>
              </w:rPr>
              <w:t>Guide to LON Selection</w:t>
            </w:r>
          </w:p>
        </w:tc>
        <w:tc>
          <w:tcPr>
            <w:tcW w:w="2808" w:type="dxa"/>
          </w:tcPr>
          <w:p w:rsidR="00543B53" w:rsidRPr="004E302E" w:rsidRDefault="00543B53" w:rsidP="004E302E">
            <w:pPr>
              <w:jc w:val="center"/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IMPORTANT NOTES</w:t>
            </w:r>
          </w:p>
        </w:tc>
      </w:tr>
      <w:tr w:rsidR="00543B53" w:rsidTr="004E302E">
        <w:tc>
          <w:tcPr>
            <w:tcW w:w="1098" w:type="dxa"/>
          </w:tcPr>
          <w:p w:rsidR="00543B53" w:rsidRDefault="00543B5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</w:t>
            </w:r>
            <w:r w:rsidR="000021A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110" w:type="dxa"/>
          </w:tcPr>
          <w:p w:rsidR="00543B53" w:rsidRPr="004E302E" w:rsidRDefault="00543B53" w:rsidP="00231E6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NAME CHANGE OF EXISTING CERTIFICATE, DEGREE, MAJOR, OPTION</w:t>
            </w:r>
          </w:p>
          <w:p w:rsidR="00543B53" w:rsidRPr="004E302E" w:rsidRDefault="00543B53" w:rsidP="00231E6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OR ORGANIZATIONAL UNIT</w:t>
            </w:r>
          </w:p>
          <w:p w:rsidR="00543B53" w:rsidRPr="004E302E" w:rsidRDefault="00543B53" w:rsidP="00231E6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(No change in program curriculum, option/emphasis/concentration or organizational structure)</w:t>
            </w:r>
          </w:p>
        </w:tc>
        <w:tc>
          <w:tcPr>
            <w:tcW w:w="2808" w:type="dxa"/>
          </w:tcPr>
          <w:p w:rsidR="00543B53" w:rsidRPr="004E302E" w:rsidRDefault="00543B53" w:rsidP="00231E6D">
            <w:pPr>
              <w:rPr>
                <w:rFonts w:asciiTheme="majorHAnsi" w:hAnsiTheme="majorHAnsi" w:cs="Arial"/>
                <w:sz w:val="18"/>
                <w:szCs w:val="20"/>
              </w:rPr>
            </w:pPr>
          </w:p>
        </w:tc>
      </w:tr>
      <w:tr w:rsidR="00543B53" w:rsidTr="004E302E">
        <w:tc>
          <w:tcPr>
            <w:tcW w:w="1098" w:type="dxa"/>
          </w:tcPr>
          <w:p w:rsidR="00543B53" w:rsidRDefault="00543B5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1-C</w:t>
            </w:r>
          </w:p>
        </w:tc>
        <w:tc>
          <w:tcPr>
            <w:tcW w:w="7110" w:type="dxa"/>
          </w:tcPr>
          <w:p w:rsidR="00543B53" w:rsidRPr="004E302E" w:rsidRDefault="00543B53" w:rsidP="00C825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CIP CODE CHANGE REQUEST</w:t>
            </w:r>
          </w:p>
          <w:p w:rsidR="00543B53" w:rsidRPr="004E302E" w:rsidRDefault="00543B53" w:rsidP="00C825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(No change in program curriculum)</w:t>
            </w:r>
          </w:p>
        </w:tc>
        <w:tc>
          <w:tcPr>
            <w:tcW w:w="2808" w:type="dxa"/>
          </w:tcPr>
          <w:p w:rsidR="00543B53" w:rsidRPr="004E302E" w:rsidRDefault="00DB24A8" w:rsidP="00DB24A8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DB24A8" w:rsidTr="004E302E">
        <w:tc>
          <w:tcPr>
            <w:tcW w:w="1098" w:type="dxa"/>
          </w:tcPr>
          <w:p w:rsidR="00DB24A8" w:rsidRDefault="00DB24A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2</w:t>
            </w:r>
          </w:p>
        </w:tc>
        <w:tc>
          <w:tcPr>
            <w:tcW w:w="7110" w:type="dxa"/>
          </w:tcPr>
          <w:p w:rsidR="00DB24A8" w:rsidRPr="004E302E" w:rsidRDefault="00DB24A8" w:rsidP="00C825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ESTABLISHMENT OF ADMINISTRATIVE UNIT</w:t>
            </w:r>
          </w:p>
          <w:p w:rsidR="00DB24A8" w:rsidRPr="004E302E" w:rsidRDefault="00DB24A8" w:rsidP="00C8251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E302E">
              <w:rPr>
                <w:rFonts w:asciiTheme="majorHAnsi" w:hAnsiTheme="majorHAnsi" w:cs="Arial"/>
                <w:sz w:val="20"/>
                <w:szCs w:val="20"/>
              </w:rPr>
              <w:t>(Center, Division or Institute not offering primary faculty appointments or certificate/degree programs)</w:t>
            </w:r>
          </w:p>
        </w:tc>
        <w:tc>
          <w:tcPr>
            <w:tcW w:w="2808" w:type="dxa"/>
          </w:tcPr>
          <w:p w:rsidR="00DB24A8" w:rsidRPr="004E302E" w:rsidRDefault="00DB24A8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DB24A8" w:rsidTr="004E302E">
        <w:tc>
          <w:tcPr>
            <w:tcW w:w="1098" w:type="dxa"/>
          </w:tcPr>
          <w:p w:rsidR="00DB24A8" w:rsidRDefault="00DB24A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3</w:t>
            </w:r>
          </w:p>
        </w:tc>
        <w:tc>
          <w:tcPr>
            <w:tcW w:w="7110" w:type="dxa"/>
          </w:tcPr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NEW OPTION, EMPHASIS or CONCENTRATION</w:t>
            </w:r>
          </w:p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  <w:r w:rsidRPr="004E302E">
              <w:rPr>
                <w:rFonts w:asciiTheme="majorHAnsi" w:hAnsiTheme="majorHAnsi"/>
                <w:sz w:val="18"/>
                <w:szCs w:val="20"/>
              </w:rPr>
              <w:t>Please fill out the appropriate Curriculum Proposal Form as outlined above. The LON is attached to this form.</w:t>
            </w:r>
          </w:p>
        </w:tc>
      </w:tr>
      <w:tr w:rsidR="00DB24A8" w:rsidTr="004E302E">
        <w:tc>
          <w:tcPr>
            <w:tcW w:w="1098" w:type="dxa"/>
          </w:tcPr>
          <w:p w:rsidR="00DB24A8" w:rsidRDefault="00DB24A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4</w:t>
            </w:r>
          </w:p>
        </w:tc>
        <w:tc>
          <w:tcPr>
            <w:tcW w:w="7110" w:type="dxa"/>
          </w:tcPr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ESTABLISHMENT OF NEW ADMINISTRATIVE UNIT</w:t>
            </w:r>
          </w:p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(Instruction, Research or Service Institute/Center fully supported by non-state funds)</w:t>
            </w:r>
          </w:p>
        </w:tc>
        <w:tc>
          <w:tcPr>
            <w:tcW w:w="2808" w:type="dxa"/>
          </w:tcPr>
          <w:p w:rsidR="00DB24A8" w:rsidRPr="004E302E" w:rsidRDefault="00DB24A8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DB24A8" w:rsidTr="004E302E">
        <w:tc>
          <w:tcPr>
            <w:tcW w:w="1098" w:type="dxa"/>
          </w:tcPr>
          <w:p w:rsidR="00DB24A8" w:rsidRDefault="00DB24A8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5</w:t>
            </w:r>
          </w:p>
        </w:tc>
        <w:tc>
          <w:tcPr>
            <w:tcW w:w="7110" w:type="dxa"/>
          </w:tcPr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DELETION</w:t>
            </w:r>
          </w:p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(Certificate, Degree, Option/Emphasis/Concentration, Organizational Unit)</w:t>
            </w:r>
          </w:p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DB24A8" w:rsidRPr="004E302E" w:rsidRDefault="00DB24A8" w:rsidP="00C82512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  <w:r w:rsidRPr="004E302E">
              <w:rPr>
                <w:rFonts w:asciiTheme="majorHAnsi" w:hAnsiTheme="majorHAnsi"/>
                <w:sz w:val="18"/>
                <w:szCs w:val="20"/>
              </w:rPr>
              <w:t>Please fill out the appropriate Curriculum Proposal Form as outlined above. The LON is attached to this form.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6</w:t>
            </w:r>
          </w:p>
        </w:tc>
        <w:tc>
          <w:tcPr>
            <w:tcW w:w="7110" w:type="dxa"/>
          </w:tcPr>
          <w:p w:rsidR="004E302E" w:rsidRPr="004E302E" w:rsidRDefault="004E302E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Inactive/Reactivate Program</w:t>
            </w:r>
          </w:p>
        </w:tc>
        <w:tc>
          <w:tcPr>
            <w:tcW w:w="2808" w:type="dxa"/>
          </w:tcPr>
          <w:p w:rsidR="004E302E" w:rsidRPr="004E302E" w:rsidRDefault="004E302E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7</w:t>
            </w:r>
          </w:p>
        </w:tc>
        <w:tc>
          <w:tcPr>
            <w:tcW w:w="7110" w:type="dxa"/>
          </w:tcPr>
          <w:p w:rsidR="004E302E" w:rsidRPr="004E302E" w:rsidRDefault="004E302E" w:rsidP="00C82512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REORGANIZATION OF EXISTING ORGANIZATIONAL UNITS</w:t>
            </w:r>
          </w:p>
        </w:tc>
        <w:tc>
          <w:tcPr>
            <w:tcW w:w="2808" w:type="dxa"/>
          </w:tcPr>
          <w:p w:rsidR="004E302E" w:rsidRPr="004E302E" w:rsidRDefault="004E302E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8</w:t>
            </w:r>
          </w:p>
        </w:tc>
        <w:tc>
          <w:tcPr>
            <w:tcW w:w="7110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UNDERGRADUATE CERTIFICATE PROGRAM </w:t>
            </w:r>
          </w:p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(6-21 </w:t>
            </w:r>
            <w:r w:rsidR="00B61069" w:rsidRPr="004E302E">
              <w:rPr>
                <w:rFonts w:asciiTheme="majorHAnsi" w:hAnsiTheme="majorHAnsi"/>
                <w:sz w:val="20"/>
                <w:szCs w:val="20"/>
              </w:rPr>
              <w:t>semester credit hours)</w:t>
            </w:r>
          </w:p>
        </w:tc>
        <w:tc>
          <w:tcPr>
            <w:tcW w:w="2808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9</w:t>
            </w:r>
          </w:p>
        </w:tc>
        <w:tc>
          <w:tcPr>
            <w:tcW w:w="7110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UNDERGRADUATE CERTIFICATE PROGRAM </w:t>
            </w:r>
          </w:p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(21-45 semester credit hours)</w:t>
            </w:r>
          </w:p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lastRenderedPageBreak/>
              <w:t>(75 percent of the coursework currently offered in existing associate or bachelor’s degree program)</w:t>
            </w:r>
          </w:p>
        </w:tc>
        <w:tc>
          <w:tcPr>
            <w:tcW w:w="2808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LON 10</w:t>
            </w:r>
          </w:p>
        </w:tc>
        <w:tc>
          <w:tcPr>
            <w:tcW w:w="7110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GRADUATE CERTIFICATE PROGRAM </w:t>
            </w:r>
          </w:p>
          <w:p w:rsidR="004E302E" w:rsidRPr="004E302E" w:rsidRDefault="00B61069" w:rsidP="005150C6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(12-21 semester credit hours)</w:t>
            </w:r>
          </w:p>
        </w:tc>
        <w:tc>
          <w:tcPr>
            <w:tcW w:w="2808" w:type="dxa"/>
          </w:tcPr>
          <w:p w:rsidR="004E302E" w:rsidRPr="004E302E" w:rsidRDefault="004E302E" w:rsidP="005150C6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</w:t>
            </w:r>
          </w:p>
        </w:tc>
        <w:tc>
          <w:tcPr>
            <w:tcW w:w="7110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RECONFIGURATION OF EXISTING DEGREE PROGRAMS</w:t>
            </w:r>
          </w:p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(Consolidation or Separation of Degrees to Create New Degree)</w:t>
            </w:r>
          </w:p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  <w:r w:rsidRPr="004E302E">
              <w:rPr>
                <w:rFonts w:asciiTheme="majorHAnsi" w:hAnsiTheme="majorHAnsi"/>
                <w:sz w:val="18"/>
                <w:szCs w:val="20"/>
              </w:rPr>
              <w:t>Please fill out the appropriate Curriculum Proposal Form as outlined above. The LON is attached to this form.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11A</w:t>
            </w:r>
          </w:p>
        </w:tc>
        <w:tc>
          <w:tcPr>
            <w:tcW w:w="7110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RECONFIGURATION OF EXISTING ASSOCIATE DEGREE PROGRAM</w:t>
            </w:r>
          </w:p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(Associate of Arts/Associate of Science changed to Associate of Applied Science)</w:t>
            </w:r>
          </w:p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[separate form required for each degree reconfiguration]</w:t>
            </w:r>
          </w:p>
        </w:tc>
        <w:tc>
          <w:tcPr>
            <w:tcW w:w="2808" w:type="dxa"/>
          </w:tcPr>
          <w:p w:rsidR="004E302E" w:rsidRPr="004E302E" w:rsidRDefault="004E302E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11C</w:t>
            </w:r>
          </w:p>
        </w:tc>
        <w:tc>
          <w:tcPr>
            <w:tcW w:w="7110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CURRICULUM REVISION OF EXISTING CERTIFICATE OR DEGREE PROGRAM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11D</w:t>
            </w:r>
          </w:p>
        </w:tc>
        <w:tc>
          <w:tcPr>
            <w:tcW w:w="7110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PROGRAM RECONFIGURATION </w:t>
            </w:r>
          </w:p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Existing Certificate/Degree Reconfigured To Create New Certificate/Degree Offered on Campus and/or by Distance Technology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11M</w:t>
            </w:r>
          </w:p>
        </w:tc>
        <w:tc>
          <w:tcPr>
            <w:tcW w:w="7110" w:type="dxa"/>
          </w:tcPr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RECONFIGURATION OF EXISTING DEGREE PROGRAMS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Modification to Create New Degree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(75% of coursework from existing degree)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11R</w:t>
            </w:r>
          </w:p>
        </w:tc>
        <w:tc>
          <w:tcPr>
            <w:tcW w:w="7110" w:type="dxa"/>
          </w:tcPr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REVISION OF EXISTING CERTIFICATE OR DEGREE PROGRAM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(Act 747)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11T</w:t>
            </w:r>
          </w:p>
        </w:tc>
        <w:tc>
          <w:tcPr>
            <w:tcW w:w="7110" w:type="dxa"/>
          </w:tcPr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RECONFIGURATION OF EXISTING DEGREE PROGRAMS 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FOR TRANSFER PURPOSES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Associate of Arts (AA) or Associate of Applied Science (AAS) 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 xml:space="preserve">Reconfigured to create Associate of Science (AS) in designated field of study </w:t>
            </w:r>
          </w:p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[A separate form is required for each degree reconfiguration]</w:t>
            </w:r>
          </w:p>
        </w:tc>
        <w:tc>
          <w:tcPr>
            <w:tcW w:w="2808" w:type="dxa"/>
          </w:tcPr>
          <w:p w:rsidR="004E302E" w:rsidRPr="004E302E" w:rsidRDefault="004E302E" w:rsidP="00BB5EF7">
            <w:pPr>
              <w:rPr>
                <w:rFonts w:asciiTheme="majorHAnsi" w:hAnsiTheme="majorHAnsi" w:cs="Arial"/>
                <w:sz w:val="18"/>
                <w:szCs w:val="20"/>
              </w:rPr>
            </w:pPr>
            <w:r w:rsidRPr="004E302E">
              <w:rPr>
                <w:rFonts w:asciiTheme="majorHAnsi" w:hAnsiTheme="majorHAnsi" w:cs="Arial"/>
                <w:sz w:val="18"/>
                <w:szCs w:val="20"/>
              </w:rPr>
              <w:t>Contact AAR prior to completing this paperwork.</w:t>
            </w: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12</w:t>
            </w:r>
          </w:p>
        </w:tc>
        <w:tc>
          <w:tcPr>
            <w:tcW w:w="7110" w:type="dxa"/>
          </w:tcPr>
          <w:p w:rsidR="004E302E" w:rsidRPr="004E302E" w:rsidRDefault="004E302E" w:rsidP="00B61069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EXISTING CERTIFICATE or DEGREE PROGRAM OFFERED AT OFF-CAMPUS LOCATION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4E302E" w:rsidTr="004E302E">
        <w:tc>
          <w:tcPr>
            <w:tcW w:w="1098" w:type="dxa"/>
          </w:tcPr>
          <w:p w:rsidR="004E302E" w:rsidRDefault="004E302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LON 13</w:t>
            </w:r>
          </w:p>
        </w:tc>
        <w:tc>
          <w:tcPr>
            <w:tcW w:w="7110" w:type="dxa"/>
          </w:tcPr>
          <w:p w:rsidR="004E302E" w:rsidRPr="004E302E" w:rsidRDefault="004E302E" w:rsidP="00D75334">
            <w:pPr>
              <w:tabs>
                <w:tab w:val="left" w:pos="1640"/>
              </w:tabs>
              <w:rPr>
                <w:rFonts w:asciiTheme="majorHAnsi" w:hAnsiTheme="majorHAnsi"/>
                <w:sz w:val="20"/>
                <w:szCs w:val="20"/>
              </w:rPr>
            </w:pPr>
            <w:r w:rsidRPr="004E302E">
              <w:rPr>
                <w:rFonts w:asciiTheme="majorHAnsi" w:hAnsiTheme="majorHAnsi"/>
                <w:sz w:val="20"/>
                <w:szCs w:val="20"/>
              </w:rPr>
              <w:t>EXISTING CERTIFICATE or DEGREE OFFERED via DISTANCE TECHNOLOGY</w:t>
            </w:r>
          </w:p>
        </w:tc>
        <w:tc>
          <w:tcPr>
            <w:tcW w:w="2808" w:type="dxa"/>
          </w:tcPr>
          <w:p w:rsidR="004E302E" w:rsidRPr="004E302E" w:rsidRDefault="004E302E" w:rsidP="00543B53">
            <w:pPr>
              <w:tabs>
                <w:tab w:val="left" w:pos="1640"/>
              </w:tabs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960E95" w:rsidRDefault="00960E95">
      <w:pPr>
        <w:rPr>
          <w:rFonts w:asciiTheme="majorHAnsi" w:hAnsiTheme="majorHAnsi" w:cs="Arial"/>
          <w:sz w:val="20"/>
          <w:szCs w:val="20"/>
        </w:rPr>
      </w:pPr>
    </w:p>
    <w:p w:rsidR="00960E95" w:rsidRDefault="00960E9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960E95" w:rsidRPr="008426D1" w:rsidTr="00BB5EF7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BB5EF7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2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BB5EF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BB5EF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BB5EF7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BB5EF7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4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BB5EF7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960E95" w:rsidRPr="008426D1" w:rsidRDefault="00F343D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BSEngr program doesn’t appear in the bulletin anymore – was removed in 2015/16 bulletin.</w:t>
          </w:r>
        </w:p>
      </w:sdtContent>
    </w:sdt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:rsidR="00775754" w:rsidRDefault="0077575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775754" w:rsidRDefault="00775754" w:rsidP="00775754">
      <w:pPr>
        <w:pStyle w:val="Title"/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>LETTER OF NOTIFICATION – 6</w:t>
      </w:r>
    </w:p>
    <w:p w:rsidR="00775754" w:rsidRDefault="00775754" w:rsidP="00775754">
      <w:pPr>
        <w:pStyle w:val="Title"/>
        <w:rPr>
          <w:i w:val="0"/>
          <w:iCs w:val="0"/>
        </w:rPr>
      </w:pPr>
    </w:p>
    <w:p w:rsidR="00775754" w:rsidRDefault="00775754" w:rsidP="00775754">
      <w:pPr>
        <w:pStyle w:val="Title"/>
        <w:rPr>
          <w:i w:val="0"/>
          <w:iCs w:val="0"/>
        </w:rPr>
      </w:pPr>
      <w:r>
        <w:rPr>
          <w:i w:val="0"/>
          <w:iCs w:val="0"/>
        </w:rPr>
        <w:t xml:space="preserve">Inactive/Reactivate Program </w:t>
      </w:r>
    </w:p>
    <w:p w:rsidR="00775754" w:rsidRDefault="00775754" w:rsidP="00775754">
      <w:pPr>
        <w:pStyle w:val="Subtitle"/>
        <w:rPr>
          <w:sz w:val="28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 xml:space="preserve">Institution submitting request:  Arkansas State University </w:t>
      </w:r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Contact person/title:  Dr. Yeonsang Hwang, Interim Associate Dean, College of Engineering and Computer Science</w:t>
      </w:r>
    </w:p>
    <w:p w:rsid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 xml:space="preserve">Phone number/e-mail address:  </w:t>
      </w:r>
      <w:hyperlink r:id="rId15" w:history="1">
        <w:r w:rsidRPr="000A52BA">
          <w:rPr>
            <w:rStyle w:val="Hyperlink"/>
            <w:rFonts w:ascii="Arial" w:hAnsi="Arial" w:cs="Arial"/>
            <w:sz w:val="20"/>
            <w:szCs w:val="20"/>
          </w:rPr>
          <w:t>yhwang@astate.edu</w:t>
        </w:r>
      </w:hyperlink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Proposed effective date (last date for new student enrollments):  August 15, 2019</w:t>
      </w:r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Title of degree program:  Bachelor of Science in Engineering</w:t>
      </w:r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CIP Code:  14.0101</w:t>
      </w:r>
    </w:p>
    <w:p w:rsid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Degree Code:  3790</w:t>
      </w:r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numPr>
          <w:ilvl w:val="0"/>
          <w:numId w:val="28"/>
        </w:numPr>
        <w:tabs>
          <w:tab w:val="clear" w:pos="417"/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Reason for proposed action:</w:t>
      </w:r>
    </w:p>
    <w:p w:rsidR="00775754" w:rsidRPr="00775754" w:rsidRDefault="00775754" w:rsidP="00775754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775754" w:rsidRPr="00775754" w:rsidRDefault="00775754" w:rsidP="00775754">
      <w:pPr>
        <w:tabs>
          <w:tab w:val="left" w:pos="720"/>
        </w:tabs>
        <w:ind w:left="1440" w:right="360" w:hanging="144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ab/>
        <w:t xml:space="preserve">__X__ </w:t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b/>
          <w:sz w:val="20"/>
          <w:szCs w:val="20"/>
        </w:rPr>
        <w:t>Inactive status – No new students can be admitted to the program after the effective date.</w:t>
      </w:r>
      <w:r w:rsidRPr="00775754">
        <w:rPr>
          <w:rFonts w:ascii="Arial" w:hAnsi="Arial" w:cs="Arial"/>
          <w:sz w:val="20"/>
          <w:szCs w:val="20"/>
        </w:rPr>
        <w:t xml:space="preserve"> (Program on inactive status for 5 years will be removed from the AHECB approved program inventory.)</w:t>
      </w:r>
    </w:p>
    <w:p w:rsidR="00775754" w:rsidRPr="00775754" w:rsidRDefault="00775754" w:rsidP="00775754">
      <w:pPr>
        <w:tabs>
          <w:tab w:val="left" w:pos="627"/>
          <w:tab w:val="left" w:pos="1140"/>
        </w:tabs>
        <w:ind w:right="36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  <w:t>Provide the following information:</w:t>
      </w:r>
    </w:p>
    <w:p w:rsidR="00775754" w:rsidRPr="00775754" w:rsidRDefault="00775754" w:rsidP="00775754">
      <w:pPr>
        <w:pStyle w:val="ListParagraph"/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right="360" w:hanging="144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Reason for proposed action - placing program on inactive status.  Arkansas State University now offers BSCE, BSEE, and BSME as discipline-specific engineering degrees. BSEngr stays with the College for possible new degree installments in the future.</w:t>
      </w:r>
    </w:p>
    <w:p w:rsidR="00775754" w:rsidRPr="00775754" w:rsidRDefault="00775754" w:rsidP="00775754">
      <w:pPr>
        <w:pStyle w:val="ListParagraph"/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right="360" w:hanging="144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Number of students enrolled in program.  0</w:t>
      </w:r>
    </w:p>
    <w:p w:rsidR="00775754" w:rsidRDefault="00775754" w:rsidP="00775754">
      <w:pPr>
        <w:pStyle w:val="ListParagraph"/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right="360" w:hanging="144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Projected program completion date.  August 15, 2019</w:t>
      </w:r>
    </w:p>
    <w:p w:rsidR="00775754" w:rsidRPr="00775754" w:rsidRDefault="00775754" w:rsidP="00775754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880" w:right="360"/>
        <w:rPr>
          <w:rFonts w:ascii="Arial" w:hAnsi="Arial" w:cs="Arial"/>
          <w:sz w:val="20"/>
          <w:szCs w:val="20"/>
        </w:rPr>
      </w:pPr>
    </w:p>
    <w:p w:rsidR="00775754" w:rsidRPr="00775754" w:rsidRDefault="00775754" w:rsidP="00775754">
      <w:pPr>
        <w:tabs>
          <w:tab w:val="left" w:pos="627"/>
        </w:tabs>
        <w:ind w:right="36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ab/>
        <w:t xml:space="preserve">______ </w:t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b/>
          <w:sz w:val="20"/>
          <w:szCs w:val="20"/>
        </w:rPr>
        <w:t>Reactivate program</w:t>
      </w:r>
      <w:r w:rsidRPr="00775754">
        <w:rPr>
          <w:rFonts w:ascii="Arial" w:hAnsi="Arial" w:cs="Arial"/>
          <w:sz w:val="20"/>
          <w:szCs w:val="20"/>
        </w:rPr>
        <w:t xml:space="preserve"> (Program on inactive status less than 5 years):</w:t>
      </w:r>
    </w:p>
    <w:p w:rsidR="00775754" w:rsidRPr="00775754" w:rsidRDefault="00775754" w:rsidP="00775754">
      <w:pPr>
        <w:tabs>
          <w:tab w:val="left" w:pos="627"/>
          <w:tab w:val="left" w:pos="1140"/>
        </w:tabs>
        <w:ind w:right="36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  <w:t>Provide the following information: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 xml:space="preserve">Justification for program reactivation. 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Curriculum outline by semester including total semester credit hours required.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 xml:space="preserve">List of new courses.  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New course descriptions.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Program goals and objectives.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Expected student learning outcomes.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Program approval letter from licensure/certification entity, if required.</w:t>
      </w:r>
    </w:p>
    <w:p w:rsidR="00775754" w:rsidRP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17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Scheduled program review date (within 10 years of program implementation)</w:t>
      </w:r>
    </w:p>
    <w:p w:rsidR="00775754" w:rsidRDefault="00775754" w:rsidP="00775754">
      <w:pPr>
        <w:pStyle w:val="ListParagraph"/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right="360" w:hanging="720"/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Provide a copy of written notification to other institutions in the area of the proposed program offering and their responses; include your reply to the institutional responses.</w:t>
      </w:r>
    </w:p>
    <w:p w:rsidR="00775754" w:rsidRPr="00775754" w:rsidRDefault="00775754" w:rsidP="00775754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2160" w:right="360"/>
        <w:rPr>
          <w:rFonts w:ascii="Arial" w:hAnsi="Arial" w:cs="Arial"/>
          <w:sz w:val="20"/>
          <w:szCs w:val="20"/>
        </w:rPr>
      </w:pPr>
    </w:p>
    <w:p w:rsidR="00775754" w:rsidRPr="00775754" w:rsidRDefault="00775754" w:rsidP="00775754">
      <w:pPr>
        <w:pStyle w:val="BodyTextIndent2"/>
        <w:numPr>
          <w:ilvl w:val="0"/>
          <w:numId w:val="28"/>
        </w:numPr>
        <w:tabs>
          <w:tab w:val="clear" w:pos="417"/>
          <w:tab w:val="num" w:pos="720"/>
        </w:tabs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Institutional curriculum committee review/approval date, if required:</w:t>
      </w:r>
    </w:p>
    <w:p w:rsidR="00775754" w:rsidRPr="00775754" w:rsidRDefault="00775754" w:rsidP="00775754">
      <w:pPr>
        <w:pStyle w:val="BodyTextIndent2"/>
        <w:tabs>
          <w:tab w:val="num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775754" w:rsidRPr="00775754" w:rsidRDefault="00775754" w:rsidP="00775754">
      <w:pPr>
        <w:pStyle w:val="BodyTextIndent2"/>
        <w:numPr>
          <w:ilvl w:val="0"/>
          <w:numId w:val="28"/>
        </w:numPr>
        <w:tabs>
          <w:tab w:val="clear" w:pos="417"/>
          <w:tab w:val="num" w:pos="720"/>
        </w:tabs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lastRenderedPageBreak/>
        <w:t>Provide additional program information if requested by ADHE staff.</w:t>
      </w:r>
    </w:p>
    <w:p w:rsidR="00775754" w:rsidRDefault="00775754" w:rsidP="00775754">
      <w:pPr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rPr>
          <w:rFonts w:ascii="Arial" w:hAnsi="Arial" w:cs="Arial"/>
          <w:sz w:val="20"/>
          <w:szCs w:val="20"/>
        </w:rPr>
      </w:pPr>
    </w:p>
    <w:p w:rsidR="00775754" w:rsidRDefault="00775754" w:rsidP="00775754">
      <w:pPr>
        <w:rPr>
          <w:rFonts w:ascii="Arial" w:hAnsi="Arial" w:cs="Arial"/>
          <w:sz w:val="20"/>
          <w:szCs w:val="20"/>
        </w:rPr>
      </w:pPr>
    </w:p>
    <w:p w:rsidR="00775754" w:rsidRPr="00775754" w:rsidRDefault="00775754" w:rsidP="00775754">
      <w:pPr>
        <w:rPr>
          <w:rFonts w:ascii="Arial" w:hAnsi="Arial" w:cs="Arial"/>
          <w:sz w:val="20"/>
          <w:szCs w:val="20"/>
        </w:rPr>
      </w:pPr>
    </w:p>
    <w:p w:rsidR="00775754" w:rsidRPr="00775754" w:rsidRDefault="00775754" w:rsidP="00775754">
      <w:pPr>
        <w:tabs>
          <w:tab w:val="left" w:pos="456"/>
        </w:tabs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President/Chancellor Approval Date:</w:t>
      </w:r>
    </w:p>
    <w:p w:rsidR="00775754" w:rsidRPr="00775754" w:rsidRDefault="00775754" w:rsidP="00775754">
      <w:pPr>
        <w:tabs>
          <w:tab w:val="left" w:pos="456"/>
        </w:tabs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Board of Trustees Notification Date:</w:t>
      </w:r>
    </w:p>
    <w:p w:rsidR="00775754" w:rsidRPr="00775754" w:rsidRDefault="00775754" w:rsidP="00775754">
      <w:pPr>
        <w:tabs>
          <w:tab w:val="left" w:pos="456"/>
        </w:tabs>
        <w:rPr>
          <w:rFonts w:ascii="Arial" w:hAnsi="Arial" w:cs="Arial"/>
          <w:sz w:val="20"/>
          <w:szCs w:val="20"/>
        </w:rPr>
      </w:pPr>
      <w:r w:rsidRPr="00775754">
        <w:rPr>
          <w:rFonts w:ascii="Arial" w:hAnsi="Arial" w:cs="Arial"/>
          <w:sz w:val="20"/>
          <w:szCs w:val="20"/>
        </w:rPr>
        <w:t>Chief Academic Officer:</w:t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</w:r>
      <w:r w:rsidRPr="00775754">
        <w:rPr>
          <w:rFonts w:ascii="Arial" w:hAnsi="Arial" w:cs="Arial"/>
          <w:sz w:val="20"/>
          <w:szCs w:val="20"/>
        </w:rPr>
        <w:tab/>
        <w:t>Date:</w:t>
      </w:r>
    </w:p>
    <w:p w:rsidR="000021AE" w:rsidRPr="00775754" w:rsidRDefault="000021AE" w:rsidP="00775754">
      <w:pPr>
        <w:rPr>
          <w:rFonts w:asciiTheme="majorHAnsi" w:hAnsiTheme="majorHAnsi" w:cs="Arial"/>
          <w:sz w:val="20"/>
          <w:szCs w:val="20"/>
        </w:rPr>
      </w:pPr>
    </w:p>
    <w:sectPr w:rsidR="000021AE" w:rsidRPr="00775754" w:rsidSect="00775754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6D" w:rsidRDefault="0090126D" w:rsidP="00AF3758">
      <w:pPr>
        <w:spacing w:after="0" w:line="240" w:lineRule="auto"/>
      </w:pPr>
      <w:r>
        <w:separator/>
      </w:r>
    </w:p>
  </w:endnote>
  <w:endnote w:type="continuationSeparator" w:id="0">
    <w:p w:rsidR="0090126D" w:rsidRDefault="0090126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754">
      <w:rPr>
        <w:rStyle w:val="PageNumber"/>
        <w:noProof/>
      </w:rPr>
      <w:t>1</w:t>
    </w:r>
    <w:r>
      <w:rPr>
        <w:rStyle w:val="PageNumber"/>
      </w:rPr>
      <w:fldChar w:fldCharType="end"/>
    </w:r>
  </w:p>
  <w:p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6D" w:rsidRDefault="0090126D" w:rsidP="00AF3758">
      <w:pPr>
        <w:spacing w:after="0" w:line="240" w:lineRule="auto"/>
      </w:pPr>
      <w:r>
        <w:separator/>
      </w:r>
    </w:p>
  </w:footnote>
  <w:footnote w:type="continuationSeparator" w:id="0">
    <w:p w:rsidR="0090126D" w:rsidRDefault="0090126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75754"/>
    <w:rsid w:val="0079240B"/>
    <w:rsid w:val="007A06B9"/>
    <w:rsid w:val="007A14BA"/>
    <w:rsid w:val="007C1F6B"/>
    <w:rsid w:val="007C242E"/>
    <w:rsid w:val="007D05BB"/>
    <w:rsid w:val="007E37E8"/>
    <w:rsid w:val="007E481A"/>
    <w:rsid w:val="00807303"/>
    <w:rsid w:val="0081685D"/>
    <w:rsid w:val="0083170D"/>
    <w:rsid w:val="0083463F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126D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343D1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bulletins/index.do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tewart@astate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yhwang@astate.edu" TargetMode="External"/><Relationship Id="rId10" Type="http://schemas.openxmlformats.org/officeDocument/2006/relationships/hyperlink" Target="mailto:curriculum@astate.ed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curriculum@astate.edu" TargetMode="External"/><Relationship Id="rId14" Type="http://schemas.openxmlformats.org/officeDocument/2006/relationships/hyperlink" Target="https://youtu.be/yjdL2n4lZm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822EE1"/>
    <w:rsid w:val="0090371E"/>
    <w:rsid w:val="009856DC"/>
    <w:rsid w:val="009B6AB6"/>
    <w:rsid w:val="009C008A"/>
    <w:rsid w:val="009F4C18"/>
    <w:rsid w:val="00AD5D56"/>
    <w:rsid w:val="00AF6B44"/>
    <w:rsid w:val="00B2559E"/>
    <w:rsid w:val="00B46AFF"/>
    <w:rsid w:val="00BF37CC"/>
    <w:rsid w:val="00CC59D1"/>
    <w:rsid w:val="00CD4EF8"/>
    <w:rsid w:val="00E05783"/>
    <w:rsid w:val="00E37A95"/>
    <w:rsid w:val="00EC74A9"/>
    <w:rsid w:val="00EE58C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0BA5-65C0-4CCA-9FA2-B0FDFFB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2</cp:revision>
  <cp:lastPrinted>2015-03-20T21:52:00Z</cp:lastPrinted>
  <dcterms:created xsi:type="dcterms:W3CDTF">2019-02-28T16:39:00Z</dcterms:created>
  <dcterms:modified xsi:type="dcterms:W3CDTF">2019-02-28T16:39:00Z</dcterms:modified>
</cp:coreProperties>
</file>