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499E" w14:textId="77777777" w:rsidR="00990B59" w:rsidRDefault="00990B5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90B59" w14:paraId="64877C6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EA2B2E" w14:textId="77777777" w:rsidR="00990B59" w:rsidRDefault="0049328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On  For Academic Affairs and Research Use Only</w:t>
            </w:r>
          </w:p>
        </w:tc>
      </w:tr>
      <w:tr w:rsidR="00990B59" w14:paraId="13F04AE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CBD069D" w14:textId="77777777" w:rsidR="00990B59" w:rsidRDefault="0049328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B38489" w14:textId="720C2C42" w:rsidR="00990B59" w:rsidRDefault="006A0F91">
            <w:r>
              <w:t>NHP54</w:t>
            </w:r>
          </w:p>
        </w:tc>
      </w:tr>
      <w:tr w:rsidR="00990B59" w14:paraId="04B3FAA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47605D7" w14:textId="77777777" w:rsidR="00990B59" w:rsidRDefault="0049328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ECAC9FE" w14:textId="77777777" w:rsidR="00990B59" w:rsidRDefault="00990B59"/>
        </w:tc>
      </w:tr>
      <w:tr w:rsidR="00990B59" w14:paraId="6D4ECE6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7A3A94B" w14:textId="77777777" w:rsidR="00990B59" w:rsidRDefault="0049328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CA266CF" w14:textId="77777777" w:rsidR="00990B59" w:rsidRDefault="00990B59"/>
        </w:tc>
      </w:tr>
    </w:tbl>
    <w:p w14:paraId="0350BF34" w14:textId="77777777" w:rsidR="00990B59" w:rsidRDefault="00990B59"/>
    <w:p w14:paraId="4BC3DE85" w14:textId="77777777" w:rsidR="00990B59" w:rsidRDefault="0049328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43C69BD" w14:textId="77777777" w:rsidR="00990B59" w:rsidRDefault="00493287">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CB144D7" w14:textId="77777777" w:rsidR="00990B59" w:rsidRDefault="00493287">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90B59" w14:paraId="383D22D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7AAA308" w14:textId="77777777" w:rsidR="00990B59" w:rsidRDefault="0049328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C6EE0D6" w14:textId="77777777" w:rsidR="00990B59" w:rsidRDefault="0049328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4B42AD6" w14:textId="77777777" w:rsidR="00990B59" w:rsidRDefault="00990B5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90B59" w14:paraId="1D7D23D5" w14:textId="77777777">
        <w:trPr>
          <w:trHeight w:val="1089"/>
        </w:trPr>
        <w:tc>
          <w:tcPr>
            <w:tcW w:w="5451" w:type="dxa"/>
            <w:vAlign w:val="center"/>
          </w:tcPr>
          <w:p w14:paraId="6EDC3D50" w14:textId="77777777" w:rsidR="00990B59" w:rsidRDefault="00493287">
            <w:pPr>
              <w:rPr>
                <w:rFonts w:ascii="Cambria" w:eastAsia="Cambria" w:hAnsi="Cambria" w:cs="Cambria"/>
                <w:smallCaps/>
                <w:color w:val="808080"/>
                <w:sz w:val="20"/>
                <w:szCs w:val="20"/>
                <w:shd w:val="clear" w:color="auto" w:fill="D9D9D9"/>
              </w:rPr>
            </w:pPr>
            <w:r>
              <w:rPr>
                <w:rFonts w:ascii="Cambria" w:eastAsia="Cambria" w:hAnsi="Cambria" w:cs="Cambria"/>
                <w:sz w:val="20"/>
                <w:szCs w:val="20"/>
              </w:rPr>
              <w:t xml:space="preserve">Dr. Amy Hyman                         </w:t>
            </w:r>
            <w:r>
              <w:rPr>
                <w:rFonts w:ascii="Cambria" w:eastAsia="Cambria" w:hAnsi="Cambria" w:cs="Cambria"/>
                <w:smallCaps/>
                <w:color w:val="808080"/>
                <w:sz w:val="20"/>
                <w:szCs w:val="20"/>
                <w:shd w:val="clear" w:color="auto" w:fill="D9D9D9"/>
              </w:rPr>
              <w:t>3/18/2022</w:t>
            </w:r>
          </w:p>
          <w:p w14:paraId="122923A5" w14:textId="77777777" w:rsidR="00990B59" w:rsidRDefault="00493287">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F4934E7" w14:textId="77777777" w:rsidR="00990B59" w:rsidRDefault="0049328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67F5217" w14:textId="77777777" w:rsidR="00990B59" w:rsidRDefault="00493287">
            <w:pPr>
              <w:rPr>
                <w:rFonts w:ascii="Cambria" w:eastAsia="Cambria" w:hAnsi="Cambria" w:cs="Cambria"/>
                <w:sz w:val="20"/>
                <w:szCs w:val="20"/>
              </w:rPr>
            </w:pPr>
            <w:r>
              <w:rPr>
                <w:rFonts w:ascii="Cambria" w:eastAsia="Cambria" w:hAnsi="Cambria" w:cs="Cambria"/>
                <w:b/>
                <w:sz w:val="20"/>
                <w:szCs w:val="20"/>
              </w:rPr>
              <w:t>COPE Chair (if applicable)</w:t>
            </w:r>
          </w:p>
        </w:tc>
      </w:tr>
      <w:tr w:rsidR="00990B59" w14:paraId="4CFAA8AD" w14:textId="77777777">
        <w:trPr>
          <w:trHeight w:val="1089"/>
        </w:trPr>
        <w:tc>
          <w:tcPr>
            <w:tcW w:w="5451" w:type="dxa"/>
            <w:vAlign w:val="center"/>
          </w:tcPr>
          <w:p w14:paraId="64D4764C"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Dr. Joseph Richmond </w:t>
            </w:r>
            <w:r>
              <w:rPr>
                <w:rFonts w:ascii="Cambria" w:eastAsia="Cambria" w:hAnsi="Cambria" w:cs="Cambria"/>
                <w:smallCaps/>
                <w:color w:val="808080"/>
                <w:sz w:val="20"/>
                <w:szCs w:val="20"/>
                <w:shd w:val="clear" w:color="auto" w:fill="D9D9D9"/>
              </w:rPr>
              <w:t>3/18/2022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5CB2C3B"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Sara Walker, MS, NRP                       </w:t>
            </w:r>
            <w:r>
              <w:rPr>
                <w:rFonts w:ascii="Cambria" w:eastAsia="Cambria" w:hAnsi="Cambria" w:cs="Cambria"/>
                <w:smallCaps/>
                <w:color w:val="808080"/>
                <w:sz w:val="20"/>
                <w:szCs w:val="20"/>
                <w:shd w:val="clear" w:color="auto" w:fill="D9D9D9"/>
              </w:rPr>
              <w:t>3/18/2022</w:t>
            </w:r>
          </w:p>
          <w:p w14:paraId="1E6CBF7C" w14:textId="77777777" w:rsidR="00990B59" w:rsidRDefault="00493287">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90B59" w14:paraId="1A1AEE53" w14:textId="77777777">
        <w:trPr>
          <w:trHeight w:val="1466"/>
        </w:trPr>
        <w:tc>
          <w:tcPr>
            <w:tcW w:w="5451" w:type="dxa"/>
            <w:vAlign w:val="center"/>
          </w:tcPr>
          <w:p w14:paraId="4725CA44" w14:textId="77777777" w:rsidR="00990B59" w:rsidRDefault="00990B59">
            <w:pPr>
              <w:rPr>
                <w:rFonts w:ascii="Cambria" w:eastAsia="Cambria" w:hAnsi="Cambria" w:cs="Cambria"/>
                <w:sz w:val="20"/>
                <w:szCs w:val="20"/>
              </w:rPr>
            </w:pPr>
          </w:p>
          <w:p w14:paraId="0FCD6F3E" w14:textId="77777777" w:rsidR="00990B59" w:rsidRDefault="00493287">
            <w:pPr>
              <w:rPr>
                <w:rFonts w:ascii="Cambria" w:eastAsia="Cambria" w:hAnsi="Cambria" w:cs="Cambria"/>
                <w:sz w:val="20"/>
                <w:szCs w:val="20"/>
              </w:rPr>
            </w:pPr>
            <w:proofErr w:type="spellStart"/>
            <w:r>
              <w:rPr>
                <w:rFonts w:ascii="Cambria" w:eastAsia="Cambria" w:hAnsi="Cambria" w:cs="Cambria"/>
                <w:color w:val="808080"/>
                <w:sz w:val="20"/>
                <w:szCs w:val="20"/>
                <w:shd w:val="clear" w:color="auto" w:fill="D9D9D9"/>
              </w:rPr>
              <w:t>Shanon</w:t>
            </w:r>
            <w:proofErr w:type="spellEnd"/>
            <w:r>
              <w:rPr>
                <w:rFonts w:ascii="Cambria" w:eastAsia="Cambria" w:hAnsi="Cambria" w:cs="Cambria"/>
                <w:color w:val="808080"/>
                <w:sz w:val="20"/>
                <w:szCs w:val="20"/>
                <w:shd w:val="clear" w:color="auto" w:fill="D9D9D9"/>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3/25/2022</w:t>
            </w:r>
          </w:p>
          <w:p w14:paraId="57315D83" w14:textId="77777777" w:rsidR="00990B59" w:rsidRDefault="00493287">
            <w:pPr>
              <w:rPr>
                <w:rFonts w:ascii="Cambria" w:eastAsia="Cambria" w:hAnsi="Cambria" w:cs="Cambria"/>
                <w:b/>
                <w:sz w:val="20"/>
                <w:szCs w:val="20"/>
              </w:rPr>
            </w:pPr>
            <w:r>
              <w:rPr>
                <w:rFonts w:ascii="Cambria" w:eastAsia="Cambria" w:hAnsi="Cambria" w:cs="Cambria"/>
                <w:b/>
                <w:sz w:val="20"/>
                <w:szCs w:val="20"/>
              </w:rPr>
              <w:t>College Curriculum Committee Chair</w:t>
            </w:r>
          </w:p>
          <w:p w14:paraId="1BDD4914" w14:textId="77777777" w:rsidR="00990B59" w:rsidRDefault="00990B59">
            <w:pPr>
              <w:rPr>
                <w:rFonts w:ascii="Cambria" w:eastAsia="Cambria" w:hAnsi="Cambria" w:cs="Cambria"/>
                <w:b/>
                <w:sz w:val="20"/>
                <w:szCs w:val="20"/>
              </w:rPr>
            </w:pPr>
          </w:p>
        </w:tc>
        <w:tc>
          <w:tcPr>
            <w:tcW w:w="5451" w:type="dxa"/>
            <w:vAlign w:val="center"/>
          </w:tcPr>
          <w:p w14:paraId="1349399E" w14:textId="77777777" w:rsidR="00990B59" w:rsidRDefault="0049328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B342275" w14:textId="77777777" w:rsidR="00990B59" w:rsidRDefault="0049328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90B59" w14:paraId="74993E10" w14:textId="77777777">
        <w:trPr>
          <w:trHeight w:val="1089"/>
        </w:trPr>
        <w:tc>
          <w:tcPr>
            <w:tcW w:w="5451" w:type="dxa"/>
            <w:vAlign w:val="center"/>
          </w:tcPr>
          <w:p w14:paraId="16359788" w14:textId="77777777" w:rsidR="00990B59" w:rsidRDefault="00493287">
            <w:pPr>
              <w:rPr>
                <w:rFonts w:ascii="Cambria" w:eastAsia="Cambria" w:hAnsi="Cambria" w:cs="Cambria"/>
                <w:sz w:val="20"/>
                <w:szCs w:val="20"/>
              </w:rPr>
            </w:pPr>
            <w:r>
              <w:rPr>
                <w:rFonts w:ascii="Cambria" w:eastAsia="Cambria" w:hAnsi="Cambria" w:cs="Cambria"/>
                <w:color w:val="808080"/>
                <w:sz w:val="28"/>
                <w:szCs w:val="28"/>
                <w:shd w:val="clear" w:color="auto" w:fill="D9D9D9"/>
              </w:rPr>
              <w:t>Mary Elizabeth Spence</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3/25/2022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21030AC9" w14:textId="77777777" w:rsidR="00990B59" w:rsidRDefault="0049328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CC17459" w14:textId="77777777" w:rsidR="00990B59" w:rsidRDefault="0049328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90B59" w14:paraId="08CDF6A9" w14:textId="77777777">
        <w:trPr>
          <w:trHeight w:val="1089"/>
        </w:trPr>
        <w:tc>
          <w:tcPr>
            <w:tcW w:w="5451" w:type="dxa"/>
            <w:vAlign w:val="center"/>
          </w:tcPr>
          <w:p w14:paraId="35EEF3CF" w14:textId="77777777" w:rsidR="00990B59" w:rsidRDefault="00271FE0">
            <w:pPr>
              <w:rPr>
                <w:rFonts w:ascii="Cambria" w:eastAsia="Cambria" w:hAnsi="Cambria" w:cs="Cambria"/>
                <w:sz w:val="20"/>
                <w:szCs w:val="20"/>
              </w:rPr>
            </w:pPr>
            <w:r w:rsidRPr="00FB7E4E">
              <w:rPr>
                <w:rFonts w:ascii="Cambria" w:eastAsia="Cambria" w:hAnsi="Cambria" w:cs="Cambria"/>
              </w:rPr>
              <w:t xml:space="preserve">Scott E. Gordon  </w:t>
            </w:r>
            <w:r>
              <w:rPr>
                <w:rFonts w:ascii="Cambria" w:eastAsia="Cambria" w:hAnsi="Cambria" w:cs="Cambria"/>
              </w:rPr>
              <w:t xml:space="preserve">             </w:t>
            </w:r>
            <w:r w:rsidRPr="00FB7E4E">
              <w:rPr>
                <w:rFonts w:ascii="Cambria" w:eastAsia="Cambria" w:hAnsi="Cambria" w:cs="Cambria"/>
              </w:rPr>
              <w:t xml:space="preserve"> </w:t>
            </w:r>
            <w:r w:rsidRPr="00FB7E4E">
              <w:rPr>
                <w:rFonts w:ascii="Cambria" w:eastAsia="Cambria" w:hAnsi="Cambria" w:cs="Cambria"/>
                <w:smallCaps/>
                <w:color w:val="808080"/>
                <w:shd w:val="clear" w:color="auto" w:fill="D9D9D9"/>
              </w:rPr>
              <w:t>3/25/22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B0C19C0" w14:textId="77777777" w:rsidR="00990B59" w:rsidRDefault="0049328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A44B485" w14:textId="77777777" w:rsidR="00990B59" w:rsidRDefault="0049328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90B59" w14:paraId="20D1C5E5" w14:textId="77777777">
        <w:trPr>
          <w:trHeight w:val="1089"/>
        </w:trPr>
        <w:tc>
          <w:tcPr>
            <w:tcW w:w="5451" w:type="dxa"/>
            <w:vAlign w:val="center"/>
          </w:tcPr>
          <w:p w14:paraId="607C688A" w14:textId="77777777" w:rsidR="00990B59" w:rsidRDefault="0049328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FC36A59" w14:textId="77777777" w:rsidR="00990B59" w:rsidRDefault="0049328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6D3A79C" w14:textId="77777777" w:rsidR="00990B59" w:rsidRDefault="00990B59">
            <w:pPr>
              <w:rPr>
                <w:rFonts w:ascii="Cambria" w:eastAsia="Cambria" w:hAnsi="Cambria" w:cs="Cambria"/>
                <w:sz w:val="20"/>
                <w:szCs w:val="20"/>
              </w:rPr>
            </w:pPr>
          </w:p>
        </w:tc>
      </w:tr>
    </w:tbl>
    <w:p w14:paraId="2AA19AD7" w14:textId="77777777" w:rsidR="00990B59" w:rsidRDefault="00990B59">
      <w:pPr>
        <w:pBdr>
          <w:bottom w:val="single" w:sz="12" w:space="1" w:color="000000"/>
        </w:pBdr>
        <w:rPr>
          <w:rFonts w:ascii="Cambria" w:eastAsia="Cambria" w:hAnsi="Cambria" w:cs="Cambria"/>
          <w:sz w:val="20"/>
          <w:szCs w:val="20"/>
        </w:rPr>
      </w:pPr>
    </w:p>
    <w:p w14:paraId="14BDE9DF" w14:textId="77777777" w:rsidR="00990B59" w:rsidRDefault="00990B59">
      <w:pPr>
        <w:tabs>
          <w:tab w:val="left" w:pos="360"/>
          <w:tab w:val="left" w:pos="720"/>
        </w:tabs>
        <w:spacing w:after="0" w:line="240" w:lineRule="auto"/>
        <w:rPr>
          <w:rFonts w:ascii="Cambria" w:eastAsia="Cambria" w:hAnsi="Cambria" w:cs="Cambria"/>
          <w:sz w:val="20"/>
          <w:szCs w:val="20"/>
        </w:rPr>
      </w:pPr>
    </w:p>
    <w:p w14:paraId="54C1D997"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BC55DEF"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Sara Walker, sawalker@astate.edu, 870-680-8286</w:t>
      </w:r>
    </w:p>
    <w:p w14:paraId="4DB158C3" w14:textId="77777777" w:rsidR="00990B59" w:rsidRDefault="00990B59">
      <w:pPr>
        <w:tabs>
          <w:tab w:val="left" w:pos="360"/>
          <w:tab w:val="left" w:pos="720"/>
        </w:tabs>
        <w:spacing w:after="0" w:line="240" w:lineRule="auto"/>
        <w:rPr>
          <w:rFonts w:ascii="Cambria" w:eastAsia="Cambria" w:hAnsi="Cambria" w:cs="Cambria"/>
          <w:sz w:val="20"/>
          <w:szCs w:val="20"/>
        </w:rPr>
      </w:pPr>
    </w:p>
    <w:p w14:paraId="27A720DC" w14:textId="77777777" w:rsidR="00990B59" w:rsidRDefault="00990B59">
      <w:pPr>
        <w:tabs>
          <w:tab w:val="left" w:pos="360"/>
          <w:tab w:val="left" w:pos="720"/>
        </w:tabs>
        <w:spacing w:after="0" w:line="240" w:lineRule="auto"/>
        <w:rPr>
          <w:rFonts w:ascii="Cambria" w:eastAsia="Cambria" w:hAnsi="Cambria" w:cs="Cambria"/>
          <w:sz w:val="20"/>
          <w:szCs w:val="20"/>
        </w:rPr>
      </w:pPr>
    </w:p>
    <w:p w14:paraId="51A4609A" w14:textId="77777777" w:rsidR="00990B59" w:rsidRDefault="00990B59">
      <w:pPr>
        <w:tabs>
          <w:tab w:val="left" w:pos="360"/>
          <w:tab w:val="left" w:pos="720"/>
        </w:tabs>
        <w:spacing w:after="0" w:line="240" w:lineRule="auto"/>
        <w:rPr>
          <w:rFonts w:ascii="Cambria" w:eastAsia="Cambria" w:hAnsi="Cambria" w:cs="Cambria"/>
          <w:sz w:val="20"/>
          <w:szCs w:val="20"/>
        </w:rPr>
      </w:pPr>
    </w:p>
    <w:p w14:paraId="2A1AD521"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26F1D04" w14:textId="51829A55" w:rsidR="00990B59" w:rsidRDefault="00A92BB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2022</w:t>
      </w:r>
    </w:p>
    <w:p w14:paraId="5BB90DF9" w14:textId="77777777" w:rsidR="00990B59" w:rsidRDefault="00990B59">
      <w:pPr>
        <w:tabs>
          <w:tab w:val="left" w:pos="360"/>
          <w:tab w:val="left" w:pos="720"/>
        </w:tabs>
        <w:spacing w:after="0" w:line="240" w:lineRule="auto"/>
        <w:rPr>
          <w:rFonts w:ascii="Cambria" w:eastAsia="Cambria" w:hAnsi="Cambria" w:cs="Cambria"/>
          <w:sz w:val="20"/>
          <w:szCs w:val="20"/>
        </w:rPr>
      </w:pPr>
    </w:p>
    <w:p w14:paraId="6559FC65" w14:textId="77777777" w:rsidR="00990B59" w:rsidRDefault="0049328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834A0F5" w14:textId="77777777" w:rsidR="00990B59" w:rsidRDefault="0049328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60FB0EB" w14:textId="77777777" w:rsidR="00990B59" w:rsidRDefault="00990B59">
      <w:pPr>
        <w:tabs>
          <w:tab w:val="left" w:pos="360"/>
          <w:tab w:val="left" w:pos="720"/>
        </w:tabs>
        <w:spacing w:after="0" w:line="240" w:lineRule="auto"/>
        <w:rPr>
          <w:rFonts w:ascii="Cambria" w:eastAsia="Cambria" w:hAnsi="Cambria" w:cs="Cambria"/>
          <w:sz w:val="20"/>
          <w:szCs w:val="20"/>
        </w:rPr>
      </w:pPr>
    </w:p>
    <w:p w14:paraId="43030003" w14:textId="77777777" w:rsidR="00990B59" w:rsidRDefault="00990B5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90B59" w14:paraId="1E578D7F" w14:textId="77777777">
        <w:tc>
          <w:tcPr>
            <w:tcW w:w="2351" w:type="dxa"/>
            <w:tcBorders>
              <w:top w:val="nil"/>
              <w:left w:val="nil"/>
              <w:bottom w:val="single" w:sz="4" w:space="0" w:color="000000"/>
            </w:tcBorders>
          </w:tcPr>
          <w:p w14:paraId="6524485B" w14:textId="77777777" w:rsidR="00990B59" w:rsidRDefault="00990B59">
            <w:pPr>
              <w:tabs>
                <w:tab w:val="left" w:pos="360"/>
                <w:tab w:val="left" w:pos="720"/>
              </w:tabs>
              <w:rPr>
                <w:rFonts w:ascii="Cambria" w:eastAsia="Cambria" w:hAnsi="Cambria" w:cs="Cambria"/>
                <w:b/>
                <w:sz w:val="20"/>
                <w:szCs w:val="20"/>
              </w:rPr>
            </w:pPr>
          </w:p>
        </w:tc>
        <w:tc>
          <w:tcPr>
            <w:tcW w:w="4016" w:type="dxa"/>
            <w:shd w:val="clear" w:color="auto" w:fill="D9D9D9"/>
          </w:tcPr>
          <w:p w14:paraId="3BF8C006" w14:textId="77777777" w:rsidR="00990B59" w:rsidRDefault="0049328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0EB6E69" w14:textId="77777777" w:rsidR="00990B59" w:rsidRDefault="0049328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2F78FE1" w14:textId="77777777" w:rsidR="00990B59" w:rsidRDefault="0049328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90B59" w14:paraId="566D12F7" w14:textId="77777777">
        <w:trPr>
          <w:trHeight w:val="703"/>
        </w:trPr>
        <w:tc>
          <w:tcPr>
            <w:tcW w:w="2351" w:type="dxa"/>
            <w:tcBorders>
              <w:top w:val="single" w:sz="4" w:space="0" w:color="000000"/>
            </w:tcBorders>
            <w:shd w:val="clear" w:color="auto" w:fill="F2F2F2"/>
          </w:tcPr>
          <w:p w14:paraId="1FDC0433" w14:textId="77777777" w:rsidR="00990B59" w:rsidRDefault="0049328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699E1CE" w14:textId="77777777" w:rsidR="00990B59" w:rsidRDefault="00990B59">
            <w:pPr>
              <w:tabs>
                <w:tab w:val="left" w:pos="360"/>
                <w:tab w:val="left" w:pos="720"/>
              </w:tabs>
              <w:rPr>
                <w:rFonts w:ascii="Cambria" w:eastAsia="Cambria" w:hAnsi="Cambria" w:cs="Cambria"/>
                <w:b/>
                <w:sz w:val="20"/>
                <w:szCs w:val="20"/>
              </w:rPr>
            </w:pPr>
          </w:p>
        </w:tc>
        <w:tc>
          <w:tcPr>
            <w:tcW w:w="4428" w:type="dxa"/>
          </w:tcPr>
          <w:p w14:paraId="68788E66" w14:textId="77777777" w:rsidR="00990B59" w:rsidRPr="005F5A4B" w:rsidRDefault="00990B59">
            <w:pPr>
              <w:tabs>
                <w:tab w:val="left" w:pos="360"/>
                <w:tab w:val="left" w:pos="720"/>
              </w:tabs>
              <w:rPr>
                <w:rFonts w:ascii="Cambria" w:eastAsia="Cambria" w:hAnsi="Cambria" w:cs="Cambria"/>
                <w:b/>
                <w:color w:val="0070C0"/>
                <w:sz w:val="24"/>
                <w:szCs w:val="24"/>
              </w:rPr>
            </w:pPr>
          </w:p>
          <w:p w14:paraId="73FBD4D7" w14:textId="77777777" w:rsidR="00990B59" w:rsidRPr="005F5A4B" w:rsidRDefault="00493287">
            <w:pPr>
              <w:tabs>
                <w:tab w:val="left" w:pos="360"/>
                <w:tab w:val="left" w:pos="720"/>
              </w:tabs>
              <w:jc w:val="center"/>
              <w:rPr>
                <w:rFonts w:ascii="Cambria" w:eastAsia="Cambria" w:hAnsi="Cambria" w:cs="Cambria"/>
                <w:b/>
                <w:color w:val="0070C0"/>
                <w:sz w:val="24"/>
                <w:szCs w:val="24"/>
              </w:rPr>
            </w:pPr>
            <w:r w:rsidRPr="005F5A4B">
              <w:rPr>
                <w:rFonts w:ascii="Cambria" w:eastAsia="Cambria" w:hAnsi="Cambria" w:cs="Cambria"/>
                <w:b/>
                <w:color w:val="0070C0"/>
                <w:sz w:val="24"/>
                <w:szCs w:val="24"/>
              </w:rPr>
              <w:t xml:space="preserve">EMSP </w:t>
            </w:r>
          </w:p>
          <w:p w14:paraId="1F212AA1" w14:textId="77777777" w:rsidR="00990B59" w:rsidRPr="005F5A4B" w:rsidRDefault="00990B59">
            <w:pPr>
              <w:tabs>
                <w:tab w:val="left" w:pos="360"/>
                <w:tab w:val="left" w:pos="720"/>
              </w:tabs>
              <w:rPr>
                <w:rFonts w:ascii="Cambria" w:eastAsia="Cambria" w:hAnsi="Cambria" w:cs="Cambria"/>
                <w:b/>
                <w:color w:val="0070C0"/>
                <w:sz w:val="24"/>
                <w:szCs w:val="24"/>
              </w:rPr>
            </w:pPr>
          </w:p>
        </w:tc>
      </w:tr>
      <w:tr w:rsidR="00990B59" w14:paraId="51623A6A" w14:textId="77777777">
        <w:trPr>
          <w:trHeight w:val="703"/>
        </w:trPr>
        <w:tc>
          <w:tcPr>
            <w:tcW w:w="2351" w:type="dxa"/>
            <w:shd w:val="clear" w:color="auto" w:fill="F2F2F2"/>
          </w:tcPr>
          <w:p w14:paraId="317D7B94" w14:textId="77777777" w:rsidR="00990B59" w:rsidRDefault="0049328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5FA9B2F" w14:textId="77777777" w:rsidR="00990B59" w:rsidRDefault="00990B59">
            <w:pPr>
              <w:tabs>
                <w:tab w:val="left" w:pos="360"/>
                <w:tab w:val="left" w:pos="720"/>
              </w:tabs>
              <w:rPr>
                <w:rFonts w:ascii="Cambria" w:eastAsia="Cambria" w:hAnsi="Cambria" w:cs="Cambria"/>
                <w:b/>
                <w:sz w:val="20"/>
                <w:szCs w:val="20"/>
              </w:rPr>
            </w:pPr>
          </w:p>
        </w:tc>
        <w:tc>
          <w:tcPr>
            <w:tcW w:w="4428" w:type="dxa"/>
          </w:tcPr>
          <w:p w14:paraId="6A201950" w14:textId="77777777" w:rsidR="00990B59" w:rsidRPr="005F5A4B" w:rsidRDefault="00990B59">
            <w:pPr>
              <w:tabs>
                <w:tab w:val="left" w:pos="360"/>
                <w:tab w:val="left" w:pos="720"/>
              </w:tabs>
              <w:jc w:val="center"/>
              <w:rPr>
                <w:rFonts w:ascii="Cambria" w:eastAsia="Cambria" w:hAnsi="Cambria" w:cs="Cambria"/>
                <w:b/>
                <w:color w:val="0070C0"/>
                <w:sz w:val="24"/>
                <w:szCs w:val="24"/>
              </w:rPr>
            </w:pPr>
          </w:p>
          <w:p w14:paraId="6C77F797" w14:textId="77777777" w:rsidR="00990B59" w:rsidRPr="005F5A4B" w:rsidRDefault="00493287">
            <w:pPr>
              <w:tabs>
                <w:tab w:val="left" w:pos="360"/>
                <w:tab w:val="left" w:pos="720"/>
              </w:tabs>
              <w:jc w:val="center"/>
              <w:rPr>
                <w:rFonts w:ascii="Cambria" w:eastAsia="Cambria" w:hAnsi="Cambria" w:cs="Cambria"/>
                <w:b/>
                <w:color w:val="0070C0"/>
                <w:sz w:val="24"/>
                <w:szCs w:val="24"/>
              </w:rPr>
            </w:pPr>
            <w:r w:rsidRPr="005F5A4B">
              <w:rPr>
                <w:rFonts w:ascii="Cambria" w:eastAsia="Cambria" w:hAnsi="Cambria" w:cs="Cambria"/>
                <w:b/>
                <w:color w:val="0070C0"/>
                <w:sz w:val="24"/>
                <w:szCs w:val="24"/>
              </w:rPr>
              <w:t>2223</w:t>
            </w:r>
          </w:p>
        </w:tc>
      </w:tr>
      <w:tr w:rsidR="00990B59" w14:paraId="026CB640" w14:textId="77777777">
        <w:trPr>
          <w:trHeight w:val="703"/>
        </w:trPr>
        <w:tc>
          <w:tcPr>
            <w:tcW w:w="2351" w:type="dxa"/>
            <w:shd w:val="clear" w:color="auto" w:fill="F2F2F2"/>
          </w:tcPr>
          <w:p w14:paraId="4067D757" w14:textId="77777777" w:rsidR="00990B59" w:rsidRDefault="0049328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ABCEE7C" w14:textId="77777777" w:rsidR="00990B59" w:rsidRDefault="00493287">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D15E8A1" w14:textId="77777777" w:rsidR="00990B59" w:rsidRDefault="00990B59">
            <w:pPr>
              <w:tabs>
                <w:tab w:val="left" w:pos="360"/>
                <w:tab w:val="left" w:pos="720"/>
              </w:tabs>
              <w:rPr>
                <w:rFonts w:ascii="Cambria" w:eastAsia="Cambria" w:hAnsi="Cambria" w:cs="Cambria"/>
                <w:b/>
                <w:sz w:val="20"/>
                <w:szCs w:val="20"/>
              </w:rPr>
            </w:pPr>
          </w:p>
        </w:tc>
        <w:tc>
          <w:tcPr>
            <w:tcW w:w="4428" w:type="dxa"/>
          </w:tcPr>
          <w:p w14:paraId="7C8A63AB" w14:textId="77777777" w:rsidR="00990B59" w:rsidRPr="005F5A4B" w:rsidRDefault="00990B59">
            <w:pPr>
              <w:tabs>
                <w:tab w:val="left" w:pos="360"/>
                <w:tab w:val="left" w:pos="720"/>
              </w:tabs>
              <w:jc w:val="center"/>
              <w:rPr>
                <w:rFonts w:ascii="Cambria" w:eastAsia="Cambria" w:hAnsi="Cambria" w:cs="Cambria"/>
                <w:b/>
                <w:color w:val="0070C0"/>
                <w:sz w:val="24"/>
                <w:szCs w:val="24"/>
              </w:rPr>
            </w:pPr>
          </w:p>
          <w:p w14:paraId="641E88A3" w14:textId="77777777" w:rsidR="00990B59" w:rsidRPr="005F5A4B" w:rsidRDefault="00493287">
            <w:pPr>
              <w:tabs>
                <w:tab w:val="left" w:pos="360"/>
                <w:tab w:val="left" w:pos="720"/>
              </w:tabs>
              <w:jc w:val="center"/>
              <w:rPr>
                <w:rFonts w:ascii="Cambria" w:eastAsia="Cambria" w:hAnsi="Cambria" w:cs="Cambria"/>
                <w:b/>
                <w:color w:val="0070C0"/>
                <w:sz w:val="24"/>
                <w:szCs w:val="24"/>
              </w:rPr>
            </w:pPr>
            <w:r w:rsidRPr="005F5A4B">
              <w:rPr>
                <w:rFonts w:ascii="Cambria" w:eastAsia="Cambria" w:hAnsi="Cambria" w:cs="Cambria"/>
                <w:b/>
                <w:color w:val="0070C0"/>
                <w:sz w:val="24"/>
                <w:szCs w:val="24"/>
              </w:rPr>
              <w:t>Paramedic Pharmacology</w:t>
            </w:r>
          </w:p>
        </w:tc>
      </w:tr>
      <w:tr w:rsidR="00990B59" w14:paraId="0E0116DA" w14:textId="77777777">
        <w:trPr>
          <w:trHeight w:val="703"/>
        </w:trPr>
        <w:tc>
          <w:tcPr>
            <w:tcW w:w="2351" w:type="dxa"/>
            <w:shd w:val="clear" w:color="auto" w:fill="F2F2F2"/>
          </w:tcPr>
          <w:p w14:paraId="1F987158" w14:textId="77777777" w:rsidR="00990B59" w:rsidRDefault="0049328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6410A5F" w14:textId="77777777" w:rsidR="00990B59" w:rsidRDefault="00990B59">
            <w:pPr>
              <w:tabs>
                <w:tab w:val="left" w:pos="360"/>
                <w:tab w:val="left" w:pos="720"/>
              </w:tabs>
              <w:rPr>
                <w:rFonts w:ascii="Cambria" w:eastAsia="Cambria" w:hAnsi="Cambria" w:cs="Cambria"/>
                <w:b/>
                <w:sz w:val="20"/>
                <w:szCs w:val="20"/>
              </w:rPr>
            </w:pPr>
          </w:p>
        </w:tc>
        <w:tc>
          <w:tcPr>
            <w:tcW w:w="4428" w:type="dxa"/>
          </w:tcPr>
          <w:p w14:paraId="7837C157" w14:textId="588E09D0" w:rsidR="00990B59" w:rsidRPr="005F5A4B" w:rsidRDefault="002D2435">
            <w:pPr>
              <w:rPr>
                <w:b/>
                <w:color w:val="0070C0"/>
                <w:sz w:val="24"/>
                <w:szCs w:val="24"/>
              </w:rPr>
            </w:pPr>
            <w:r w:rsidRPr="005F5A4B">
              <w:rPr>
                <w:b/>
                <w:color w:val="0070C0"/>
                <w:sz w:val="24"/>
                <w:szCs w:val="24"/>
              </w:rPr>
              <w:t>E</w:t>
            </w:r>
            <w:r w:rsidR="00493287" w:rsidRPr="005F5A4B">
              <w:rPr>
                <w:b/>
                <w:color w:val="0070C0"/>
                <w:sz w:val="24"/>
                <w:szCs w:val="24"/>
              </w:rPr>
              <w:t xml:space="preserve">mergency pharmacology, </w:t>
            </w:r>
            <w:r w:rsidR="005F5A4B" w:rsidRPr="005F5A4B">
              <w:rPr>
                <w:b/>
                <w:color w:val="0070C0"/>
                <w:sz w:val="24"/>
                <w:szCs w:val="24"/>
              </w:rPr>
              <w:t>pharmacokinetics,</w:t>
            </w:r>
            <w:r w:rsidR="00493287" w:rsidRPr="005F5A4B">
              <w:rPr>
                <w:b/>
                <w:color w:val="0070C0"/>
                <w:sz w:val="24"/>
                <w:szCs w:val="24"/>
              </w:rPr>
              <w:t xml:space="preserve"> and pharmacodynamics. This course will include laws affecting the use and distribution of medications, dosing, clinical calculations, routes of administration and discussion of common medication classifications, to include indications, contraindications, and side effects. Prerequisites, Admission to Technical Certificate of Paramedic </w:t>
            </w:r>
            <w:r w:rsidR="00362FBC">
              <w:rPr>
                <w:b/>
                <w:color w:val="0070C0"/>
                <w:sz w:val="24"/>
                <w:szCs w:val="24"/>
              </w:rPr>
              <w:t>or</w:t>
            </w:r>
            <w:r w:rsidR="00493287" w:rsidRPr="005F5A4B">
              <w:rPr>
                <w:b/>
                <w:color w:val="0070C0"/>
                <w:sz w:val="24"/>
                <w:szCs w:val="24"/>
              </w:rPr>
              <w:t xml:space="preserve"> AAS of Paramedic. Fall, Spring, Summer.</w:t>
            </w:r>
          </w:p>
        </w:tc>
      </w:tr>
    </w:tbl>
    <w:p w14:paraId="5AD66091" w14:textId="77777777" w:rsidR="00990B59" w:rsidRDefault="00990B59">
      <w:pPr>
        <w:tabs>
          <w:tab w:val="left" w:pos="360"/>
          <w:tab w:val="left" w:pos="720"/>
        </w:tabs>
        <w:spacing w:after="0" w:line="240" w:lineRule="auto"/>
        <w:rPr>
          <w:rFonts w:ascii="Cambria" w:eastAsia="Cambria" w:hAnsi="Cambria" w:cs="Cambria"/>
          <w:sz w:val="20"/>
          <w:szCs w:val="20"/>
        </w:rPr>
      </w:pPr>
    </w:p>
    <w:p w14:paraId="6D437D6E" w14:textId="77777777" w:rsidR="00990B59" w:rsidRDefault="0049328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12FCE3C"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207B594" w14:textId="77777777" w:rsidR="00990B59" w:rsidRDefault="00990B59">
      <w:pPr>
        <w:tabs>
          <w:tab w:val="left" w:pos="360"/>
          <w:tab w:val="left" w:pos="720"/>
        </w:tabs>
        <w:spacing w:after="0" w:line="240" w:lineRule="auto"/>
        <w:rPr>
          <w:rFonts w:ascii="Cambria" w:eastAsia="Cambria" w:hAnsi="Cambria" w:cs="Cambria"/>
          <w:sz w:val="20"/>
          <w:szCs w:val="20"/>
        </w:rPr>
      </w:pPr>
    </w:p>
    <w:p w14:paraId="6CCDCA2D"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DD21144"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EED2D59" w14:textId="368DC522" w:rsidR="00990B59" w:rsidRDefault="005F5A4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sidR="00493287">
        <w:rPr>
          <w:rFonts w:ascii="Cambria" w:eastAsia="Cambria" w:hAnsi="Cambria" w:cs="Cambria"/>
          <w:color w:val="000000"/>
          <w:sz w:val="20"/>
          <w:szCs w:val="20"/>
        </w:rPr>
        <w:t xml:space="preserve"> </w:t>
      </w:r>
      <w:r w:rsidR="00493287">
        <w:rPr>
          <w:rFonts w:ascii="Cambria" w:eastAsia="Cambria" w:hAnsi="Cambria" w:cs="Cambria"/>
          <w:color w:val="000000"/>
          <w:sz w:val="20"/>
          <w:szCs w:val="20"/>
        </w:rPr>
        <w:tab/>
        <w:t xml:space="preserve">Are there any prerequisites?   </w:t>
      </w:r>
    </w:p>
    <w:p w14:paraId="22638708" w14:textId="5DD50F4C" w:rsidR="00990B59" w:rsidRDefault="00493287" w:rsidP="005F5A4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If yes, which ones?  </w:t>
      </w:r>
    </w:p>
    <w:p w14:paraId="32CD085A" w14:textId="7531DED3" w:rsidR="00266AD2" w:rsidRDefault="005F5A4B" w:rsidP="00266AD2">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Prerequisites, Admission to Technical Certificate of Paramedic </w:t>
      </w:r>
      <w:r w:rsidR="00362FBC">
        <w:rPr>
          <w:rFonts w:ascii="Cambria" w:eastAsia="Cambria" w:hAnsi="Cambria" w:cs="Cambria"/>
          <w:color w:val="000000"/>
          <w:sz w:val="20"/>
          <w:szCs w:val="20"/>
        </w:rPr>
        <w:t>or</w:t>
      </w:r>
      <w:r>
        <w:rPr>
          <w:rFonts w:ascii="Cambria" w:eastAsia="Cambria" w:hAnsi="Cambria" w:cs="Cambria"/>
          <w:color w:val="000000"/>
          <w:sz w:val="20"/>
          <w:szCs w:val="20"/>
        </w:rPr>
        <w:t xml:space="preserve"> AAS of Paramedic. </w:t>
      </w:r>
    </w:p>
    <w:p w14:paraId="12660CF8" w14:textId="77777777" w:rsidR="00266AD2" w:rsidRDefault="00266AD2" w:rsidP="00266AD2">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5F400D7A" w14:textId="7EC62428" w:rsidR="00990B59" w:rsidRDefault="00493287" w:rsidP="00266AD2">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751FDC7" w14:textId="77777777" w:rsidR="00990B59" w:rsidRDefault="0049328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5F8189D1" w14:textId="77777777" w:rsidR="00990B59" w:rsidRDefault="00990B59">
      <w:pPr>
        <w:tabs>
          <w:tab w:val="left" w:pos="360"/>
          <w:tab w:val="left" w:pos="720"/>
        </w:tabs>
        <w:spacing w:after="0" w:line="240" w:lineRule="auto"/>
        <w:rPr>
          <w:rFonts w:ascii="Cambria" w:eastAsia="Cambria" w:hAnsi="Cambria" w:cs="Cambria"/>
          <w:sz w:val="20"/>
          <w:szCs w:val="20"/>
        </w:rPr>
      </w:pPr>
    </w:p>
    <w:p w14:paraId="0790FE8E" w14:textId="77777777" w:rsidR="00990B59" w:rsidRDefault="0049328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0824914" w14:textId="77777777" w:rsidR="00990B59" w:rsidRDefault="0049328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Technical Certificate of Paramedic and AAS Paramedic</w:t>
      </w:r>
    </w:p>
    <w:p w14:paraId="013A66A7" w14:textId="77777777" w:rsidR="00990B59" w:rsidRDefault="00990B59">
      <w:pPr>
        <w:tabs>
          <w:tab w:val="left" w:pos="360"/>
          <w:tab w:val="left" w:pos="720"/>
        </w:tabs>
        <w:spacing w:after="0"/>
        <w:rPr>
          <w:rFonts w:ascii="Cambria" w:eastAsia="Cambria" w:hAnsi="Cambria" w:cs="Cambria"/>
          <w:sz w:val="20"/>
          <w:szCs w:val="20"/>
        </w:rPr>
      </w:pPr>
    </w:p>
    <w:p w14:paraId="3880B4BD"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CA2869C" w14:textId="77777777" w:rsidR="00990B59" w:rsidRDefault="0049328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212ECB5" w14:textId="77777777" w:rsidR="00990B59" w:rsidRDefault="00990B59">
      <w:pPr>
        <w:tabs>
          <w:tab w:val="left" w:pos="360"/>
          <w:tab w:val="left" w:pos="720"/>
        </w:tabs>
        <w:spacing w:after="0" w:line="240" w:lineRule="auto"/>
        <w:rPr>
          <w:rFonts w:ascii="Cambria" w:eastAsia="Cambria" w:hAnsi="Cambria" w:cs="Cambria"/>
          <w:color w:val="FF0000"/>
          <w:sz w:val="20"/>
          <w:szCs w:val="20"/>
        </w:rPr>
      </w:pPr>
    </w:p>
    <w:p w14:paraId="6B0FB404" w14:textId="37563963" w:rsidR="00990B59" w:rsidRDefault="00266AD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5479FC9B" w14:textId="77777777" w:rsidR="00990B59" w:rsidRDefault="00990B59">
      <w:pPr>
        <w:tabs>
          <w:tab w:val="left" w:pos="360"/>
          <w:tab w:val="left" w:pos="720"/>
        </w:tabs>
        <w:spacing w:after="0" w:line="240" w:lineRule="auto"/>
        <w:rPr>
          <w:rFonts w:ascii="Cambria" w:eastAsia="Cambria" w:hAnsi="Cambria" w:cs="Cambria"/>
          <w:sz w:val="20"/>
          <w:szCs w:val="20"/>
        </w:rPr>
      </w:pPr>
    </w:p>
    <w:p w14:paraId="66DCA996" w14:textId="77777777" w:rsidR="00990B59" w:rsidRDefault="00990B59">
      <w:pPr>
        <w:tabs>
          <w:tab w:val="left" w:pos="360"/>
          <w:tab w:val="left" w:pos="720"/>
        </w:tabs>
        <w:spacing w:after="0" w:line="240" w:lineRule="auto"/>
        <w:rPr>
          <w:rFonts w:ascii="Cambria" w:eastAsia="Cambria" w:hAnsi="Cambria" w:cs="Cambria"/>
          <w:sz w:val="20"/>
          <w:szCs w:val="20"/>
        </w:rPr>
      </w:pPr>
    </w:p>
    <w:p w14:paraId="3A62D32F"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C4C76EE"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C7B85E5"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49CC585D" w14:textId="77777777" w:rsidR="00990B59" w:rsidRDefault="00990B59">
      <w:pPr>
        <w:tabs>
          <w:tab w:val="left" w:pos="360"/>
          <w:tab w:val="left" w:pos="720"/>
        </w:tabs>
        <w:spacing w:after="0" w:line="240" w:lineRule="auto"/>
        <w:rPr>
          <w:rFonts w:ascii="Cambria" w:eastAsia="Cambria" w:hAnsi="Cambria" w:cs="Cambria"/>
          <w:sz w:val="20"/>
          <w:szCs w:val="20"/>
        </w:rPr>
      </w:pPr>
    </w:p>
    <w:p w14:paraId="3F66CE23" w14:textId="77777777" w:rsidR="00990B59" w:rsidRDefault="00990B59">
      <w:pPr>
        <w:tabs>
          <w:tab w:val="left" w:pos="360"/>
          <w:tab w:val="left" w:pos="720"/>
        </w:tabs>
        <w:spacing w:after="0" w:line="240" w:lineRule="auto"/>
        <w:rPr>
          <w:rFonts w:ascii="Cambria" w:eastAsia="Cambria" w:hAnsi="Cambria" w:cs="Cambria"/>
          <w:sz w:val="20"/>
          <w:szCs w:val="20"/>
        </w:rPr>
      </w:pPr>
    </w:p>
    <w:p w14:paraId="65FEF333"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C4C73E"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181C5597"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120C40F3" w14:textId="77777777" w:rsidR="00990B59" w:rsidRDefault="00990B59">
      <w:pPr>
        <w:tabs>
          <w:tab w:val="left" w:pos="360"/>
          <w:tab w:val="left" w:pos="720"/>
        </w:tabs>
        <w:spacing w:after="0" w:line="240" w:lineRule="auto"/>
        <w:rPr>
          <w:rFonts w:ascii="Cambria" w:eastAsia="Cambria" w:hAnsi="Cambria" w:cs="Cambria"/>
          <w:sz w:val="20"/>
          <w:szCs w:val="20"/>
        </w:rPr>
      </w:pPr>
    </w:p>
    <w:p w14:paraId="7B246701"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E9086D0" w14:textId="77777777" w:rsidR="00990B59" w:rsidRDefault="00990B59">
      <w:pPr>
        <w:tabs>
          <w:tab w:val="left" w:pos="360"/>
        </w:tabs>
        <w:spacing w:after="0" w:line="240" w:lineRule="auto"/>
        <w:rPr>
          <w:rFonts w:ascii="Cambria" w:eastAsia="Cambria" w:hAnsi="Cambria" w:cs="Cambria"/>
          <w:sz w:val="20"/>
          <w:szCs w:val="20"/>
        </w:rPr>
      </w:pPr>
    </w:p>
    <w:p w14:paraId="4990BBF1"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086F959" w14:textId="77777777" w:rsidR="00990B59" w:rsidRDefault="0049328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5189B47" w14:textId="77777777" w:rsidR="00990B59" w:rsidRDefault="00990B59">
      <w:pPr>
        <w:tabs>
          <w:tab w:val="left" w:pos="360"/>
        </w:tabs>
        <w:spacing w:after="0" w:line="240" w:lineRule="auto"/>
        <w:rPr>
          <w:rFonts w:ascii="Cambria" w:eastAsia="Cambria" w:hAnsi="Cambria" w:cs="Cambria"/>
          <w:sz w:val="20"/>
          <w:szCs w:val="20"/>
        </w:rPr>
      </w:pPr>
    </w:p>
    <w:p w14:paraId="7C09EBB9" w14:textId="77777777" w:rsidR="00990B59" w:rsidRDefault="0049328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3A51EDB" w14:textId="77777777" w:rsidR="00990B59" w:rsidRDefault="0049328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09D7AC6" w14:textId="77777777" w:rsidR="00990B59" w:rsidRDefault="0049328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47BAEC9" w14:textId="77777777" w:rsidR="00990B59" w:rsidRDefault="0049328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7ED18FB" w14:textId="77777777" w:rsidR="00990B59" w:rsidRDefault="00990B5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DE4255A"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479FB89" w14:textId="77777777" w:rsidR="00990B59" w:rsidRDefault="0049328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6B38AC4"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0DF4C6E" w14:textId="77777777" w:rsidR="00990B59" w:rsidRDefault="00990B59">
      <w:pPr>
        <w:tabs>
          <w:tab w:val="left" w:pos="360"/>
          <w:tab w:val="left" w:pos="720"/>
        </w:tabs>
        <w:spacing w:after="0" w:line="240" w:lineRule="auto"/>
        <w:rPr>
          <w:rFonts w:ascii="Cambria" w:eastAsia="Cambria" w:hAnsi="Cambria" w:cs="Cambria"/>
          <w:sz w:val="20"/>
          <w:szCs w:val="20"/>
        </w:rPr>
      </w:pPr>
    </w:p>
    <w:p w14:paraId="4183FFE3"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FFC7EE7" w14:textId="77777777" w:rsidR="00990B59" w:rsidRDefault="0049328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49D6326" w14:textId="77777777" w:rsidR="00990B59" w:rsidRDefault="0049328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4F16CC3" w14:textId="77777777" w:rsidR="00990B59" w:rsidRDefault="00990B59">
      <w:pPr>
        <w:rPr>
          <w:rFonts w:ascii="Cambria" w:eastAsia="Cambria" w:hAnsi="Cambria" w:cs="Cambria"/>
          <w:b/>
          <w:sz w:val="28"/>
          <w:szCs w:val="28"/>
        </w:rPr>
      </w:pPr>
    </w:p>
    <w:p w14:paraId="53A43D23" w14:textId="77777777" w:rsidR="005F5A4B" w:rsidRDefault="005F5A4B">
      <w:pPr>
        <w:jc w:val="center"/>
        <w:rPr>
          <w:rFonts w:ascii="Cambria" w:eastAsia="Cambria" w:hAnsi="Cambria" w:cs="Cambria"/>
          <w:b/>
          <w:sz w:val="28"/>
          <w:szCs w:val="28"/>
        </w:rPr>
      </w:pPr>
    </w:p>
    <w:p w14:paraId="105E74F8" w14:textId="77777777" w:rsidR="005F5A4B" w:rsidRDefault="005F5A4B">
      <w:pPr>
        <w:jc w:val="center"/>
        <w:rPr>
          <w:rFonts w:ascii="Cambria" w:eastAsia="Cambria" w:hAnsi="Cambria" w:cs="Cambria"/>
          <w:b/>
          <w:sz w:val="28"/>
          <w:szCs w:val="28"/>
        </w:rPr>
      </w:pPr>
    </w:p>
    <w:p w14:paraId="6CE66B60" w14:textId="12B9FE47" w:rsidR="00990B59" w:rsidRDefault="00493287">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5EB22980" w14:textId="77777777" w:rsidR="00990B59" w:rsidRDefault="00990B59">
      <w:pPr>
        <w:tabs>
          <w:tab w:val="left" w:pos="360"/>
          <w:tab w:val="left" w:pos="720"/>
        </w:tabs>
        <w:spacing w:after="0" w:line="240" w:lineRule="auto"/>
        <w:jc w:val="center"/>
        <w:rPr>
          <w:rFonts w:ascii="Cambria" w:eastAsia="Cambria" w:hAnsi="Cambria" w:cs="Cambria"/>
          <w:b/>
          <w:sz w:val="28"/>
          <w:szCs w:val="28"/>
        </w:rPr>
      </w:pPr>
    </w:p>
    <w:p w14:paraId="73EEF56E" w14:textId="77777777" w:rsidR="00990B59" w:rsidRDefault="00493287">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14A6650" w14:textId="77777777" w:rsidR="00990B59" w:rsidRDefault="0049328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E43CD87" w14:textId="77777777" w:rsidR="00990B59" w:rsidRDefault="00493287">
      <w:pPr>
        <w:numPr>
          <w:ilvl w:val="0"/>
          <w:numId w:val="4"/>
        </w:numPr>
        <w:spacing w:after="0"/>
      </w:pPr>
      <w:r>
        <w:t>Principles of Pharmacology (Week 1 and Week 2)</w:t>
      </w:r>
    </w:p>
    <w:p w14:paraId="5A306BF0" w14:textId="77777777" w:rsidR="00990B59" w:rsidRDefault="00493287">
      <w:pPr>
        <w:numPr>
          <w:ilvl w:val="0"/>
          <w:numId w:val="4"/>
        </w:numPr>
        <w:spacing w:after="0"/>
      </w:pPr>
      <w:r>
        <w:t>Legal Aspects and Risk Management (Week 3)</w:t>
      </w:r>
    </w:p>
    <w:p w14:paraId="0EA9C35D" w14:textId="77777777" w:rsidR="00990B59" w:rsidRDefault="00493287">
      <w:pPr>
        <w:numPr>
          <w:ilvl w:val="0"/>
          <w:numId w:val="4"/>
        </w:numPr>
        <w:spacing w:after="0"/>
      </w:pPr>
      <w:r>
        <w:t>Drug Administration: Safety and Procedures (Week 4)</w:t>
      </w:r>
    </w:p>
    <w:p w14:paraId="21B86CDA" w14:textId="77777777" w:rsidR="00990B59" w:rsidRDefault="00493287">
      <w:pPr>
        <w:numPr>
          <w:ilvl w:val="0"/>
          <w:numId w:val="4"/>
        </w:numPr>
        <w:spacing w:after="0"/>
      </w:pPr>
      <w:r>
        <w:t>Medication Math (Week 5)</w:t>
      </w:r>
    </w:p>
    <w:p w14:paraId="3B34A529" w14:textId="77777777" w:rsidR="00990B59" w:rsidRDefault="00493287">
      <w:pPr>
        <w:numPr>
          <w:ilvl w:val="0"/>
          <w:numId w:val="4"/>
        </w:numPr>
        <w:spacing w:after="0"/>
      </w:pPr>
      <w:r>
        <w:t>Intravenous Fluids and Administration (Week 6)</w:t>
      </w:r>
    </w:p>
    <w:p w14:paraId="6DB0F80C" w14:textId="77777777" w:rsidR="00990B59" w:rsidRDefault="00493287">
      <w:pPr>
        <w:numPr>
          <w:ilvl w:val="0"/>
          <w:numId w:val="4"/>
        </w:numPr>
        <w:spacing w:after="0"/>
      </w:pPr>
      <w:r>
        <w:t>Problem Oriented Pharmacology: (Week 7-11)</w:t>
      </w:r>
    </w:p>
    <w:p w14:paraId="3928E29D" w14:textId="77777777" w:rsidR="00990B59" w:rsidRDefault="00493287">
      <w:pPr>
        <w:numPr>
          <w:ilvl w:val="1"/>
          <w:numId w:val="4"/>
        </w:numPr>
        <w:spacing w:after="0"/>
      </w:pPr>
      <w:r>
        <w:t>Acute Coronary Syndrome</w:t>
      </w:r>
    </w:p>
    <w:p w14:paraId="708A7D6B" w14:textId="77777777" w:rsidR="00990B59" w:rsidRDefault="00493287">
      <w:pPr>
        <w:numPr>
          <w:ilvl w:val="1"/>
          <w:numId w:val="4"/>
        </w:numPr>
        <w:spacing w:after="0"/>
      </w:pPr>
      <w:r>
        <w:t>Analgesia and Sedation</w:t>
      </w:r>
    </w:p>
    <w:p w14:paraId="0BFA70A7" w14:textId="77777777" w:rsidR="00990B59" w:rsidRDefault="00493287">
      <w:pPr>
        <w:numPr>
          <w:ilvl w:val="1"/>
          <w:numId w:val="4"/>
        </w:numPr>
        <w:spacing w:after="0"/>
      </w:pPr>
      <w:r>
        <w:t>Anaphylaxis</w:t>
      </w:r>
    </w:p>
    <w:p w14:paraId="21C07709" w14:textId="77777777" w:rsidR="00990B59" w:rsidRDefault="00493287">
      <w:pPr>
        <w:numPr>
          <w:ilvl w:val="1"/>
          <w:numId w:val="4"/>
        </w:numPr>
        <w:spacing w:after="0"/>
      </w:pPr>
      <w:r>
        <w:t>Cardiac Arrhythmias</w:t>
      </w:r>
    </w:p>
    <w:p w14:paraId="6FA348DE" w14:textId="77777777" w:rsidR="00990B59" w:rsidRDefault="00493287">
      <w:pPr>
        <w:numPr>
          <w:ilvl w:val="1"/>
          <w:numId w:val="4"/>
        </w:numPr>
        <w:spacing w:after="0"/>
      </w:pPr>
      <w:r>
        <w:t>Heart Failure</w:t>
      </w:r>
    </w:p>
    <w:p w14:paraId="662F5A1E" w14:textId="77777777" w:rsidR="00990B59" w:rsidRDefault="00493287">
      <w:pPr>
        <w:numPr>
          <w:ilvl w:val="1"/>
          <w:numId w:val="4"/>
        </w:numPr>
        <w:spacing w:after="0"/>
      </w:pPr>
      <w:r>
        <w:t>Endocrine Emergencies</w:t>
      </w:r>
    </w:p>
    <w:p w14:paraId="41A11946" w14:textId="77777777" w:rsidR="00990B59" w:rsidRDefault="00493287">
      <w:pPr>
        <w:numPr>
          <w:ilvl w:val="1"/>
          <w:numId w:val="4"/>
        </w:numPr>
        <w:spacing w:after="0"/>
      </w:pPr>
      <w:r>
        <w:t>Hypertensive Emergencies</w:t>
      </w:r>
    </w:p>
    <w:p w14:paraId="5C536D3E" w14:textId="77777777" w:rsidR="00990B59" w:rsidRDefault="00493287">
      <w:pPr>
        <w:numPr>
          <w:ilvl w:val="1"/>
          <w:numId w:val="4"/>
        </w:numPr>
        <w:spacing w:after="0"/>
      </w:pPr>
      <w:r>
        <w:t>Toxicology</w:t>
      </w:r>
    </w:p>
    <w:p w14:paraId="0792C310" w14:textId="77777777" w:rsidR="00990B59" w:rsidRDefault="00493287">
      <w:pPr>
        <w:numPr>
          <w:ilvl w:val="1"/>
          <w:numId w:val="4"/>
        </w:numPr>
        <w:spacing w:after="0"/>
      </w:pPr>
      <w:r>
        <w:t>Respiratory Emergencies</w:t>
      </w:r>
    </w:p>
    <w:p w14:paraId="2451E0A1" w14:textId="77777777" w:rsidR="00990B59" w:rsidRDefault="00493287">
      <w:pPr>
        <w:numPr>
          <w:ilvl w:val="1"/>
          <w:numId w:val="4"/>
        </w:numPr>
        <w:spacing w:after="0"/>
      </w:pPr>
      <w:r>
        <w:t>Seizures</w:t>
      </w:r>
    </w:p>
    <w:p w14:paraId="74235395" w14:textId="77777777" w:rsidR="00990B59" w:rsidRDefault="00493287">
      <w:pPr>
        <w:numPr>
          <w:ilvl w:val="1"/>
          <w:numId w:val="4"/>
        </w:numPr>
        <w:spacing w:after="0"/>
      </w:pPr>
      <w:r>
        <w:t>Shock</w:t>
      </w:r>
    </w:p>
    <w:p w14:paraId="0A4A65D5" w14:textId="77777777" w:rsidR="00990B59" w:rsidRDefault="00493287">
      <w:pPr>
        <w:numPr>
          <w:ilvl w:val="1"/>
          <w:numId w:val="4"/>
        </w:numPr>
        <w:spacing w:after="0"/>
      </w:pPr>
      <w:r>
        <w:t>Traumatic Brain Injury</w:t>
      </w:r>
    </w:p>
    <w:p w14:paraId="633142AA" w14:textId="77777777" w:rsidR="00990B59" w:rsidRDefault="00493287">
      <w:pPr>
        <w:numPr>
          <w:ilvl w:val="0"/>
          <w:numId w:val="4"/>
        </w:numPr>
        <w:spacing w:after="0"/>
      </w:pPr>
      <w:r>
        <w:t>Critical Care Transport (Week 12)</w:t>
      </w:r>
    </w:p>
    <w:p w14:paraId="73D76CFD" w14:textId="77777777" w:rsidR="00990B59" w:rsidRDefault="00493287">
      <w:pPr>
        <w:numPr>
          <w:ilvl w:val="0"/>
          <w:numId w:val="4"/>
        </w:numPr>
        <w:spacing w:after="0"/>
      </w:pPr>
      <w:r>
        <w:t>Special Considerations: Pregnancy, Pediatrics, Geriatrics and Renal Failure (Week 13)</w:t>
      </w:r>
    </w:p>
    <w:p w14:paraId="2A7D2211" w14:textId="77777777" w:rsidR="00990B59" w:rsidRDefault="00493287">
      <w:pPr>
        <w:numPr>
          <w:ilvl w:val="0"/>
          <w:numId w:val="4"/>
        </w:numPr>
        <w:spacing w:after="0"/>
      </w:pPr>
      <w:r>
        <w:t>Pharmacology-Assisted Intubation (Week 14)</w:t>
      </w:r>
    </w:p>
    <w:p w14:paraId="1D90BF45" w14:textId="77777777" w:rsidR="00990B59" w:rsidRDefault="00990B59">
      <w:pPr>
        <w:tabs>
          <w:tab w:val="left" w:pos="360"/>
          <w:tab w:val="left" w:pos="720"/>
        </w:tabs>
        <w:spacing w:after="0" w:line="240" w:lineRule="auto"/>
        <w:rPr>
          <w:rFonts w:ascii="Cambria" w:eastAsia="Cambria" w:hAnsi="Cambria" w:cs="Cambria"/>
          <w:sz w:val="20"/>
          <w:szCs w:val="20"/>
        </w:rPr>
      </w:pPr>
    </w:p>
    <w:p w14:paraId="55066C6B" w14:textId="77777777" w:rsidR="00990B59" w:rsidRDefault="00990B59">
      <w:pPr>
        <w:tabs>
          <w:tab w:val="left" w:pos="360"/>
          <w:tab w:val="left" w:pos="720"/>
        </w:tabs>
        <w:spacing w:after="0" w:line="240" w:lineRule="auto"/>
        <w:rPr>
          <w:rFonts w:ascii="Cambria" w:eastAsia="Cambria" w:hAnsi="Cambria" w:cs="Cambria"/>
          <w:sz w:val="20"/>
          <w:szCs w:val="20"/>
        </w:rPr>
      </w:pPr>
    </w:p>
    <w:p w14:paraId="727A211B"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254F9A6"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0FA446D"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3C1FCB63" w14:textId="77777777" w:rsidR="00990B59" w:rsidRDefault="00990B59">
      <w:pPr>
        <w:tabs>
          <w:tab w:val="left" w:pos="360"/>
          <w:tab w:val="left" w:pos="720"/>
        </w:tabs>
        <w:spacing w:after="0" w:line="240" w:lineRule="auto"/>
        <w:rPr>
          <w:rFonts w:ascii="Cambria" w:eastAsia="Cambria" w:hAnsi="Cambria" w:cs="Cambria"/>
          <w:sz w:val="20"/>
          <w:szCs w:val="20"/>
        </w:rPr>
      </w:pPr>
    </w:p>
    <w:p w14:paraId="2ACA5AE0"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00D08E9"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staffing with teach</w:t>
      </w:r>
    </w:p>
    <w:p w14:paraId="7F1B9BB2" w14:textId="77777777" w:rsidR="00990B59" w:rsidRDefault="0049328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130FFB0" w14:textId="77777777" w:rsidR="00990B59" w:rsidRDefault="00493287">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2FCDDEE0" w14:textId="77777777" w:rsidR="00990B59" w:rsidRDefault="00990B59">
      <w:pPr>
        <w:tabs>
          <w:tab w:val="left" w:pos="360"/>
          <w:tab w:val="left" w:pos="720"/>
        </w:tabs>
        <w:spacing w:after="0" w:line="240" w:lineRule="auto"/>
        <w:rPr>
          <w:rFonts w:ascii="Cambria" w:eastAsia="Cambria" w:hAnsi="Cambria" w:cs="Cambria"/>
          <w:b/>
          <w:sz w:val="24"/>
          <w:szCs w:val="24"/>
        </w:rPr>
      </w:pPr>
    </w:p>
    <w:p w14:paraId="07EC0C59"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5A26510" w14:textId="77777777" w:rsidR="00990B59" w:rsidRDefault="0049328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20BC92A" w14:textId="77777777" w:rsidR="00990B59" w:rsidRDefault="00493287">
      <w:pPr>
        <w:rPr>
          <w:rFonts w:ascii="Cambria" w:eastAsia="Cambria" w:hAnsi="Cambria" w:cs="Cambria"/>
          <w:i/>
          <w:color w:val="FF0000"/>
          <w:sz w:val="20"/>
          <w:szCs w:val="20"/>
        </w:rPr>
      </w:pPr>
      <w:r>
        <w:br w:type="page"/>
      </w:r>
    </w:p>
    <w:p w14:paraId="59312C7E" w14:textId="77777777" w:rsidR="00990B59" w:rsidRDefault="0049328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4E84CE9D" w14:textId="77777777" w:rsidR="00990B59" w:rsidRDefault="00990B59">
      <w:pPr>
        <w:tabs>
          <w:tab w:val="left" w:pos="360"/>
          <w:tab w:val="left" w:pos="720"/>
        </w:tabs>
        <w:spacing w:after="0"/>
        <w:rPr>
          <w:rFonts w:ascii="Cambria" w:eastAsia="Cambria" w:hAnsi="Cambria" w:cs="Cambria"/>
          <w:b/>
          <w:sz w:val="20"/>
          <w:szCs w:val="20"/>
        </w:rPr>
      </w:pPr>
    </w:p>
    <w:p w14:paraId="57F74C01" w14:textId="77777777" w:rsidR="00990B59" w:rsidRDefault="0049328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52B9C94" w14:textId="77777777" w:rsidR="00990B59" w:rsidRDefault="00493287">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522A7EB" w14:textId="77777777" w:rsidR="00990B59" w:rsidRDefault="00493287">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D90A729" w14:textId="77777777" w:rsidR="00990B59" w:rsidRDefault="00990B5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16979A2" w14:textId="77777777" w:rsidR="00990B59" w:rsidRDefault="0049328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66BF5FF" w14:textId="77777777" w:rsidR="00990B59" w:rsidRDefault="00493287">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6C90FAE" w14:textId="77777777" w:rsidR="00990B59" w:rsidRDefault="0049328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A6B558F"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Pharmacology is statistically the toughest subject in most paramedic programs. Currently, we are only able to cover pharmacology over a 5-week period within one of our current courses. We have seen a need for a more comprehensive and in-depth approach to pharmacology. After reviewing the curriculum of the top paramedic programs in the nation, one of the common courses is pharmacology. This pharmacology course will only improve the rigor and content of our paramedic program and improve student success on the national certification exam. </w:t>
      </w:r>
    </w:p>
    <w:p w14:paraId="62BE3680" w14:textId="77777777" w:rsidR="00990B59" w:rsidRDefault="00990B59">
      <w:pPr>
        <w:tabs>
          <w:tab w:val="left" w:pos="360"/>
          <w:tab w:val="left" w:pos="720"/>
        </w:tabs>
        <w:spacing w:after="0" w:line="240" w:lineRule="auto"/>
        <w:rPr>
          <w:rFonts w:ascii="Cambria" w:eastAsia="Cambria" w:hAnsi="Cambria" w:cs="Cambria"/>
          <w:sz w:val="20"/>
          <w:szCs w:val="20"/>
        </w:rPr>
      </w:pPr>
    </w:p>
    <w:p w14:paraId="363DA764"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Objectives:</w:t>
      </w:r>
    </w:p>
    <w:p w14:paraId="764B6777" w14:textId="77777777" w:rsidR="00990B59" w:rsidRDefault="00493287">
      <w:pPr>
        <w:numPr>
          <w:ilvl w:val="0"/>
          <w:numId w:val="5"/>
        </w:numPr>
        <w:spacing w:after="0"/>
        <w:rPr>
          <w:sz w:val="21"/>
          <w:szCs w:val="21"/>
        </w:rPr>
      </w:pPr>
      <w:r>
        <w:rPr>
          <w:sz w:val="20"/>
          <w:szCs w:val="20"/>
        </w:rPr>
        <w:t>Describe the laws affecting the use and administration of medications</w:t>
      </w:r>
    </w:p>
    <w:p w14:paraId="45CD2CA7" w14:textId="77777777" w:rsidR="00990B59" w:rsidRDefault="00493287">
      <w:pPr>
        <w:numPr>
          <w:ilvl w:val="0"/>
          <w:numId w:val="5"/>
        </w:numPr>
        <w:spacing w:after="0"/>
        <w:rPr>
          <w:sz w:val="21"/>
          <w:szCs w:val="21"/>
        </w:rPr>
      </w:pPr>
      <w:r>
        <w:rPr>
          <w:sz w:val="20"/>
          <w:szCs w:val="20"/>
        </w:rPr>
        <w:t>State common sources of medications.</w:t>
      </w:r>
    </w:p>
    <w:p w14:paraId="6B36D636" w14:textId="77777777" w:rsidR="00990B59" w:rsidRDefault="00493287">
      <w:pPr>
        <w:numPr>
          <w:ilvl w:val="0"/>
          <w:numId w:val="5"/>
        </w:numPr>
        <w:spacing w:after="0"/>
        <w:rPr>
          <w:sz w:val="21"/>
          <w:szCs w:val="21"/>
        </w:rPr>
      </w:pPr>
      <w:r>
        <w:rPr>
          <w:sz w:val="20"/>
          <w:szCs w:val="20"/>
        </w:rPr>
        <w:t>Assess patients for the need to administer a medication</w:t>
      </w:r>
    </w:p>
    <w:p w14:paraId="31C4C3C3" w14:textId="77777777" w:rsidR="00990B59" w:rsidRDefault="00493287">
      <w:pPr>
        <w:numPr>
          <w:ilvl w:val="0"/>
          <w:numId w:val="5"/>
        </w:numPr>
        <w:spacing w:after="0"/>
        <w:rPr>
          <w:sz w:val="21"/>
          <w:szCs w:val="21"/>
        </w:rPr>
      </w:pPr>
      <w:r>
        <w:rPr>
          <w:sz w:val="20"/>
          <w:szCs w:val="20"/>
        </w:rPr>
        <w:t>Determine which medication is appropriate for patients in a variety of scenarios</w:t>
      </w:r>
    </w:p>
    <w:p w14:paraId="6496EA47" w14:textId="77777777" w:rsidR="00990B59" w:rsidRDefault="00493287">
      <w:pPr>
        <w:numPr>
          <w:ilvl w:val="0"/>
          <w:numId w:val="5"/>
        </w:numPr>
        <w:spacing w:after="0"/>
        <w:rPr>
          <w:sz w:val="21"/>
          <w:szCs w:val="21"/>
        </w:rPr>
      </w:pPr>
      <w:r>
        <w:rPr>
          <w:sz w:val="20"/>
          <w:szCs w:val="20"/>
        </w:rPr>
        <w:t>Calculate and administer the correct dose of medication</w:t>
      </w:r>
    </w:p>
    <w:p w14:paraId="0CA688DA" w14:textId="77777777" w:rsidR="00990B59" w:rsidRDefault="00493287">
      <w:pPr>
        <w:numPr>
          <w:ilvl w:val="0"/>
          <w:numId w:val="5"/>
        </w:numPr>
        <w:spacing w:after="0"/>
        <w:rPr>
          <w:sz w:val="21"/>
          <w:szCs w:val="21"/>
        </w:rPr>
      </w:pPr>
      <w:r>
        <w:rPr>
          <w:sz w:val="20"/>
          <w:szCs w:val="20"/>
        </w:rPr>
        <w:t>Describe the method of action associated with a given medication</w:t>
      </w:r>
    </w:p>
    <w:p w14:paraId="6BDCCB9D" w14:textId="77777777" w:rsidR="00990B59" w:rsidRDefault="00493287">
      <w:pPr>
        <w:numPr>
          <w:ilvl w:val="0"/>
          <w:numId w:val="5"/>
        </w:numPr>
        <w:spacing w:after="0"/>
        <w:rPr>
          <w:sz w:val="21"/>
          <w:szCs w:val="21"/>
        </w:rPr>
      </w:pPr>
      <w:r>
        <w:rPr>
          <w:sz w:val="20"/>
          <w:szCs w:val="20"/>
        </w:rPr>
        <w:t>State the expected side effects of a given medication</w:t>
      </w:r>
    </w:p>
    <w:p w14:paraId="107C3DA0" w14:textId="77777777" w:rsidR="00990B59" w:rsidRDefault="00493287">
      <w:pPr>
        <w:numPr>
          <w:ilvl w:val="0"/>
          <w:numId w:val="5"/>
        </w:numPr>
        <w:spacing w:after="0"/>
        <w:rPr>
          <w:sz w:val="21"/>
          <w:szCs w:val="21"/>
        </w:rPr>
      </w:pPr>
      <w:r>
        <w:rPr>
          <w:sz w:val="20"/>
          <w:szCs w:val="20"/>
        </w:rPr>
        <w:t>List the potential routes of administration for a given medication</w:t>
      </w:r>
    </w:p>
    <w:p w14:paraId="0954D2B5" w14:textId="77777777" w:rsidR="00990B59" w:rsidRDefault="00990B59">
      <w:pPr>
        <w:tabs>
          <w:tab w:val="left" w:pos="360"/>
          <w:tab w:val="left" w:pos="720"/>
        </w:tabs>
        <w:spacing w:after="0"/>
        <w:rPr>
          <w:rFonts w:ascii="Cambria" w:eastAsia="Cambria" w:hAnsi="Cambria" w:cs="Cambria"/>
          <w:sz w:val="20"/>
          <w:szCs w:val="20"/>
        </w:rPr>
      </w:pPr>
    </w:p>
    <w:p w14:paraId="16242A58" w14:textId="77777777" w:rsidR="00990B59" w:rsidRDefault="0049328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4793B7A" w14:textId="77777777" w:rsidR="00990B59" w:rsidRDefault="0049328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mission of the paramedic program is to provide the highest educational standards, for students preparing to become paramedics, in a supportive learning environment. This course will fall in line with that mission by providing the highest level of education in order to prepare competent entry level paramedics. </w:t>
      </w:r>
    </w:p>
    <w:p w14:paraId="39EB7211" w14:textId="77777777" w:rsidR="00990B59" w:rsidRDefault="00990B59">
      <w:pPr>
        <w:tabs>
          <w:tab w:val="left" w:pos="360"/>
          <w:tab w:val="left" w:pos="810"/>
        </w:tabs>
        <w:spacing w:after="0"/>
        <w:ind w:left="360"/>
        <w:rPr>
          <w:rFonts w:ascii="Cambria" w:eastAsia="Cambria" w:hAnsi="Cambria" w:cs="Cambria"/>
          <w:sz w:val="20"/>
          <w:szCs w:val="20"/>
        </w:rPr>
      </w:pPr>
    </w:p>
    <w:p w14:paraId="1883B93D" w14:textId="77777777" w:rsidR="00990B59" w:rsidRDefault="0049328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0662271" w14:textId="77777777" w:rsidR="00990B59" w:rsidRDefault="0049328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Students admitted to the Technical Certificate of Paramedic and AAS Paramedic.</w:t>
      </w:r>
    </w:p>
    <w:p w14:paraId="39441541" w14:textId="77777777" w:rsidR="00990B59" w:rsidRDefault="00990B59">
      <w:pPr>
        <w:tabs>
          <w:tab w:val="left" w:pos="360"/>
          <w:tab w:val="left" w:pos="810"/>
        </w:tabs>
        <w:spacing w:after="0"/>
        <w:ind w:left="360"/>
        <w:rPr>
          <w:rFonts w:ascii="Cambria" w:eastAsia="Cambria" w:hAnsi="Cambria" w:cs="Cambria"/>
          <w:sz w:val="20"/>
          <w:szCs w:val="20"/>
        </w:rPr>
      </w:pPr>
    </w:p>
    <w:p w14:paraId="03F02E0B" w14:textId="77777777" w:rsidR="00990B59" w:rsidRDefault="0049328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022FDCA" w14:textId="77777777" w:rsidR="00990B59" w:rsidRDefault="0049328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entire paramedic program is lower level.</w:t>
      </w:r>
    </w:p>
    <w:p w14:paraId="496F0526" w14:textId="77777777" w:rsidR="00990B59" w:rsidRDefault="0049328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32569AE" w14:textId="77777777" w:rsidR="00990B59" w:rsidRDefault="00990B59">
      <w:pPr>
        <w:tabs>
          <w:tab w:val="left" w:pos="360"/>
          <w:tab w:val="left" w:pos="720"/>
        </w:tabs>
        <w:spacing w:after="0"/>
        <w:rPr>
          <w:rFonts w:ascii="Cambria" w:eastAsia="Cambria" w:hAnsi="Cambria" w:cs="Cambria"/>
          <w:b/>
          <w:sz w:val="28"/>
          <w:szCs w:val="28"/>
        </w:rPr>
      </w:pPr>
    </w:p>
    <w:p w14:paraId="17418A88" w14:textId="77777777" w:rsidR="005F5A4B" w:rsidRDefault="005F5A4B">
      <w:pPr>
        <w:tabs>
          <w:tab w:val="left" w:pos="360"/>
          <w:tab w:val="left" w:pos="720"/>
        </w:tabs>
        <w:spacing w:after="0"/>
        <w:jc w:val="center"/>
        <w:rPr>
          <w:rFonts w:ascii="Cambria" w:eastAsia="Cambria" w:hAnsi="Cambria" w:cs="Cambria"/>
          <w:b/>
          <w:sz w:val="28"/>
          <w:szCs w:val="28"/>
        </w:rPr>
      </w:pPr>
    </w:p>
    <w:p w14:paraId="7E5F2148" w14:textId="77777777" w:rsidR="005F5A4B" w:rsidRDefault="005F5A4B">
      <w:pPr>
        <w:tabs>
          <w:tab w:val="left" w:pos="360"/>
          <w:tab w:val="left" w:pos="720"/>
        </w:tabs>
        <w:spacing w:after="0"/>
        <w:jc w:val="center"/>
        <w:rPr>
          <w:rFonts w:ascii="Cambria" w:eastAsia="Cambria" w:hAnsi="Cambria" w:cs="Cambria"/>
          <w:b/>
          <w:sz w:val="28"/>
          <w:szCs w:val="28"/>
        </w:rPr>
      </w:pPr>
    </w:p>
    <w:p w14:paraId="0DFCA3D8" w14:textId="77777777" w:rsidR="005F5A4B" w:rsidRDefault="005F5A4B">
      <w:pPr>
        <w:tabs>
          <w:tab w:val="left" w:pos="360"/>
          <w:tab w:val="left" w:pos="720"/>
        </w:tabs>
        <w:spacing w:after="0"/>
        <w:jc w:val="center"/>
        <w:rPr>
          <w:rFonts w:ascii="Cambria" w:eastAsia="Cambria" w:hAnsi="Cambria" w:cs="Cambria"/>
          <w:b/>
          <w:sz w:val="28"/>
          <w:szCs w:val="28"/>
        </w:rPr>
      </w:pPr>
    </w:p>
    <w:p w14:paraId="49250DF0" w14:textId="77777777" w:rsidR="005F5A4B" w:rsidRDefault="005F5A4B">
      <w:pPr>
        <w:tabs>
          <w:tab w:val="left" w:pos="360"/>
          <w:tab w:val="left" w:pos="720"/>
        </w:tabs>
        <w:spacing w:after="0"/>
        <w:jc w:val="center"/>
        <w:rPr>
          <w:rFonts w:ascii="Cambria" w:eastAsia="Cambria" w:hAnsi="Cambria" w:cs="Cambria"/>
          <w:b/>
          <w:sz w:val="28"/>
          <w:szCs w:val="28"/>
        </w:rPr>
      </w:pPr>
    </w:p>
    <w:p w14:paraId="3671A0DD" w14:textId="77777777" w:rsidR="005F5A4B" w:rsidRDefault="005F5A4B">
      <w:pPr>
        <w:tabs>
          <w:tab w:val="left" w:pos="360"/>
          <w:tab w:val="left" w:pos="720"/>
        </w:tabs>
        <w:spacing w:after="0"/>
        <w:jc w:val="center"/>
        <w:rPr>
          <w:rFonts w:ascii="Cambria" w:eastAsia="Cambria" w:hAnsi="Cambria" w:cs="Cambria"/>
          <w:b/>
          <w:sz w:val="28"/>
          <w:szCs w:val="28"/>
        </w:rPr>
      </w:pPr>
    </w:p>
    <w:p w14:paraId="4D30D4B9" w14:textId="77777777" w:rsidR="005F5A4B" w:rsidRDefault="005F5A4B">
      <w:pPr>
        <w:tabs>
          <w:tab w:val="left" w:pos="360"/>
          <w:tab w:val="left" w:pos="720"/>
        </w:tabs>
        <w:spacing w:after="0"/>
        <w:jc w:val="center"/>
        <w:rPr>
          <w:rFonts w:ascii="Cambria" w:eastAsia="Cambria" w:hAnsi="Cambria" w:cs="Cambria"/>
          <w:b/>
          <w:sz w:val="28"/>
          <w:szCs w:val="28"/>
        </w:rPr>
      </w:pPr>
    </w:p>
    <w:p w14:paraId="52FF92F4" w14:textId="77777777" w:rsidR="005F5A4B" w:rsidRDefault="005F5A4B">
      <w:pPr>
        <w:tabs>
          <w:tab w:val="left" w:pos="360"/>
          <w:tab w:val="left" w:pos="720"/>
        </w:tabs>
        <w:spacing w:after="0"/>
        <w:jc w:val="center"/>
        <w:rPr>
          <w:rFonts w:ascii="Cambria" w:eastAsia="Cambria" w:hAnsi="Cambria" w:cs="Cambria"/>
          <w:b/>
          <w:sz w:val="28"/>
          <w:szCs w:val="28"/>
        </w:rPr>
      </w:pPr>
    </w:p>
    <w:p w14:paraId="0D54211D" w14:textId="655D9A91" w:rsidR="00990B59" w:rsidRDefault="0049328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F871466" w14:textId="77777777" w:rsidR="00990B59" w:rsidRDefault="00990B59">
      <w:pPr>
        <w:tabs>
          <w:tab w:val="left" w:pos="360"/>
          <w:tab w:val="left" w:pos="720"/>
        </w:tabs>
        <w:spacing w:after="0"/>
        <w:rPr>
          <w:rFonts w:ascii="Cambria" w:eastAsia="Cambria" w:hAnsi="Cambria" w:cs="Cambria"/>
          <w:b/>
        </w:rPr>
      </w:pPr>
    </w:p>
    <w:p w14:paraId="2C26761B" w14:textId="77777777" w:rsidR="00990B59" w:rsidRDefault="0049328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A8DB6C2"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9A91F39" w14:textId="77777777" w:rsidR="00990B59" w:rsidRDefault="004932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81F9304" w14:textId="77777777" w:rsidR="00990B59" w:rsidRDefault="00990B59">
      <w:pPr>
        <w:tabs>
          <w:tab w:val="left" w:pos="360"/>
          <w:tab w:val="left" w:pos="810"/>
        </w:tabs>
        <w:spacing w:after="0"/>
        <w:rPr>
          <w:rFonts w:ascii="Cambria" w:eastAsia="Cambria" w:hAnsi="Cambria" w:cs="Cambria"/>
          <w:sz w:val="20"/>
          <w:szCs w:val="20"/>
        </w:rPr>
      </w:pPr>
    </w:p>
    <w:p w14:paraId="2E57DAF8" w14:textId="77777777" w:rsidR="00990B59" w:rsidRDefault="0049328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B781FC0"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A6709C7" w14:textId="77777777" w:rsidR="00990B59" w:rsidRDefault="00493287">
      <w:pPr>
        <w:tabs>
          <w:tab w:val="left" w:pos="360"/>
          <w:tab w:val="left" w:pos="720"/>
        </w:tabs>
        <w:rPr>
          <w:rFonts w:ascii="Cambria" w:eastAsia="Cambria" w:hAnsi="Cambria" w:cs="Cambria"/>
          <w:sz w:val="20"/>
          <w:szCs w:val="20"/>
        </w:rPr>
      </w:pPr>
      <w:r>
        <w:rPr>
          <w:rFonts w:ascii="Cambria" w:eastAsia="Cambria" w:hAnsi="Cambria" w:cs="Cambria"/>
          <w:sz w:val="20"/>
          <w:szCs w:val="20"/>
        </w:rPr>
        <w:t>The intended program-level learning outcome for student enrolled in this course is to be a competent entry level Paramedic in the cognitive, psychomotor, and affective learning domains. This course is intended to be in the 1</w:t>
      </w:r>
      <w:r>
        <w:rPr>
          <w:rFonts w:ascii="Cambria" w:eastAsia="Cambria" w:hAnsi="Cambria" w:cs="Cambria"/>
          <w:sz w:val="20"/>
          <w:szCs w:val="20"/>
          <w:vertAlign w:val="superscript"/>
        </w:rPr>
        <w:t>st</w:t>
      </w:r>
      <w:r>
        <w:rPr>
          <w:rFonts w:ascii="Cambria" w:eastAsia="Cambria" w:hAnsi="Cambria" w:cs="Cambria"/>
          <w:sz w:val="20"/>
          <w:szCs w:val="20"/>
        </w:rPr>
        <w:t xml:space="preserve"> semester for the paramedic curriculum and will be included in the 1</w:t>
      </w:r>
      <w:r>
        <w:rPr>
          <w:rFonts w:ascii="Cambria" w:eastAsia="Cambria" w:hAnsi="Cambria" w:cs="Cambria"/>
          <w:sz w:val="20"/>
          <w:szCs w:val="20"/>
          <w:vertAlign w:val="superscript"/>
        </w:rPr>
        <w:t>st</w:t>
      </w:r>
      <w:r>
        <w:rPr>
          <w:rFonts w:ascii="Cambria" w:eastAsia="Cambria" w:hAnsi="Cambria" w:cs="Cambria"/>
          <w:sz w:val="20"/>
          <w:szCs w:val="20"/>
        </w:rPr>
        <w:t xml:space="preserve"> semester program assessment. As the program continues, assessment from the course will be integrated in the overall program assessments. </w:t>
      </w:r>
    </w:p>
    <w:p w14:paraId="6DEEE90A" w14:textId="77777777" w:rsidR="00990B59" w:rsidRDefault="00493287">
      <w:pPr>
        <w:tabs>
          <w:tab w:val="left" w:pos="360"/>
          <w:tab w:val="left" w:pos="720"/>
        </w:tabs>
        <w:rPr>
          <w:rFonts w:ascii="Cambria" w:eastAsia="Cambria" w:hAnsi="Cambria" w:cs="Cambria"/>
          <w:sz w:val="20"/>
          <w:szCs w:val="20"/>
        </w:rPr>
      </w:pPr>
      <w:r>
        <w:rPr>
          <w:rFonts w:ascii="Cambria" w:eastAsia="Cambria" w:hAnsi="Cambria" w:cs="Cambria"/>
          <w:sz w:val="20"/>
          <w:szCs w:val="20"/>
        </w:rPr>
        <w:t>PLO #1: Apply critical decision making to the management of patients experiencing a medical or traumatic emergency.</w:t>
      </w:r>
    </w:p>
    <w:p w14:paraId="016F04FF" w14:textId="77777777" w:rsidR="00990B59" w:rsidRDefault="00990B59">
      <w:pPr>
        <w:tabs>
          <w:tab w:val="left" w:pos="360"/>
          <w:tab w:val="left" w:pos="720"/>
        </w:tabs>
        <w:spacing w:after="0" w:line="240" w:lineRule="auto"/>
        <w:rPr>
          <w:rFonts w:ascii="Cambria" w:eastAsia="Cambria" w:hAnsi="Cambria" w:cs="Cambria"/>
          <w:sz w:val="20"/>
          <w:szCs w:val="20"/>
        </w:rPr>
      </w:pPr>
    </w:p>
    <w:p w14:paraId="1B1F4E88" w14:textId="77777777" w:rsidR="00990B59" w:rsidRDefault="004932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B146B1C" w14:textId="77777777" w:rsidR="00990B59" w:rsidRDefault="00990B59">
      <w:pPr>
        <w:tabs>
          <w:tab w:val="left" w:pos="360"/>
          <w:tab w:val="left" w:pos="720"/>
        </w:tabs>
        <w:spacing w:after="0" w:line="240" w:lineRule="auto"/>
        <w:rPr>
          <w:rFonts w:ascii="Cambria" w:eastAsia="Cambria" w:hAnsi="Cambria" w:cs="Cambria"/>
          <w:sz w:val="20"/>
          <w:szCs w:val="20"/>
        </w:rPr>
      </w:pPr>
    </w:p>
    <w:p w14:paraId="795DDCE2" w14:textId="77777777" w:rsidR="00990B59" w:rsidRDefault="0049328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0EFCC24" w14:textId="77777777" w:rsidR="00990B59" w:rsidRDefault="00990B59">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90B59" w14:paraId="7F240108" w14:textId="77777777">
        <w:tc>
          <w:tcPr>
            <w:tcW w:w="2148" w:type="dxa"/>
          </w:tcPr>
          <w:p w14:paraId="2A7750E1" w14:textId="77777777" w:rsidR="00990B59" w:rsidRDefault="0049328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E668C5F"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Apply critical decision making to the management of patients experiencing a medical or traumatic emergency. </w:t>
            </w:r>
          </w:p>
        </w:tc>
      </w:tr>
      <w:tr w:rsidR="00990B59" w14:paraId="65D86ED7" w14:textId="77777777">
        <w:tc>
          <w:tcPr>
            <w:tcW w:w="2148" w:type="dxa"/>
          </w:tcPr>
          <w:p w14:paraId="23489F05" w14:textId="77777777" w:rsidR="00990B59" w:rsidRDefault="0049328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4095A42" w14:textId="77777777" w:rsidR="00990B59" w:rsidRDefault="00493287">
            <w:pPr>
              <w:rPr>
                <w:rFonts w:ascii="Cambria" w:eastAsia="Cambria" w:hAnsi="Cambria" w:cs="Cambria"/>
                <w:color w:val="000000"/>
                <w:sz w:val="20"/>
                <w:szCs w:val="20"/>
              </w:rPr>
            </w:pPr>
            <w:r>
              <w:rPr>
                <w:rFonts w:ascii="Cambria" w:eastAsia="Cambria" w:hAnsi="Cambria" w:cs="Cambria"/>
                <w:color w:val="000000"/>
                <w:sz w:val="20"/>
                <w:szCs w:val="20"/>
              </w:rPr>
              <w:t>EMSP 2457 Field Internship Final Patient Simulation</w:t>
            </w:r>
          </w:p>
        </w:tc>
      </w:tr>
      <w:tr w:rsidR="00990B59" w14:paraId="7F79BF9A" w14:textId="77777777">
        <w:tc>
          <w:tcPr>
            <w:tcW w:w="2148" w:type="dxa"/>
          </w:tcPr>
          <w:p w14:paraId="3B211848"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Assessment </w:t>
            </w:r>
          </w:p>
          <w:p w14:paraId="7FAD4464" w14:textId="77777777" w:rsidR="00990B59" w:rsidRDefault="0049328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525A00C"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After each first semester of the paramedic program. </w:t>
            </w:r>
          </w:p>
        </w:tc>
      </w:tr>
      <w:tr w:rsidR="00990B59" w14:paraId="6EA34E83" w14:textId="77777777">
        <w:tc>
          <w:tcPr>
            <w:tcW w:w="2148" w:type="dxa"/>
          </w:tcPr>
          <w:p w14:paraId="7CB86F94" w14:textId="77777777" w:rsidR="00990B59" w:rsidRDefault="0049328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A9D6BB0" w14:textId="77777777" w:rsidR="00990B59" w:rsidRDefault="00493287">
            <w:pPr>
              <w:rPr>
                <w:rFonts w:ascii="Cambria" w:eastAsia="Cambria" w:hAnsi="Cambria" w:cs="Cambria"/>
                <w:sz w:val="20"/>
                <w:szCs w:val="20"/>
              </w:rPr>
            </w:pPr>
            <w:r>
              <w:rPr>
                <w:rFonts w:ascii="Cambria" w:eastAsia="Cambria" w:hAnsi="Cambria" w:cs="Cambria"/>
                <w:sz w:val="20"/>
                <w:szCs w:val="20"/>
              </w:rPr>
              <w:t>Program Faculty will be responsible for Assessing and reporting on the results.</w:t>
            </w:r>
          </w:p>
          <w:p w14:paraId="14392092" w14:textId="77777777" w:rsidR="00990B59" w:rsidRDefault="00493287">
            <w:pPr>
              <w:rPr>
                <w:rFonts w:ascii="Cambria" w:eastAsia="Cambria" w:hAnsi="Cambria" w:cs="Cambria"/>
                <w:color w:val="808080"/>
                <w:sz w:val="20"/>
                <w:szCs w:val="20"/>
              </w:rPr>
            </w:pPr>
            <w:r>
              <w:rPr>
                <w:rFonts w:ascii="Cambria" w:eastAsia="Cambria" w:hAnsi="Cambria" w:cs="Cambria"/>
                <w:sz w:val="20"/>
                <w:szCs w:val="20"/>
              </w:rPr>
              <w:t>The Program Director will summarize results for required accreditation reporting</w:t>
            </w:r>
            <w:r>
              <w:rPr>
                <w:rFonts w:ascii="Cambria" w:eastAsia="Cambria" w:hAnsi="Cambria" w:cs="Cambria"/>
                <w:color w:val="808080"/>
                <w:sz w:val="20"/>
                <w:szCs w:val="20"/>
              </w:rPr>
              <w:t xml:space="preserve"> </w:t>
            </w:r>
          </w:p>
        </w:tc>
      </w:tr>
    </w:tbl>
    <w:p w14:paraId="0A07F0C1" w14:textId="77777777" w:rsidR="00990B59" w:rsidRDefault="00493287">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DABC4A6" w14:textId="77777777" w:rsidR="00990B59" w:rsidRDefault="00990B59">
      <w:pPr>
        <w:rPr>
          <w:rFonts w:ascii="Cambria" w:eastAsia="Cambria" w:hAnsi="Cambria" w:cs="Cambria"/>
          <w:i/>
          <w:sz w:val="20"/>
          <w:szCs w:val="20"/>
        </w:rPr>
      </w:pPr>
    </w:p>
    <w:p w14:paraId="71A3F868" w14:textId="77777777" w:rsidR="00990B59" w:rsidRDefault="0049328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A7DA165" w14:textId="77777777" w:rsidR="00990B59" w:rsidRDefault="00493287">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A58406" w14:textId="77777777" w:rsidR="00990B59" w:rsidRDefault="00990B59">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90B59" w14:paraId="11FFD29B" w14:textId="77777777">
        <w:tc>
          <w:tcPr>
            <w:tcW w:w="2148" w:type="dxa"/>
          </w:tcPr>
          <w:p w14:paraId="68C695F8" w14:textId="77777777" w:rsidR="00990B59" w:rsidRDefault="00493287">
            <w:pPr>
              <w:jc w:val="center"/>
              <w:rPr>
                <w:rFonts w:ascii="Cambria" w:eastAsia="Cambria" w:hAnsi="Cambria" w:cs="Cambria"/>
                <w:b/>
                <w:sz w:val="20"/>
                <w:szCs w:val="20"/>
              </w:rPr>
            </w:pPr>
            <w:r>
              <w:rPr>
                <w:rFonts w:ascii="Cambria" w:eastAsia="Cambria" w:hAnsi="Cambria" w:cs="Cambria"/>
                <w:b/>
                <w:sz w:val="20"/>
                <w:szCs w:val="20"/>
              </w:rPr>
              <w:t>Outcome 1</w:t>
            </w:r>
          </w:p>
          <w:p w14:paraId="2574495A" w14:textId="77777777" w:rsidR="00990B59" w:rsidRDefault="00990B59">
            <w:pPr>
              <w:rPr>
                <w:rFonts w:ascii="Cambria" w:eastAsia="Cambria" w:hAnsi="Cambria" w:cs="Cambria"/>
                <w:sz w:val="20"/>
                <w:szCs w:val="20"/>
              </w:rPr>
            </w:pPr>
          </w:p>
        </w:tc>
        <w:tc>
          <w:tcPr>
            <w:tcW w:w="7428" w:type="dxa"/>
          </w:tcPr>
          <w:p w14:paraId="792EC31B"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Describe the pharmacokinetics and pharmacodynamics of drugs utilized by the paramedic and those drugs prescribed to patients.  </w:t>
            </w:r>
          </w:p>
        </w:tc>
      </w:tr>
      <w:tr w:rsidR="00990B59" w14:paraId="06B76642" w14:textId="77777777">
        <w:tc>
          <w:tcPr>
            <w:tcW w:w="2148" w:type="dxa"/>
          </w:tcPr>
          <w:p w14:paraId="1E3F3816" w14:textId="77777777" w:rsidR="00990B59" w:rsidRDefault="0049328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A576B2C" w14:textId="77777777" w:rsidR="00990B59" w:rsidRDefault="00493287">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990B59" w14:paraId="4E57AB9A" w14:textId="77777777">
        <w:tc>
          <w:tcPr>
            <w:tcW w:w="2148" w:type="dxa"/>
          </w:tcPr>
          <w:p w14:paraId="44DA9B69"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188F625"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Written exam, scenario-based performance, simulation performance, and lab skills checklists will be your assessment measure for this outcome </w:t>
            </w:r>
          </w:p>
        </w:tc>
      </w:tr>
    </w:tbl>
    <w:p w14:paraId="145F1BB3" w14:textId="77777777" w:rsidR="00990B59" w:rsidRDefault="00990B59">
      <w:pPr>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90B59" w14:paraId="7CBA0839" w14:textId="77777777">
        <w:trPr>
          <w:trHeight w:val="77"/>
        </w:trPr>
        <w:tc>
          <w:tcPr>
            <w:tcW w:w="2148" w:type="dxa"/>
          </w:tcPr>
          <w:p w14:paraId="1FB652F5" w14:textId="77777777" w:rsidR="00990B59" w:rsidRDefault="00493287">
            <w:pPr>
              <w:jc w:val="center"/>
              <w:rPr>
                <w:rFonts w:ascii="Cambria" w:eastAsia="Cambria" w:hAnsi="Cambria" w:cs="Cambria"/>
                <w:b/>
                <w:sz w:val="20"/>
                <w:szCs w:val="20"/>
              </w:rPr>
            </w:pPr>
            <w:r>
              <w:rPr>
                <w:rFonts w:ascii="Cambria" w:eastAsia="Cambria" w:hAnsi="Cambria" w:cs="Cambria"/>
                <w:b/>
                <w:sz w:val="20"/>
                <w:szCs w:val="20"/>
              </w:rPr>
              <w:lastRenderedPageBreak/>
              <w:t>Outcome 2</w:t>
            </w:r>
          </w:p>
          <w:p w14:paraId="30994BEF" w14:textId="77777777" w:rsidR="00990B59" w:rsidRDefault="00990B59">
            <w:pPr>
              <w:rPr>
                <w:rFonts w:ascii="Cambria" w:eastAsia="Cambria" w:hAnsi="Cambria" w:cs="Cambria"/>
                <w:sz w:val="20"/>
                <w:szCs w:val="20"/>
              </w:rPr>
            </w:pPr>
          </w:p>
        </w:tc>
        <w:tc>
          <w:tcPr>
            <w:tcW w:w="7428" w:type="dxa"/>
          </w:tcPr>
          <w:p w14:paraId="0402DBE1"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Explain the effects of medications on the body. </w:t>
            </w:r>
          </w:p>
        </w:tc>
      </w:tr>
      <w:tr w:rsidR="00990B59" w14:paraId="49608C76" w14:textId="77777777">
        <w:trPr>
          <w:trHeight w:val="431"/>
        </w:trPr>
        <w:tc>
          <w:tcPr>
            <w:tcW w:w="2148" w:type="dxa"/>
          </w:tcPr>
          <w:p w14:paraId="07DA6979" w14:textId="77777777" w:rsidR="00990B59" w:rsidRDefault="0049328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10CF6AF" w14:textId="77777777" w:rsidR="00990B59" w:rsidRDefault="00493287">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990B59" w14:paraId="36A55BDF" w14:textId="77777777">
        <w:tc>
          <w:tcPr>
            <w:tcW w:w="2148" w:type="dxa"/>
          </w:tcPr>
          <w:p w14:paraId="17F9727F"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7AA2DA1"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Written exam, scenario-based performance, simulation performance, and lab skills checklists will be your assessment measure for this outcome </w:t>
            </w:r>
          </w:p>
        </w:tc>
      </w:tr>
    </w:tbl>
    <w:p w14:paraId="00C24073" w14:textId="77777777" w:rsidR="00990B59" w:rsidRDefault="00990B59">
      <w:pPr>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90B59" w14:paraId="13F56152" w14:textId="77777777">
        <w:tc>
          <w:tcPr>
            <w:tcW w:w="2148" w:type="dxa"/>
          </w:tcPr>
          <w:p w14:paraId="372F255D" w14:textId="77777777" w:rsidR="00990B59" w:rsidRDefault="00493287">
            <w:pPr>
              <w:jc w:val="center"/>
              <w:rPr>
                <w:rFonts w:ascii="Cambria" w:eastAsia="Cambria" w:hAnsi="Cambria" w:cs="Cambria"/>
                <w:b/>
                <w:sz w:val="20"/>
                <w:szCs w:val="20"/>
              </w:rPr>
            </w:pPr>
            <w:r>
              <w:rPr>
                <w:rFonts w:ascii="Cambria" w:eastAsia="Cambria" w:hAnsi="Cambria" w:cs="Cambria"/>
                <w:b/>
                <w:sz w:val="20"/>
                <w:szCs w:val="20"/>
              </w:rPr>
              <w:t>Outcome 3</w:t>
            </w:r>
          </w:p>
          <w:p w14:paraId="26B9335C" w14:textId="77777777" w:rsidR="00990B59" w:rsidRDefault="00990B59">
            <w:pPr>
              <w:rPr>
                <w:rFonts w:ascii="Cambria" w:eastAsia="Cambria" w:hAnsi="Cambria" w:cs="Cambria"/>
                <w:sz w:val="20"/>
                <w:szCs w:val="20"/>
              </w:rPr>
            </w:pPr>
          </w:p>
        </w:tc>
        <w:tc>
          <w:tcPr>
            <w:tcW w:w="7428" w:type="dxa"/>
          </w:tcPr>
          <w:p w14:paraId="29F415CF"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Discuss the classifications of medications, their mechanism of action and choose the appropriate pharmacological intervention based on patient complaint. </w:t>
            </w:r>
          </w:p>
        </w:tc>
      </w:tr>
      <w:tr w:rsidR="00990B59" w14:paraId="3E0618A9" w14:textId="77777777">
        <w:tc>
          <w:tcPr>
            <w:tcW w:w="2148" w:type="dxa"/>
          </w:tcPr>
          <w:p w14:paraId="47A34654" w14:textId="77777777" w:rsidR="00990B59" w:rsidRDefault="0049328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DCDDF8D" w14:textId="77777777" w:rsidR="00990B59" w:rsidRDefault="00493287">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990B59" w14:paraId="74CAE9E4" w14:textId="77777777">
        <w:tc>
          <w:tcPr>
            <w:tcW w:w="2148" w:type="dxa"/>
          </w:tcPr>
          <w:p w14:paraId="0AECEF94"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EAFAE9F" w14:textId="77777777" w:rsidR="00990B59" w:rsidRDefault="00493287">
            <w:pPr>
              <w:rPr>
                <w:rFonts w:ascii="Cambria" w:eastAsia="Cambria" w:hAnsi="Cambria" w:cs="Cambria"/>
                <w:sz w:val="20"/>
                <w:szCs w:val="20"/>
              </w:rPr>
            </w:pPr>
            <w:r>
              <w:rPr>
                <w:rFonts w:ascii="Cambria" w:eastAsia="Cambria" w:hAnsi="Cambria" w:cs="Cambria"/>
                <w:sz w:val="20"/>
                <w:szCs w:val="20"/>
              </w:rPr>
              <w:t>Written exam, scenario-based performance, simulation performance, and lab skills checklists will be your assessment measure for this outcome</w:t>
            </w:r>
          </w:p>
        </w:tc>
      </w:tr>
      <w:tr w:rsidR="00990B59" w14:paraId="551E9433" w14:textId="77777777">
        <w:tc>
          <w:tcPr>
            <w:tcW w:w="2148" w:type="dxa"/>
          </w:tcPr>
          <w:p w14:paraId="277BD1C1" w14:textId="77777777" w:rsidR="00990B59" w:rsidRDefault="00493287">
            <w:pPr>
              <w:jc w:val="center"/>
              <w:rPr>
                <w:rFonts w:ascii="Cambria" w:eastAsia="Cambria" w:hAnsi="Cambria" w:cs="Cambria"/>
                <w:b/>
                <w:sz w:val="20"/>
                <w:szCs w:val="20"/>
              </w:rPr>
            </w:pPr>
            <w:r>
              <w:rPr>
                <w:rFonts w:ascii="Cambria" w:eastAsia="Cambria" w:hAnsi="Cambria" w:cs="Cambria"/>
                <w:b/>
                <w:sz w:val="20"/>
                <w:szCs w:val="20"/>
              </w:rPr>
              <w:t>Outcome 4</w:t>
            </w:r>
          </w:p>
          <w:p w14:paraId="542AB1C1" w14:textId="77777777" w:rsidR="00990B59" w:rsidRDefault="00990B59">
            <w:pPr>
              <w:rPr>
                <w:rFonts w:ascii="Cambria" w:eastAsia="Cambria" w:hAnsi="Cambria" w:cs="Cambria"/>
                <w:sz w:val="20"/>
                <w:szCs w:val="20"/>
              </w:rPr>
            </w:pPr>
          </w:p>
        </w:tc>
        <w:tc>
          <w:tcPr>
            <w:tcW w:w="7428" w:type="dxa"/>
          </w:tcPr>
          <w:p w14:paraId="04F20E63" w14:textId="77777777" w:rsidR="00990B59" w:rsidRDefault="00493287">
            <w:pPr>
              <w:rPr>
                <w:rFonts w:ascii="Cambria" w:eastAsia="Cambria" w:hAnsi="Cambria" w:cs="Cambria"/>
                <w:sz w:val="20"/>
                <w:szCs w:val="20"/>
              </w:rPr>
            </w:pPr>
            <w:r>
              <w:rPr>
                <w:rFonts w:ascii="Cambria" w:eastAsia="Cambria" w:hAnsi="Cambria" w:cs="Cambria"/>
                <w:sz w:val="20"/>
                <w:szCs w:val="20"/>
              </w:rPr>
              <w:t>Demonstrate professionalism with faculty, peers and simulated patients.</w:t>
            </w:r>
          </w:p>
        </w:tc>
      </w:tr>
      <w:tr w:rsidR="00990B59" w14:paraId="33C2A265" w14:textId="77777777">
        <w:tc>
          <w:tcPr>
            <w:tcW w:w="2148" w:type="dxa"/>
          </w:tcPr>
          <w:p w14:paraId="11285720" w14:textId="77777777" w:rsidR="00990B59" w:rsidRDefault="0049328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3A31DFF" w14:textId="77777777" w:rsidR="00990B59" w:rsidRDefault="00493287">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990B59" w14:paraId="20E8D31D" w14:textId="77777777">
        <w:tc>
          <w:tcPr>
            <w:tcW w:w="2148" w:type="dxa"/>
          </w:tcPr>
          <w:p w14:paraId="4CDCBF9A"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BAF58A7" w14:textId="77777777" w:rsidR="00990B59" w:rsidRDefault="00493287">
            <w:pPr>
              <w:rPr>
                <w:rFonts w:ascii="Cambria" w:eastAsia="Cambria" w:hAnsi="Cambria" w:cs="Cambria"/>
                <w:sz w:val="20"/>
                <w:szCs w:val="20"/>
              </w:rPr>
            </w:pPr>
            <w:r>
              <w:rPr>
                <w:rFonts w:ascii="Cambria" w:eastAsia="Cambria" w:hAnsi="Cambria" w:cs="Cambria"/>
                <w:sz w:val="20"/>
                <w:szCs w:val="20"/>
              </w:rPr>
              <w:t xml:space="preserve">Written exam, scenario-based performance, simulation performance, and lab skills checklists will be your assessment measure for this outcome </w:t>
            </w:r>
          </w:p>
        </w:tc>
      </w:tr>
    </w:tbl>
    <w:p w14:paraId="1EF7CE36" w14:textId="77777777" w:rsidR="00990B59" w:rsidRDefault="00493287">
      <w:pPr>
        <w:rPr>
          <w:rFonts w:ascii="Cambria" w:eastAsia="Cambria" w:hAnsi="Cambria" w:cs="Cambria"/>
          <w:sz w:val="20"/>
          <w:szCs w:val="20"/>
        </w:rPr>
      </w:pPr>
      <w:r>
        <w:br w:type="page"/>
      </w:r>
    </w:p>
    <w:p w14:paraId="23AEBCD2" w14:textId="77777777" w:rsidR="00990B59" w:rsidRDefault="00493287">
      <w:pPr>
        <w:jc w:val="center"/>
        <w:rPr>
          <w:rFonts w:ascii="Cambria" w:eastAsia="Cambria" w:hAnsi="Cambria" w:cs="Cambria"/>
          <w:sz w:val="20"/>
          <w:szCs w:val="20"/>
        </w:rPr>
      </w:pPr>
      <w:r>
        <w:rPr>
          <w:rFonts w:ascii="Cambria" w:eastAsia="Cambria" w:hAnsi="Cambria" w:cs="Cambria"/>
          <w:b/>
          <w:sz w:val="28"/>
          <w:szCs w:val="28"/>
        </w:rPr>
        <w:lastRenderedPageBreak/>
        <w:t>Bulletin Changes</w:t>
      </w:r>
    </w:p>
    <w:p w14:paraId="018E778B" w14:textId="77777777" w:rsidR="00990B59" w:rsidRDefault="00990B59">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90B59" w14:paraId="21850C19" w14:textId="77777777">
        <w:tc>
          <w:tcPr>
            <w:tcW w:w="10790" w:type="dxa"/>
            <w:shd w:val="clear" w:color="auto" w:fill="D9D9D9"/>
          </w:tcPr>
          <w:p w14:paraId="518CCC43" w14:textId="77777777" w:rsidR="00990B59" w:rsidRDefault="0049328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90B59" w14:paraId="5AE5C471" w14:textId="77777777">
        <w:tc>
          <w:tcPr>
            <w:tcW w:w="10790" w:type="dxa"/>
            <w:shd w:val="clear" w:color="auto" w:fill="F2F2F2"/>
          </w:tcPr>
          <w:p w14:paraId="082DCD4A" w14:textId="77777777" w:rsidR="00990B59" w:rsidRDefault="00990B59">
            <w:pPr>
              <w:tabs>
                <w:tab w:val="left" w:pos="360"/>
                <w:tab w:val="left" w:pos="720"/>
              </w:tabs>
              <w:jc w:val="center"/>
              <w:rPr>
                <w:rFonts w:ascii="Times New Roman" w:eastAsia="Times New Roman" w:hAnsi="Times New Roman" w:cs="Times New Roman"/>
                <w:b/>
                <w:color w:val="000000"/>
                <w:sz w:val="18"/>
                <w:szCs w:val="18"/>
              </w:rPr>
            </w:pPr>
          </w:p>
          <w:p w14:paraId="602937D1" w14:textId="77777777" w:rsidR="00990B59" w:rsidRDefault="0049328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84F4603" w14:textId="77777777" w:rsidR="00990B59" w:rsidRDefault="00990B59">
            <w:pPr>
              <w:rPr>
                <w:rFonts w:ascii="Times New Roman" w:eastAsia="Times New Roman" w:hAnsi="Times New Roman" w:cs="Times New Roman"/>
                <w:b/>
                <w:color w:val="FF0000"/>
                <w:sz w:val="14"/>
                <w:szCs w:val="14"/>
              </w:rPr>
            </w:pPr>
          </w:p>
          <w:p w14:paraId="043DA8F3" w14:textId="77777777" w:rsidR="00990B59" w:rsidRDefault="0049328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C872D2C" w14:textId="77777777" w:rsidR="00990B59" w:rsidRDefault="00990B59">
            <w:pPr>
              <w:tabs>
                <w:tab w:val="left" w:pos="360"/>
                <w:tab w:val="left" w:pos="720"/>
              </w:tabs>
              <w:jc w:val="center"/>
              <w:rPr>
                <w:rFonts w:ascii="Times New Roman" w:eastAsia="Times New Roman" w:hAnsi="Times New Roman" w:cs="Times New Roman"/>
                <w:b/>
                <w:color w:val="000000"/>
                <w:sz w:val="10"/>
                <w:szCs w:val="10"/>
                <w:u w:val="single"/>
              </w:rPr>
            </w:pPr>
          </w:p>
          <w:p w14:paraId="78DCC1FB" w14:textId="77777777" w:rsidR="00990B59" w:rsidRDefault="00990B59">
            <w:pPr>
              <w:tabs>
                <w:tab w:val="left" w:pos="360"/>
                <w:tab w:val="left" w:pos="720"/>
              </w:tabs>
              <w:jc w:val="center"/>
              <w:rPr>
                <w:rFonts w:ascii="Times New Roman" w:eastAsia="Times New Roman" w:hAnsi="Times New Roman" w:cs="Times New Roman"/>
                <w:b/>
                <w:color w:val="000000"/>
                <w:sz w:val="10"/>
                <w:szCs w:val="10"/>
                <w:u w:val="single"/>
              </w:rPr>
            </w:pPr>
          </w:p>
          <w:p w14:paraId="480AA196" w14:textId="77777777" w:rsidR="00990B59" w:rsidRDefault="00990B59">
            <w:pPr>
              <w:tabs>
                <w:tab w:val="left" w:pos="360"/>
                <w:tab w:val="left" w:pos="720"/>
              </w:tabs>
              <w:ind w:left="360"/>
              <w:jc w:val="center"/>
              <w:rPr>
                <w:rFonts w:ascii="Cambria" w:eastAsia="Cambria" w:hAnsi="Cambria" w:cs="Cambria"/>
                <w:sz w:val="18"/>
                <w:szCs w:val="18"/>
              </w:rPr>
            </w:pPr>
          </w:p>
        </w:tc>
      </w:tr>
    </w:tbl>
    <w:p w14:paraId="3BAE11CC" w14:textId="77777777" w:rsidR="00990B59" w:rsidRDefault="0049328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9890790" w14:textId="77777777" w:rsidR="00B45ABE" w:rsidRPr="001D0CCC" w:rsidRDefault="00B45ABE" w:rsidP="00B45ABE">
      <w:pPr>
        <w:pStyle w:val="ListParagraph"/>
        <w:numPr>
          <w:ilvl w:val="0"/>
          <w:numId w:val="6"/>
        </w:numPr>
        <w:tabs>
          <w:tab w:val="left" w:pos="360"/>
          <w:tab w:val="left" w:pos="720"/>
        </w:tabs>
        <w:spacing w:after="0" w:line="240" w:lineRule="auto"/>
        <w:rPr>
          <w:rFonts w:ascii="Cambria" w:eastAsia="Cambria" w:hAnsi="Cambria" w:cs="Cambria"/>
          <w:bCs/>
          <w:iCs/>
          <w:color w:val="000000" w:themeColor="text1"/>
          <w:sz w:val="18"/>
          <w:szCs w:val="18"/>
        </w:rPr>
      </w:pPr>
      <w:r>
        <w:rPr>
          <w:rFonts w:ascii="Cambria" w:eastAsia="Cambria" w:hAnsi="Cambria" w:cs="Cambria"/>
          <w:bCs/>
          <w:iCs/>
          <w:color w:val="000000" w:themeColor="text1"/>
          <w:sz w:val="18"/>
          <w:szCs w:val="18"/>
        </w:rPr>
        <w:t>Refer to Program Modification Form NHP43 AAS DPEM CP EMT Curricular Revision</w:t>
      </w:r>
    </w:p>
    <w:p w14:paraId="1FED846C" w14:textId="77777777" w:rsidR="00990B59" w:rsidRDefault="00990B59">
      <w:pPr>
        <w:rPr>
          <w:rFonts w:ascii="Cambria" w:eastAsia="Cambria" w:hAnsi="Cambria" w:cs="Cambria"/>
          <w:sz w:val="18"/>
          <w:szCs w:val="18"/>
        </w:rPr>
      </w:pPr>
    </w:p>
    <w:p w14:paraId="0BDFEE89" w14:textId="77777777" w:rsidR="00B410B8" w:rsidRDefault="00B410B8" w:rsidP="00B410B8">
      <w:pPr>
        <w:tabs>
          <w:tab w:val="left" w:pos="360"/>
          <w:tab w:val="left" w:pos="720"/>
        </w:tabs>
        <w:spacing w:after="0" w:line="240" w:lineRule="auto"/>
        <w:rPr>
          <w:rFonts w:asciiTheme="majorHAnsi" w:hAnsiTheme="majorHAnsi" w:cs="Arial"/>
          <w:sz w:val="20"/>
          <w:szCs w:val="20"/>
        </w:rPr>
      </w:pPr>
    </w:p>
    <w:sectPr w:rsidR="00B410B8">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BAE4" w14:textId="77777777" w:rsidR="00C309E9" w:rsidRDefault="00C309E9">
      <w:pPr>
        <w:spacing w:after="0" w:line="240" w:lineRule="auto"/>
      </w:pPr>
      <w:r>
        <w:separator/>
      </w:r>
    </w:p>
  </w:endnote>
  <w:endnote w:type="continuationSeparator" w:id="0">
    <w:p w14:paraId="7E8CFA40" w14:textId="77777777" w:rsidR="00C309E9" w:rsidRDefault="00C3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A9B7" w14:textId="77777777" w:rsidR="00990B59" w:rsidRDefault="0049328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D7888B4" w14:textId="77777777" w:rsidR="00990B59" w:rsidRDefault="00990B5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97C7" w14:textId="77777777" w:rsidR="00990B59" w:rsidRDefault="0049328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0F7C">
      <w:rPr>
        <w:noProof/>
        <w:color w:val="000000"/>
      </w:rPr>
      <w:t>2</w:t>
    </w:r>
    <w:r>
      <w:rPr>
        <w:color w:val="000000"/>
      </w:rPr>
      <w:fldChar w:fldCharType="end"/>
    </w:r>
  </w:p>
  <w:p w14:paraId="6BB05ED1" w14:textId="77777777" w:rsidR="00990B59" w:rsidRDefault="0049328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B316" w14:textId="77777777" w:rsidR="00990B59" w:rsidRDefault="00990B5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97DD" w14:textId="77777777" w:rsidR="00C309E9" w:rsidRDefault="00C309E9">
      <w:pPr>
        <w:spacing w:after="0" w:line="240" w:lineRule="auto"/>
      </w:pPr>
      <w:r>
        <w:separator/>
      </w:r>
    </w:p>
  </w:footnote>
  <w:footnote w:type="continuationSeparator" w:id="0">
    <w:p w14:paraId="542ADBB0" w14:textId="77777777" w:rsidR="00C309E9" w:rsidRDefault="00C3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6458" w14:textId="77777777" w:rsidR="00990B59" w:rsidRDefault="00990B5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30D4" w14:textId="77777777" w:rsidR="00990B59" w:rsidRDefault="00990B5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3764" w14:textId="77777777" w:rsidR="00990B59" w:rsidRDefault="00990B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4C2"/>
    <w:multiLevelType w:val="multilevel"/>
    <w:tmpl w:val="506232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6467BD1"/>
    <w:multiLevelType w:val="hybridMultilevel"/>
    <w:tmpl w:val="9D3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92B6E"/>
    <w:multiLevelType w:val="multilevel"/>
    <w:tmpl w:val="9F3418F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9883D38"/>
    <w:multiLevelType w:val="multilevel"/>
    <w:tmpl w:val="A48043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185D5A"/>
    <w:multiLevelType w:val="multilevel"/>
    <w:tmpl w:val="18B087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A27DA0"/>
    <w:multiLevelType w:val="multilevel"/>
    <w:tmpl w:val="51325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B59"/>
    <w:rsid w:val="00122810"/>
    <w:rsid w:val="00266AD2"/>
    <w:rsid w:val="00271FE0"/>
    <w:rsid w:val="002C5779"/>
    <w:rsid w:val="002D2435"/>
    <w:rsid w:val="00362FBC"/>
    <w:rsid w:val="00493287"/>
    <w:rsid w:val="005F5A4B"/>
    <w:rsid w:val="00667E41"/>
    <w:rsid w:val="006A0F91"/>
    <w:rsid w:val="00990B59"/>
    <w:rsid w:val="00A37EB0"/>
    <w:rsid w:val="00A92BBF"/>
    <w:rsid w:val="00AB1F3D"/>
    <w:rsid w:val="00B410B8"/>
    <w:rsid w:val="00B45ABE"/>
    <w:rsid w:val="00B86474"/>
    <w:rsid w:val="00C309E9"/>
    <w:rsid w:val="00DB47A8"/>
    <w:rsid w:val="00E168DA"/>
    <w:rsid w:val="00F70F7C"/>
    <w:rsid w:val="00FA3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3051"/>
  <w15:docId w15:val="{54E7CB4B-9971-43BC-A71D-CF57984D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styleId="TableGrid">
    <w:name w:val="Table Grid"/>
    <w:basedOn w:val="TableNormal"/>
    <w:uiPriority w:val="59"/>
    <w:rsid w:val="00B410B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2022-04-29T15:35:00Z</dcterms:created>
  <dcterms:modified xsi:type="dcterms:W3CDTF">2022-05-02T16:48:00Z</dcterms:modified>
</cp:coreProperties>
</file>