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E7D3" w14:textId="77777777" w:rsidR="00E516D8" w:rsidRDefault="00E516D8" w:rsidP="00E516D8">
      <w:pPr>
        <w:widowControl w:val="0"/>
        <w:pBdr>
          <w:top w:val="nil"/>
          <w:left w:val="nil"/>
          <w:bottom w:val="nil"/>
          <w:right w:val="nil"/>
          <w:between w:val="nil"/>
        </w:pBdr>
        <w:rPr>
          <w:rFonts w:ascii="Arial" w:eastAsia="Arial" w:hAnsi="Arial" w:cs="Arial"/>
          <w:color w:val="000000"/>
        </w:rPr>
      </w:pPr>
    </w:p>
    <w:tbl>
      <w:tblPr>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516D8" w14:paraId="41ACBD03" w14:textId="77777777" w:rsidTr="00D52780">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D74632" w14:textId="77777777" w:rsidR="00E516D8" w:rsidRDefault="00E516D8" w:rsidP="00D52780">
            <w:pPr>
              <w:pBdr>
                <w:top w:val="nil"/>
                <w:left w:val="nil"/>
                <w:bottom w:val="nil"/>
                <w:right w:val="nil"/>
                <w:between w:val="nil"/>
              </w:pBdr>
              <w:tabs>
                <w:tab w:val="center" w:pos="4680"/>
                <w:tab w:val="right" w:pos="9360"/>
              </w:tabs>
              <w:jc w:val="center"/>
              <w:rPr>
                <w:rFonts w:ascii="Cambria" w:eastAsia="Cambria" w:hAnsi="Cambria" w:cs="Cambria"/>
                <w:color w:val="000000"/>
              </w:rPr>
            </w:pPr>
            <w:r>
              <w:rPr>
                <w:rFonts w:ascii="Cambria" w:eastAsia="Cambria" w:hAnsi="Cambria" w:cs="Cambria"/>
                <w:color w:val="000000"/>
              </w:rPr>
              <w:t>For Academic Affairs and Research Use Only</w:t>
            </w:r>
          </w:p>
        </w:tc>
      </w:tr>
      <w:tr w:rsidR="00E516D8" w14:paraId="4C4B494A" w14:textId="77777777" w:rsidTr="00D52780">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ADBF58F" w14:textId="77777777" w:rsidR="00E516D8" w:rsidRDefault="00E516D8" w:rsidP="00E516D8">
            <w:pPr>
              <w:pBdr>
                <w:top w:val="nil"/>
                <w:left w:val="nil"/>
                <w:bottom w:val="nil"/>
                <w:right w:val="nil"/>
                <w:between w:val="nil"/>
              </w:pBdr>
              <w:tabs>
                <w:tab w:val="center" w:pos="4680"/>
                <w:tab w:val="right" w:pos="9360"/>
              </w:tabs>
              <w:spacing w:after="0"/>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681DC9" w14:textId="536E1F3D" w:rsidR="00E516D8" w:rsidRDefault="002A5B8E" w:rsidP="00E516D8">
            <w:pPr>
              <w:spacing w:after="0"/>
            </w:pPr>
            <w:r>
              <w:t>LAC122</w:t>
            </w:r>
          </w:p>
        </w:tc>
      </w:tr>
      <w:tr w:rsidR="00E516D8" w14:paraId="6F5E1BF5" w14:textId="77777777" w:rsidTr="00D52780">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47683B" w14:textId="77777777" w:rsidR="00E516D8" w:rsidRDefault="00E516D8" w:rsidP="00E516D8">
            <w:pPr>
              <w:pBdr>
                <w:top w:val="nil"/>
                <w:left w:val="nil"/>
                <w:bottom w:val="nil"/>
                <w:right w:val="nil"/>
                <w:between w:val="nil"/>
              </w:pBdr>
              <w:tabs>
                <w:tab w:val="center" w:pos="4680"/>
                <w:tab w:val="right" w:pos="9360"/>
              </w:tabs>
              <w:spacing w:after="0"/>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76A328" w14:textId="77777777" w:rsidR="00E516D8" w:rsidRDefault="00E516D8" w:rsidP="00E516D8">
            <w:pPr>
              <w:spacing w:after="0"/>
            </w:pPr>
          </w:p>
        </w:tc>
      </w:tr>
      <w:tr w:rsidR="00E516D8" w14:paraId="36B0AC48" w14:textId="77777777" w:rsidTr="00D52780">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8636B89" w14:textId="77777777" w:rsidR="00E516D8" w:rsidRDefault="00E516D8" w:rsidP="00E516D8">
            <w:pPr>
              <w:pBdr>
                <w:top w:val="nil"/>
                <w:left w:val="nil"/>
                <w:bottom w:val="nil"/>
                <w:right w:val="nil"/>
                <w:between w:val="nil"/>
              </w:pBdr>
              <w:tabs>
                <w:tab w:val="center" w:pos="4680"/>
                <w:tab w:val="right" w:pos="9360"/>
              </w:tabs>
              <w:spacing w:after="0"/>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211F0A" w14:textId="77777777" w:rsidR="00E516D8" w:rsidRDefault="00E516D8" w:rsidP="00E516D8">
            <w:pPr>
              <w:spacing w:after="0"/>
            </w:pPr>
          </w:p>
        </w:tc>
      </w:tr>
    </w:tbl>
    <w:p w14:paraId="32CE2458" w14:textId="77777777" w:rsidR="00E516D8" w:rsidRDefault="00E516D8" w:rsidP="00E516D8"/>
    <w:p w14:paraId="295503CF" w14:textId="77777777" w:rsidR="00E516D8" w:rsidRDefault="00E516D8" w:rsidP="00E516D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D7FECBF" w14:textId="77777777" w:rsidR="001D11AB" w:rsidRDefault="001D11AB" w:rsidP="00E516D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FAA3F57" w14:textId="77777777" w:rsidR="001D11AB" w:rsidRDefault="001D11AB" w:rsidP="001D11A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1D11AB" w14:paraId="2B2C00BB" w14:textId="77777777" w:rsidTr="00D52780">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14CD248" w14:textId="77777777" w:rsidR="001D11AB" w:rsidRDefault="001D11AB" w:rsidP="001D11AB">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224C10D" w14:textId="77777777" w:rsidR="001D11AB" w:rsidRDefault="001D11AB" w:rsidP="001D11A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D11AB" w14:paraId="549EBC0F" w14:textId="77777777" w:rsidTr="00D52780">
        <w:trPr>
          <w:trHeight w:val="1089"/>
        </w:trPr>
        <w:tc>
          <w:tcPr>
            <w:tcW w:w="5451" w:type="dxa"/>
            <w:vAlign w:val="center"/>
          </w:tcPr>
          <w:p w14:paraId="670EF5A0" w14:textId="77777777" w:rsidR="001D11AB" w:rsidRDefault="001D7A14" w:rsidP="00D52780">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sidR="001D11AB">
              <w:rPr>
                <w:rFonts w:ascii="Cambria" w:eastAsia="Cambria" w:hAnsi="Cambria" w:cs="Cambria"/>
                <w:smallCaps/>
                <w:color w:val="808080"/>
                <w:sz w:val="20"/>
                <w:szCs w:val="20"/>
                <w:shd w:val="clear" w:color="auto" w:fill="D9D9D9"/>
              </w:rPr>
              <w:t>…</w:t>
            </w:r>
            <w:r w:rsidR="001D11AB">
              <w:rPr>
                <w:rFonts w:ascii="Cambria" w:eastAsia="Cambria" w:hAnsi="Cambria" w:cs="Cambria"/>
                <w:sz w:val="20"/>
                <w:szCs w:val="20"/>
              </w:rPr>
              <w:br/>
            </w:r>
            <w:r w:rsidR="001D11AB">
              <w:rPr>
                <w:rFonts w:ascii="Cambria" w:eastAsia="Cambria" w:hAnsi="Cambria" w:cs="Cambria"/>
                <w:b/>
                <w:sz w:val="20"/>
                <w:szCs w:val="20"/>
              </w:rPr>
              <w:t>Department Curriculum Committee Chair</w:t>
            </w:r>
          </w:p>
        </w:tc>
        <w:tc>
          <w:tcPr>
            <w:tcW w:w="5451" w:type="dxa"/>
            <w:vAlign w:val="center"/>
          </w:tcPr>
          <w:p w14:paraId="43F1D62A" w14:textId="77777777" w:rsidR="001D11AB" w:rsidRDefault="001D11AB" w:rsidP="00D5278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FB1D756" w14:textId="77777777" w:rsidR="001D11AB" w:rsidRDefault="001D11AB" w:rsidP="00D52780">
            <w:pPr>
              <w:rPr>
                <w:rFonts w:ascii="Cambria" w:eastAsia="Cambria" w:hAnsi="Cambria" w:cs="Cambria"/>
                <w:sz w:val="20"/>
                <w:szCs w:val="20"/>
              </w:rPr>
            </w:pPr>
            <w:r>
              <w:rPr>
                <w:rFonts w:ascii="Cambria" w:eastAsia="Cambria" w:hAnsi="Cambria" w:cs="Cambria"/>
                <w:b/>
                <w:sz w:val="20"/>
                <w:szCs w:val="20"/>
              </w:rPr>
              <w:t>COPE Chair (if applicable)</w:t>
            </w:r>
          </w:p>
        </w:tc>
      </w:tr>
      <w:tr w:rsidR="001D11AB" w14:paraId="751886D6" w14:textId="77777777" w:rsidTr="00D52780">
        <w:trPr>
          <w:trHeight w:val="1089"/>
        </w:trPr>
        <w:tc>
          <w:tcPr>
            <w:tcW w:w="5451" w:type="dxa"/>
            <w:vAlign w:val="center"/>
          </w:tcPr>
          <w:p w14:paraId="68A15FAB" w14:textId="77777777" w:rsidR="001D11AB" w:rsidRDefault="001D7A14" w:rsidP="00D52780">
            <w:pP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sidR="001D11AB">
              <w:rPr>
                <w:rFonts w:ascii="Cambria" w:eastAsia="Cambria" w:hAnsi="Cambria" w:cs="Cambria"/>
                <w:sz w:val="20"/>
                <w:szCs w:val="20"/>
              </w:rPr>
              <w:br/>
            </w:r>
            <w:r w:rsidR="001D11AB">
              <w:rPr>
                <w:rFonts w:ascii="Cambria" w:eastAsia="Cambria" w:hAnsi="Cambria" w:cs="Cambria"/>
                <w:b/>
                <w:sz w:val="20"/>
                <w:szCs w:val="20"/>
              </w:rPr>
              <w:t>Department Chair</w:t>
            </w:r>
          </w:p>
        </w:tc>
        <w:tc>
          <w:tcPr>
            <w:tcW w:w="5451" w:type="dxa"/>
            <w:vAlign w:val="center"/>
          </w:tcPr>
          <w:p w14:paraId="11E00342" w14:textId="77777777" w:rsidR="001D11AB" w:rsidRDefault="001D11AB"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9E9B02D" w14:textId="77777777" w:rsidR="001D11AB" w:rsidRDefault="001D11AB" w:rsidP="00D5278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D11AB" w14:paraId="07E000CE" w14:textId="77777777" w:rsidTr="00D52780">
        <w:trPr>
          <w:trHeight w:val="1466"/>
        </w:trPr>
        <w:tc>
          <w:tcPr>
            <w:tcW w:w="5451" w:type="dxa"/>
            <w:vAlign w:val="center"/>
          </w:tcPr>
          <w:p w14:paraId="48F9AD70" w14:textId="77777777" w:rsidR="001D11AB" w:rsidRDefault="001D11AB" w:rsidP="00D52780">
            <w:pPr>
              <w:rPr>
                <w:rFonts w:ascii="Cambria" w:eastAsia="Cambria" w:hAnsi="Cambria" w:cs="Cambria"/>
                <w:sz w:val="20"/>
                <w:szCs w:val="20"/>
              </w:rPr>
            </w:pPr>
          </w:p>
          <w:p w14:paraId="0E3FC0E4" w14:textId="0FB39594" w:rsidR="001D11AB" w:rsidRDefault="00F9039D" w:rsidP="00F9039D">
            <w:pPr>
              <w:tabs>
                <w:tab w:val="left" w:pos="360"/>
                <w:tab w:val="left" w:pos="720"/>
              </w:tabs>
              <w:rPr>
                <w:rFonts w:ascii="Cambria" w:eastAsia="Cambria" w:hAnsi="Cambria" w:cs="Cambria"/>
                <w:b/>
                <w:sz w:val="20"/>
                <w:szCs w:val="20"/>
              </w:rPr>
            </w:pPr>
            <w:r>
              <w:rPr>
                <w:rFonts w:ascii="Cambria" w:eastAsia="Cambria" w:hAnsi="Cambria" w:cs="Cambria"/>
                <w:sz w:val="20"/>
                <w:szCs w:val="20"/>
                <w:lang w:val="fr-FR"/>
              </w:rPr>
              <w:t>Warren Johnson    9/27/2022</w:t>
            </w:r>
            <w:r>
              <w:rPr>
                <w:rFonts w:ascii="Cambria" w:eastAsia="Cambria" w:hAnsi="Cambria" w:cs="Cambria"/>
                <w:sz w:val="20"/>
                <w:szCs w:val="20"/>
                <w:lang w:val="fr-FR"/>
              </w:rPr>
              <w:br/>
            </w:r>
            <w:r w:rsidR="001D11AB">
              <w:rPr>
                <w:rFonts w:ascii="Cambria" w:eastAsia="Cambria" w:hAnsi="Cambria" w:cs="Cambria"/>
                <w:b/>
                <w:sz w:val="20"/>
                <w:szCs w:val="20"/>
              </w:rPr>
              <w:t>College Curriculum Committee Chair</w:t>
            </w:r>
          </w:p>
          <w:p w14:paraId="3ED7A93E" w14:textId="77777777" w:rsidR="001D11AB" w:rsidRDefault="001D11AB" w:rsidP="00D52780">
            <w:pPr>
              <w:rPr>
                <w:rFonts w:ascii="Cambria" w:eastAsia="Cambria" w:hAnsi="Cambria" w:cs="Cambria"/>
                <w:b/>
                <w:sz w:val="20"/>
                <w:szCs w:val="20"/>
              </w:rPr>
            </w:pPr>
          </w:p>
        </w:tc>
        <w:tc>
          <w:tcPr>
            <w:tcW w:w="5451" w:type="dxa"/>
            <w:vAlign w:val="center"/>
          </w:tcPr>
          <w:p w14:paraId="72849520" w14:textId="77777777" w:rsidR="001D11AB" w:rsidRDefault="001D11AB"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359D227" w14:textId="77777777" w:rsidR="001D11AB" w:rsidRDefault="001D11AB" w:rsidP="00D5278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D11AB" w14:paraId="060BB1F4" w14:textId="77777777" w:rsidTr="00D52780">
        <w:trPr>
          <w:trHeight w:val="1089"/>
        </w:trPr>
        <w:tc>
          <w:tcPr>
            <w:tcW w:w="5451" w:type="dxa"/>
            <w:vAlign w:val="center"/>
          </w:tcPr>
          <w:p w14:paraId="378BA21F" w14:textId="49AF941A" w:rsidR="001D11AB" w:rsidRDefault="007B4EB0" w:rsidP="00D52780">
            <w:pPr>
              <w:rPr>
                <w:rFonts w:ascii="Cambria" w:eastAsia="Cambria" w:hAnsi="Cambria" w:cs="Cambria"/>
                <w:sz w:val="20"/>
                <w:szCs w:val="20"/>
              </w:rPr>
            </w:pPr>
            <w:r w:rsidRPr="007B4EB0">
              <w:rPr>
                <w:rFonts w:ascii="Cambria" w:eastAsia="Cambria" w:hAnsi="Cambria" w:cs="Cambria"/>
                <w:color w:val="808080"/>
                <w:sz w:val="24"/>
                <w:szCs w:val="24"/>
                <w:shd w:val="clear" w:color="auto" w:fill="D9D9D9"/>
              </w:rPr>
              <w:t>Mary Elizabeth Spence</w:t>
            </w:r>
            <w:r w:rsidR="001D11AB" w:rsidRPr="007B4EB0">
              <w:rPr>
                <w:rFonts w:ascii="Cambria" w:eastAsia="Cambria" w:hAnsi="Cambria" w:cs="Cambria"/>
                <w:sz w:val="8"/>
                <w:szCs w:val="8"/>
              </w:rPr>
              <w:t xml:space="preserve"> </w:t>
            </w:r>
            <w:r>
              <w:rPr>
                <w:rFonts w:ascii="Cambria" w:eastAsia="Cambria" w:hAnsi="Cambria" w:cs="Cambria"/>
                <w:smallCaps/>
                <w:color w:val="808080"/>
                <w:sz w:val="20"/>
                <w:szCs w:val="20"/>
                <w:shd w:val="clear" w:color="auto" w:fill="D9D9D9"/>
              </w:rPr>
              <w:t>09/26/2022</w:t>
            </w:r>
            <w:r w:rsidR="001D11AB">
              <w:rPr>
                <w:rFonts w:ascii="Cambria" w:eastAsia="Cambria" w:hAnsi="Cambria" w:cs="Cambria"/>
                <w:sz w:val="20"/>
                <w:szCs w:val="20"/>
              </w:rPr>
              <w:br/>
            </w:r>
            <w:r w:rsidR="001D11AB">
              <w:rPr>
                <w:rFonts w:ascii="Cambria" w:eastAsia="Cambria" w:hAnsi="Cambria" w:cs="Cambria"/>
                <w:b/>
                <w:sz w:val="20"/>
                <w:szCs w:val="20"/>
              </w:rPr>
              <w:t>Director of Assessment (new courses only)</w:t>
            </w:r>
          </w:p>
        </w:tc>
        <w:tc>
          <w:tcPr>
            <w:tcW w:w="5451" w:type="dxa"/>
            <w:vAlign w:val="center"/>
          </w:tcPr>
          <w:p w14:paraId="02D75D73" w14:textId="77777777" w:rsidR="001D11AB" w:rsidRDefault="001D11AB"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B28C49E" w14:textId="77777777" w:rsidR="001D11AB" w:rsidRDefault="001D11AB" w:rsidP="00D5278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D11AB" w14:paraId="44F992FE" w14:textId="77777777" w:rsidTr="00D52780">
        <w:trPr>
          <w:trHeight w:val="1089"/>
        </w:trPr>
        <w:tc>
          <w:tcPr>
            <w:tcW w:w="5451" w:type="dxa"/>
            <w:vAlign w:val="center"/>
          </w:tcPr>
          <w:p w14:paraId="09B68BE0" w14:textId="7928CE03" w:rsidR="001D11AB" w:rsidRDefault="001D11AB"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3A1607">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3A1607">
              <w:rPr>
                <w:rFonts w:ascii="Cambria" w:eastAsia="Cambria" w:hAnsi="Cambria" w:cs="Cambria"/>
                <w:smallCaps/>
                <w:color w:val="808080"/>
                <w:sz w:val="20"/>
                <w:szCs w:val="20"/>
                <w:shd w:val="clear" w:color="auto" w:fill="D9D9D9"/>
              </w:rPr>
              <w:t>9/28/2022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B20C6A0" w14:textId="3E487994" w:rsidR="001D11AB" w:rsidRDefault="001D11AB" w:rsidP="00D52780">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9055BE">
              <w:rPr>
                <w:rFonts w:asciiTheme="majorHAnsi" w:hAnsiTheme="majorHAnsi"/>
                <w:sz w:val="20"/>
                <w:szCs w:val="20"/>
              </w:rPr>
              <w:t xml:space="preserve"> </w:t>
            </w:r>
            <w:sdt>
              <w:sdtPr>
                <w:rPr>
                  <w:rFonts w:asciiTheme="majorHAnsi" w:hAnsiTheme="majorHAnsi"/>
                  <w:sz w:val="20"/>
                  <w:szCs w:val="20"/>
                </w:rPr>
                <w:id w:val="1006483081"/>
                <w:placeholder>
                  <w:docPart w:val="837F81673E29324B95F32ABDF14E68EA"/>
                </w:placeholder>
              </w:sdtPr>
              <w:sdtContent>
                <w:r w:rsidR="009055BE">
                  <w:rPr>
                    <w:rFonts w:asciiTheme="majorHAnsi" w:hAnsiTheme="majorHAnsi"/>
                    <w:sz w:val="20"/>
                    <w:szCs w:val="20"/>
                  </w:rPr>
                  <w:t>Alan Utter</w:t>
                </w:r>
              </w:sdtContent>
            </w:sdt>
            <w:r w:rsidR="009055B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9055BE">
              <w:rPr>
                <w:rFonts w:ascii="Cambria" w:eastAsia="Cambria" w:hAnsi="Cambria" w:cs="Cambria"/>
                <w:smallCaps/>
                <w:color w:val="808080"/>
                <w:sz w:val="20"/>
                <w:szCs w:val="20"/>
                <w:shd w:val="clear" w:color="auto" w:fill="D9D9D9"/>
              </w:rPr>
              <w:t>10/17/22</w:t>
            </w:r>
          </w:p>
          <w:p w14:paraId="7370AF14" w14:textId="77777777" w:rsidR="001D11AB" w:rsidRDefault="001D11AB" w:rsidP="00D52780">
            <w:pPr>
              <w:rPr>
                <w:rFonts w:ascii="Cambria" w:eastAsia="Cambria" w:hAnsi="Cambria" w:cs="Cambria"/>
                <w:sz w:val="20"/>
                <w:szCs w:val="20"/>
              </w:rPr>
            </w:pPr>
            <w:r>
              <w:rPr>
                <w:rFonts w:ascii="Cambria" w:eastAsia="Cambria" w:hAnsi="Cambria" w:cs="Cambria"/>
                <w:b/>
                <w:sz w:val="20"/>
                <w:szCs w:val="20"/>
              </w:rPr>
              <w:lastRenderedPageBreak/>
              <w:t>Vice Chancellor for Academic Affairs</w:t>
            </w:r>
          </w:p>
        </w:tc>
      </w:tr>
      <w:tr w:rsidR="001D11AB" w14:paraId="5A01AEA7" w14:textId="77777777" w:rsidTr="00D52780">
        <w:trPr>
          <w:trHeight w:val="1089"/>
        </w:trPr>
        <w:tc>
          <w:tcPr>
            <w:tcW w:w="5451" w:type="dxa"/>
            <w:vAlign w:val="center"/>
          </w:tcPr>
          <w:p w14:paraId="3588F683" w14:textId="77777777" w:rsidR="001D11AB" w:rsidRDefault="001D11AB" w:rsidP="00D5278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265CA11" w14:textId="77777777" w:rsidR="001D11AB" w:rsidRDefault="001D11AB" w:rsidP="00D5278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605DD24" w14:textId="77777777" w:rsidR="001D11AB" w:rsidRDefault="001D11AB" w:rsidP="00D52780">
            <w:pPr>
              <w:rPr>
                <w:rFonts w:ascii="Cambria" w:eastAsia="Cambria" w:hAnsi="Cambria" w:cs="Cambria"/>
                <w:sz w:val="20"/>
                <w:szCs w:val="20"/>
              </w:rPr>
            </w:pPr>
          </w:p>
        </w:tc>
      </w:tr>
    </w:tbl>
    <w:p w14:paraId="0D96312F" w14:textId="77777777" w:rsidR="00AB3D4B" w:rsidRDefault="00AB3D4B">
      <w:pPr>
        <w:pBdr>
          <w:bottom w:val="single" w:sz="12" w:space="1" w:color="000000"/>
        </w:pBdr>
        <w:rPr>
          <w:rFonts w:ascii="Verdana" w:eastAsia="Verdana" w:hAnsi="Verdana" w:cs="Verdana"/>
          <w:sz w:val="20"/>
          <w:szCs w:val="20"/>
        </w:rPr>
      </w:pPr>
    </w:p>
    <w:p w14:paraId="55E99CDB" w14:textId="77777777" w:rsidR="00AB3D4B" w:rsidRPr="001D11AB" w:rsidRDefault="00AB3D4B">
      <w:pPr>
        <w:tabs>
          <w:tab w:val="left" w:pos="360"/>
          <w:tab w:val="left" w:pos="720"/>
        </w:tabs>
        <w:spacing w:after="0" w:line="240" w:lineRule="auto"/>
        <w:rPr>
          <w:rFonts w:asciiTheme="majorHAnsi" w:eastAsia="Verdana" w:hAnsiTheme="majorHAnsi" w:cs="Verdana"/>
          <w:sz w:val="20"/>
          <w:szCs w:val="20"/>
        </w:rPr>
      </w:pPr>
    </w:p>
    <w:p w14:paraId="7E337404"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color w:val="000000"/>
          <w:sz w:val="20"/>
          <w:szCs w:val="20"/>
        </w:rPr>
      </w:pPr>
      <w:r w:rsidRPr="001D11AB">
        <w:rPr>
          <w:rFonts w:asciiTheme="majorHAnsi" w:eastAsia="Verdana" w:hAnsiTheme="majorHAnsi" w:cs="Times New Roman"/>
          <w:b/>
          <w:color w:val="000000"/>
          <w:sz w:val="20"/>
          <w:szCs w:val="20"/>
        </w:rPr>
        <w:t>Contact Person (Name, Email Address, Phone Number)</w:t>
      </w:r>
    </w:p>
    <w:p w14:paraId="16F6C454"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Dr. </w:t>
      </w:r>
      <w:proofErr w:type="spellStart"/>
      <w:r w:rsidRPr="001D11AB">
        <w:rPr>
          <w:rFonts w:asciiTheme="majorHAnsi" w:eastAsia="Verdana" w:hAnsiTheme="majorHAnsi" w:cs="Times New Roman"/>
          <w:sz w:val="20"/>
          <w:szCs w:val="20"/>
        </w:rPr>
        <w:t>Temma</w:t>
      </w:r>
      <w:proofErr w:type="spellEnd"/>
      <w:r w:rsidRPr="001D11AB">
        <w:rPr>
          <w:rFonts w:asciiTheme="majorHAnsi" w:eastAsia="Verdana" w:hAnsiTheme="majorHAnsi" w:cs="Times New Roman"/>
          <w:sz w:val="20"/>
          <w:szCs w:val="20"/>
        </w:rPr>
        <w:t xml:space="preserve"> </w:t>
      </w:r>
      <w:proofErr w:type="spellStart"/>
      <w:r w:rsidRPr="001D11AB">
        <w:rPr>
          <w:rFonts w:asciiTheme="majorHAnsi" w:eastAsia="Verdana" w:hAnsiTheme="majorHAnsi" w:cs="Times New Roman"/>
          <w:sz w:val="20"/>
          <w:szCs w:val="20"/>
        </w:rPr>
        <w:t>Balducci</w:t>
      </w:r>
      <w:proofErr w:type="spellEnd"/>
      <w:r w:rsidRPr="001D11AB">
        <w:rPr>
          <w:rFonts w:asciiTheme="majorHAnsi" w:eastAsia="Verdana" w:hAnsiTheme="majorHAnsi" w:cs="Times New Roman"/>
          <w:sz w:val="20"/>
          <w:szCs w:val="20"/>
        </w:rPr>
        <w:t xml:space="preserve">, </w:t>
      </w:r>
      <w:r w:rsidR="001D11AB" w:rsidRPr="001D11AB">
        <w:rPr>
          <w:rFonts w:asciiTheme="majorHAnsi" w:eastAsia="Verdana" w:hAnsiTheme="majorHAnsi" w:cs="Times New Roman"/>
          <w:sz w:val="20"/>
          <w:szCs w:val="20"/>
        </w:rPr>
        <w:t>Dept. of Art + Design,</w:t>
      </w:r>
      <w:r w:rsidRPr="001D11AB">
        <w:rPr>
          <w:rFonts w:asciiTheme="majorHAnsi" w:eastAsia="Verdana" w:hAnsiTheme="majorHAnsi" w:cs="Times New Roman"/>
          <w:sz w:val="20"/>
          <w:szCs w:val="20"/>
        </w:rPr>
        <w:t>tbalducci@astate.edu, (870) 972-3050</w:t>
      </w:r>
    </w:p>
    <w:p w14:paraId="13D67C32"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26674E0D"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42A11ED"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Proposed starting term and Bulletin year for new course or modification to take effect</w:t>
      </w:r>
    </w:p>
    <w:p w14:paraId="3CFE9CB2" w14:textId="77777777" w:rsidR="00AB3D4B" w:rsidRPr="001D11AB" w:rsidRDefault="001D11AB">
      <w:pPr>
        <w:pBdr>
          <w:top w:val="nil"/>
          <w:left w:val="nil"/>
          <w:bottom w:val="nil"/>
          <w:right w:val="nil"/>
          <w:between w:val="nil"/>
        </w:pBdr>
        <w:tabs>
          <w:tab w:val="left" w:pos="360"/>
          <w:tab w:val="left" w:pos="720"/>
        </w:tabs>
        <w:ind w:left="360"/>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 xml:space="preserve">Start Term Spring 2024, </w:t>
      </w:r>
      <w:r w:rsidR="006462C6" w:rsidRPr="001D11AB">
        <w:rPr>
          <w:rFonts w:asciiTheme="majorHAnsi" w:eastAsia="Verdana" w:hAnsiTheme="majorHAnsi" w:cs="Times New Roman"/>
          <w:color w:val="000000"/>
          <w:sz w:val="20"/>
          <w:szCs w:val="20"/>
        </w:rPr>
        <w:t>Bulletin Year 23-24</w:t>
      </w:r>
    </w:p>
    <w:p w14:paraId="0ECE2C36" w14:textId="77777777" w:rsidR="00AB3D4B" w:rsidRPr="001D11AB" w:rsidRDefault="006462C6">
      <w:pPr>
        <w:tabs>
          <w:tab w:val="left" w:pos="360"/>
          <w:tab w:val="left" w:pos="720"/>
        </w:tabs>
        <w:spacing w:after="0" w:line="240" w:lineRule="auto"/>
        <w:rPr>
          <w:rFonts w:asciiTheme="majorHAnsi" w:eastAsia="Verdana" w:hAnsiTheme="majorHAnsi" w:cs="Times New Roman"/>
          <w:b/>
          <w:sz w:val="20"/>
          <w:szCs w:val="20"/>
          <w:u w:val="single"/>
        </w:rPr>
      </w:pPr>
      <w:r w:rsidRPr="001D11AB">
        <w:rPr>
          <w:rFonts w:asciiTheme="majorHAnsi" w:eastAsia="Verdana" w:hAnsiTheme="majorHAnsi" w:cs="Times New Roman"/>
          <w:b/>
          <w:sz w:val="20"/>
          <w:szCs w:val="20"/>
          <w:u w:val="single"/>
        </w:rPr>
        <w:t>Instructions:</w:t>
      </w:r>
    </w:p>
    <w:p w14:paraId="1682DB67" w14:textId="77777777" w:rsidR="00AB3D4B" w:rsidRPr="001D11AB" w:rsidRDefault="006462C6">
      <w:pPr>
        <w:tabs>
          <w:tab w:val="left" w:pos="360"/>
          <w:tab w:val="left" w:pos="720"/>
        </w:tabs>
        <w:spacing w:after="0" w:line="240" w:lineRule="auto"/>
        <w:rPr>
          <w:rFonts w:asciiTheme="majorHAnsi" w:eastAsia="Verdana" w:hAnsiTheme="majorHAnsi" w:cs="Times New Roman"/>
          <w:i/>
          <w:sz w:val="20"/>
          <w:szCs w:val="20"/>
          <w:u w:val="single"/>
        </w:rPr>
      </w:pPr>
      <w:r w:rsidRPr="001D11AB">
        <w:rPr>
          <w:rFonts w:asciiTheme="majorHAnsi" w:eastAsia="Verdana" w:hAnsiTheme="majorHAnsi" w:cs="Times New Roman"/>
          <w:i/>
          <w:sz w:val="20"/>
          <w:szCs w:val="20"/>
          <w:u w:val="single"/>
        </w:rPr>
        <w:t>Please complete all sections unless otherwise noted. For course modifications, sections with a “Modification requested?” prompt need not be completed if the answer is “No.”</w:t>
      </w:r>
    </w:p>
    <w:p w14:paraId="3527B258"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4EF1AF16" w14:textId="77777777" w:rsidR="00AB3D4B" w:rsidRPr="001D11AB" w:rsidRDefault="00AB3D4B">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color w:val="000000"/>
          <w:sz w:val="20"/>
          <w:szCs w:val="20"/>
        </w:rPr>
      </w:pPr>
    </w:p>
    <w:tbl>
      <w:tblPr>
        <w:tblStyle w:val="ab"/>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B3D4B" w:rsidRPr="001D11AB" w14:paraId="67B2F889" w14:textId="77777777">
        <w:tc>
          <w:tcPr>
            <w:tcW w:w="2351" w:type="dxa"/>
            <w:tcBorders>
              <w:top w:val="nil"/>
              <w:left w:val="nil"/>
              <w:bottom w:val="single" w:sz="4" w:space="0" w:color="000000"/>
            </w:tcBorders>
          </w:tcPr>
          <w:p w14:paraId="28D6C605" w14:textId="77777777" w:rsidR="00AB3D4B" w:rsidRPr="001D11AB" w:rsidRDefault="00AB3D4B">
            <w:pPr>
              <w:tabs>
                <w:tab w:val="left" w:pos="360"/>
                <w:tab w:val="left" w:pos="720"/>
              </w:tabs>
              <w:rPr>
                <w:rFonts w:asciiTheme="majorHAnsi" w:eastAsia="Verdana" w:hAnsiTheme="majorHAnsi" w:cs="Times New Roman"/>
                <w:b/>
                <w:sz w:val="20"/>
                <w:szCs w:val="20"/>
              </w:rPr>
            </w:pPr>
          </w:p>
        </w:tc>
        <w:tc>
          <w:tcPr>
            <w:tcW w:w="4016" w:type="dxa"/>
            <w:shd w:val="clear" w:color="auto" w:fill="D9D9D9"/>
          </w:tcPr>
          <w:p w14:paraId="52777E4A"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Current (</w:t>
            </w:r>
            <w:r w:rsidRPr="001D11AB">
              <w:rPr>
                <w:rFonts w:asciiTheme="majorHAnsi" w:eastAsia="Verdana" w:hAnsiTheme="majorHAnsi" w:cs="Times New Roman"/>
                <w:b/>
                <w:sz w:val="20"/>
                <w:szCs w:val="20"/>
                <w:highlight w:val="yellow"/>
              </w:rPr>
              <w:t>Course Modifications Only</w:t>
            </w:r>
            <w:r w:rsidRPr="001D11AB">
              <w:rPr>
                <w:rFonts w:asciiTheme="majorHAnsi" w:eastAsia="Verdana" w:hAnsiTheme="majorHAnsi" w:cs="Times New Roman"/>
                <w:b/>
                <w:sz w:val="20"/>
                <w:szCs w:val="20"/>
              </w:rPr>
              <w:t>)</w:t>
            </w:r>
          </w:p>
        </w:tc>
        <w:tc>
          <w:tcPr>
            <w:tcW w:w="4428" w:type="dxa"/>
            <w:shd w:val="clear" w:color="auto" w:fill="BFBFBF"/>
          </w:tcPr>
          <w:p w14:paraId="4D34B9DE"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Proposed (</w:t>
            </w:r>
            <w:r w:rsidRPr="001D11AB">
              <w:rPr>
                <w:rFonts w:asciiTheme="majorHAnsi" w:eastAsia="Verdana" w:hAnsiTheme="majorHAnsi" w:cs="Times New Roman"/>
                <w:b/>
                <w:sz w:val="20"/>
                <w:szCs w:val="20"/>
                <w:highlight w:val="cyan"/>
              </w:rPr>
              <w:t>New</w:t>
            </w:r>
            <w:r w:rsidRPr="001D11AB">
              <w:rPr>
                <w:rFonts w:asciiTheme="majorHAnsi" w:eastAsia="Verdana" w:hAnsiTheme="majorHAnsi" w:cs="Times New Roman"/>
                <w:b/>
                <w:sz w:val="20"/>
                <w:szCs w:val="20"/>
              </w:rPr>
              <w:t xml:space="preserve"> or </w:t>
            </w:r>
            <w:r w:rsidRPr="001D11AB">
              <w:rPr>
                <w:rFonts w:asciiTheme="majorHAnsi" w:eastAsia="Verdana" w:hAnsiTheme="majorHAnsi" w:cs="Times New Roman"/>
                <w:b/>
                <w:sz w:val="20"/>
                <w:szCs w:val="20"/>
                <w:highlight w:val="yellow"/>
              </w:rPr>
              <w:t>Modified</w:t>
            </w:r>
            <w:r w:rsidRPr="001D11AB">
              <w:rPr>
                <w:rFonts w:asciiTheme="majorHAnsi" w:eastAsia="Verdana" w:hAnsiTheme="majorHAnsi" w:cs="Times New Roman"/>
                <w:b/>
                <w:sz w:val="20"/>
                <w:szCs w:val="20"/>
              </w:rPr>
              <w:t xml:space="preserve">) </w:t>
            </w:r>
          </w:p>
          <w:p w14:paraId="7ACB6372" w14:textId="77777777" w:rsidR="00AB3D4B" w:rsidRPr="001D11AB" w:rsidRDefault="006462C6">
            <w:pPr>
              <w:tabs>
                <w:tab w:val="left" w:pos="360"/>
                <w:tab w:val="left" w:pos="720"/>
              </w:tabs>
              <w:rPr>
                <w:rFonts w:asciiTheme="majorHAnsi" w:eastAsia="Verdana" w:hAnsiTheme="majorHAnsi" w:cs="Times New Roman"/>
                <w:i/>
                <w:sz w:val="20"/>
                <w:szCs w:val="20"/>
              </w:rPr>
            </w:pPr>
            <w:r w:rsidRPr="001D11AB">
              <w:rPr>
                <w:rFonts w:asciiTheme="majorHAnsi" w:eastAsia="Verdana" w:hAnsiTheme="majorHAnsi" w:cs="Times New Roman"/>
                <w:i/>
                <w:sz w:val="20"/>
                <w:szCs w:val="20"/>
              </w:rPr>
              <w:t>(Indicate “N/A” if no modification)</w:t>
            </w:r>
          </w:p>
        </w:tc>
      </w:tr>
      <w:tr w:rsidR="00AB3D4B" w:rsidRPr="001D11AB" w14:paraId="19992715" w14:textId="77777777">
        <w:trPr>
          <w:trHeight w:val="703"/>
        </w:trPr>
        <w:tc>
          <w:tcPr>
            <w:tcW w:w="2351" w:type="dxa"/>
            <w:tcBorders>
              <w:top w:val="single" w:sz="4" w:space="0" w:color="000000"/>
            </w:tcBorders>
            <w:shd w:val="clear" w:color="auto" w:fill="F2F2F2"/>
          </w:tcPr>
          <w:p w14:paraId="57F57DCE"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Prefix</w:t>
            </w:r>
          </w:p>
        </w:tc>
        <w:tc>
          <w:tcPr>
            <w:tcW w:w="4016" w:type="dxa"/>
          </w:tcPr>
          <w:p w14:paraId="7FE82019" w14:textId="77777777" w:rsidR="00AB3D4B" w:rsidRPr="001D11AB" w:rsidRDefault="00AB3D4B">
            <w:pPr>
              <w:tabs>
                <w:tab w:val="left" w:pos="360"/>
                <w:tab w:val="left" w:pos="720"/>
              </w:tabs>
              <w:rPr>
                <w:rFonts w:asciiTheme="majorHAnsi" w:eastAsia="Verdana" w:hAnsiTheme="majorHAnsi" w:cs="Times New Roman"/>
                <w:b/>
                <w:sz w:val="20"/>
                <w:szCs w:val="20"/>
              </w:rPr>
            </w:pPr>
          </w:p>
        </w:tc>
        <w:tc>
          <w:tcPr>
            <w:tcW w:w="4428" w:type="dxa"/>
          </w:tcPr>
          <w:p w14:paraId="07245E3D" w14:textId="77777777" w:rsidR="00AB3D4B" w:rsidRPr="001D11AB" w:rsidRDefault="00AB3D4B">
            <w:pPr>
              <w:tabs>
                <w:tab w:val="left" w:pos="360"/>
                <w:tab w:val="left" w:pos="720"/>
              </w:tabs>
              <w:rPr>
                <w:rFonts w:asciiTheme="majorHAnsi" w:eastAsia="Verdana" w:hAnsiTheme="majorHAnsi" w:cs="Times New Roman"/>
                <w:b/>
                <w:sz w:val="20"/>
                <w:szCs w:val="20"/>
              </w:rPr>
            </w:pPr>
          </w:p>
          <w:p w14:paraId="19400714"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GRFX</w:t>
            </w:r>
          </w:p>
          <w:p w14:paraId="485C5797" w14:textId="77777777" w:rsidR="00AB3D4B" w:rsidRPr="001D11AB" w:rsidRDefault="00AB3D4B">
            <w:pPr>
              <w:tabs>
                <w:tab w:val="left" w:pos="360"/>
                <w:tab w:val="left" w:pos="720"/>
              </w:tabs>
              <w:rPr>
                <w:rFonts w:asciiTheme="majorHAnsi" w:eastAsia="Verdana" w:hAnsiTheme="majorHAnsi" w:cs="Times New Roman"/>
                <w:b/>
                <w:sz w:val="20"/>
                <w:szCs w:val="20"/>
              </w:rPr>
            </w:pPr>
          </w:p>
        </w:tc>
      </w:tr>
      <w:tr w:rsidR="00AB3D4B" w:rsidRPr="001D11AB" w14:paraId="5F0CD0A0" w14:textId="77777777">
        <w:trPr>
          <w:trHeight w:val="703"/>
        </w:trPr>
        <w:tc>
          <w:tcPr>
            <w:tcW w:w="2351" w:type="dxa"/>
            <w:shd w:val="clear" w:color="auto" w:fill="F2F2F2"/>
          </w:tcPr>
          <w:p w14:paraId="237D0156"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Number*</w:t>
            </w:r>
          </w:p>
        </w:tc>
        <w:tc>
          <w:tcPr>
            <w:tcW w:w="4016" w:type="dxa"/>
          </w:tcPr>
          <w:p w14:paraId="0DA8F645" w14:textId="77777777" w:rsidR="00AB3D4B" w:rsidRPr="001D11AB" w:rsidRDefault="00AB3D4B">
            <w:pPr>
              <w:tabs>
                <w:tab w:val="left" w:pos="360"/>
                <w:tab w:val="left" w:pos="720"/>
              </w:tabs>
              <w:rPr>
                <w:rFonts w:asciiTheme="majorHAnsi" w:eastAsia="Verdana" w:hAnsiTheme="majorHAnsi" w:cs="Times New Roman"/>
                <w:b/>
                <w:sz w:val="20"/>
                <w:szCs w:val="20"/>
              </w:rPr>
            </w:pPr>
          </w:p>
        </w:tc>
        <w:tc>
          <w:tcPr>
            <w:tcW w:w="4428" w:type="dxa"/>
          </w:tcPr>
          <w:p w14:paraId="25FC671F"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2803</w:t>
            </w:r>
          </w:p>
        </w:tc>
      </w:tr>
      <w:tr w:rsidR="00AB3D4B" w:rsidRPr="001D11AB" w14:paraId="6816EAE2" w14:textId="77777777">
        <w:trPr>
          <w:trHeight w:val="703"/>
        </w:trPr>
        <w:tc>
          <w:tcPr>
            <w:tcW w:w="2351" w:type="dxa"/>
            <w:shd w:val="clear" w:color="auto" w:fill="F2F2F2"/>
          </w:tcPr>
          <w:p w14:paraId="09AC6517"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 xml:space="preserve">Title </w:t>
            </w:r>
          </w:p>
          <w:p w14:paraId="35AEEA77" w14:textId="77777777" w:rsidR="00AB3D4B" w:rsidRPr="001D11AB" w:rsidRDefault="006462C6">
            <w:pPr>
              <w:tabs>
                <w:tab w:val="left" w:pos="360"/>
                <w:tab w:val="left" w:pos="720"/>
              </w:tabs>
              <w:rPr>
                <w:rFonts w:asciiTheme="majorHAnsi" w:eastAsia="Verdana" w:hAnsiTheme="majorHAnsi" w:cs="Times New Roman"/>
                <w:sz w:val="20"/>
                <w:szCs w:val="20"/>
              </w:rPr>
            </w:pPr>
            <w:r w:rsidRPr="001D11AB">
              <w:rPr>
                <w:rFonts w:asciiTheme="majorHAnsi" w:eastAsia="Verdana" w:hAnsiTheme="majorHAnsi" w:cs="Times New Roman"/>
                <w:sz w:val="20"/>
                <w:szCs w:val="20"/>
              </w:rPr>
              <w:t>(include a short title that’s 30 characters or fewer)</w:t>
            </w:r>
          </w:p>
        </w:tc>
        <w:tc>
          <w:tcPr>
            <w:tcW w:w="4016" w:type="dxa"/>
          </w:tcPr>
          <w:p w14:paraId="1265992C" w14:textId="77777777" w:rsidR="00AB3D4B" w:rsidRPr="001D11AB" w:rsidRDefault="00AB3D4B">
            <w:pPr>
              <w:tabs>
                <w:tab w:val="left" w:pos="360"/>
                <w:tab w:val="left" w:pos="720"/>
              </w:tabs>
              <w:rPr>
                <w:rFonts w:asciiTheme="majorHAnsi" w:eastAsia="Verdana" w:hAnsiTheme="majorHAnsi" w:cs="Times New Roman"/>
                <w:b/>
                <w:sz w:val="20"/>
                <w:szCs w:val="20"/>
              </w:rPr>
            </w:pPr>
          </w:p>
        </w:tc>
        <w:tc>
          <w:tcPr>
            <w:tcW w:w="4428" w:type="dxa"/>
          </w:tcPr>
          <w:p w14:paraId="5EB1DA77" w14:textId="77777777" w:rsidR="00AB3D4B" w:rsidRPr="001D11AB" w:rsidRDefault="001D11AB">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Multi-</w:t>
            </w:r>
            <w:r w:rsidR="006462C6" w:rsidRPr="001D11AB">
              <w:rPr>
                <w:rFonts w:asciiTheme="majorHAnsi" w:eastAsia="Verdana" w:hAnsiTheme="majorHAnsi" w:cs="Times New Roman"/>
                <w:b/>
                <w:sz w:val="20"/>
                <w:szCs w:val="20"/>
              </w:rPr>
              <w:t>Platform Design</w:t>
            </w:r>
          </w:p>
        </w:tc>
      </w:tr>
      <w:tr w:rsidR="00AB3D4B" w:rsidRPr="001D11AB" w14:paraId="2EE5F73D" w14:textId="77777777">
        <w:trPr>
          <w:trHeight w:val="703"/>
        </w:trPr>
        <w:tc>
          <w:tcPr>
            <w:tcW w:w="2351" w:type="dxa"/>
            <w:shd w:val="clear" w:color="auto" w:fill="F2F2F2"/>
          </w:tcPr>
          <w:p w14:paraId="523DD045"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Description**</w:t>
            </w:r>
          </w:p>
        </w:tc>
        <w:tc>
          <w:tcPr>
            <w:tcW w:w="4016" w:type="dxa"/>
          </w:tcPr>
          <w:p w14:paraId="286BBDAF" w14:textId="77777777" w:rsidR="00AB3D4B" w:rsidRPr="001D11AB" w:rsidRDefault="00AB3D4B">
            <w:pPr>
              <w:tabs>
                <w:tab w:val="left" w:pos="360"/>
                <w:tab w:val="left" w:pos="720"/>
              </w:tabs>
              <w:rPr>
                <w:rFonts w:asciiTheme="majorHAnsi" w:eastAsia="Verdana" w:hAnsiTheme="majorHAnsi" w:cs="Times New Roman"/>
                <w:b/>
                <w:sz w:val="20"/>
                <w:szCs w:val="20"/>
              </w:rPr>
            </w:pPr>
          </w:p>
        </w:tc>
        <w:tc>
          <w:tcPr>
            <w:tcW w:w="4428" w:type="dxa"/>
          </w:tcPr>
          <w:p w14:paraId="4858BB84"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UI/UX principles explored via design application to both print and digital platforms. Emphasis on building interface prototypes that are aesthetically pleasing and rationally constructed for successful user experience. Spring.</w:t>
            </w:r>
          </w:p>
          <w:p w14:paraId="0F1E81BC" w14:textId="77777777" w:rsidR="00AB3D4B" w:rsidRPr="001D11AB" w:rsidRDefault="00AB3D4B">
            <w:pPr>
              <w:tabs>
                <w:tab w:val="left" w:pos="360"/>
                <w:tab w:val="left" w:pos="720"/>
              </w:tabs>
              <w:rPr>
                <w:rFonts w:asciiTheme="majorHAnsi" w:eastAsia="Verdana" w:hAnsiTheme="majorHAnsi" w:cs="Times New Roman"/>
                <w:b/>
                <w:sz w:val="20"/>
                <w:szCs w:val="20"/>
              </w:rPr>
            </w:pPr>
          </w:p>
          <w:p w14:paraId="2063C76A" w14:textId="77777777" w:rsidR="00AB3D4B" w:rsidRPr="001D11AB" w:rsidRDefault="006462C6">
            <w:pPr>
              <w:tabs>
                <w:tab w:val="left" w:pos="360"/>
                <w:tab w:val="left" w:pos="720"/>
              </w:tabs>
              <w:rPr>
                <w:rFonts w:asciiTheme="majorHAnsi" w:eastAsia="Verdana" w:hAnsiTheme="majorHAnsi" w:cs="Times New Roman"/>
                <w:b/>
                <w:sz w:val="20"/>
                <w:szCs w:val="20"/>
              </w:rPr>
            </w:pPr>
            <w:r w:rsidRPr="001D11AB">
              <w:rPr>
                <w:rFonts w:asciiTheme="majorHAnsi" w:eastAsia="Verdana" w:hAnsiTheme="majorHAnsi" w:cs="Times New Roman"/>
                <w:b/>
                <w:sz w:val="20"/>
                <w:szCs w:val="20"/>
              </w:rPr>
              <w:t>Prerequisites: C or better in GRFX 1413, GRFX 2203, and GRFX 2303; or instructor permission.</w:t>
            </w:r>
          </w:p>
        </w:tc>
      </w:tr>
    </w:tbl>
    <w:p w14:paraId="474AAECF"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17211843" w14:textId="77777777" w:rsidR="00AB3D4B" w:rsidRPr="001D11AB" w:rsidRDefault="006462C6">
      <w:pPr>
        <w:tabs>
          <w:tab w:val="left" w:pos="360"/>
          <w:tab w:val="left" w:pos="720"/>
        </w:tabs>
        <w:spacing w:after="0" w:line="240" w:lineRule="auto"/>
        <w:rPr>
          <w:rFonts w:asciiTheme="majorHAnsi" w:eastAsia="Verdana" w:hAnsiTheme="majorHAnsi" w:cs="Times New Roman"/>
          <w:i/>
          <w:sz w:val="20"/>
          <w:szCs w:val="20"/>
          <w:u w:val="single"/>
        </w:rPr>
      </w:pPr>
      <w:r w:rsidRPr="001D11AB">
        <w:rPr>
          <w:rFonts w:asciiTheme="majorHAnsi" w:eastAsia="Verdana" w:hAnsiTheme="majorHAnsi" w:cs="Times New Roman"/>
          <w:b/>
          <w:i/>
          <w:sz w:val="20"/>
          <w:szCs w:val="20"/>
        </w:rPr>
        <w:t xml:space="preserve"> *</w:t>
      </w:r>
      <w:r w:rsidRPr="001D11AB">
        <w:rPr>
          <w:rFonts w:asciiTheme="majorHAnsi" w:eastAsia="Verdana" w:hAnsiTheme="majorHAnsi" w:cs="Times New Roman"/>
          <w:sz w:val="20"/>
          <w:szCs w:val="20"/>
        </w:rPr>
        <w:t xml:space="preserve"> Confirm with the Registrar’s Office that number chosen has not been used before and is available for use. For variable credit courses, indicate variable range. </w:t>
      </w:r>
      <w:r w:rsidRPr="001D11AB">
        <w:rPr>
          <w:rFonts w:asciiTheme="majorHAnsi" w:eastAsia="Verdana" w:hAnsiTheme="majorHAnsi" w:cs="Times New Roman"/>
          <w:i/>
          <w:color w:val="FF0000"/>
          <w:sz w:val="20"/>
          <w:szCs w:val="20"/>
        </w:rPr>
        <w:t>Proposed number for experimental course is 9</w:t>
      </w:r>
      <w:r w:rsidRPr="001D11AB">
        <w:rPr>
          <w:rFonts w:asciiTheme="majorHAnsi" w:eastAsia="Verdana" w:hAnsiTheme="majorHAnsi" w:cs="Times New Roman"/>
          <w:sz w:val="20"/>
          <w:szCs w:val="20"/>
        </w:rPr>
        <w:t xml:space="preserve">. </w:t>
      </w:r>
    </w:p>
    <w:p w14:paraId="6BAC8CBE"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**Forty words or fewer (excepting prerequisites and other restrictions) as it should appear in the Bulletin.</w:t>
      </w:r>
    </w:p>
    <w:p w14:paraId="55A03D06"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7F51ED83"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Proposed prerequisites and major restrictions</w:t>
      </w:r>
      <w:r w:rsidRPr="001D11AB">
        <w:rPr>
          <w:rFonts w:asciiTheme="majorHAnsi" w:eastAsia="Verdana" w:hAnsiTheme="majorHAnsi" w:cs="Times New Roman"/>
          <w:color w:val="000000"/>
          <w:sz w:val="20"/>
          <w:szCs w:val="20"/>
        </w:rPr>
        <w:tab/>
      </w:r>
      <w:r w:rsidRPr="001D11AB">
        <w:rPr>
          <w:rFonts w:asciiTheme="majorHAnsi" w:eastAsia="Verdana" w:hAnsiTheme="majorHAnsi" w:cs="Times New Roman"/>
          <w:b/>
          <w:color w:val="A6A6A6"/>
          <w:sz w:val="20"/>
          <w:szCs w:val="20"/>
        </w:rPr>
        <w:t>[Modification requested? Yes/No]</w:t>
      </w:r>
    </w:p>
    <w:p w14:paraId="0511AEBC"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12690464" w14:textId="77777777" w:rsidR="00AB3D4B" w:rsidRPr="001D11AB" w:rsidRDefault="006462C6">
      <w:pPr>
        <w:numPr>
          <w:ilvl w:val="0"/>
          <w:numId w:val="1"/>
        </w:numPr>
        <w:pBdr>
          <w:top w:val="nil"/>
          <w:left w:val="nil"/>
          <w:bottom w:val="nil"/>
          <w:right w:val="nil"/>
          <w:between w:val="nil"/>
        </w:pBdr>
        <w:tabs>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b/>
          <w:sz w:val="20"/>
          <w:szCs w:val="20"/>
        </w:rPr>
        <w:t xml:space="preserve">YES </w:t>
      </w:r>
      <w:r w:rsidRPr="001D11AB">
        <w:rPr>
          <w:rFonts w:asciiTheme="majorHAnsi" w:eastAsia="Verdana" w:hAnsiTheme="majorHAnsi" w:cs="Times New Roman"/>
          <w:b/>
          <w:sz w:val="20"/>
          <w:szCs w:val="20"/>
        </w:rPr>
        <w:tab/>
        <w:t xml:space="preserve">Are there any prerequisites?   </w:t>
      </w:r>
    </w:p>
    <w:p w14:paraId="61DA3C9A" w14:textId="77777777" w:rsidR="00AB3D4B" w:rsidRPr="001D11AB" w:rsidRDefault="006462C6">
      <w:pPr>
        <w:numPr>
          <w:ilvl w:val="1"/>
          <w:numId w:val="1"/>
        </w:numPr>
        <w:pBdr>
          <w:top w:val="nil"/>
          <w:left w:val="nil"/>
          <w:bottom w:val="nil"/>
          <w:right w:val="nil"/>
          <w:between w:val="nil"/>
        </w:pBdr>
        <w:tabs>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If yes, which ones?  </w:t>
      </w:r>
    </w:p>
    <w:p w14:paraId="0C53DCB4" w14:textId="77777777" w:rsidR="00AB3D4B" w:rsidRPr="001D11AB" w:rsidRDefault="006462C6">
      <w:pPr>
        <w:pBdr>
          <w:top w:val="nil"/>
          <w:left w:val="nil"/>
          <w:bottom w:val="nil"/>
          <w:right w:val="nil"/>
          <w:between w:val="nil"/>
        </w:pBdr>
        <w:tabs>
          <w:tab w:val="left" w:pos="720"/>
        </w:tabs>
        <w:spacing w:after="0" w:line="240" w:lineRule="auto"/>
        <w:ind w:left="2160"/>
        <w:rPr>
          <w:rFonts w:asciiTheme="majorHAnsi" w:eastAsia="Verdana" w:hAnsiTheme="majorHAnsi" w:cs="Times New Roman"/>
          <w:sz w:val="20"/>
          <w:szCs w:val="20"/>
        </w:rPr>
      </w:pPr>
      <w:r w:rsidRPr="001D11AB">
        <w:rPr>
          <w:rFonts w:asciiTheme="majorHAnsi" w:eastAsia="Verdana" w:hAnsiTheme="majorHAnsi" w:cs="Times New Roman"/>
          <w:sz w:val="20"/>
          <w:szCs w:val="20"/>
        </w:rPr>
        <w:t>C or better in GRFX 1413, GRFX 2203, and GRFX 2303; or instructor permission.</w:t>
      </w:r>
      <w:r w:rsidRPr="001D11AB">
        <w:rPr>
          <w:rFonts w:asciiTheme="majorHAnsi" w:eastAsia="Verdana" w:hAnsiTheme="majorHAnsi" w:cs="Times New Roman"/>
          <w:sz w:val="20"/>
          <w:szCs w:val="20"/>
        </w:rPr>
        <w:br/>
      </w:r>
    </w:p>
    <w:p w14:paraId="0846A96E" w14:textId="77777777" w:rsidR="00AB3D4B" w:rsidRPr="001D11AB" w:rsidRDefault="006462C6">
      <w:pPr>
        <w:numPr>
          <w:ilvl w:val="1"/>
          <w:numId w:val="1"/>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Why or why not? </w:t>
      </w:r>
    </w:p>
    <w:p w14:paraId="19DE91BE" w14:textId="77777777" w:rsidR="00AB3D4B" w:rsidRPr="001D11AB" w:rsidRDefault="006462C6">
      <w:pPr>
        <w:pBdr>
          <w:top w:val="nil"/>
          <w:left w:val="nil"/>
          <w:bottom w:val="nil"/>
          <w:right w:val="nil"/>
          <w:between w:val="nil"/>
        </w:pBdr>
        <w:tabs>
          <w:tab w:val="left" w:pos="360"/>
          <w:tab w:val="left" w:pos="720"/>
        </w:tabs>
        <w:spacing w:after="0" w:line="240" w:lineRule="auto"/>
        <w:ind w:left="2160"/>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GRFX 1111 Design Tech used to be part of GRFX 2203 Intro to Graphic Design. Now Design Tech is its own course, GRFX 1413. </w:t>
      </w:r>
    </w:p>
    <w:p w14:paraId="0A89E305" w14:textId="77777777" w:rsidR="00AB3D4B" w:rsidRPr="001D11AB" w:rsidRDefault="006462C6">
      <w:pPr>
        <w:pBdr>
          <w:top w:val="nil"/>
          <w:left w:val="nil"/>
          <w:bottom w:val="nil"/>
          <w:right w:val="nil"/>
          <w:between w:val="nil"/>
        </w:pBdr>
        <w:tabs>
          <w:tab w:val="left" w:pos="360"/>
          <w:tab w:val="left" w:pos="720"/>
        </w:tabs>
        <w:spacing w:after="0" w:line="240" w:lineRule="auto"/>
        <w:ind w:left="2160"/>
        <w:rPr>
          <w:rFonts w:asciiTheme="majorHAnsi" w:eastAsia="Verdana" w:hAnsiTheme="majorHAnsi" w:cs="Times New Roman"/>
          <w:sz w:val="20"/>
          <w:szCs w:val="20"/>
        </w:rPr>
      </w:pPr>
      <w:r w:rsidRPr="001D11AB">
        <w:rPr>
          <w:rFonts w:asciiTheme="majorHAnsi" w:eastAsia="Verdana" w:hAnsiTheme="majorHAnsi" w:cs="Times New Roman"/>
          <w:sz w:val="20"/>
          <w:szCs w:val="20"/>
        </w:rPr>
        <w:t>Students must also have foundational awareness of typography and layout, which is supplied in GRFX 2303.</w:t>
      </w:r>
    </w:p>
    <w:p w14:paraId="66D6E4BF" w14:textId="77777777" w:rsidR="00AB3D4B" w:rsidRPr="001D11AB" w:rsidRDefault="00AB3D4B">
      <w:pPr>
        <w:pBdr>
          <w:top w:val="nil"/>
          <w:left w:val="nil"/>
          <w:bottom w:val="nil"/>
          <w:right w:val="nil"/>
          <w:between w:val="nil"/>
        </w:pBdr>
        <w:tabs>
          <w:tab w:val="left" w:pos="360"/>
          <w:tab w:val="left" w:pos="720"/>
        </w:tabs>
        <w:spacing w:after="0" w:line="240" w:lineRule="auto"/>
        <w:ind w:left="2160"/>
        <w:rPr>
          <w:rFonts w:asciiTheme="majorHAnsi" w:eastAsia="Verdana" w:hAnsiTheme="majorHAnsi" w:cs="Times New Roman"/>
          <w:color w:val="00B0F0"/>
          <w:sz w:val="20"/>
          <w:szCs w:val="20"/>
        </w:rPr>
      </w:pPr>
    </w:p>
    <w:p w14:paraId="5D125A7D"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242644DA" w14:textId="77777777" w:rsidR="00AB3D4B" w:rsidRPr="001D11AB" w:rsidRDefault="006462C6">
      <w:pPr>
        <w:numPr>
          <w:ilvl w:val="0"/>
          <w:numId w:val="1"/>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 xml:space="preserve">Is this course restricted to a specific major?  </w:t>
      </w:r>
    </w:p>
    <w:p w14:paraId="6B2C380F" w14:textId="77777777" w:rsidR="00AB3D4B" w:rsidRPr="001D11AB" w:rsidRDefault="006462C6">
      <w:pPr>
        <w:numPr>
          <w:ilvl w:val="1"/>
          <w:numId w:val="1"/>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If yes, which major?</w:t>
      </w:r>
      <w:r w:rsidRPr="001D11AB">
        <w:rPr>
          <w:rFonts w:asciiTheme="majorHAnsi" w:eastAsia="Verdana" w:hAnsiTheme="majorHAnsi" w:cs="Times New Roman"/>
          <w:color w:val="000000"/>
          <w:sz w:val="20"/>
          <w:szCs w:val="20"/>
        </w:rPr>
        <w:tab/>
        <w:t xml:space="preserve"> </w:t>
      </w:r>
      <w:r w:rsidRPr="001D11AB">
        <w:rPr>
          <w:rFonts w:asciiTheme="majorHAnsi" w:eastAsia="Verdana" w:hAnsiTheme="majorHAnsi" w:cs="Times New Roman"/>
          <w:color w:val="808080"/>
          <w:sz w:val="20"/>
          <w:szCs w:val="20"/>
          <w:shd w:val="clear" w:color="auto" w:fill="D9D9D9"/>
        </w:rPr>
        <w:t>Enter text...</w:t>
      </w:r>
    </w:p>
    <w:p w14:paraId="1A6F81A0" w14:textId="77777777" w:rsidR="00AB3D4B" w:rsidRPr="001D11AB" w:rsidRDefault="00AB3D4B">
      <w:pPr>
        <w:tabs>
          <w:tab w:val="left" w:pos="360"/>
          <w:tab w:val="left" w:pos="720"/>
        </w:tabs>
        <w:spacing w:after="0"/>
        <w:rPr>
          <w:rFonts w:asciiTheme="majorHAnsi" w:eastAsia="Verdana" w:hAnsiTheme="majorHAnsi" w:cs="Times New Roman"/>
          <w:sz w:val="20"/>
          <w:szCs w:val="20"/>
        </w:rPr>
      </w:pPr>
    </w:p>
    <w:p w14:paraId="42CC9970"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FF0000"/>
          <w:sz w:val="20"/>
          <w:szCs w:val="20"/>
        </w:rPr>
      </w:pPr>
      <w:r w:rsidRPr="001D11AB">
        <w:rPr>
          <w:rFonts w:asciiTheme="majorHAnsi" w:eastAsia="Verdana" w:hAnsiTheme="majorHAnsi" w:cs="Times New Roman"/>
          <w:b/>
          <w:color w:val="000000"/>
          <w:sz w:val="20"/>
          <w:szCs w:val="20"/>
        </w:rPr>
        <w:t>Proposed course frequency</w:t>
      </w:r>
      <w:r w:rsidRPr="001D11AB">
        <w:rPr>
          <w:rFonts w:asciiTheme="majorHAnsi" w:eastAsia="Verdana" w:hAnsiTheme="majorHAnsi" w:cs="Times New Roman"/>
          <w:b/>
          <w:color w:val="000000"/>
          <w:sz w:val="20"/>
          <w:szCs w:val="20"/>
        </w:rPr>
        <w:tab/>
      </w:r>
      <w:r w:rsidRPr="001D11AB">
        <w:rPr>
          <w:rFonts w:asciiTheme="majorHAnsi" w:eastAsia="Verdana" w:hAnsiTheme="majorHAnsi" w:cs="Times New Roman"/>
          <w:b/>
          <w:color w:val="000000"/>
          <w:sz w:val="20"/>
          <w:szCs w:val="20"/>
        </w:rPr>
        <w:tab/>
      </w:r>
      <w:r w:rsidR="001D11AB">
        <w:rPr>
          <w:rFonts w:ascii="Cambria" w:eastAsia="Cambria" w:hAnsi="Cambria" w:cs="Cambria"/>
          <w:b/>
          <w:color w:val="000000"/>
          <w:sz w:val="20"/>
          <w:szCs w:val="20"/>
        </w:rPr>
        <w:t>[</w:t>
      </w:r>
      <w:r w:rsidR="001D11AB">
        <w:rPr>
          <w:rFonts w:ascii="Cambria" w:eastAsia="Cambria" w:hAnsi="Cambria" w:cs="Cambria"/>
          <w:b/>
          <w:color w:val="000000"/>
          <w:sz w:val="20"/>
          <w:szCs w:val="20"/>
          <w:highlight w:val="yellow"/>
        </w:rPr>
        <w:t>Modification requested?</w:t>
      </w:r>
      <w:r w:rsidR="001D11AB">
        <w:rPr>
          <w:rFonts w:ascii="Cambria" w:eastAsia="Cambria" w:hAnsi="Cambria" w:cs="Cambria"/>
          <w:b/>
          <w:color w:val="000000"/>
          <w:sz w:val="20"/>
          <w:szCs w:val="20"/>
        </w:rPr>
        <w:t xml:space="preserve"> YES/NO]</w:t>
      </w:r>
    </w:p>
    <w:p w14:paraId="3E272E03" w14:textId="77777777" w:rsidR="00AB3D4B" w:rsidRPr="001D11AB" w:rsidRDefault="006462C6">
      <w:pPr>
        <w:tabs>
          <w:tab w:val="left" w:pos="360"/>
          <w:tab w:val="left" w:pos="720"/>
        </w:tabs>
        <w:spacing w:after="0" w:line="240" w:lineRule="auto"/>
        <w:rPr>
          <w:rFonts w:asciiTheme="majorHAnsi" w:eastAsia="Verdana" w:hAnsiTheme="majorHAnsi" w:cs="Times New Roman"/>
          <w:color w:val="FF0000"/>
          <w:sz w:val="20"/>
          <w:szCs w:val="20"/>
        </w:rPr>
      </w:pPr>
      <w:r w:rsidRPr="001D11AB">
        <w:rPr>
          <w:rFonts w:asciiTheme="majorHAnsi" w:eastAsia="Verdana" w:hAnsiTheme="majorHAnsi" w:cs="Times New Roman"/>
          <w:b/>
          <w:sz w:val="20"/>
          <w:szCs w:val="20"/>
        </w:rPr>
        <w:t xml:space="preserve"> </w:t>
      </w:r>
      <w:r w:rsidRPr="001D11AB">
        <w:rPr>
          <w:rFonts w:asciiTheme="majorHAnsi" w:eastAsia="Verdana" w:hAnsiTheme="majorHAnsi" w:cs="Times New Roman"/>
          <w:sz w:val="20"/>
          <w:szCs w:val="20"/>
        </w:rPr>
        <w:t xml:space="preserve">(e.g. Fall, Spring, Summer; if irregularly offered, please indicate, “irregular.”)  </w:t>
      </w:r>
      <w:r w:rsidRPr="001D11AB">
        <w:rPr>
          <w:rFonts w:asciiTheme="majorHAnsi" w:eastAsia="Verdana" w:hAnsiTheme="majorHAnsi" w:cs="Times New Roman"/>
          <w:i/>
          <w:color w:val="FF0000"/>
          <w:sz w:val="20"/>
          <w:szCs w:val="20"/>
        </w:rPr>
        <w:t>Not applicable to Graduate courses.</w:t>
      </w:r>
    </w:p>
    <w:p w14:paraId="001CF825" w14:textId="77777777" w:rsidR="00AB3D4B" w:rsidRPr="001D11AB" w:rsidRDefault="00AB3D4B">
      <w:pPr>
        <w:tabs>
          <w:tab w:val="left" w:pos="360"/>
          <w:tab w:val="left" w:pos="720"/>
        </w:tabs>
        <w:spacing w:after="0" w:line="240" w:lineRule="auto"/>
        <w:rPr>
          <w:rFonts w:asciiTheme="majorHAnsi" w:eastAsia="Verdana" w:hAnsiTheme="majorHAnsi" w:cs="Times New Roman"/>
          <w:color w:val="FF0000"/>
          <w:sz w:val="20"/>
          <w:szCs w:val="20"/>
        </w:rPr>
      </w:pPr>
    </w:p>
    <w:p w14:paraId="726848C1"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Spring</w:t>
      </w:r>
    </w:p>
    <w:p w14:paraId="25BBFF7D"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38452B83"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50A316E8" w14:textId="77777777" w:rsidR="001D11AB" w:rsidRPr="001D11AB" w:rsidRDefault="006462C6" w:rsidP="001A6B73">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Proposed course type</w:t>
      </w:r>
      <w:r w:rsidRPr="001D11AB">
        <w:rPr>
          <w:rFonts w:asciiTheme="majorHAnsi" w:eastAsia="Verdana" w:hAnsiTheme="majorHAnsi" w:cs="Times New Roman"/>
          <w:b/>
          <w:sz w:val="20"/>
          <w:szCs w:val="20"/>
        </w:rPr>
        <w:tab/>
      </w:r>
      <w:r w:rsidR="001D11AB">
        <w:rPr>
          <w:rFonts w:ascii="Cambria" w:eastAsia="Cambria" w:hAnsi="Cambria" w:cs="Cambria"/>
          <w:b/>
          <w:color w:val="000000"/>
          <w:sz w:val="20"/>
          <w:szCs w:val="20"/>
        </w:rPr>
        <w:t>[</w:t>
      </w:r>
      <w:r w:rsidR="001D11AB">
        <w:rPr>
          <w:rFonts w:ascii="Cambria" w:eastAsia="Cambria" w:hAnsi="Cambria" w:cs="Cambria"/>
          <w:b/>
          <w:color w:val="000000"/>
          <w:sz w:val="20"/>
          <w:szCs w:val="20"/>
          <w:highlight w:val="yellow"/>
        </w:rPr>
        <w:t>Modification requested?</w:t>
      </w:r>
      <w:r w:rsidR="001D11AB">
        <w:rPr>
          <w:rFonts w:ascii="Cambria" w:eastAsia="Cambria" w:hAnsi="Cambria" w:cs="Cambria"/>
          <w:b/>
          <w:color w:val="000000"/>
          <w:sz w:val="20"/>
          <w:szCs w:val="20"/>
        </w:rPr>
        <w:t xml:space="preserve"> YES/NO]</w:t>
      </w:r>
    </w:p>
    <w:p w14:paraId="1BB2A5B7" w14:textId="77777777" w:rsidR="00AB3D4B" w:rsidRPr="001D11AB" w:rsidRDefault="006462C6" w:rsidP="001D11AB">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Times New Roman"/>
          <w:sz w:val="20"/>
          <w:szCs w:val="20"/>
        </w:rPr>
      </w:pPr>
      <w:r w:rsidRPr="001D11AB">
        <w:rPr>
          <w:rFonts w:asciiTheme="majorHAnsi" w:eastAsia="Verdana" w:hAnsiTheme="majorHAnsi" w:cs="Times New Roman"/>
          <w:sz w:val="20"/>
          <w:szCs w:val="20"/>
        </w:rPr>
        <w:t>Will this course be lecture only, lab only, lecture and lab, activity (e.g., physical education), dissertation/thesis, capstone, independent study, internship/practicum, seminar, special topics, or studio?  Please choose one.</w:t>
      </w:r>
    </w:p>
    <w:p w14:paraId="2F8C1262"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2BA9F638"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Studio</w:t>
      </w:r>
    </w:p>
    <w:p w14:paraId="32579A29"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5C1EC3C"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5B90B5BA"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Proposed grade type</w:t>
      </w:r>
      <w:r w:rsidRPr="001D11AB">
        <w:rPr>
          <w:rFonts w:asciiTheme="majorHAnsi" w:eastAsia="Verdana" w:hAnsiTheme="majorHAnsi" w:cs="Times New Roman"/>
          <w:b/>
          <w:sz w:val="20"/>
          <w:szCs w:val="20"/>
        </w:rPr>
        <w:tab/>
      </w:r>
      <w:r w:rsidR="001D11AB">
        <w:rPr>
          <w:rFonts w:ascii="Cambria" w:eastAsia="Cambria" w:hAnsi="Cambria" w:cs="Cambria"/>
          <w:b/>
          <w:color w:val="000000"/>
          <w:sz w:val="20"/>
          <w:szCs w:val="20"/>
        </w:rPr>
        <w:t>[</w:t>
      </w:r>
      <w:r w:rsidR="001D11AB">
        <w:rPr>
          <w:rFonts w:ascii="Cambria" w:eastAsia="Cambria" w:hAnsi="Cambria" w:cs="Cambria"/>
          <w:b/>
          <w:color w:val="000000"/>
          <w:sz w:val="20"/>
          <w:szCs w:val="20"/>
          <w:highlight w:val="yellow"/>
        </w:rPr>
        <w:t>Modification requested?</w:t>
      </w:r>
      <w:r w:rsidR="001D11AB">
        <w:rPr>
          <w:rFonts w:ascii="Cambria" w:eastAsia="Cambria" w:hAnsi="Cambria" w:cs="Cambria"/>
          <w:b/>
          <w:color w:val="000000"/>
          <w:sz w:val="20"/>
          <w:szCs w:val="20"/>
        </w:rPr>
        <w:t xml:space="preserve"> YES/NO]</w:t>
      </w:r>
    </w:p>
    <w:p w14:paraId="59988B0B"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What is the grade type (i.e. standard letter, credit/no credit, pass/fail, no grade, developmental, or other [please elaborate])</w:t>
      </w:r>
    </w:p>
    <w:p w14:paraId="4C1B031B"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Standard letter</w:t>
      </w:r>
    </w:p>
    <w:p w14:paraId="4353020B"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28234AA"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 xml:space="preserve"> 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 xml:space="preserve">Is this course dual-listed (undergraduate/graduate)? </w:t>
      </w:r>
    </w:p>
    <w:p w14:paraId="382B4157" w14:textId="77777777" w:rsidR="00AB3D4B" w:rsidRPr="001D11AB" w:rsidRDefault="00AB3D4B">
      <w:pPr>
        <w:tabs>
          <w:tab w:val="left" w:pos="360"/>
        </w:tabs>
        <w:spacing w:after="0" w:line="240" w:lineRule="auto"/>
        <w:rPr>
          <w:rFonts w:asciiTheme="majorHAnsi" w:eastAsia="Verdana" w:hAnsiTheme="majorHAnsi" w:cs="Times New Roman"/>
          <w:sz w:val="20"/>
          <w:szCs w:val="20"/>
        </w:rPr>
      </w:pPr>
    </w:p>
    <w:p w14:paraId="6E766970"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b/>
          <w:color w:val="000000"/>
          <w:sz w:val="20"/>
          <w:szCs w:val="20"/>
        </w:rPr>
        <w:t>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 xml:space="preserve">Is this course cross-listed?  </w:t>
      </w:r>
    </w:p>
    <w:p w14:paraId="4FB7EECA" w14:textId="77777777" w:rsidR="00AB3D4B" w:rsidRPr="001D11AB" w:rsidRDefault="006462C6">
      <w:pPr>
        <w:tabs>
          <w:tab w:val="left" w:pos="360"/>
          <w:tab w:val="left" w:pos="720"/>
        </w:tabs>
        <w:spacing w:after="0" w:line="240" w:lineRule="auto"/>
        <w:ind w:left="360"/>
        <w:rPr>
          <w:rFonts w:asciiTheme="majorHAnsi" w:eastAsia="Verdana" w:hAnsiTheme="majorHAnsi" w:cs="Times New Roman"/>
          <w:i/>
          <w:sz w:val="20"/>
          <w:szCs w:val="20"/>
        </w:rPr>
      </w:pPr>
      <w:r w:rsidRPr="001D11AB">
        <w:rPr>
          <w:rFonts w:asciiTheme="majorHAnsi" w:eastAsia="Verdana" w:hAnsiTheme="majorHAnsi" w:cs="Times New Roman"/>
          <w:i/>
          <w:sz w:val="20"/>
          <w:szCs w:val="20"/>
        </w:rPr>
        <w:t xml:space="preserve">(If it is, all course entries must be identical including course descriptions. </w:t>
      </w:r>
      <w:r w:rsidRPr="001D11AB">
        <w:rPr>
          <w:rFonts w:asciiTheme="majorHAnsi" w:eastAsia="Verdana" w:hAnsiTheme="majorHAnsi" w:cs="Times New Roman"/>
          <w:i/>
          <w:sz w:val="20"/>
          <w:szCs w:val="20"/>
          <w:u w:val="single"/>
        </w:rPr>
        <w:t>Submit appropriate documentation for requested changes.</w:t>
      </w:r>
      <w:r w:rsidRPr="001D11AB">
        <w:rPr>
          <w:rFonts w:asciiTheme="majorHAnsi" w:eastAsia="Verdana" w:hAnsiTheme="majorHAnsi" w:cs="Times New Roman"/>
          <w:i/>
          <w:sz w:val="20"/>
          <w:szCs w:val="20"/>
        </w:rPr>
        <w:t xml:space="preserve"> It is important to check the course description of an existing course when adding a new cross-listed course.)</w:t>
      </w:r>
    </w:p>
    <w:p w14:paraId="5E509405" w14:textId="77777777" w:rsidR="00AB3D4B" w:rsidRPr="001D11AB" w:rsidRDefault="00AB3D4B">
      <w:pPr>
        <w:tabs>
          <w:tab w:val="left" w:pos="360"/>
        </w:tabs>
        <w:spacing w:after="0" w:line="240" w:lineRule="auto"/>
        <w:rPr>
          <w:rFonts w:asciiTheme="majorHAnsi" w:eastAsia="Verdana" w:hAnsiTheme="majorHAnsi" w:cs="Times New Roman"/>
          <w:sz w:val="20"/>
          <w:szCs w:val="20"/>
        </w:rPr>
      </w:pPr>
    </w:p>
    <w:p w14:paraId="544B7F72" w14:textId="77777777" w:rsidR="00AB3D4B" w:rsidRPr="001D11AB" w:rsidRDefault="006462C6">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 xml:space="preserve">a. </w:t>
      </w:r>
      <w:r w:rsidRPr="001D11AB">
        <w:rPr>
          <w:rFonts w:asciiTheme="majorHAnsi" w:eastAsia="Verdana" w:hAnsiTheme="majorHAnsi" w:cs="Times New Roman"/>
          <w:color w:val="000000"/>
          <w:sz w:val="20"/>
          <w:szCs w:val="20"/>
        </w:rPr>
        <w:t>– If yes, please list the prefix and course number of the cross-listed course.</w:t>
      </w:r>
    </w:p>
    <w:p w14:paraId="6F652D60" w14:textId="77777777" w:rsidR="00AB3D4B" w:rsidRPr="001D11AB" w:rsidRDefault="006462C6">
      <w:pPr>
        <w:pBdr>
          <w:top w:val="nil"/>
          <w:left w:val="nil"/>
          <w:bottom w:val="nil"/>
          <w:right w:val="nil"/>
          <w:between w:val="nil"/>
        </w:pBdr>
        <w:tabs>
          <w:tab w:val="left" w:pos="360"/>
          <w:tab w:val="left" w:pos="720"/>
        </w:tabs>
        <w:spacing w:after="0" w:line="240" w:lineRule="auto"/>
        <w:ind w:left="720"/>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ab/>
        <w:t xml:space="preserve"> </w:t>
      </w:r>
      <w:r w:rsidRPr="001D11AB">
        <w:rPr>
          <w:rFonts w:asciiTheme="majorHAnsi" w:eastAsia="Verdana" w:hAnsiTheme="majorHAnsi" w:cs="Times New Roman"/>
          <w:color w:val="808080"/>
          <w:sz w:val="20"/>
          <w:szCs w:val="20"/>
          <w:shd w:val="clear" w:color="auto" w:fill="D9D9D9"/>
        </w:rPr>
        <w:t>Enter text...</w:t>
      </w:r>
    </w:p>
    <w:p w14:paraId="178AAA79" w14:textId="77777777" w:rsidR="00AB3D4B" w:rsidRPr="001D11AB" w:rsidRDefault="006462C6">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ab/>
        <w:t xml:space="preserve">b. </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b/>
          <w:color w:val="000000"/>
          <w:sz w:val="20"/>
          <w:szCs w:val="20"/>
        </w:rPr>
        <w:t>Yes / No</w:t>
      </w:r>
      <w:r w:rsidRPr="001D11AB">
        <w:rPr>
          <w:rFonts w:asciiTheme="majorHAnsi" w:eastAsia="Verdana" w:hAnsiTheme="majorHAnsi" w:cs="Times New Roman"/>
          <w:color w:val="000000"/>
          <w:sz w:val="20"/>
          <w:szCs w:val="20"/>
        </w:rPr>
        <w:t xml:space="preserve">   Can the cross-listed course be used to satisfy the prerequisite or degree requirements this course satisfies?</w:t>
      </w:r>
    </w:p>
    <w:p w14:paraId="3DBA9B54" w14:textId="77777777" w:rsidR="00AB3D4B" w:rsidRPr="001D11AB" w:rsidRDefault="006462C6">
      <w:pPr>
        <w:pBdr>
          <w:top w:val="nil"/>
          <w:left w:val="nil"/>
          <w:bottom w:val="nil"/>
          <w:right w:val="nil"/>
          <w:between w:val="nil"/>
        </w:pBdr>
        <w:tabs>
          <w:tab w:val="left" w:pos="360"/>
          <w:tab w:val="left" w:pos="720"/>
        </w:tabs>
        <w:spacing w:after="0" w:line="240" w:lineRule="auto"/>
        <w:ind w:left="360"/>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 xml:space="preserve">                       </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808080"/>
          <w:sz w:val="20"/>
          <w:szCs w:val="20"/>
          <w:shd w:val="clear" w:color="auto" w:fill="D9D9D9"/>
        </w:rPr>
        <w:t>Enter text...</w:t>
      </w:r>
    </w:p>
    <w:p w14:paraId="3AE5C846" w14:textId="77777777" w:rsidR="00AB3D4B" w:rsidRPr="001D11AB" w:rsidRDefault="00AB3D4B">
      <w:pPr>
        <w:pBdr>
          <w:top w:val="nil"/>
          <w:left w:val="nil"/>
          <w:bottom w:val="nil"/>
          <w:right w:val="nil"/>
          <w:between w:val="nil"/>
        </w:pBdr>
        <w:tabs>
          <w:tab w:val="left" w:pos="360"/>
          <w:tab w:val="left" w:pos="720"/>
        </w:tabs>
        <w:spacing w:after="0" w:line="240" w:lineRule="auto"/>
        <w:ind w:left="1440"/>
        <w:rPr>
          <w:rFonts w:asciiTheme="majorHAnsi" w:eastAsia="Verdana" w:hAnsiTheme="majorHAnsi" w:cs="Times New Roman"/>
          <w:color w:val="000000"/>
          <w:sz w:val="20"/>
          <w:szCs w:val="20"/>
        </w:rPr>
      </w:pPr>
    </w:p>
    <w:p w14:paraId="1C40E858"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b/>
          <w:color w:val="000000"/>
          <w:sz w:val="20"/>
          <w:szCs w:val="20"/>
        </w:rPr>
        <w:t>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 xml:space="preserve">Is this course in support of a new program?  </w:t>
      </w:r>
    </w:p>
    <w:p w14:paraId="011E3351" w14:textId="77777777" w:rsidR="00AB3D4B" w:rsidRPr="001D11AB" w:rsidRDefault="006462C6">
      <w:pPr>
        <w:tabs>
          <w:tab w:val="left" w:pos="360"/>
          <w:tab w:val="left" w:pos="720"/>
        </w:tabs>
        <w:spacing w:after="0" w:line="240" w:lineRule="auto"/>
        <w:ind w:left="720"/>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a.    If yes, what program? </w:t>
      </w:r>
    </w:p>
    <w:p w14:paraId="7EA35881"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ab/>
      </w:r>
      <w:r w:rsidRPr="001D11AB">
        <w:rPr>
          <w:rFonts w:asciiTheme="majorHAnsi" w:eastAsia="Verdana" w:hAnsiTheme="majorHAnsi" w:cs="Times New Roman"/>
          <w:sz w:val="20"/>
          <w:szCs w:val="20"/>
        </w:rPr>
        <w:tab/>
      </w:r>
      <w:r w:rsidRPr="001D11AB">
        <w:rPr>
          <w:rFonts w:asciiTheme="majorHAnsi" w:eastAsia="Verdana" w:hAnsiTheme="majorHAnsi" w:cs="Times New Roman"/>
          <w:sz w:val="20"/>
          <w:szCs w:val="20"/>
        </w:rPr>
        <w:tab/>
      </w:r>
      <w:r w:rsidRPr="001D11AB">
        <w:rPr>
          <w:rFonts w:asciiTheme="majorHAnsi" w:eastAsia="Verdana" w:hAnsiTheme="majorHAnsi" w:cs="Times New Roman"/>
          <w:color w:val="808080"/>
          <w:sz w:val="20"/>
          <w:szCs w:val="20"/>
          <w:shd w:val="clear" w:color="auto" w:fill="D9D9D9"/>
        </w:rPr>
        <w:t>Enter text...</w:t>
      </w:r>
    </w:p>
    <w:p w14:paraId="5B8741E7"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EF815A7"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 xml:space="preserve"> 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Will this course be a one-to-one equivalent to a deleted course or previous version of this course (please check with the Registrar if unsure)?</w:t>
      </w:r>
    </w:p>
    <w:p w14:paraId="3E63A699" w14:textId="77777777" w:rsidR="00AB3D4B" w:rsidRPr="001D11AB" w:rsidRDefault="006462C6">
      <w:pPr>
        <w:tabs>
          <w:tab w:val="left" w:pos="360"/>
        </w:tabs>
        <w:spacing w:after="0"/>
        <w:ind w:left="720"/>
        <w:rPr>
          <w:rFonts w:asciiTheme="majorHAnsi" w:eastAsia="Verdana" w:hAnsiTheme="majorHAnsi" w:cs="Times New Roman"/>
          <w:sz w:val="20"/>
          <w:szCs w:val="20"/>
        </w:rPr>
      </w:pPr>
      <w:r w:rsidRPr="001D11AB">
        <w:rPr>
          <w:rFonts w:asciiTheme="majorHAnsi" w:eastAsia="Verdana" w:hAnsiTheme="majorHAnsi" w:cs="Times New Roman"/>
          <w:sz w:val="20"/>
          <w:szCs w:val="20"/>
        </w:rPr>
        <w:t>a.    If yes, which course?</w:t>
      </w:r>
    </w:p>
    <w:p w14:paraId="0FFB0A09" w14:textId="77777777" w:rsidR="00AB3D4B" w:rsidRPr="001D11AB" w:rsidRDefault="00AB3D4B">
      <w:pPr>
        <w:rPr>
          <w:rFonts w:asciiTheme="majorHAnsi" w:eastAsia="Verdana" w:hAnsiTheme="majorHAnsi" w:cs="Times New Roman"/>
          <w:b/>
          <w:sz w:val="20"/>
          <w:szCs w:val="20"/>
        </w:rPr>
      </w:pPr>
    </w:p>
    <w:p w14:paraId="2CBCB591" w14:textId="77777777" w:rsidR="00AB3D4B" w:rsidRPr="001D11AB" w:rsidRDefault="006462C6">
      <w:pPr>
        <w:jc w:val="center"/>
        <w:rPr>
          <w:rFonts w:asciiTheme="majorHAnsi" w:eastAsia="Verdana" w:hAnsiTheme="majorHAnsi" w:cs="Times New Roman"/>
          <w:b/>
          <w:sz w:val="20"/>
          <w:szCs w:val="20"/>
        </w:rPr>
      </w:pPr>
      <w:r w:rsidRPr="001D11AB">
        <w:rPr>
          <w:rFonts w:asciiTheme="majorHAnsi" w:eastAsia="Verdana" w:hAnsiTheme="majorHAnsi" w:cs="Times New Roman"/>
          <w:b/>
          <w:sz w:val="20"/>
          <w:szCs w:val="20"/>
        </w:rPr>
        <w:lastRenderedPageBreak/>
        <w:t>Course Details</w:t>
      </w:r>
    </w:p>
    <w:p w14:paraId="5E8E3B4A" w14:textId="77777777" w:rsidR="00AB3D4B" w:rsidRPr="001D11AB" w:rsidRDefault="00AB3D4B">
      <w:pPr>
        <w:tabs>
          <w:tab w:val="left" w:pos="360"/>
          <w:tab w:val="left" w:pos="720"/>
        </w:tabs>
        <w:spacing w:after="0" w:line="240" w:lineRule="auto"/>
        <w:jc w:val="center"/>
        <w:rPr>
          <w:rFonts w:asciiTheme="majorHAnsi" w:eastAsia="Verdana" w:hAnsiTheme="majorHAnsi" w:cs="Times New Roman"/>
          <w:b/>
          <w:sz w:val="20"/>
          <w:szCs w:val="20"/>
        </w:rPr>
      </w:pPr>
    </w:p>
    <w:p w14:paraId="118567E4" w14:textId="77777777" w:rsidR="001D11AB" w:rsidRDefault="006462C6" w:rsidP="00CA4D52">
      <w:pPr>
        <w:numPr>
          <w:ilvl w:val="0"/>
          <w:numId w:val="13"/>
        </w:numPr>
        <w:pBdr>
          <w:top w:val="nil"/>
          <w:left w:val="nil"/>
          <w:bottom w:val="nil"/>
          <w:right w:val="nil"/>
          <w:between w:val="nil"/>
        </w:pBdr>
        <w:tabs>
          <w:tab w:val="left" w:pos="360"/>
          <w:tab w:val="left" w:pos="720"/>
        </w:tabs>
        <w:spacing w:after="0"/>
        <w:rPr>
          <w:rFonts w:asciiTheme="majorHAnsi" w:eastAsia="Verdana" w:hAnsiTheme="majorHAnsi" w:cs="Times New Roman"/>
          <w:sz w:val="20"/>
          <w:szCs w:val="20"/>
        </w:rPr>
      </w:pP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b/>
          <w:color w:val="000000"/>
          <w:sz w:val="20"/>
          <w:szCs w:val="20"/>
        </w:rPr>
        <w:t>Proposed outline</w:t>
      </w:r>
      <w:r w:rsidRPr="001D11AB">
        <w:rPr>
          <w:rFonts w:asciiTheme="majorHAnsi" w:eastAsia="Verdana" w:hAnsiTheme="majorHAnsi" w:cs="Times New Roman"/>
          <w:color w:val="000000"/>
          <w:sz w:val="20"/>
          <w:szCs w:val="20"/>
        </w:rPr>
        <w:tab/>
      </w:r>
      <w:r w:rsidRPr="001D11AB">
        <w:rPr>
          <w:rFonts w:asciiTheme="majorHAnsi" w:eastAsia="Verdana" w:hAnsiTheme="majorHAnsi" w:cs="Times New Roman"/>
          <w:color w:val="000000"/>
          <w:sz w:val="20"/>
          <w:szCs w:val="20"/>
        </w:rPr>
        <w:tab/>
      </w:r>
      <w:r w:rsidR="001D11AB">
        <w:rPr>
          <w:rFonts w:ascii="Cambria" w:eastAsia="Cambria" w:hAnsi="Cambria" w:cs="Cambria"/>
          <w:b/>
          <w:color w:val="000000"/>
          <w:sz w:val="20"/>
          <w:szCs w:val="20"/>
        </w:rPr>
        <w:t>[</w:t>
      </w:r>
      <w:r w:rsidR="001D11AB">
        <w:rPr>
          <w:rFonts w:ascii="Cambria" w:eastAsia="Cambria" w:hAnsi="Cambria" w:cs="Cambria"/>
          <w:b/>
          <w:color w:val="000000"/>
          <w:sz w:val="20"/>
          <w:szCs w:val="20"/>
          <w:highlight w:val="yellow"/>
        </w:rPr>
        <w:t>Modification requested?</w:t>
      </w:r>
      <w:r w:rsidR="001D11AB">
        <w:rPr>
          <w:rFonts w:ascii="Cambria" w:eastAsia="Cambria" w:hAnsi="Cambria" w:cs="Cambria"/>
          <w:b/>
          <w:color w:val="000000"/>
          <w:sz w:val="20"/>
          <w:szCs w:val="20"/>
        </w:rPr>
        <w:t xml:space="preserve"> YES/NO]</w:t>
      </w:r>
      <w:r w:rsidR="001D11AB" w:rsidRPr="001D11AB">
        <w:rPr>
          <w:rFonts w:asciiTheme="majorHAnsi" w:eastAsia="Verdana" w:hAnsiTheme="majorHAnsi" w:cs="Times New Roman"/>
          <w:sz w:val="20"/>
          <w:szCs w:val="20"/>
        </w:rPr>
        <w:t xml:space="preserve"> </w:t>
      </w:r>
    </w:p>
    <w:p w14:paraId="45EF5FC8" w14:textId="77777777" w:rsidR="00AB3D4B" w:rsidRPr="001D11AB" w:rsidRDefault="006462C6" w:rsidP="001D11AB">
      <w:pPr>
        <w:pBdr>
          <w:top w:val="nil"/>
          <w:left w:val="nil"/>
          <w:bottom w:val="nil"/>
          <w:right w:val="nil"/>
          <w:between w:val="nil"/>
        </w:pBdr>
        <w:tabs>
          <w:tab w:val="left" w:pos="360"/>
          <w:tab w:val="left" w:pos="720"/>
        </w:tabs>
        <w:spacing w:after="0"/>
        <w:ind w:left="360"/>
        <w:rPr>
          <w:rFonts w:asciiTheme="majorHAnsi" w:eastAsia="Verdana" w:hAnsiTheme="majorHAnsi" w:cs="Times New Roman"/>
          <w:sz w:val="20"/>
          <w:szCs w:val="20"/>
        </w:rPr>
      </w:pPr>
      <w:r w:rsidRPr="001D11AB">
        <w:rPr>
          <w:rFonts w:asciiTheme="majorHAnsi" w:eastAsia="Verdana" w:hAnsiTheme="majorHAnsi" w:cs="Times New Roman"/>
          <w:sz w:val="20"/>
          <w:szCs w:val="20"/>
        </w:rPr>
        <w:t>(The course outline should be topical by weeks and should be sufficient in detail to allow for judgment of the content of the course.)</w:t>
      </w:r>
    </w:p>
    <w:p w14:paraId="0B3A6037" w14:textId="77777777" w:rsidR="00AB3D4B" w:rsidRPr="001D11AB" w:rsidRDefault="006462C6">
      <w:pP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b/>
          <w:sz w:val="20"/>
          <w:szCs w:val="20"/>
        </w:rPr>
        <w:t xml:space="preserve">WEEK 1: </w:t>
      </w:r>
      <w:r w:rsidRPr="001D11AB">
        <w:rPr>
          <w:rFonts w:asciiTheme="majorHAnsi" w:eastAsia="Verdana" w:hAnsiTheme="majorHAnsi" w:cs="Times New Roman"/>
          <w:sz w:val="20"/>
          <w:szCs w:val="20"/>
        </w:rPr>
        <w:t>Course introductions. Introduction/review of Adobe XD.</w:t>
      </w:r>
      <w:r w:rsidRPr="001D11AB">
        <w:rPr>
          <w:rFonts w:asciiTheme="majorHAnsi" w:eastAsia="Verdana" w:hAnsiTheme="majorHAnsi" w:cs="Times New Roman"/>
          <w:sz w:val="20"/>
          <w:szCs w:val="20"/>
        </w:rPr>
        <w:br/>
      </w:r>
    </w:p>
    <w:p w14:paraId="5989C850"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2: </w:t>
      </w:r>
      <w:r w:rsidRPr="001D11AB">
        <w:rPr>
          <w:rFonts w:asciiTheme="majorHAnsi" w:eastAsia="Verdana" w:hAnsiTheme="majorHAnsi" w:cs="Times New Roman"/>
          <w:sz w:val="20"/>
          <w:szCs w:val="20"/>
        </w:rPr>
        <w:t xml:space="preserve">Continued introduction/review of Adobe XD. Begin </w:t>
      </w:r>
      <w:r w:rsidRPr="001D11AB">
        <w:rPr>
          <w:rFonts w:asciiTheme="majorHAnsi" w:eastAsia="Verdana" w:hAnsiTheme="majorHAnsi" w:cs="Times New Roman"/>
          <w:b/>
          <w:i/>
          <w:sz w:val="20"/>
          <w:szCs w:val="20"/>
        </w:rPr>
        <w:t>Project 1: Print to Interface</w:t>
      </w:r>
      <w:r w:rsidRPr="001D11AB">
        <w:rPr>
          <w:rFonts w:asciiTheme="majorHAnsi" w:eastAsia="Verdana" w:hAnsiTheme="majorHAnsi" w:cs="Times New Roman"/>
          <w:sz w:val="20"/>
          <w:szCs w:val="20"/>
        </w:rPr>
        <w:t xml:space="preserve">. </w:t>
      </w:r>
    </w:p>
    <w:p w14:paraId="15D696F5" w14:textId="77777777" w:rsidR="00AB3D4B" w:rsidRPr="001D11AB" w:rsidRDefault="006462C6">
      <w:pPr>
        <w:numPr>
          <w:ilvl w:val="0"/>
          <w:numId w:val="4"/>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Student brings in their best print piece (or professor provides an existing print-based design). Evaluation of design elements and identification of design system. </w:t>
      </w:r>
    </w:p>
    <w:p w14:paraId="6469EC13" w14:textId="77777777" w:rsidR="00AB3D4B" w:rsidRPr="001D11AB" w:rsidRDefault="006462C6">
      <w:pPr>
        <w:numPr>
          <w:ilvl w:val="0"/>
          <w:numId w:val="4"/>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sz w:val="20"/>
          <w:szCs w:val="20"/>
        </w:rPr>
        <w:t>Build simple interface informed by the print work. Reinforcement of how one must apply design principles, including visual hierarchy, color, controlling the read, and typography to this platform too.</w:t>
      </w:r>
      <w:r w:rsidRPr="001D11AB">
        <w:rPr>
          <w:rFonts w:asciiTheme="majorHAnsi" w:eastAsia="Verdana" w:hAnsiTheme="majorHAnsi" w:cs="Times New Roman"/>
          <w:sz w:val="20"/>
          <w:szCs w:val="20"/>
        </w:rPr>
        <w:br/>
      </w:r>
    </w:p>
    <w:p w14:paraId="4E928226"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3: </w:t>
      </w:r>
      <w:r w:rsidRPr="001D11AB">
        <w:rPr>
          <w:rFonts w:asciiTheme="majorHAnsi" w:eastAsia="Verdana" w:hAnsiTheme="majorHAnsi" w:cs="Times New Roman"/>
          <w:sz w:val="20"/>
          <w:szCs w:val="20"/>
        </w:rPr>
        <w:t>Project 1 work. Continued XD training via project 1 requirements.</w:t>
      </w:r>
      <w:r w:rsidRPr="001D11AB">
        <w:rPr>
          <w:rFonts w:asciiTheme="majorHAnsi" w:eastAsia="Verdana" w:hAnsiTheme="majorHAnsi" w:cs="Times New Roman"/>
          <w:sz w:val="20"/>
          <w:szCs w:val="20"/>
        </w:rPr>
        <w:br/>
      </w:r>
    </w:p>
    <w:p w14:paraId="6597BF33"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4: </w:t>
      </w:r>
      <w:r w:rsidRPr="001D11AB">
        <w:rPr>
          <w:rFonts w:asciiTheme="majorHAnsi" w:eastAsia="Verdana" w:hAnsiTheme="majorHAnsi" w:cs="Times New Roman"/>
          <w:sz w:val="20"/>
          <w:szCs w:val="20"/>
        </w:rPr>
        <w:t xml:space="preserve">Project 1 due. </w:t>
      </w:r>
    </w:p>
    <w:p w14:paraId="098EE7BD"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Begin </w:t>
      </w:r>
      <w:r w:rsidRPr="001D11AB">
        <w:rPr>
          <w:rFonts w:asciiTheme="majorHAnsi" w:eastAsia="Verdana" w:hAnsiTheme="majorHAnsi" w:cs="Times New Roman"/>
          <w:b/>
          <w:i/>
          <w:sz w:val="20"/>
          <w:szCs w:val="20"/>
        </w:rPr>
        <w:t>Project 2: Design Systems and Icon Creation</w:t>
      </w:r>
      <w:r w:rsidRPr="001D11AB">
        <w:rPr>
          <w:rFonts w:asciiTheme="majorHAnsi" w:eastAsia="Verdana" w:hAnsiTheme="majorHAnsi" w:cs="Times New Roman"/>
          <w:sz w:val="20"/>
          <w:szCs w:val="20"/>
        </w:rPr>
        <w:t xml:space="preserve">. </w:t>
      </w:r>
    </w:p>
    <w:p w14:paraId="4A5CF9D4" w14:textId="77777777" w:rsidR="00AB3D4B" w:rsidRPr="001D11AB" w:rsidRDefault="006462C6">
      <w:pPr>
        <w:numPr>
          <w:ilvl w:val="0"/>
          <w:numId w:val="6"/>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Creation of an app icon and design system for a made-up product/service. (This reinforces knowledge of visual weight created by shape vs. space, which is also key to logo design and all mark-making. Design systems and their consistency relate to everything from multi-page design to branding systems.) </w:t>
      </w:r>
    </w:p>
    <w:p w14:paraId="6BE90E62" w14:textId="77777777" w:rsidR="00AB3D4B" w:rsidRPr="001D11AB" w:rsidRDefault="006462C6">
      <w:pPr>
        <w:numPr>
          <w:ilvl w:val="0"/>
          <w:numId w:val="6"/>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Then apply these to an app prototype with multiple artboards.</w:t>
      </w:r>
    </w:p>
    <w:p w14:paraId="66D9B3AB" w14:textId="77777777" w:rsidR="00AB3D4B" w:rsidRPr="001D11AB" w:rsidRDefault="006462C6">
      <w:pPr>
        <w:numPr>
          <w:ilvl w:val="0"/>
          <w:numId w:val="6"/>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Introduction to Adobe XD’s prototyping to show how pages navigate to each other and what that means for the user experience. </w:t>
      </w:r>
    </w:p>
    <w:p w14:paraId="48CEA0E1" w14:textId="77777777" w:rsidR="00AB3D4B" w:rsidRPr="001D11AB" w:rsidRDefault="006462C6">
      <w:pPr>
        <w:numPr>
          <w:ilvl w:val="0"/>
          <w:numId w:val="6"/>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Introduction to how XD’s Prototype workspace emulates traditional navigation maps. </w:t>
      </w:r>
      <w:r w:rsidRPr="001D11AB">
        <w:rPr>
          <w:rFonts w:asciiTheme="majorHAnsi" w:eastAsia="Verdana" w:hAnsiTheme="majorHAnsi" w:cs="Times New Roman"/>
          <w:sz w:val="20"/>
          <w:szCs w:val="20"/>
        </w:rPr>
        <w:br/>
      </w:r>
    </w:p>
    <w:p w14:paraId="39FEB7F2"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5: </w:t>
      </w:r>
      <w:r w:rsidRPr="001D11AB">
        <w:rPr>
          <w:rFonts w:asciiTheme="majorHAnsi" w:eastAsia="Verdana" w:hAnsiTheme="majorHAnsi" w:cs="Times New Roman"/>
          <w:sz w:val="20"/>
          <w:szCs w:val="20"/>
        </w:rPr>
        <w:t xml:space="preserve">Project 2 work. </w:t>
      </w:r>
    </w:p>
    <w:p w14:paraId="7BE3A171" w14:textId="77777777" w:rsidR="00AB3D4B" w:rsidRPr="001D11AB" w:rsidRDefault="006462C6">
      <w:pPr>
        <w:numPr>
          <w:ilvl w:val="0"/>
          <w:numId w:val="8"/>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Help sessions if needed. </w:t>
      </w:r>
    </w:p>
    <w:p w14:paraId="66B566C8" w14:textId="77777777" w:rsidR="00AB3D4B" w:rsidRPr="001D11AB" w:rsidRDefault="006462C6">
      <w:pPr>
        <w:numPr>
          <w:ilvl w:val="0"/>
          <w:numId w:val="8"/>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Group critiques. </w:t>
      </w:r>
    </w:p>
    <w:p w14:paraId="5834F4E0" w14:textId="77777777" w:rsidR="00AB3D4B" w:rsidRPr="001D11AB" w:rsidRDefault="006462C6">
      <w:pPr>
        <w:numPr>
          <w:ilvl w:val="0"/>
          <w:numId w:val="8"/>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Explain how user testing adds to (but doesn’t replace) traditional group critiques on design. </w:t>
      </w:r>
    </w:p>
    <w:p w14:paraId="02A316A3" w14:textId="77777777" w:rsidR="00AB3D4B" w:rsidRPr="001D11AB" w:rsidRDefault="006462C6">
      <w:pPr>
        <w:numPr>
          <w:ilvl w:val="0"/>
          <w:numId w:val="8"/>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sz w:val="20"/>
          <w:szCs w:val="20"/>
        </w:rPr>
        <w:t>Continued XD training via project 2 requirements</w:t>
      </w:r>
      <w:r w:rsidRPr="001D11AB">
        <w:rPr>
          <w:rFonts w:asciiTheme="majorHAnsi" w:eastAsia="Verdana" w:hAnsiTheme="majorHAnsi" w:cs="Times New Roman"/>
          <w:sz w:val="20"/>
          <w:szCs w:val="20"/>
        </w:rPr>
        <w:br/>
      </w:r>
    </w:p>
    <w:p w14:paraId="45A815D9"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6: </w:t>
      </w:r>
      <w:r w:rsidRPr="001D11AB">
        <w:rPr>
          <w:rFonts w:asciiTheme="majorHAnsi" w:eastAsia="Verdana" w:hAnsiTheme="majorHAnsi" w:cs="Times New Roman"/>
          <w:sz w:val="20"/>
          <w:szCs w:val="20"/>
        </w:rPr>
        <w:t xml:space="preserve">Project 2 work. </w:t>
      </w:r>
    </w:p>
    <w:p w14:paraId="5C5B0D3C" w14:textId="77777777" w:rsidR="00AB3D4B" w:rsidRPr="001D11AB" w:rsidRDefault="006462C6">
      <w:pPr>
        <w:numPr>
          <w:ilvl w:val="0"/>
          <w:numId w:val="10"/>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More user testing, group critiques, help sessions if needed. </w:t>
      </w:r>
    </w:p>
    <w:p w14:paraId="2C179AC1" w14:textId="77777777" w:rsidR="00AB3D4B" w:rsidRPr="001D11AB" w:rsidRDefault="006462C6">
      <w:pPr>
        <w:numPr>
          <w:ilvl w:val="0"/>
          <w:numId w:val="10"/>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Continued XD training via project 2 requirements</w:t>
      </w:r>
      <w:r w:rsidRPr="001D11AB">
        <w:rPr>
          <w:rFonts w:asciiTheme="majorHAnsi" w:eastAsia="Verdana" w:hAnsiTheme="majorHAnsi" w:cs="Times New Roman"/>
          <w:sz w:val="20"/>
          <w:szCs w:val="20"/>
        </w:rPr>
        <w:br/>
      </w:r>
    </w:p>
    <w:p w14:paraId="20989D6E"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WEEK 7:</w:t>
      </w:r>
      <w:r w:rsidRPr="001D11AB">
        <w:rPr>
          <w:rFonts w:asciiTheme="majorHAnsi" w:eastAsia="Verdana" w:hAnsiTheme="majorHAnsi" w:cs="Times New Roman"/>
          <w:sz w:val="20"/>
          <w:szCs w:val="20"/>
        </w:rPr>
        <w:t xml:space="preserve"> Project 2 due. </w:t>
      </w:r>
    </w:p>
    <w:p w14:paraId="19DC4B19" w14:textId="77777777" w:rsidR="00AB3D4B" w:rsidRPr="001D11AB" w:rsidRDefault="006462C6">
      <w:pPr>
        <w:numPr>
          <w:ilvl w:val="0"/>
          <w:numId w:val="1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Begin workshop that explores how one reads a textbook with multiple chapters via a design system. Introduction to how design systems work in an app. </w:t>
      </w:r>
    </w:p>
    <w:p w14:paraId="3339B229" w14:textId="77777777" w:rsidR="00AB3D4B" w:rsidRPr="001D11AB" w:rsidRDefault="006462C6">
      <w:pPr>
        <w:numPr>
          <w:ilvl w:val="0"/>
          <w:numId w:val="1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Discussion on the similarities and differences between a linear read (print) and non-linear. </w:t>
      </w:r>
    </w:p>
    <w:p w14:paraId="47748B96" w14:textId="77777777" w:rsidR="00AB3D4B" w:rsidRPr="001D11AB" w:rsidRDefault="006462C6">
      <w:pPr>
        <w:numPr>
          <w:ilvl w:val="0"/>
          <w:numId w:val="1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Discussion of navigation maps for non-linear. Relate this to websites and apps (non-linear). </w:t>
      </w:r>
    </w:p>
    <w:p w14:paraId="5D1BD846" w14:textId="77777777" w:rsidR="00AB3D4B" w:rsidRPr="001D11AB" w:rsidRDefault="006462C6">
      <w:pPr>
        <w:numPr>
          <w:ilvl w:val="0"/>
          <w:numId w:val="1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Begin </w:t>
      </w:r>
      <w:r w:rsidRPr="001D11AB">
        <w:rPr>
          <w:rFonts w:asciiTheme="majorHAnsi" w:eastAsia="Verdana" w:hAnsiTheme="majorHAnsi" w:cs="Times New Roman"/>
          <w:b/>
          <w:i/>
          <w:sz w:val="20"/>
          <w:szCs w:val="20"/>
        </w:rPr>
        <w:t>Project 3: Multi-Tiered Design:</w:t>
      </w:r>
      <w:r w:rsidRPr="001D11AB">
        <w:rPr>
          <w:rFonts w:asciiTheme="majorHAnsi" w:eastAsia="Verdana" w:hAnsiTheme="majorHAnsi" w:cs="Times New Roman"/>
          <w:sz w:val="20"/>
          <w:szCs w:val="20"/>
        </w:rPr>
        <w:t xml:space="preserve"> Student brings in an existing multi-chaptered book (or multi-chaptered piece of their own creation if taking this class later in their studies) and build simple MPA (Multi-Page Application) informed by the print work.</w:t>
      </w:r>
      <w:r w:rsidRPr="001D11AB">
        <w:rPr>
          <w:rFonts w:asciiTheme="majorHAnsi" w:eastAsia="Verdana" w:hAnsiTheme="majorHAnsi" w:cs="Times New Roman"/>
          <w:sz w:val="20"/>
          <w:szCs w:val="20"/>
        </w:rPr>
        <w:br/>
      </w:r>
    </w:p>
    <w:p w14:paraId="1044ED05"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8: </w:t>
      </w:r>
      <w:r w:rsidRPr="001D11AB">
        <w:rPr>
          <w:rFonts w:asciiTheme="majorHAnsi" w:eastAsia="Verdana" w:hAnsiTheme="majorHAnsi" w:cs="Times New Roman"/>
          <w:sz w:val="20"/>
          <w:szCs w:val="20"/>
        </w:rPr>
        <w:t xml:space="preserve">Workshop continued. </w:t>
      </w:r>
    </w:p>
    <w:p w14:paraId="3F458865" w14:textId="77777777" w:rsidR="00AB3D4B" w:rsidRPr="001D11AB" w:rsidRDefault="006462C6">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Evaluation of design elements and identification of design system. </w:t>
      </w:r>
    </w:p>
    <w:p w14:paraId="698E71A4" w14:textId="77777777" w:rsidR="00AB3D4B" w:rsidRPr="001D11AB" w:rsidRDefault="006462C6">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sz w:val="20"/>
          <w:szCs w:val="20"/>
        </w:rPr>
        <w:t>Reinforcement of how one must apply design principles, including visual hierarchy, color, controlling the read, and typography to this platform too.</w:t>
      </w:r>
      <w:r w:rsidRPr="001D11AB">
        <w:rPr>
          <w:rFonts w:asciiTheme="majorHAnsi" w:eastAsia="Verdana" w:hAnsiTheme="majorHAnsi" w:cs="Times New Roman"/>
          <w:b/>
          <w:sz w:val="20"/>
          <w:szCs w:val="20"/>
        </w:rPr>
        <w:t xml:space="preserve"> </w:t>
      </w:r>
    </w:p>
    <w:p w14:paraId="18AA9073" w14:textId="77777777" w:rsidR="00AB3D4B" w:rsidRPr="001D11AB" w:rsidRDefault="006462C6">
      <w:pPr>
        <w:numPr>
          <w:ilvl w:val="0"/>
          <w:numId w:val="2"/>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sz w:val="20"/>
          <w:szCs w:val="20"/>
        </w:rPr>
        <w:t xml:space="preserve">More XD tutorials. </w:t>
      </w:r>
      <w:r w:rsidRPr="001D11AB">
        <w:rPr>
          <w:rFonts w:asciiTheme="majorHAnsi" w:eastAsia="Verdana" w:hAnsiTheme="majorHAnsi" w:cs="Times New Roman"/>
          <w:sz w:val="20"/>
          <w:szCs w:val="20"/>
        </w:rPr>
        <w:br/>
      </w:r>
    </w:p>
    <w:p w14:paraId="62744685"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9: </w:t>
      </w:r>
      <w:r w:rsidRPr="001D11AB">
        <w:rPr>
          <w:rFonts w:asciiTheme="majorHAnsi" w:eastAsia="Verdana" w:hAnsiTheme="majorHAnsi" w:cs="Times New Roman"/>
          <w:sz w:val="20"/>
          <w:szCs w:val="20"/>
        </w:rPr>
        <w:t xml:space="preserve">Project 3 work. </w:t>
      </w:r>
    </w:p>
    <w:p w14:paraId="21C245BE" w14:textId="77777777" w:rsidR="00AB3D4B" w:rsidRPr="001D11AB" w:rsidRDefault="006462C6">
      <w:pPr>
        <w:numPr>
          <w:ilvl w:val="0"/>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More user testing, group critiques, help sessions if needed. </w:t>
      </w:r>
    </w:p>
    <w:p w14:paraId="34FA534E" w14:textId="77777777" w:rsidR="00AB3D4B" w:rsidRPr="001D11AB" w:rsidRDefault="006462C6">
      <w:pPr>
        <w:numPr>
          <w:ilvl w:val="0"/>
          <w:numId w:val="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lastRenderedPageBreak/>
        <w:t>Continued XD training via project 3 requirements.</w:t>
      </w:r>
      <w:r w:rsidRPr="001D11AB">
        <w:rPr>
          <w:rFonts w:asciiTheme="majorHAnsi" w:eastAsia="Verdana" w:hAnsiTheme="majorHAnsi" w:cs="Times New Roman"/>
          <w:sz w:val="20"/>
          <w:szCs w:val="20"/>
        </w:rPr>
        <w:br/>
      </w:r>
    </w:p>
    <w:p w14:paraId="025AA38B"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10: </w:t>
      </w:r>
      <w:r w:rsidRPr="001D11AB">
        <w:rPr>
          <w:rFonts w:asciiTheme="majorHAnsi" w:eastAsia="Verdana" w:hAnsiTheme="majorHAnsi" w:cs="Times New Roman"/>
          <w:sz w:val="20"/>
          <w:szCs w:val="20"/>
        </w:rPr>
        <w:t xml:space="preserve">Project 3 due. </w:t>
      </w:r>
    </w:p>
    <w:p w14:paraId="6A40B48E"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Begin </w:t>
      </w:r>
      <w:r w:rsidRPr="001D11AB">
        <w:rPr>
          <w:rFonts w:asciiTheme="majorHAnsi" w:eastAsia="Verdana" w:hAnsiTheme="majorHAnsi" w:cs="Times New Roman"/>
          <w:b/>
          <w:i/>
          <w:sz w:val="20"/>
          <w:szCs w:val="20"/>
        </w:rPr>
        <w:t>Project 4: Print to CMS Responsive Web Design</w:t>
      </w:r>
      <w:r w:rsidRPr="001D11AB">
        <w:rPr>
          <w:rFonts w:asciiTheme="majorHAnsi" w:eastAsia="Verdana" w:hAnsiTheme="majorHAnsi" w:cs="Times New Roman"/>
          <w:sz w:val="20"/>
          <w:szCs w:val="20"/>
        </w:rPr>
        <w:t xml:space="preserve">. </w:t>
      </w:r>
    </w:p>
    <w:p w14:paraId="4F5B9A1B"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Students provided an event that requires an informative poster and website. Logo, copy sheets, target audience information, and marketing objectives provided. Students create simple print poster using Adobe InDesign with supportive elements from Illustrator and/or Photoshop. </w:t>
      </w:r>
    </w:p>
    <w:p w14:paraId="0833EB95" w14:textId="77777777" w:rsidR="00AB3D4B" w:rsidRPr="001D11AB" w:rsidRDefault="006462C6">
      <w:pPr>
        <w:numPr>
          <w:ilvl w:val="0"/>
          <w:numId w:val="9"/>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Workshop with </w:t>
      </w:r>
      <w:proofErr w:type="spellStart"/>
      <w:r w:rsidRPr="001D11AB">
        <w:rPr>
          <w:rFonts w:asciiTheme="majorHAnsi" w:eastAsia="Verdana" w:hAnsiTheme="majorHAnsi" w:cs="Times New Roman"/>
          <w:sz w:val="20"/>
          <w:szCs w:val="20"/>
        </w:rPr>
        <w:t>Wix</w:t>
      </w:r>
      <w:proofErr w:type="spellEnd"/>
      <w:r w:rsidRPr="001D11AB">
        <w:rPr>
          <w:rFonts w:asciiTheme="majorHAnsi" w:eastAsia="Verdana" w:hAnsiTheme="majorHAnsi" w:cs="Times New Roman"/>
          <w:sz w:val="20"/>
          <w:szCs w:val="20"/>
        </w:rPr>
        <w:t xml:space="preserve"> CMS workspace and its responsive website building and how/when/why to adjust its templates. </w:t>
      </w:r>
    </w:p>
    <w:p w14:paraId="4AE16A93" w14:textId="77777777" w:rsidR="00AB3D4B" w:rsidRPr="001D11AB" w:rsidRDefault="006462C6">
      <w:pPr>
        <w:numPr>
          <w:ilvl w:val="0"/>
          <w:numId w:val="9"/>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Also, introduction to Adobe XD’s website prototyping capabilities with explanation of prototype vs. live site in relation to industry-specific processes, user testing, and client needs.</w:t>
      </w:r>
    </w:p>
    <w:p w14:paraId="44C27320" w14:textId="77777777" w:rsidR="00AB3D4B" w:rsidRPr="001D11AB" w:rsidRDefault="006462C6">
      <w:pPr>
        <w:numPr>
          <w:ilvl w:val="0"/>
          <w:numId w:val="9"/>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Brief introduction to HTML/CSS so that students have basic working knowledge. Also introduction to other coding languages like JavaScript and Python, but only in theory. All coding languages discussed in a way that considers how much designers need to know per career goals. (Designers do not NEED to know how to code beyond basic awareness of HTML/CSS.)</w:t>
      </w:r>
    </w:p>
    <w:p w14:paraId="72C777C7"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 </w:t>
      </w:r>
    </w:p>
    <w:p w14:paraId="694AEF5F"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11: </w:t>
      </w:r>
      <w:r w:rsidRPr="001D11AB">
        <w:rPr>
          <w:rFonts w:asciiTheme="majorHAnsi" w:eastAsia="Verdana" w:hAnsiTheme="majorHAnsi" w:cs="Times New Roman"/>
          <w:sz w:val="20"/>
          <w:szCs w:val="20"/>
        </w:rPr>
        <w:t xml:space="preserve">Project 4 - work on posters. </w:t>
      </w:r>
    </w:p>
    <w:p w14:paraId="7ACE06DF"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Group critiques. </w:t>
      </w:r>
    </w:p>
    <w:p w14:paraId="4CEA806A"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Evaluation and identification of design system. </w:t>
      </w:r>
    </w:p>
    <w:p w14:paraId="5B4D2F75"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Review of information needed for website and provided text. </w:t>
      </w:r>
    </w:p>
    <w:p w14:paraId="3B228A40"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Reinforcement of how one must apply design principles, including visual hierarchy, color, controlling the read, and typography to this platform too. </w:t>
      </w:r>
    </w:p>
    <w:p w14:paraId="371E7E8F"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HTML and CSS exercises.</w:t>
      </w:r>
    </w:p>
    <w:p w14:paraId="27EA0E77" w14:textId="77777777" w:rsidR="00AB3D4B" w:rsidRPr="001D11AB" w:rsidRDefault="006462C6">
      <w:pPr>
        <w:numPr>
          <w:ilvl w:val="0"/>
          <w:numId w:val="5"/>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Begin free </w:t>
      </w:r>
      <w:proofErr w:type="spellStart"/>
      <w:r w:rsidRPr="001D11AB">
        <w:rPr>
          <w:rFonts w:asciiTheme="majorHAnsi" w:eastAsia="Verdana" w:hAnsiTheme="majorHAnsi" w:cs="Times New Roman"/>
          <w:sz w:val="20"/>
          <w:szCs w:val="20"/>
        </w:rPr>
        <w:t>Wix</w:t>
      </w:r>
      <w:proofErr w:type="spellEnd"/>
      <w:r w:rsidRPr="001D11AB">
        <w:rPr>
          <w:rFonts w:asciiTheme="majorHAnsi" w:eastAsia="Verdana" w:hAnsiTheme="majorHAnsi" w:cs="Times New Roman"/>
          <w:sz w:val="20"/>
          <w:szCs w:val="20"/>
        </w:rPr>
        <w:t xml:space="preserve"> page.</w:t>
      </w:r>
      <w:r w:rsidRPr="001D11AB">
        <w:rPr>
          <w:rFonts w:asciiTheme="majorHAnsi" w:eastAsia="Verdana" w:hAnsiTheme="majorHAnsi" w:cs="Times New Roman"/>
          <w:sz w:val="20"/>
          <w:szCs w:val="20"/>
        </w:rPr>
        <w:br/>
      </w:r>
    </w:p>
    <w:p w14:paraId="5939AEE4"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12: </w:t>
      </w:r>
      <w:r w:rsidRPr="001D11AB">
        <w:rPr>
          <w:rFonts w:asciiTheme="majorHAnsi" w:eastAsia="Verdana" w:hAnsiTheme="majorHAnsi" w:cs="Times New Roman"/>
          <w:sz w:val="20"/>
          <w:szCs w:val="20"/>
        </w:rPr>
        <w:t xml:space="preserve">Project 4 posters due. </w:t>
      </w:r>
    </w:p>
    <w:p w14:paraId="14F73B7F" w14:textId="77777777" w:rsidR="00AB3D4B" w:rsidRPr="001D11AB" w:rsidRDefault="006462C6">
      <w:pPr>
        <w:numPr>
          <w:ilvl w:val="0"/>
          <w:numId w:val="7"/>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Application of design to simple </w:t>
      </w:r>
      <w:proofErr w:type="spellStart"/>
      <w:r w:rsidRPr="001D11AB">
        <w:rPr>
          <w:rFonts w:asciiTheme="majorHAnsi" w:eastAsia="Verdana" w:hAnsiTheme="majorHAnsi" w:cs="Times New Roman"/>
          <w:sz w:val="20"/>
          <w:szCs w:val="20"/>
        </w:rPr>
        <w:t>Wix</w:t>
      </w:r>
      <w:proofErr w:type="spellEnd"/>
      <w:r w:rsidRPr="001D11AB">
        <w:rPr>
          <w:rFonts w:asciiTheme="majorHAnsi" w:eastAsia="Verdana" w:hAnsiTheme="majorHAnsi" w:cs="Times New Roman"/>
          <w:sz w:val="20"/>
          <w:szCs w:val="20"/>
        </w:rPr>
        <w:t xml:space="preserve"> CMS site.</w:t>
      </w:r>
    </w:p>
    <w:p w14:paraId="6BB2225E" w14:textId="77777777" w:rsidR="00AB3D4B" w:rsidRPr="001D11AB" w:rsidRDefault="006462C6">
      <w:pPr>
        <w:numPr>
          <w:ilvl w:val="0"/>
          <w:numId w:val="7"/>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Adjustment of basic HTML/CSS to alters CMS site.</w:t>
      </w:r>
      <w:r w:rsidRPr="001D11AB">
        <w:rPr>
          <w:rFonts w:asciiTheme="majorHAnsi" w:eastAsia="Verdana" w:hAnsiTheme="majorHAnsi" w:cs="Times New Roman"/>
          <w:sz w:val="20"/>
          <w:szCs w:val="20"/>
        </w:rPr>
        <w:br/>
      </w:r>
    </w:p>
    <w:p w14:paraId="2BDD68EF" w14:textId="77777777" w:rsidR="00AB3D4B" w:rsidRPr="001D11AB" w:rsidRDefault="006462C6">
      <w:pP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b/>
          <w:sz w:val="20"/>
          <w:szCs w:val="20"/>
        </w:rPr>
        <w:t xml:space="preserve">WEEK 13: </w:t>
      </w:r>
      <w:r w:rsidRPr="001D11AB">
        <w:rPr>
          <w:rFonts w:asciiTheme="majorHAnsi" w:eastAsia="Verdana" w:hAnsiTheme="majorHAnsi" w:cs="Times New Roman"/>
          <w:sz w:val="20"/>
          <w:szCs w:val="20"/>
        </w:rPr>
        <w:t>Project 4 work. Group critiques and user testing.</w:t>
      </w:r>
      <w:r w:rsidRPr="001D11AB">
        <w:rPr>
          <w:rFonts w:asciiTheme="majorHAnsi" w:eastAsia="Verdana" w:hAnsiTheme="majorHAnsi" w:cs="Times New Roman"/>
          <w:sz w:val="20"/>
          <w:szCs w:val="20"/>
        </w:rPr>
        <w:br/>
      </w:r>
    </w:p>
    <w:p w14:paraId="680F6B2B" w14:textId="77777777" w:rsidR="00AB3D4B" w:rsidRPr="001D11AB" w:rsidRDefault="006462C6">
      <w:pP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b/>
          <w:sz w:val="20"/>
          <w:szCs w:val="20"/>
        </w:rPr>
        <w:t xml:space="preserve">WEEK 14: </w:t>
      </w:r>
      <w:r w:rsidRPr="001D11AB">
        <w:rPr>
          <w:rFonts w:asciiTheme="majorHAnsi" w:eastAsia="Verdana" w:hAnsiTheme="majorHAnsi" w:cs="Times New Roman"/>
          <w:sz w:val="20"/>
          <w:szCs w:val="20"/>
        </w:rPr>
        <w:t>Project 4 work. Group critiques and user testing.</w:t>
      </w:r>
      <w:r w:rsidRPr="001D11AB">
        <w:rPr>
          <w:rFonts w:asciiTheme="majorHAnsi" w:eastAsia="Verdana" w:hAnsiTheme="majorHAnsi" w:cs="Times New Roman"/>
          <w:sz w:val="20"/>
          <w:szCs w:val="20"/>
        </w:rPr>
        <w:br/>
      </w:r>
    </w:p>
    <w:p w14:paraId="328F425D"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b/>
          <w:sz w:val="20"/>
          <w:szCs w:val="20"/>
        </w:rPr>
        <w:t xml:space="preserve">WEEK 15: </w:t>
      </w:r>
      <w:r w:rsidRPr="001D11AB">
        <w:rPr>
          <w:rFonts w:asciiTheme="majorHAnsi" w:eastAsia="Verdana" w:hAnsiTheme="majorHAnsi" w:cs="Times New Roman"/>
          <w:sz w:val="20"/>
          <w:szCs w:val="20"/>
        </w:rPr>
        <w:t>Project 4 due.</w:t>
      </w:r>
    </w:p>
    <w:p w14:paraId="3CF1B949"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205DF4A5"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Proposed special features</w:t>
      </w:r>
      <w:r w:rsidRPr="001D11AB">
        <w:rPr>
          <w:rFonts w:asciiTheme="majorHAnsi" w:eastAsia="Verdana" w:hAnsiTheme="majorHAnsi" w:cs="Times New Roman"/>
          <w:color w:val="000000"/>
          <w:sz w:val="20"/>
          <w:szCs w:val="20"/>
        </w:rPr>
        <w:tab/>
      </w:r>
      <w:r w:rsidRPr="001D11AB">
        <w:rPr>
          <w:rFonts w:asciiTheme="majorHAnsi" w:eastAsia="Verdana" w:hAnsiTheme="majorHAnsi" w:cs="Times New Roman"/>
          <w:color w:val="000000"/>
          <w:sz w:val="20"/>
          <w:szCs w:val="20"/>
        </w:rPr>
        <w:tab/>
      </w:r>
      <w:r w:rsidRPr="001D11AB">
        <w:rPr>
          <w:rFonts w:asciiTheme="majorHAnsi" w:eastAsia="Verdana" w:hAnsiTheme="majorHAnsi" w:cs="Times New Roman"/>
          <w:b/>
          <w:color w:val="A6A6A6"/>
          <w:sz w:val="20"/>
          <w:szCs w:val="20"/>
        </w:rPr>
        <w:t>[Modification requested? Yes/No]</w:t>
      </w:r>
    </w:p>
    <w:p w14:paraId="4F7F3096"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sz w:val="20"/>
          <w:szCs w:val="20"/>
        </w:rPr>
        <w:t>(e.g. labs, exhibits, site visitations, etc.)</w:t>
      </w:r>
    </w:p>
    <w:p w14:paraId="5D77D1BE"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color w:val="808080"/>
          <w:sz w:val="20"/>
          <w:szCs w:val="20"/>
          <w:shd w:val="clear" w:color="auto" w:fill="D9D9D9"/>
        </w:rPr>
        <w:t>Enter text...</w:t>
      </w:r>
    </w:p>
    <w:p w14:paraId="58B64B66"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4777F0A"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Department staffing and classroom/lab resources</w:t>
      </w:r>
      <w:r w:rsidRPr="001D11AB">
        <w:rPr>
          <w:rFonts w:asciiTheme="majorHAnsi" w:eastAsia="Verdana" w:hAnsiTheme="majorHAnsi" w:cs="Times New Roman"/>
          <w:color w:val="000000"/>
          <w:sz w:val="20"/>
          <w:szCs w:val="20"/>
        </w:rPr>
        <w:t xml:space="preserve"> </w:t>
      </w:r>
    </w:p>
    <w:p w14:paraId="57518D8E"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color w:val="808080"/>
          <w:sz w:val="20"/>
          <w:szCs w:val="20"/>
          <w:shd w:val="clear" w:color="auto" w:fill="D9D9D9"/>
        </w:rPr>
        <w:t>Enter text...</w:t>
      </w:r>
    </w:p>
    <w:p w14:paraId="6EB06224" w14:textId="77777777" w:rsidR="00AB3D4B" w:rsidRPr="001D11AB" w:rsidRDefault="006462C6">
      <w:pPr>
        <w:numPr>
          <w:ilvl w:val="0"/>
          <w:numId w:val="11"/>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Will this require additional faculty, supplies, etc.?</w:t>
      </w:r>
    </w:p>
    <w:p w14:paraId="7FB1EBF2" w14:textId="77777777" w:rsidR="00AB3D4B" w:rsidRPr="001D11AB" w:rsidRDefault="006462C6">
      <w:pPr>
        <w:tabs>
          <w:tab w:val="left" w:pos="360"/>
          <w:tab w:val="left" w:pos="720"/>
        </w:tabs>
        <w:spacing w:after="0" w:line="240" w:lineRule="auto"/>
        <w:rPr>
          <w:rFonts w:asciiTheme="majorHAnsi" w:eastAsia="Verdana" w:hAnsiTheme="majorHAnsi" w:cs="Times New Roman"/>
          <w:b/>
          <w:sz w:val="20"/>
          <w:szCs w:val="20"/>
        </w:rPr>
      </w:pPr>
      <w:r w:rsidRPr="001D11AB">
        <w:rPr>
          <w:rFonts w:asciiTheme="majorHAnsi" w:eastAsia="Verdana" w:hAnsiTheme="majorHAnsi" w:cs="Times New Roman"/>
          <w:sz w:val="20"/>
          <w:szCs w:val="20"/>
        </w:rPr>
        <w:tab/>
      </w:r>
      <w:r w:rsidRPr="001D11AB">
        <w:rPr>
          <w:rFonts w:asciiTheme="majorHAnsi" w:eastAsia="Verdana" w:hAnsiTheme="majorHAnsi" w:cs="Times New Roman"/>
          <w:sz w:val="20"/>
          <w:szCs w:val="20"/>
        </w:rPr>
        <w:tab/>
      </w:r>
      <w:r w:rsidRPr="001D11AB">
        <w:rPr>
          <w:rFonts w:asciiTheme="majorHAnsi" w:eastAsia="Verdana" w:hAnsiTheme="majorHAnsi" w:cs="Times New Roman"/>
          <w:b/>
          <w:sz w:val="20"/>
          <w:szCs w:val="20"/>
        </w:rPr>
        <w:t>NO</w:t>
      </w:r>
    </w:p>
    <w:p w14:paraId="67B5A044" w14:textId="77777777" w:rsidR="00AB3D4B" w:rsidRPr="001D11AB" w:rsidRDefault="00AB3D4B">
      <w:pPr>
        <w:tabs>
          <w:tab w:val="left" w:pos="360"/>
          <w:tab w:val="left" w:pos="720"/>
        </w:tabs>
        <w:spacing w:after="0" w:line="240" w:lineRule="auto"/>
        <w:rPr>
          <w:rFonts w:asciiTheme="majorHAnsi" w:eastAsia="Verdana" w:hAnsiTheme="majorHAnsi" w:cs="Times New Roman"/>
          <w:b/>
          <w:sz w:val="20"/>
          <w:szCs w:val="20"/>
        </w:rPr>
      </w:pPr>
    </w:p>
    <w:p w14:paraId="3DD24C8F"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b/>
          <w:color w:val="000000"/>
          <w:sz w:val="20"/>
          <w:szCs w:val="20"/>
        </w:rPr>
        <w:t xml:space="preserve"> NO</w:t>
      </w:r>
      <w:r w:rsidRPr="001D11AB">
        <w:rPr>
          <w:rFonts w:asciiTheme="majorHAnsi" w:eastAsia="Verdana" w:hAnsiTheme="majorHAnsi" w:cs="Times New Roman"/>
          <w:color w:val="000000"/>
          <w:sz w:val="20"/>
          <w:szCs w:val="20"/>
        </w:rPr>
        <w:t xml:space="preserve"> </w:t>
      </w:r>
      <w:r w:rsidRPr="001D11AB">
        <w:rPr>
          <w:rFonts w:asciiTheme="majorHAnsi" w:eastAsia="Verdana" w:hAnsiTheme="majorHAnsi" w:cs="Times New Roman"/>
          <w:color w:val="000000"/>
          <w:sz w:val="20"/>
          <w:szCs w:val="20"/>
        </w:rPr>
        <w:tab/>
        <w:t xml:space="preserve">Does this course require course fees?  </w:t>
      </w:r>
    </w:p>
    <w:p w14:paraId="47CFED74" w14:textId="77777777" w:rsidR="00AB3D4B" w:rsidRPr="001D11AB" w:rsidRDefault="006462C6">
      <w:pPr>
        <w:tabs>
          <w:tab w:val="left" w:pos="360"/>
          <w:tab w:val="left" w:pos="720"/>
        </w:tabs>
        <w:spacing w:after="0" w:line="240" w:lineRule="auto"/>
        <w:rPr>
          <w:rFonts w:asciiTheme="majorHAnsi" w:eastAsia="Verdana" w:hAnsiTheme="majorHAnsi" w:cs="Times New Roman"/>
          <w:i/>
          <w:color w:val="FF0000"/>
          <w:sz w:val="20"/>
          <w:szCs w:val="20"/>
        </w:rPr>
      </w:pPr>
      <w:r w:rsidRPr="001D11AB">
        <w:rPr>
          <w:rFonts w:asciiTheme="majorHAnsi" w:eastAsia="Verdana" w:hAnsiTheme="majorHAnsi" w:cs="Times New Roman"/>
          <w:i/>
          <w:color w:val="FF0000"/>
          <w:sz w:val="20"/>
          <w:szCs w:val="20"/>
        </w:rPr>
        <w:tab/>
        <w:t>If yes: please attach the New Program Tuition and Fees form, which is available from the UCC website.</w:t>
      </w:r>
    </w:p>
    <w:p w14:paraId="0ED55D60" w14:textId="77777777" w:rsidR="00AB3D4B" w:rsidRPr="001D11AB" w:rsidRDefault="00AB3D4B">
      <w:pPr>
        <w:tabs>
          <w:tab w:val="left" w:pos="360"/>
          <w:tab w:val="left" w:pos="720"/>
        </w:tabs>
        <w:spacing w:after="0" w:line="240" w:lineRule="auto"/>
        <w:rPr>
          <w:rFonts w:asciiTheme="majorHAnsi" w:eastAsia="Verdana" w:hAnsiTheme="majorHAnsi" w:cs="Times New Roman"/>
          <w:i/>
          <w:color w:val="FF0000"/>
          <w:sz w:val="20"/>
          <w:szCs w:val="20"/>
        </w:rPr>
      </w:pPr>
    </w:p>
    <w:p w14:paraId="2A6BE45F" w14:textId="77777777" w:rsidR="00AB3D4B" w:rsidRPr="001D11AB" w:rsidRDefault="00AB3D4B">
      <w:pPr>
        <w:tabs>
          <w:tab w:val="left" w:pos="360"/>
          <w:tab w:val="left" w:pos="720"/>
        </w:tabs>
        <w:spacing w:after="0" w:line="240" w:lineRule="auto"/>
        <w:rPr>
          <w:rFonts w:asciiTheme="majorHAnsi" w:eastAsia="Verdana" w:hAnsiTheme="majorHAnsi" w:cs="Times New Roman"/>
          <w:i/>
          <w:color w:val="FF0000"/>
          <w:sz w:val="20"/>
          <w:szCs w:val="20"/>
        </w:rPr>
      </w:pPr>
    </w:p>
    <w:p w14:paraId="0824E8B5" w14:textId="77777777" w:rsidR="00AB3D4B" w:rsidRPr="001D11AB" w:rsidRDefault="006462C6">
      <w:pPr>
        <w:tabs>
          <w:tab w:val="left" w:pos="360"/>
          <w:tab w:val="left" w:pos="720"/>
        </w:tabs>
        <w:spacing w:after="0"/>
        <w:jc w:val="center"/>
        <w:rPr>
          <w:rFonts w:asciiTheme="majorHAnsi" w:eastAsia="Verdana" w:hAnsiTheme="majorHAnsi" w:cs="Times New Roman"/>
          <w:b/>
          <w:sz w:val="20"/>
          <w:szCs w:val="20"/>
        </w:rPr>
      </w:pPr>
      <w:r w:rsidRPr="001D11AB">
        <w:rPr>
          <w:rFonts w:asciiTheme="majorHAnsi" w:eastAsia="Verdana" w:hAnsiTheme="majorHAnsi" w:cs="Times New Roman"/>
          <w:b/>
          <w:sz w:val="20"/>
          <w:szCs w:val="20"/>
        </w:rPr>
        <w:t>Justification</w:t>
      </w:r>
    </w:p>
    <w:p w14:paraId="0B001337" w14:textId="77777777" w:rsidR="00AB3D4B" w:rsidRPr="001D11AB" w:rsidRDefault="00AB3D4B">
      <w:pPr>
        <w:tabs>
          <w:tab w:val="left" w:pos="360"/>
          <w:tab w:val="left" w:pos="720"/>
        </w:tabs>
        <w:spacing w:after="0"/>
        <w:rPr>
          <w:rFonts w:asciiTheme="majorHAnsi" w:eastAsia="Verdana" w:hAnsiTheme="majorHAnsi" w:cs="Times New Roman"/>
          <w:b/>
          <w:sz w:val="20"/>
          <w:szCs w:val="20"/>
        </w:rPr>
      </w:pPr>
    </w:p>
    <w:p w14:paraId="1CEDE5F2" w14:textId="77777777" w:rsidR="00AB3D4B" w:rsidRPr="001D11AB" w:rsidRDefault="001D11AB">
      <w:pPr>
        <w:numPr>
          <w:ilvl w:val="0"/>
          <w:numId w:val="13"/>
        </w:numPr>
        <w:pBdr>
          <w:top w:val="nil"/>
          <w:left w:val="nil"/>
          <w:bottom w:val="nil"/>
          <w:right w:val="nil"/>
          <w:between w:val="nil"/>
        </w:pBdr>
        <w:tabs>
          <w:tab w:val="left" w:pos="360"/>
          <w:tab w:val="left" w:pos="720"/>
        </w:tabs>
        <w:spacing w:after="0"/>
        <w:rPr>
          <w:rFonts w:asciiTheme="majorHAnsi" w:eastAsia="Verdana" w:hAnsiTheme="majorHAnsi" w:cs="Times New Roman"/>
          <w:sz w:val="20"/>
          <w:szCs w:val="20"/>
        </w:rPr>
      </w:pPr>
      <w:r>
        <w:rPr>
          <w:rFonts w:ascii="Cambria" w:eastAsia="Cambria" w:hAnsi="Cambria" w:cs="Cambria"/>
          <w:b/>
          <w:color w:val="000000"/>
          <w:sz w:val="20"/>
          <w:szCs w:val="20"/>
        </w:rPr>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r>
        <w:rPr>
          <w:rFonts w:ascii="Cambria" w:eastAsia="Cambria" w:hAnsi="Cambria" w:cs="Cambria"/>
          <w:b/>
          <w:color w:val="000000"/>
          <w:sz w:val="20"/>
          <w:szCs w:val="20"/>
        </w:rPr>
        <w:br/>
      </w:r>
      <w:r w:rsidR="006462C6" w:rsidRPr="001D11AB">
        <w:rPr>
          <w:rFonts w:asciiTheme="majorHAnsi" w:eastAsia="Verdana" w:hAnsiTheme="majorHAnsi" w:cs="Times New Roman"/>
          <w:sz w:val="20"/>
          <w:szCs w:val="20"/>
        </w:rPr>
        <w:t xml:space="preserve">Justification for Modification(s) </w:t>
      </w:r>
    </w:p>
    <w:p w14:paraId="6D9B3AE5" w14:textId="77777777" w:rsidR="00AB3D4B" w:rsidRPr="001D11AB" w:rsidRDefault="006462C6">
      <w:pPr>
        <w:tabs>
          <w:tab w:val="left" w:pos="360"/>
          <w:tab w:val="left" w:pos="720"/>
        </w:tabs>
        <w:spacing w:after="0"/>
        <w:rPr>
          <w:rFonts w:asciiTheme="majorHAnsi" w:eastAsia="Verdana" w:hAnsiTheme="majorHAnsi" w:cs="Times New Roman"/>
          <w:sz w:val="20"/>
          <w:szCs w:val="20"/>
        </w:rPr>
      </w:pPr>
      <w:r w:rsidRPr="001D11AB">
        <w:rPr>
          <w:rFonts w:asciiTheme="majorHAnsi" w:eastAsia="Verdana" w:hAnsiTheme="majorHAnsi" w:cs="Times New Roman"/>
          <w:sz w:val="20"/>
          <w:szCs w:val="20"/>
          <w:shd w:val="clear" w:color="auto" w:fill="D9D9D9"/>
        </w:rPr>
        <w:t>Enter text...</w:t>
      </w:r>
    </w:p>
    <w:p w14:paraId="772F560E" w14:textId="77777777" w:rsidR="00AB3D4B" w:rsidRPr="001D11AB" w:rsidRDefault="00AB3D4B">
      <w:pPr>
        <w:pBdr>
          <w:top w:val="nil"/>
          <w:left w:val="nil"/>
          <w:bottom w:val="nil"/>
          <w:right w:val="nil"/>
          <w:between w:val="nil"/>
        </w:pBdr>
        <w:tabs>
          <w:tab w:val="left" w:pos="360"/>
          <w:tab w:val="left" w:pos="720"/>
        </w:tabs>
        <w:spacing w:after="0"/>
        <w:ind w:left="360"/>
        <w:jc w:val="center"/>
        <w:rPr>
          <w:rFonts w:asciiTheme="majorHAnsi" w:eastAsia="Verdana" w:hAnsiTheme="majorHAnsi" w:cs="Times New Roman"/>
          <w:b/>
          <w:color w:val="000000"/>
          <w:sz w:val="20"/>
          <w:szCs w:val="20"/>
        </w:rPr>
      </w:pPr>
    </w:p>
    <w:p w14:paraId="6E054275" w14:textId="77777777" w:rsidR="00AB3D4B" w:rsidRPr="001D11AB" w:rsidRDefault="006462C6">
      <w:pPr>
        <w:tabs>
          <w:tab w:val="left" w:pos="360"/>
          <w:tab w:val="left" w:pos="720"/>
        </w:tabs>
        <w:spacing w:after="0"/>
        <w:jc w:val="both"/>
        <w:rPr>
          <w:rFonts w:asciiTheme="majorHAnsi" w:eastAsia="Verdana" w:hAnsiTheme="majorHAnsi" w:cs="Times New Roman"/>
          <w:b/>
          <w:sz w:val="20"/>
          <w:szCs w:val="20"/>
        </w:rPr>
      </w:pPr>
      <w:r w:rsidRPr="001D11AB">
        <w:rPr>
          <w:rFonts w:asciiTheme="majorHAnsi" w:eastAsia="Verdana" w:hAnsiTheme="majorHAnsi" w:cs="Times New Roman"/>
          <w:b/>
          <w:sz w:val="20"/>
          <w:szCs w:val="20"/>
        </w:rPr>
        <w:t>New Course Justification (</w:t>
      </w:r>
      <w:r w:rsidRPr="001D11AB">
        <w:rPr>
          <w:rFonts w:asciiTheme="majorHAnsi" w:eastAsia="Verdana" w:hAnsiTheme="majorHAnsi" w:cs="Times New Roman"/>
          <w:b/>
          <w:sz w:val="20"/>
          <w:szCs w:val="20"/>
          <w:highlight w:val="cyan"/>
        </w:rPr>
        <w:t>New Courses Only</w:t>
      </w:r>
      <w:r w:rsidRPr="001D11AB">
        <w:rPr>
          <w:rFonts w:asciiTheme="majorHAnsi" w:eastAsia="Verdana" w:hAnsiTheme="majorHAnsi" w:cs="Times New Roman"/>
          <w:b/>
          <w:sz w:val="20"/>
          <w:szCs w:val="20"/>
        </w:rPr>
        <w:t>)</w:t>
      </w:r>
    </w:p>
    <w:p w14:paraId="5AD36795" w14:textId="77777777" w:rsidR="00AB3D4B" w:rsidRPr="001D11AB" w:rsidRDefault="006462C6">
      <w:pPr>
        <w:numPr>
          <w:ilvl w:val="0"/>
          <w:numId w:val="13"/>
        </w:numPr>
        <w:pBdr>
          <w:top w:val="nil"/>
          <w:left w:val="nil"/>
          <w:bottom w:val="nil"/>
          <w:right w:val="nil"/>
          <w:between w:val="nil"/>
        </w:pBdr>
        <w:tabs>
          <w:tab w:val="left" w:pos="360"/>
          <w:tab w:val="left" w:pos="720"/>
        </w:tabs>
        <w:spacing w:after="0"/>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lastRenderedPageBreak/>
        <w:t>Justification for course. Must include:</w:t>
      </w:r>
    </w:p>
    <w:p w14:paraId="7B399A50" w14:textId="77777777" w:rsidR="00AB3D4B" w:rsidRPr="001D11AB" w:rsidRDefault="006462C6">
      <w:pPr>
        <w:tabs>
          <w:tab w:val="left" w:pos="360"/>
          <w:tab w:val="left" w:pos="720"/>
        </w:tabs>
        <w:spacing w:after="0"/>
        <w:rPr>
          <w:rFonts w:asciiTheme="majorHAnsi" w:eastAsia="Verdana" w:hAnsiTheme="majorHAnsi" w:cs="Times New Roman"/>
          <w:sz w:val="20"/>
          <w:szCs w:val="20"/>
        </w:rPr>
      </w:pPr>
      <w:r w:rsidRPr="001D11AB">
        <w:rPr>
          <w:rFonts w:asciiTheme="majorHAnsi" w:eastAsia="Verdana" w:hAnsiTheme="majorHAnsi" w:cs="Times New Roman"/>
          <w:sz w:val="20"/>
          <w:szCs w:val="20"/>
        </w:rPr>
        <w:tab/>
        <w:t>a. Academic rationale and goals for the course (skills or level of knowledge students can be expected to attain)</w:t>
      </w:r>
    </w:p>
    <w:p w14:paraId="6BE1F16F" w14:textId="77777777" w:rsidR="00AB3D4B" w:rsidRPr="001D11AB" w:rsidRDefault="006462C6">
      <w:pPr>
        <w:tabs>
          <w:tab w:val="left" w:pos="360"/>
          <w:tab w:val="left" w:pos="720"/>
        </w:tabs>
        <w:spacing w:after="0" w:line="240" w:lineRule="auto"/>
        <w:rPr>
          <w:rFonts w:asciiTheme="majorHAnsi" w:eastAsia="Verdana" w:hAnsiTheme="majorHAnsi" w:cs="Times New Roman"/>
          <w:sz w:val="20"/>
          <w:szCs w:val="20"/>
        </w:rPr>
      </w:pPr>
      <w:r w:rsidRPr="001D11AB">
        <w:rPr>
          <w:rFonts w:asciiTheme="majorHAnsi" w:eastAsia="Verdana" w:hAnsiTheme="majorHAnsi" w:cs="Times New Roman"/>
          <w:color w:val="1F497D"/>
          <w:sz w:val="20"/>
          <w:szCs w:val="20"/>
        </w:rPr>
        <w:tab/>
      </w:r>
      <w:r w:rsidRPr="001D11AB">
        <w:rPr>
          <w:rFonts w:asciiTheme="majorHAnsi" w:eastAsia="Verdana" w:hAnsiTheme="majorHAnsi" w:cs="Times New Roman"/>
          <w:color w:val="00B0F0"/>
          <w:sz w:val="20"/>
          <w:szCs w:val="20"/>
        </w:rPr>
        <w:tab/>
      </w:r>
      <w:r w:rsidRPr="001D11AB">
        <w:rPr>
          <w:rFonts w:asciiTheme="majorHAnsi" w:eastAsia="Verdana" w:hAnsiTheme="majorHAnsi" w:cs="Times New Roman"/>
          <w:sz w:val="20"/>
          <w:szCs w:val="20"/>
        </w:rPr>
        <w:t xml:space="preserve">Starting in 2023, students would take this class </w:t>
      </w:r>
      <w:r w:rsidRPr="001D11AB">
        <w:rPr>
          <w:rFonts w:asciiTheme="majorHAnsi" w:eastAsia="Verdana" w:hAnsiTheme="majorHAnsi" w:cs="Times New Roman"/>
          <w:b/>
          <w:sz w:val="20"/>
          <w:szCs w:val="20"/>
        </w:rPr>
        <w:t>or</w:t>
      </w:r>
      <w:r w:rsidRPr="001D11AB">
        <w:rPr>
          <w:rFonts w:asciiTheme="majorHAnsi" w:eastAsia="Verdana" w:hAnsiTheme="majorHAnsi" w:cs="Times New Roman"/>
          <w:sz w:val="20"/>
          <w:szCs w:val="20"/>
        </w:rPr>
        <w:t xml:space="preserve"> GRFX-2703 Interaction Design, which differs from previous years where there was no option for the required GRFX-2703.  &gt;&gt;&gt; (Interaction Design course description: “Key principles and techniques of human-centered interaction design across a range of contexts including web; from touch screens to emerging digital products using voice and gesture interactions.”) The proposed course differs from GRFX-2703 in that Multi-Platform Design will more obviously connect the aesthetics, visual design principles, and audience reception theories of students’ previous design classes to the UI/UX setting. Unlike Interaction Design, Multi-Platform Design will not deeply explore how screens react to the user, nor theoretically study other user experience of emerging technologies. </w:t>
      </w:r>
      <w:r w:rsidRPr="001D11AB">
        <w:rPr>
          <w:rFonts w:asciiTheme="majorHAnsi" w:eastAsia="Verdana" w:hAnsiTheme="majorHAnsi" w:cs="Times New Roman"/>
          <w:b/>
          <w:sz w:val="20"/>
          <w:szCs w:val="20"/>
        </w:rPr>
        <w:t>WHY is this option necessary?</w:t>
      </w:r>
      <w:r w:rsidRPr="001D11AB">
        <w:rPr>
          <w:rFonts w:asciiTheme="majorHAnsi" w:eastAsia="Verdana" w:hAnsiTheme="majorHAnsi" w:cs="Times New Roman"/>
          <w:sz w:val="20"/>
          <w:szCs w:val="20"/>
        </w:rPr>
        <w:t xml:space="preserve"> Students acquiring BFA in Graphic Design (vs. BFA in Graphic Design with Digital Design emphasis) need increased comprehension of how traditional layout design is translated to user interface, as well as better understanding</w:t>
      </w:r>
      <w:r w:rsidR="001D11AB">
        <w:rPr>
          <w:rFonts w:asciiTheme="majorHAnsi" w:eastAsia="Verdana" w:hAnsiTheme="majorHAnsi" w:cs="Times New Roman"/>
          <w:sz w:val="20"/>
          <w:szCs w:val="20"/>
        </w:rPr>
        <w:t xml:space="preserve"> of</w:t>
      </w:r>
      <w:r w:rsidRPr="001D11AB">
        <w:rPr>
          <w:rFonts w:asciiTheme="majorHAnsi" w:eastAsia="Verdana" w:hAnsiTheme="majorHAnsi" w:cs="Times New Roman"/>
          <w:sz w:val="20"/>
          <w:szCs w:val="20"/>
        </w:rPr>
        <w:t xml:space="preserve"> how the experience of a user (UX) is the digital equivalent of how an audience interacts with a tangible medium. Instead of separating UI/UX as its own entity, this course capitalizes on what is presently being instructed in the existing curriculum. This hands-on exploration also allows students to learn Adobe XD, the digital prototyping program that is barely introduced in earlier classes (specifically, GRFX-2303 Typography and Layout), but presently taught in GRFX-2703 Interaction Design. To show knowledge of app prototyping is necessary in portfolio development; however, students in GRFX-4803 Portfolio Capstone have shown up with a working prototype that displayed little graphic design skill. </w:t>
      </w:r>
    </w:p>
    <w:p w14:paraId="55F831A0" w14:textId="77777777" w:rsidR="00AB3D4B" w:rsidRPr="001D11AB" w:rsidRDefault="00AB3D4B">
      <w:pPr>
        <w:tabs>
          <w:tab w:val="left" w:pos="360"/>
          <w:tab w:val="left" w:pos="720"/>
        </w:tabs>
        <w:spacing w:after="0"/>
        <w:rPr>
          <w:rFonts w:asciiTheme="majorHAnsi" w:eastAsia="Verdana" w:hAnsiTheme="majorHAnsi" w:cs="Times New Roman"/>
          <w:sz w:val="20"/>
          <w:szCs w:val="20"/>
        </w:rPr>
      </w:pPr>
    </w:p>
    <w:p w14:paraId="2D949C2C" w14:textId="77777777" w:rsidR="00AB3D4B" w:rsidRPr="001D11AB" w:rsidRDefault="006462C6">
      <w:pPr>
        <w:tabs>
          <w:tab w:val="left" w:pos="360"/>
          <w:tab w:val="left" w:pos="810"/>
        </w:tabs>
        <w:spacing w:after="0"/>
        <w:ind w:left="360"/>
        <w:rPr>
          <w:rFonts w:asciiTheme="majorHAnsi" w:eastAsia="Verdana" w:hAnsiTheme="majorHAnsi" w:cs="Times New Roman"/>
          <w:sz w:val="20"/>
          <w:szCs w:val="20"/>
        </w:rPr>
      </w:pPr>
      <w:r w:rsidRPr="001D11AB">
        <w:rPr>
          <w:rFonts w:asciiTheme="majorHAnsi" w:eastAsia="Verdana" w:hAnsiTheme="majorHAnsi" w:cs="Times New Roman"/>
          <w:sz w:val="20"/>
          <w:szCs w:val="20"/>
        </w:rPr>
        <w:t>b. How does the course fit with the mission of the department?  If course is mandated by an accrediting or certifying agency, include the directive.</w:t>
      </w:r>
    </w:p>
    <w:p w14:paraId="3937FDAE" w14:textId="77777777" w:rsidR="00AB3D4B" w:rsidRPr="001D11AB" w:rsidRDefault="006462C6">
      <w:pPr>
        <w:tabs>
          <w:tab w:val="left" w:pos="360"/>
          <w:tab w:val="left" w:pos="720"/>
        </w:tabs>
        <w:spacing w:after="0" w:line="240" w:lineRule="auto"/>
        <w:ind w:left="360"/>
        <w:rPr>
          <w:rFonts w:asciiTheme="majorHAnsi" w:eastAsia="Verdana" w:hAnsiTheme="majorHAnsi" w:cs="Times New Roman"/>
          <w:sz w:val="20"/>
          <w:szCs w:val="20"/>
        </w:rPr>
      </w:pPr>
      <w:r w:rsidRPr="001D11AB">
        <w:rPr>
          <w:rFonts w:asciiTheme="majorHAnsi" w:eastAsia="Verdana" w:hAnsiTheme="majorHAnsi" w:cs="Times New Roman"/>
          <w:sz w:val="20"/>
          <w:szCs w:val="20"/>
        </w:rPr>
        <w:tab/>
      </w:r>
      <w:r w:rsidRPr="001D11AB">
        <w:rPr>
          <w:rFonts w:asciiTheme="majorHAnsi" w:eastAsia="Verdana" w:hAnsiTheme="majorHAnsi" w:cs="Times New Roman"/>
          <w:color w:val="808080"/>
          <w:sz w:val="20"/>
          <w:szCs w:val="20"/>
          <w:shd w:val="clear" w:color="auto" w:fill="D9D9D9"/>
        </w:rPr>
        <w:t>Enter text...</w:t>
      </w:r>
    </w:p>
    <w:p w14:paraId="340BD0CE" w14:textId="77777777" w:rsidR="00AB3D4B" w:rsidRPr="001D11AB" w:rsidRDefault="00AB3D4B">
      <w:pPr>
        <w:tabs>
          <w:tab w:val="left" w:pos="360"/>
          <w:tab w:val="left" w:pos="810"/>
        </w:tabs>
        <w:spacing w:after="0"/>
        <w:ind w:left="360"/>
        <w:rPr>
          <w:rFonts w:asciiTheme="majorHAnsi" w:eastAsia="Verdana" w:hAnsiTheme="majorHAnsi" w:cs="Times New Roman"/>
          <w:sz w:val="20"/>
          <w:szCs w:val="20"/>
        </w:rPr>
      </w:pPr>
    </w:p>
    <w:p w14:paraId="44564B73" w14:textId="77777777" w:rsidR="00AB3D4B" w:rsidRPr="001D11AB" w:rsidRDefault="006462C6">
      <w:pPr>
        <w:tabs>
          <w:tab w:val="left" w:pos="360"/>
          <w:tab w:val="left" w:pos="810"/>
        </w:tabs>
        <w:spacing w:after="0"/>
        <w:ind w:left="360"/>
        <w:rPr>
          <w:rFonts w:asciiTheme="majorHAnsi" w:eastAsia="Verdana" w:hAnsiTheme="majorHAnsi" w:cs="Times New Roman"/>
          <w:sz w:val="20"/>
          <w:szCs w:val="20"/>
        </w:rPr>
      </w:pPr>
      <w:r w:rsidRPr="001D11AB">
        <w:rPr>
          <w:rFonts w:asciiTheme="majorHAnsi" w:eastAsia="Verdana" w:hAnsiTheme="majorHAnsi" w:cs="Times New Roman"/>
          <w:sz w:val="20"/>
          <w:szCs w:val="20"/>
        </w:rPr>
        <w:t xml:space="preserve">c. Student population served. </w:t>
      </w:r>
    </w:p>
    <w:p w14:paraId="3D9941BC" w14:textId="77777777" w:rsidR="00AB3D4B" w:rsidRPr="00E9447E" w:rsidRDefault="006462C6">
      <w:pPr>
        <w:tabs>
          <w:tab w:val="left" w:pos="360"/>
          <w:tab w:val="left" w:pos="720"/>
        </w:tabs>
        <w:spacing w:after="0" w:line="240" w:lineRule="auto"/>
        <w:ind w:left="360" w:firstLine="360"/>
        <w:rPr>
          <w:rFonts w:asciiTheme="majorHAnsi" w:eastAsia="Verdana" w:hAnsiTheme="majorHAnsi" w:cs="Times New Roman"/>
          <w:sz w:val="20"/>
          <w:szCs w:val="20"/>
        </w:rPr>
      </w:pPr>
      <w:r w:rsidRPr="00E9447E">
        <w:rPr>
          <w:rFonts w:asciiTheme="majorHAnsi" w:eastAsia="Verdana" w:hAnsiTheme="majorHAnsi" w:cs="Times New Roman"/>
          <w:sz w:val="20"/>
          <w:szCs w:val="20"/>
        </w:rPr>
        <w:t>Students acquiring BFA in Graphic Design or others who are admitted by professor.</w:t>
      </w:r>
    </w:p>
    <w:p w14:paraId="3B7BA3A9" w14:textId="77777777" w:rsidR="00AB3D4B" w:rsidRPr="00E9447E" w:rsidRDefault="00AB3D4B">
      <w:pPr>
        <w:tabs>
          <w:tab w:val="left" w:pos="360"/>
          <w:tab w:val="left" w:pos="810"/>
        </w:tabs>
        <w:spacing w:after="0"/>
        <w:ind w:left="360"/>
        <w:rPr>
          <w:rFonts w:asciiTheme="majorHAnsi" w:eastAsia="Verdana" w:hAnsiTheme="majorHAnsi" w:cs="Times New Roman"/>
          <w:sz w:val="20"/>
          <w:szCs w:val="20"/>
        </w:rPr>
      </w:pPr>
    </w:p>
    <w:p w14:paraId="1142667C" w14:textId="77777777" w:rsidR="00AB3D4B" w:rsidRPr="00E9447E" w:rsidRDefault="006462C6">
      <w:pPr>
        <w:tabs>
          <w:tab w:val="left" w:pos="360"/>
          <w:tab w:val="left" w:pos="810"/>
        </w:tabs>
        <w:spacing w:after="0"/>
        <w:ind w:left="360"/>
        <w:rPr>
          <w:rFonts w:asciiTheme="majorHAnsi" w:eastAsia="Verdana" w:hAnsiTheme="majorHAnsi" w:cs="Times New Roman"/>
          <w:sz w:val="20"/>
          <w:szCs w:val="20"/>
        </w:rPr>
      </w:pPr>
      <w:r w:rsidRPr="00E9447E">
        <w:rPr>
          <w:rFonts w:asciiTheme="majorHAnsi" w:eastAsia="Verdana" w:hAnsiTheme="majorHAnsi" w:cs="Times New Roman"/>
          <w:sz w:val="20"/>
          <w:szCs w:val="20"/>
        </w:rPr>
        <w:t>d. Rationale for the level of the course (lower, upper, or graduate).</w:t>
      </w:r>
    </w:p>
    <w:p w14:paraId="3B625F97" w14:textId="77777777" w:rsidR="00AB3D4B" w:rsidRPr="00E9447E" w:rsidRDefault="006462C6">
      <w:pPr>
        <w:tabs>
          <w:tab w:val="left" w:pos="360"/>
          <w:tab w:val="left" w:pos="720"/>
        </w:tabs>
        <w:spacing w:after="0" w:line="240" w:lineRule="auto"/>
        <w:ind w:left="360" w:firstLine="360"/>
        <w:rPr>
          <w:rFonts w:asciiTheme="majorHAnsi" w:eastAsia="Verdana" w:hAnsiTheme="majorHAnsi" w:cs="Times New Roman"/>
          <w:sz w:val="20"/>
          <w:szCs w:val="20"/>
        </w:rPr>
      </w:pPr>
      <w:r w:rsidRPr="00E9447E">
        <w:rPr>
          <w:rFonts w:asciiTheme="majorHAnsi" w:eastAsia="Verdana" w:hAnsiTheme="majorHAnsi" w:cs="Times New Roman"/>
          <w:sz w:val="20"/>
          <w:szCs w:val="20"/>
        </w:rPr>
        <w:t>It capitalizes on knowledge learned in foundational courses in the Graphic Design curriculum, but it introduces how these skills connect to digital prototyping. Therefore, it should stay as a 2000-level course.</w:t>
      </w:r>
    </w:p>
    <w:p w14:paraId="47F9F4B4" w14:textId="77777777" w:rsidR="00AB3D4B" w:rsidRPr="00E9447E" w:rsidRDefault="00AB3D4B">
      <w:pPr>
        <w:tabs>
          <w:tab w:val="left" w:pos="360"/>
          <w:tab w:val="left" w:pos="720"/>
        </w:tabs>
        <w:spacing w:after="0"/>
        <w:rPr>
          <w:rFonts w:asciiTheme="majorHAnsi" w:eastAsia="Verdana" w:hAnsiTheme="majorHAnsi" w:cs="Times New Roman"/>
          <w:b/>
          <w:sz w:val="20"/>
          <w:szCs w:val="20"/>
        </w:rPr>
      </w:pPr>
    </w:p>
    <w:p w14:paraId="5B2D76DB" w14:textId="77777777" w:rsidR="00AB3D4B" w:rsidRPr="001D11AB" w:rsidRDefault="00AB3D4B">
      <w:pPr>
        <w:tabs>
          <w:tab w:val="left" w:pos="360"/>
          <w:tab w:val="left" w:pos="720"/>
        </w:tabs>
        <w:spacing w:after="0"/>
        <w:rPr>
          <w:rFonts w:asciiTheme="majorHAnsi" w:eastAsia="Verdana" w:hAnsiTheme="majorHAnsi" w:cs="Times New Roman"/>
          <w:b/>
          <w:sz w:val="20"/>
          <w:szCs w:val="20"/>
        </w:rPr>
      </w:pPr>
    </w:p>
    <w:p w14:paraId="7A3584C0" w14:textId="77777777" w:rsidR="00AB3D4B" w:rsidRPr="001D11AB" w:rsidRDefault="00AB3D4B">
      <w:pPr>
        <w:tabs>
          <w:tab w:val="left" w:pos="360"/>
          <w:tab w:val="left" w:pos="720"/>
        </w:tabs>
        <w:spacing w:after="0"/>
        <w:rPr>
          <w:rFonts w:asciiTheme="majorHAnsi" w:eastAsia="Verdana" w:hAnsiTheme="majorHAnsi" w:cs="Times New Roman"/>
          <w:b/>
          <w:sz w:val="20"/>
          <w:szCs w:val="20"/>
        </w:rPr>
      </w:pPr>
    </w:p>
    <w:p w14:paraId="7232A7BE" w14:textId="77777777" w:rsidR="00AB3D4B" w:rsidRPr="001D11AB" w:rsidRDefault="00AB3D4B">
      <w:pPr>
        <w:tabs>
          <w:tab w:val="left" w:pos="360"/>
          <w:tab w:val="left" w:pos="720"/>
        </w:tabs>
        <w:spacing w:after="0"/>
        <w:rPr>
          <w:rFonts w:asciiTheme="majorHAnsi" w:eastAsia="Verdana" w:hAnsiTheme="majorHAnsi" w:cs="Times New Roman"/>
          <w:b/>
          <w:sz w:val="20"/>
          <w:szCs w:val="20"/>
        </w:rPr>
      </w:pPr>
    </w:p>
    <w:p w14:paraId="1C5A16BE" w14:textId="77777777" w:rsidR="00AB3D4B" w:rsidRPr="001D11AB" w:rsidRDefault="006462C6">
      <w:pPr>
        <w:tabs>
          <w:tab w:val="left" w:pos="360"/>
          <w:tab w:val="left" w:pos="720"/>
        </w:tabs>
        <w:spacing w:after="0"/>
        <w:jc w:val="center"/>
        <w:rPr>
          <w:rFonts w:asciiTheme="majorHAnsi" w:eastAsia="Verdana" w:hAnsiTheme="majorHAnsi" w:cs="Times New Roman"/>
          <w:b/>
          <w:sz w:val="20"/>
          <w:szCs w:val="20"/>
        </w:rPr>
      </w:pPr>
      <w:r w:rsidRPr="001D11AB">
        <w:rPr>
          <w:rFonts w:asciiTheme="majorHAnsi" w:eastAsia="Verdana" w:hAnsiTheme="majorHAnsi" w:cs="Times New Roman"/>
          <w:b/>
          <w:sz w:val="20"/>
          <w:szCs w:val="20"/>
        </w:rPr>
        <w:t>Assessment</w:t>
      </w:r>
    </w:p>
    <w:p w14:paraId="47272E18" w14:textId="77777777" w:rsidR="00AB3D4B" w:rsidRPr="001D11AB" w:rsidRDefault="00AB3D4B">
      <w:pPr>
        <w:tabs>
          <w:tab w:val="left" w:pos="360"/>
          <w:tab w:val="left" w:pos="720"/>
        </w:tabs>
        <w:spacing w:after="0"/>
        <w:rPr>
          <w:rFonts w:asciiTheme="majorHAnsi" w:eastAsia="Verdana" w:hAnsiTheme="majorHAnsi" w:cs="Times New Roman"/>
          <w:b/>
          <w:sz w:val="20"/>
          <w:szCs w:val="20"/>
        </w:rPr>
      </w:pPr>
    </w:p>
    <w:p w14:paraId="45203BF7" w14:textId="77777777" w:rsidR="00AB3D4B" w:rsidRPr="00E9447E" w:rsidRDefault="006462C6">
      <w:pPr>
        <w:tabs>
          <w:tab w:val="left" w:pos="360"/>
          <w:tab w:val="left" w:pos="720"/>
        </w:tabs>
        <w:spacing w:after="0"/>
        <w:rPr>
          <w:rFonts w:asciiTheme="majorHAnsi" w:eastAsia="Verdana" w:hAnsiTheme="majorHAnsi" w:cs="Times New Roman"/>
          <w:b/>
          <w:sz w:val="20"/>
          <w:szCs w:val="20"/>
        </w:rPr>
      </w:pPr>
      <w:r w:rsidRPr="00E9447E">
        <w:rPr>
          <w:rFonts w:asciiTheme="majorHAnsi" w:eastAsia="Verdana" w:hAnsiTheme="majorHAnsi" w:cs="Times New Roman"/>
          <w:b/>
          <w:sz w:val="20"/>
          <w:szCs w:val="20"/>
        </w:rPr>
        <w:t>Assessment Plan Modifications (</w:t>
      </w:r>
      <w:r w:rsidRPr="00E9447E">
        <w:rPr>
          <w:rFonts w:asciiTheme="majorHAnsi" w:eastAsia="Verdana" w:hAnsiTheme="majorHAnsi" w:cs="Times New Roman"/>
          <w:b/>
          <w:sz w:val="20"/>
          <w:szCs w:val="20"/>
          <w:highlight w:val="yellow"/>
        </w:rPr>
        <w:t>Course Modifications Only</w:t>
      </w:r>
      <w:r w:rsidRPr="00E9447E">
        <w:rPr>
          <w:rFonts w:asciiTheme="majorHAnsi" w:eastAsia="Verdana" w:hAnsiTheme="majorHAnsi" w:cs="Times New Roman"/>
          <w:b/>
          <w:sz w:val="20"/>
          <w:szCs w:val="20"/>
        </w:rPr>
        <w:t>)</w:t>
      </w:r>
    </w:p>
    <w:p w14:paraId="00A94621" w14:textId="77777777" w:rsidR="00AB3D4B" w:rsidRPr="00E9447E"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sz w:val="20"/>
          <w:szCs w:val="20"/>
        </w:rPr>
      </w:pPr>
      <w:r w:rsidRPr="00E9447E">
        <w:rPr>
          <w:rFonts w:asciiTheme="majorHAnsi" w:eastAsia="Verdana" w:hAnsiTheme="majorHAnsi" w:cs="Times New Roman"/>
          <w:sz w:val="20"/>
          <w:szCs w:val="20"/>
        </w:rPr>
        <w:t xml:space="preserve"> </w:t>
      </w:r>
      <w:r w:rsidRPr="00E9447E">
        <w:rPr>
          <w:rFonts w:asciiTheme="majorHAnsi" w:eastAsia="Verdana" w:hAnsiTheme="majorHAnsi" w:cs="Times New Roman"/>
          <w:b/>
          <w:sz w:val="20"/>
          <w:szCs w:val="20"/>
        </w:rPr>
        <w:t>Yes / No</w:t>
      </w:r>
      <w:r w:rsidRPr="00E9447E">
        <w:rPr>
          <w:rFonts w:asciiTheme="majorHAnsi" w:eastAsia="Verdana" w:hAnsiTheme="majorHAnsi" w:cs="Times New Roman"/>
          <w:sz w:val="20"/>
          <w:szCs w:val="20"/>
        </w:rPr>
        <w:t xml:space="preserve"> </w:t>
      </w:r>
      <w:r w:rsidRPr="00E9447E">
        <w:rPr>
          <w:rFonts w:asciiTheme="majorHAnsi" w:eastAsia="Verdana" w:hAnsiTheme="majorHAnsi" w:cs="Times New Roman"/>
          <w:sz w:val="20"/>
          <w:szCs w:val="20"/>
        </w:rPr>
        <w:tab/>
        <w:t>Do the proposed modifications result in a change to the assessment plan?</w:t>
      </w:r>
    </w:p>
    <w:p w14:paraId="78F419D4" w14:textId="77777777" w:rsidR="00AB3D4B" w:rsidRPr="00E9447E" w:rsidRDefault="006462C6">
      <w:pPr>
        <w:tabs>
          <w:tab w:val="left" w:pos="360"/>
          <w:tab w:val="left" w:pos="720"/>
        </w:tabs>
        <w:spacing w:after="0" w:line="240" w:lineRule="auto"/>
        <w:rPr>
          <w:rFonts w:asciiTheme="majorHAnsi" w:eastAsia="Verdana" w:hAnsiTheme="majorHAnsi" w:cs="Times New Roman"/>
          <w:sz w:val="20"/>
          <w:szCs w:val="20"/>
        </w:rPr>
      </w:pPr>
      <w:r w:rsidRPr="00E9447E">
        <w:rPr>
          <w:rFonts w:asciiTheme="majorHAnsi" w:eastAsia="Verdana" w:hAnsiTheme="majorHAnsi" w:cs="Times New Roman"/>
          <w:i/>
          <w:sz w:val="20"/>
          <w:szCs w:val="20"/>
        </w:rPr>
        <w:tab/>
        <w:t>If yes, please complete the Assessment section of the proposal</w:t>
      </w:r>
    </w:p>
    <w:p w14:paraId="478FE2E9" w14:textId="77777777" w:rsidR="00AB3D4B" w:rsidRPr="001D11AB" w:rsidRDefault="00AB3D4B">
      <w:pPr>
        <w:tabs>
          <w:tab w:val="left" w:pos="360"/>
          <w:tab w:val="left" w:pos="810"/>
        </w:tabs>
        <w:spacing w:after="0"/>
        <w:rPr>
          <w:rFonts w:asciiTheme="majorHAnsi" w:eastAsia="Verdana" w:hAnsiTheme="majorHAnsi" w:cs="Times New Roman"/>
          <w:sz w:val="20"/>
          <w:szCs w:val="20"/>
        </w:rPr>
      </w:pPr>
    </w:p>
    <w:p w14:paraId="7600E4A0" w14:textId="77777777" w:rsidR="00AB3D4B" w:rsidRPr="001D11AB" w:rsidRDefault="006462C6">
      <w:pPr>
        <w:tabs>
          <w:tab w:val="left" w:pos="360"/>
          <w:tab w:val="left" w:pos="810"/>
        </w:tabs>
        <w:spacing w:after="0"/>
        <w:rPr>
          <w:rFonts w:asciiTheme="majorHAnsi" w:eastAsia="Verdana" w:hAnsiTheme="majorHAnsi" w:cs="Times New Roman"/>
          <w:b/>
          <w:sz w:val="20"/>
          <w:szCs w:val="20"/>
        </w:rPr>
      </w:pPr>
      <w:r w:rsidRPr="001D11AB">
        <w:rPr>
          <w:rFonts w:asciiTheme="majorHAnsi" w:eastAsia="Verdana" w:hAnsiTheme="majorHAnsi" w:cs="Times New Roman"/>
          <w:b/>
          <w:sz w:val="20"/>
          <w:szCs w:val="20"/>
          <w:u w:val="single"/>
        </w:rPr>
        <w:t xml:space="preserve">Relationship with Current Program-Level Assessment Process  </w:t>
      </w:r>
      <w:r w:rsidRPr="001D11AB">
        <w:rPr>
          <w:rFonts w:asciiTheme="majorHAnsi" w:eastAsia="Verdana" w:hAnsiTheme="majorHAnsi" w:cs="Times New Roman"/>
          <w:b/>
          <w:sz w:val="20"/>
          <w:szCs w:val="20"/>
          <w:highlight w:val="yellow"/>
        </w:rPr>
        <w:t>(Course modifications skip this section unless the answer to #18 is “Yes”)</w:t>
      </w:r>
    </w:p>
    <w:p w14:paraId="1B4FC21E"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B0F0"/>
          <w:sz w:val="20"/>
          <w:szCs w:val="20"/>
        </w:rPr>
      </w:pPr>
      <w:r w:rsidRPr="001D11AB">
        <w:rPr>
          <w:rFonts w:asciiTheme="majorHAnsi" w:eastAsia="Verdana" w:hAnsiTheme="majorHAnsi" w:cs="Times New Roman"/>
          <w:color w:val="000000"/>
          <w:sz w:val="20"/>
          <w:szCs w:val="20"/>
        </w:rPr>
        <w:t xml:space="preserve">What is/are the intended program-level learning outcome/s for students enrolled in this course?  Where will this course fit into an already existing program assessment process? </w:t>
      </w:r>
      <w:r w:rsidRPr="001D11AB">
        <w:rPr>
          <w:rFonts w:asciiTheme="majorHAnsi" w:eastAsia="Verdana" w:hAnsiTheme="majorHAnsi" w:cs="Times New Roman"/>
          <w:color w:val="000000"/>
          <w:sz w:val="20"/>
          <w:szCs w:val="20"/>
        </w:rPr>
        <w:br/>
      </w:r>
    </w:p>
    <w:p w14:paraId="5DD6B344" w14:textId="77777777" w:rsidR="00AB3D4B" w:rsidRPr="00E9447E" w:rsidRDefault="006462C6">
      <w:pPr>
        <w:tabs>
          <w:tab w:val="left" w:pos="360"/>
          <w:tab w:val="left" w:pos="720"/>
        </w:tabs>
        <w:spacing w:after="0" w:line="240" w:lineRule="auto"/>
        <w:rPr>
          <w:rFonts w:asciiTheme="majorHAnsi" w:eastAsia="Verdana" w:hAnsiTheme="majorHAnsi" w:cs="Times New Roman"/>
          <w:i/>
          <w:sz w:val="20"/>
          <w:szCs w:val="20"/>
        </w:rPr>
      </w:pPr>
      <w:r w:rsidRPr="00E9447E">
        <w:rPr>
          <w:rFonts w:asciiTheme="majorHAnsi" w:eastAsia="Verdana" w:hAnsiTheme="majorHAnsi" w:cs="Times New Roman"/>
          <w:i/>
          <w:sz w:val="20"/>
          <w:szCs w:val="20"/>
        </w:rPr>
        <w:t>I = Introduced; E = Emphasized; R = Reinforced; X = Assessment Capstone</w:t>
      </w:r>
    </w:p>
    <w:p w14:paraId="10A824A7" w14:textId="77777777" w:rsidR="00AB3D4B" w:rsidRPr="00E9447E" w:rsidRDefault="00AB3D4B">
      <w:pPr>
        <w:tabs>
          <w:tab w:val="left" w:pos="360"/>
          <w:tab w:val="left" w:pos="720"/>
        </w:tabs>
        <w:spacing w:after="0" w:line="240" w:lineRule="auto"/>
        <w:rPr>
          <w:rFonts w:asciiTheme="majorHAnsi" w:eastAsia="Verdana" w:hAnsiTheme="majorHAnsi" w:cs="Times New Roman"/>
          <w:sz w:val="20"/>
          <w:szCs w:val="20"/>
        </w:rPr>
      </w:pPr>
    </w:p>
    <w:p w14:paraId="1D92D231" w14:textId="77777777" w:rsidR="00AB3D4B" w:rsidRPr="00E9447E" w:rsidRDefault="006462C6">
      <w:pPr>
        <w:tabs>
          <w:tab w:val="left" w:pos="360"/>
          <w:tab w:val="left" w:pos="720"/>
        </w:tabs>
        <w:spacing w:after="0" w:line="240" w:lineRule="auto"/>
        <w:rPr>
          <w:rFonts w:asciiTheme="majorHAnsi" w:eastAsia="Verdana" w:hAnsiTheme="majorHAnsi" w:cs="Times New Roman"/>
          <w:sz w:val="20"/>
          <w:szCs w:val="20"/>
        </w:rPr>
      </w:pPr>
      <w:r w:rsidRPr="00E9447E">
        <w:rPr>
          <w:rFonts w:asciiTheme="majorHAnsi" w:eastAsia="Verdana" w:hAnsiTheme="majorHAnsi" w:cs="Times New Roman"/>
          <w:b/>
          <w:sz w:val="20"/>
          <w:szCs w:val="20"/>
        </w:rPr>
        <w:t>I/E</w:t>
      </w:r>
      <w:r w:rsidRPr="00E9447E">
        <w:rPr>
          <w:rFonts w:asciiTheme="majorHAnsi" w:eastAsia="Verdana" w:hAnsiTheme="majorHAnsi" w:cs="Times New Roman"/>
          <w:sz w:val="20"/>
          <w:szCs w:val="20"/>
        </w:rPr>
        <w:t xml:space="preserve"> : PLO 1: SUBJECT KNOWLEDGE :  Students will be able to synthesize professional work that answers project objectives using aesthetic, conceptual, and technical skills. </w:t>
      </w:r>
    </w:p>
    <w:p w14:paraId="24966C22" w14:textId="77777777" w:rsidR="00AB3D4B" w:rsidRPr="00E9447E" w:rsidRDefault="00AB3D4B">
      <w:pPr>
        <w:tabs>
          <w:tab w:val="left" w:pos="360"/>
          <w:tab w:val="left" w:pos="720"/>
        </w:tabs>
        <w:spacing w:after="0" w:line="240" w:lineRule="auto"/>
        <w:rPr>
          <w:rFonts w:asciiTheme="majorHAnsi" w:eastAsia="Verdana" w:hAnsiTheme="majorHAnsi" w:cs="Times New Roman"/>
          <w:sz w:val="20"/>
          <w:szCs w:val="20"/>
        </w:rPr>
      </w:pPr>
    </w:p>
    <w:p w14:paraId="39BF0F05" w14:textId="77777777" w:rsidR="00AB3D4B" w:rsidRPr="00E9447E" w:rsidRDefault="006462C6">
      <w:pPr>
        <w:tabs>
          <w:tab w:val="left" w:pos="360"/>
          <w:tab w:val="left" w:pos="720"/>
        </w:tabs>
        <w:spacing w:after="0" w:line="240" w:lineRule="auto"/>
        <w:rPr>
          <w:rFonts w:asciiTheme="majorHAnsi" w:eastAsia="Verdana" w:hAnsiTheme="majorHAnsi" w:cs="Times New Roman"/>
          <w:sz w:val="20"/>
          <w:szCs w:val="20"/>
        </w:rPr>
      </w:pPr>
      <w:r w:rsidRPr="00E9447E">
        <w:rPr>
          <w:rFonts w:asciiTheme="majorHAnsi" w:eastAsia="Verdana" w:hAnsiTheme="majorHAnsi" w:cs="Times New Roman"/>
          <w:b/>
          <w:sz w:val="20"/>
          <w:szCs w:val="20"/>
        </w:rPr>
        <w:t>I/E</w:t>
      </w:r>
      <w:r w:rsidRPr="00E9447E">
        <w:rPr>
          <w:rFonts w:asciiTheme="majorHAnsi" w:eastAsia="Verdana" w:hAnsiTheme="majorHAnsi" w:cs="Times New Roman"/>
          <w:sz w:val="20"/>
          <w:szCs w:val="20"/>
        </w:rPr>
        <w:t>: PLO 2: PROBLEM SOLVING SKILLS:  Students will be able to solve complex problems for interconnected systems of objects, people and settings using knowledge of aesthetic and contextual issues.</w:t>
      </w:r>
    </w:p>
    <w:p w14:paraId="71B01545" w14:textId="77777777" w:rsidR="00AB3D4B" w:rsidRPr="00E9447E" w:rsidRDefault="00AB3D4B">
      <w:pPr>
        <w:tabs>
          <w:tab w:val="left" w:pos="360"/>
          <w:tab w:val="left" w:pos="720"/>
        </w:tabs>
        <w:spacing w:after="0" w:line="240" w:lineRule="auto"/>
        <w:rPr>
          <w:rFonts w:asciiTheme="majorHAnsi" w:eastAsia="Verdana" w:hAnsiTheme="majorHAnsi" w:cs="Times New Roman"/>
          <w:sz w:val="20"/>
          <w:szCs w:val="20"/>
        </w:rPr>
      </w:pPr>
    </w:p>
    <w:p w14:paraId="0B2CEBD6" w14:textId="77777777" w:rsidR="00AB3D4B" w:rsidRPr="00E9447E" w:rsidRDefault="006462C6">
      <w:pPr>
        <w:tabs>
          <w:tab w:val="left" w:pos="360"/>
          <w:tab w:val="left" w:pos="720"/>
        </w:tabs>
        <w:spacing w:after="0" w:line="240" w:lineRule="auto"/>
        <w:rPr>
          <w:rFonts w:asciiTheme="majorHAnsi" w:eastAsia="Verdana" w:hAnsiTheme="majorHAnsi" w:cs="Times New Roman"/>
          <w:i/>
          <w:sz w:val="20"/>
          <w:szCs w:val="20"/>
        </w:rPr>
      </w:pPr>
      <w:r w:rsidRPr="00E9447E">
        <w:rPr>
          <w:rFonts w:asciiTheme="majorHAnsi" w:eastAsia="Verdana" w:hAnsiTheme="majorHAnsi" w:cs="Times New Roman"/>
          <w:b/>
          <w:sz w:val="20"/>
          <w:szCs w:val="20"/>
        </w:rPr>
        <w:lastRenderedPageBreak/>
        <w:t>I/E</w:t>
      </w:r>
      <w:r w:rsidRPr="00E9447E">
        <w:rPr>
          <w:rFonts w:asciiTheme="majorHAnsi" w:eastAsia="Verdana" w:hAnsiTheme="majorHAnsi" w:cs="Times New Roman"/>
          <w:sz w:val="20"/>
          <w:szCs w:val="20"/>
        </w:rPr>
        <w:t xml:space="preserve"> : PLO 3: TECHNICAL COMPETENCE:  Students will be able to create a portfolio that proves adaptation to technological innovation via effective designs that display a working knowledge of multiple processes and media. </w:t>
      </w:r>
    </w:p>
    <w:p w14:paraId="55601648"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6243A212" w14:textId="77777777" w:rsidR="00AB3D4B" w:rsidRPr="001D11AB" w:rsidRDefault="006462C6">
      <w:pPr>
        <w:numPr>
          <w:ilvl w:val="0"/>
          <w:numId w:val="13"/>
        </w:numPr>
        <w:pBdr>
          <w:top w:val="nil"/>
          <w:left w:val="nil"/>
          <w:bottom w:val="nil"/>
          <w:right w:val="nil"/>
          <w:between w:val="nil"/>
        </w:pBdr>
        <w:tabs>
          <w:tab w:val="left" w:pos="360"/>
          <w:tab w:val="left" w:pos="720"/>
        </w:tabs>
        <w:spacing w:after="0" w:line="240" w:lineRule="auto"/>
        <w:rPr>
          <w:rFonts w:asciiTheme="majorHAnsi" w:eastAsia="Verdana" w:hAnsiTheme="majorHAnsi" w:cs="Times New Roman"/>
          <w:color w:val="000000"/>
          <w:sz w:val="20"/>
          <w:szCs w:val="20"/>
        </w:rPr>
      </w:pPr>
      <w:r w:rsidRPr="001D11AB">
        <w:rPr>
          <w:rFonts w:asciiTheme="majorHAnsi" w:eastAsia="Verdana" w:hAnsiTheme="majorHAnsi" w:cs="Times New Roman"/>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7AD652E" w14:textId="77777777" w:rsidR="00AB3D4B" w:rsidRPr="001D11AB" w:rsidRDefault="00AB3D4B">
      <w:pPr>
        <w:tabs>
          <w:tab w:val="left" w:pos="360"/>
          <w:tab w:val="left" w:pos="720"/>
        </w:tabs>
        <w:spacing w:after="0" w:line="240" w:lineRule="auto"/>
        <w:rPr>
          <w:rFonts w:asciiTheme="majorHAnsi" w:eastAsia="Verdana" w:hAnsiTheme="majorHAnsi" w:cs="Times New Roman"/>
          <w:sz w:val="20"/>
          <w:szCs w:val="20"/>
        </w:rPr>
      </w:pPr>
    </w:p>
    <w:p w14:paraId="320F6AFB" w14:textId="77777777" w:rsidR="00AB3D4B" w:rsidRPr="001D11AB" w:rsidRDefault="006462C6">
      <w:pPr>
        <w:spacing w:after="240" w:line="240" w:lineRule="auto"/>
        <w:rPr>
          <w:rFonts w:asciiTheme="majorHAnsi" w:eastAsia="Verdana" w:hAnsiTheme="majorHAnsi" w:cs="Times New Roman"/>
          <w:i/>
          <w:sz w:val="20"/>
          <w:szCs w:val="20"/>
        </w:rPr>
      </w:pPr>
      <w:r w:rsidRPr="001D11AB">
        <w:rPr>
          <w:rFonts w:asciiTheme="majorHAnsi" w:eastAsia="Verdana" w:hAnsiTheme="majorHAnsi" w:cs="Times New Roman"/>
          <w:i/>
          <w:sz w:val="20"/>
          <w:szCs w:val="20"/>
        </w:rPr>
        <w:t xml:space="preserve">For further assistance, please see the ‘Expanded Instructions’ document available on the UCC - Forms website for guidance, or contact the Office of Assessment at 870-972-2989. </w:t>
      </w:r>
    </w:p>
    <w:p w14:paraId="1487EDC9" w14:textId="77777777" w:rsidR="00AB3D4B" w:rsidRDefault="00AB3D4B">
      <w:pPr>
        <w:spacing w:after="240" w:line="240" w:lineRule="auto"/>
        <w:rPr>
          <w:rFonts w:ascii="Verdana" w:eastAsia="Verdana" w:hAnsi="Verdana" w:cs="Verdana"/>
          <w:b/>
          <w:sz w:val="2"/>
          <w:szCs w:val="2"/>
          <w:u w:val="single"/>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3D4B" w:rsidRPr="006A7123" w14:paraId="6A09D53F" w14:textId="77777777">
        <w:tc>
          <w:tcPr>
            <w:tcW w:w="2148" w:type="dxa"/>
          </w:tcPr>
          <w:p w14:paraId="3DBA0040" w14:textId="77777777" w:rsidR="00AB3D4B" w:rsidRPr="006A7123" w:rsidRDefault="006462C6">
            <w:pPr>
              <w:jc w:val="center"/>
              <w:rPr>
                <w:rFonts w:asciiTheme="majorHAnsi" w:eastAsia="Verdana" w:hAnsiTheme="majorHAnsi" w:cs="Verdana"/>
                <w:b/>
                <w:sz w:val="20"/>
                <w:szCs w:val="20"/>
              </w:rPr>
            </w:pPr>
            <w:r w:rsidRPr="006A7123">
              <w:rPr>
                <w:rFonts w:asciiTheme="majorHAnsi" w:eastAsia="Verdana" w:hAnsiTheme="majorHAnsi" w:cs="Verdana"/>
                <w:b/>
                <w:sz w:val="20"/>
                <w:szCs w:val="20"/>
              </w:rPr>
              <w:t>Program-Level Outcome 1 (from question #19)</w:t>
            </w:r>
          </w:p>
        </w:tc>
        <w:tc>
          <w:tcPr>
            <w:tcW w:w="7428" w:type="dxa"/>
          </w:tcPr>
          <w:p w14:paraId="23A874FD" w14:textId="77777777" w:rsidR="00AB3D4B" w:rsidRPr="006A7123" w:rsidRDefault="006462C6">
            <w:pPr>
              <w:tabs>
                <w:tab w:val="left" w:pos="360"/>
                <w:tab w:val="left" w:pos="720"/>
              </w:tabs>
              <w:rPr>
                <w:rFonts w:asciiTheme="majorHAnsi" w:eastAsia="Cambria" w:hAnsiTheme="majorHAnsi" w:cs="Cambria"/>
                <w:sz w:val="20"/>
                <w:szCs w:val="20"/>
              </w:rPr>
            </w:pPr>
            <w:r w:rsidRPr="006A7123">
              <w:rPr>
                <w:rFonts w:asciiTheme="majorHAnsi" w:eastAsia="Cambria" w:hAnsiTheme="majorHAnsi" w:cs="Cambria"/>
                <w:sz w:val="20"/>
                <w:szCs w:val="20"/>
              </w:rPr>
              <w:t>SUBJECT KNOWLEDGE :  Students will be able to synthesize professional work that answers project objectives using aesthetic, conceptual, and technical skills.</w:t>
            </w:r>
          </w:p>
          <w:p w14:paraId="109CCA4E" w14:textId="77777777" w:rsidR="00AB3D4B" w:rsidRPr="006A7123" w:rsidRDefault="00AB3D4B">
            <w:pPr>
              <w:rPr>
                <w:rFonts w:asciiTheme="majorHAnsi" w:eastAsia="Verdana" w:hAnsiTheme="majorHAnsi" w:cs="Verdana"/>
                <w:sz w:val="20"/>
                <w:szCs w:val="20"/>
              </w:rPr>
            </w:pPr>
          </w:p>
        </w:tc>
      </w:tr>
      <w:tr w:rsidR="00AB3D4B" w:rsidRPr="006A7123" w14:paraId="7CC1226E" w14:textId="77777777">
        <w:tc>
          <w:tcPr>
            <w:tcW w:w="2148" w:type="dxa"/>
          </w:tcPr>
          <w:p w14:paraId="1646B399"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Assessment Measure</w:t>
            </w:r>
          </w:p>
        </w:tc>
        <w:tc>
          <w:tcPr>
            <w:tcW w:w="7428" w:type="dxa"/>
          </w:tcPr>
          <w:p w14:paraId="3164A2AA" w14:textId="77777777" w:rsidR="00AB3D4B" w:rsidRPr="006A7123" w:rsidRDefault="006462C6">
            <w:pPr>
              <w:rPr>
                <w:rFonts w:asciiTheme="majorHAnsi" w:eastAsia="Verdana" w:hAnsiTheme="majorHAnsi" w:cs="Verdana"/>
                <w:sz w:val="20"/>
                <w:szCs w:val="20"/>
              </w:rPr>
            </w:pPr>
            <w:r w:rsidRPr="006A7123">
              <w:rPr>
                <w:rFonts w:asciiTheme="majorHAnsi" w:eastAsia="Times" w:hAnsiTheme="majorHAnsi" w:cs="Times"/>
                <w:sz w:val="20"/>
                <w:szCs w:val="20"/>
              </w:rPr>
              <w:t>A group of Graphic Design Faculty and outside evaluators (alumni, regional designers, etc.) evaluate the student’s ability to analyze their work, be professional in their oral comments, and show conceptual understanding of project objectives.</w:t>
            </w:r>
            <w:r w:rsidRPr="006A7123">
              <w:rPr>
                <w:rFonts w:asciiTheme="majorHAnsi" w:eastAsia="Verdana" w:hAnsiTheme="majorHAnsi" w:cs="Verdana"/>
                <w:sz w:val="20"/>
                <w:szCs w:val="20"/>
              </w:rPr>
              <w:t xml:space="preserve"> </w:t>
            </w:r>
          </w:p>
        </w:tc>
      </w:tr>
      <w:tr w:rsidR="00AB3D4B" w:rsidRPr="006A7123" w14:paraId="5F3F845C" w14:textId="77777777">
        <w:tc>
          <w:tcPr>
            <w:tcW w:w="2148" w:type="dxa"/>
          </w:tcPr>
          <w:p w14:paraId="1852CB87"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 xml:space="preserve">Assessment </w:t>
            </w:r>
          </w:p>
          <w:p w14:paraId="3B56AD5F"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Timetable</w:t>
            </w:r>
          </w:p>
        </w:tc>
        <w:tc>
          <w:tcPr>
            <w:tcW w:w="7428" w:type="dxa"/>
          </w:tcPr>
          <w:p w14:paraId="0745D940" w14:textId="77777777" w:rsidR="00AB3D4B" w:rsidRPr="006A7123" w:rsidRDefault="006462C6">
            <w:pPr>
              <w:rPr>
                <w:rFonts w:asciiTheme="majorHAnsi" w:eastAsia="Times" w:hAnsiTheme="majorHAnsi" w:cs="Times"/>
                <w:sz w:val="20"/>
                <w:szCs w:val="20"/>
              </w:rPr>
            </w:pPr>
            <w:r w:rsidRPr="006A7123">
              <w:rPr>
                <w:rFonts w:asciiTheme="majorHAnsi" w:eastAsia="Times" w:hAnsiTheme="majorHAnsi" w:cs="Times"/>
                <w:sz w:val="20"/>
                <w:szCs w:val="20"/>
              </w:rPr>
              <w:t>three year cycle</w:t>
            </w:r>
          </w:p>
          <w:p w14:paraId="1DAC2785" w14:textId="77777777" w:rsidR="00AB3D4B" w:rsidRPr="006A7123" w:rsidRDefault="00AB3D4B">
            <w:pPr>
              <w:rPr>
                <w:rFonts w:asciiTheme="majorHAnsi" w:eastAsia="Times" w:hAnsiTheme="majorHAnsi" w:cs="Times"/>
                <w:sz w:val="20"/>
                <w:szCs w:val="20"/>
              </w:rPr>
            </w:pPr>
          </w:p>
          <w:p w14:paraId="7074E6CA" w14:textId="77777777" w:rsidR="00AB3D4B" w:rsidRPr="006A7123" w:rsidRDefault="006462C6">
            <w:pPr>
              <w:rPr>
                <w:rFonts w:asciiTheme="majorHAnsi" w:eastAsia="Times" w:hAnsiTheme="majorHAnsi" w:cs="Times"/>
                <w:sz w:val="20"/>
                <w:szCs w:val="20"/>
              </w:rPr>
            </w:pPr>
            <w:r w:rsidRPr="006A7123">
              <w:rPr>
                <w:rFonts w:asciiTheme="majorHAnsi" w:eastAsia="Times" w:hAnsiTheme="majorHAnsi" w:cs="Times"/>
                <w:sz w:val="20"/>
                <w:szCs w:val="20"/>
              </w:rPr>
              <w:t xml:space="preserve">Fall Meeting: Assessment Committee reviews data;  </w:t>
            </w:r>
          </w:p>
          <w:p w14:paraId="4FC6CC8B" w14:textId="77777777" w:rsidR="00AB3D4B" w:rsidRPr="006A7123" w:rsidRDefault="00AB3D4B">
            <w:pPr>
              <w:rPr>
                <w:rFonts w:asciiTheme="majorHAnsi" w:eastAsia="Times" w:hAnsiTheme="majorHAnsi" w:cs="Times"/>
                <w:sz w:val="20"/>
                <w:szCs w:val="20"/>
              </w:rPr>
            </w:pPr>
          </w:p>
          <w:p w14:paraId="18A1BF66" w14:textId="77777777" w:rsidR="00AB3D4B" w:rsidRPr="006A7123" w:rsidRDefault="006462C6">
            <w:pPr>
              <w:rPr>
                <w:rFonts w:asciiTheme="majorHAnsi" w:eastAsia="Times" w:hAnsiTheme="majorHAnsi" w:cs="Times"/>
                <w:sz w:val="20"/>
                <w:szCs w:val="20"/>
              </w:rPr>
            </w:pPr>
            <w:r w:rsidRPr="006A7123">
              <w:rPr>
                <w:rFonts w:asciiTheme="majorHAnsi" w:eastAsia="Times" w:hAnsiTheme="majorHAnsi" w:cs="Times"/>
                <w:sz w:val="20"/>
                <w:szCs w:val="20"/>
              </w:rPr>
              <w:t>Spring Meeting:  Faculty reviews findings</w:t>
            </w:r>
          </w:p>
          <w:p w14:paraId="103869CD" w14:textId="77777777" w:rsidR="00AB3D4B" w:rsidRPr="006A7123" w:rsidRDefault="00AB3D4B">
            <w:pPr>
              <w:rPr>
                <w:rFonts w:asciiTheme="majorHAnsi" w:eastAsia="Verdana" w:hAnsiTheme="majorHAnsi" w:cs="Verdana"/>
                <w:sz w:val="20"/>
                <w:szCs w:val="20"/>
              </w:rPr>
            </w:pPr>
          </w:p>
        </w:tc>
      </w:tr>
      <w:tr w:rsidR="00AB3D4B" w:rsidRPr="006A7123" w14:paraId="7CDE1417" w14:textId="77777777">
        <w:tc>
          <w:tcPr>
            <w:tcW w:w="2148" w:type="dxa"/>
          </w:tcPr>
          <w:p w14:paraId="22C5A1AE"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Who is responsible for assessing and reporting on the results?</w:t>
            </w:r>
          </w:p>
        </w:tc>
        <w:tc>
          <w:tcPr>
            <w:tcW w:w="7428" w:type="dxa"/>
          </w:tcPr>
          <w:p w14:paraId="12D8450A" w14:textId="77777777" w:rsidR="00AB3D4B" w:rsidRPr="006A7123" w:rsidRDefault="006462C6">
            <w:pPr>
              <w:rPr>
                <w:rFonts w:asciiTheme="majorHAnsi" w:eastAsia="Times" w:hAnsiTheme="majorHAnsi" w:cs="Times"/>
                <w:sz w:val="20"/>
                <w:szCs w:val="20"/>
              </w:rPr>
            </w:pPr>
            <w:r w:rsidRPr="006A7123">
              <w:rPr>
                <w:rFonts w:asciiTheme="majorHAnsi" w:eastAsia="Times" w:hAnsiTheme="majorHAnsi" w:cs="Times"/>
                <w:sz w:val="20"/>
                <w:szCs w:val="20"/>
              </w:rPr>
              <w:t>Assessment Coordinator reports on A+D Faculty evaluations</w:t>
            </w:r>
          </w:p>
          <w:p w14:paraId="0DDD4649" w14:textId="77777777" w:rsidR="00AB3D4B" w:rsidRPr="006A7123" w:rsidRDefault="00AB3D4B">
            <w:pPr>
              <w:rPr>
                <w:rFonts w:asciiTheme="majorHAnsi" w:eastAsia="Verdana" w:hAnsiTheme="majorHAnsi" w:cs="Verdana"/>
                <w:color w:val="808080"/>
                <w:sz w:val="20"/>
                <w:szCs w:val="20"/>
              </w:rPr>
            </w:pPr>
          </w:p>
        </w:tc>
      </w:tr>
    </w:tbl>
    <w:p w14:paraId="6EB5B1AF" w14:textId="77777777" w:rsidR="00AB3D4B" w:rsidRPr="006A7123" w:rsidRDefault="006462C6">
      <w:pPr>
        <w:rPr>
          <w:rFonts w:asciiTheme="majorHAnsi" w:eastAsia="Verdana" w:hAnsiTheme="majorHAnsi" w:cs="Verdana"/>
          <w:i/>
          <w:sz w:val="20"/>
          <w:szCs w:val="20"/>
        </w:rPr>
      </w:pPr>
      <w:r w:rsidRPr="006A7123">
        <w:rPr>
          <w:rFonts w:asciiTheme="majorHAnsi" w:eastAsia="Verdana" w:hAnsiTheme="majorHAnsi" w:cs="Verdana"/>
          <w:i/>
          <w:sz w:val="20"/>
          <w:szCs w:val="20"/>
        </w:rPr>
        <w:tab/>
        <w:t>(Repeat if this new course will support additional program-level outcomes)</w:t>
      </w:r>
    </w:p>
    <w:p w14:paraId="4B6E862D" w14:textId="77777777" w:rsidR="00AB3D4B" w:rsidRPr="006A7123" w:rsidRDefault="00AB3D4B">
      <w:pPr>
        <w:rPr>
          <w:rFonts w:asciiTheme="majorHAnsi" w:eastAsia="Verdana" w:hAnsiTheme="majorHAnsi" w:cs="Verdan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3D4B" w14:paraId="606FFD69" w14:textId="77777777">
        <w:tc>
          <w:tcPr>
            <w:tcW w:w="2148" w:type="dxa"/>
          </w:tcPr>
          <w:p w14:paraId="6A1E5312" w14:textId="77777777" w:rsidR="00AB3D4B" w:rsidRPr="006A7123" w:rsidRDefault="006462C6">
            <w:pPr>
              <w:jc w:val="center"/>
              <w:rPr>
                <w:rFonts w:asciiTheme="majorHAnsi" w:eastAsia="Verdana" w:hAnsiTheme="majorHAnsi" w:cs="Verdana"/>
                <w:b/>
                <w:sz w:val="20"/>
                <w:szCs w:val="20"/>
              </w:rPr>
            </w:pPr>
            <w:r w:rsidRPr="006A7123">
              <w:rPr>
                <w:rFonts w:asciiTheme="majorHAnsi" w:eastAsia="Verdana" w:hAnsiTheme="majorHAnsi" w:cs="Verdana"/>
                <w:b/>
                <w:sz w:val="20"/>
                <w:szCs w:val="20"/>
              </w:rPr>
              <w:t>Program-Level Outcome 2 (from question #19)</w:t>
            </w:r>
          </w:p>
        </w:tc>
        <w:tc>
          <w:tcPr>
            <w:tcW w:w="7428" w:type="dxa"/>
          </w:tcPr>
          <w:p w14:paraId="2865DADE" w14:textId="77777777" w:rsidR="00AB3D4B" w:rsidRDefault="006462C6">
            <w:pPr>
              <w:tabs>
                <w:tab w:val="left" w:pos="360"/>
                <w:tab w:val="left" w:pos="720"/>
              </w:tabs>
              <w:rPr>
                <w:rFonts w:ascii="Cambria" w:eastAsia="Cambria" w:hAnsi="Cambria" w:cs="Cambria"/>
                <w:sz w:val="20"/>
                <w:szCs w:val="20"/>
              </w:rPr>
            </w:pPr>
            <w:r>
              <w:rPr>
                <w:rFonts w:ascii="Cambria" w:eastAsia="Cambria" w:hAnsi="Cambria" w:cs="Cambria"/>
                <w:sz w:val="20"/>
                <w:szCs w:val="20"/>
              </w:rPr>
              <w:t>PROBLEM SOLVING SKILLS:  Students will be able to solve complex problems for interconnected systems of objects, people and settings using knowledge of aesthetic and contextual issues.</w:t>
            </w:r>
          </w:p>
          <w:p w14:paraId="668A3DC1" w14:textId="77777777" w:rsidR="00AB3D4B" w:rsidRDefault="00AB3D4B">
            <w:pPr>
              <w:rPr>
                <w:rFonts w:ascii="Verdana" w:eastAsia="Verdana" w:hAnsi="Verdana" w:cs="Verdana"/>
                <w:sz w:val="20"/>
                <w:szCs w:val="20"/>
              </w:rPr>
            </w:pPr>
          </w:p>
        </w:tc>
      </w:tr>
      <w:tr w:rsidR="00AB3D4B" w14:paraId="0AAFFD81" w14:textId="77777777">
        <w:tc>
          <w:tcPr>
            <w:tcW w:w="2148" w:type="dxa"/>
          </w:tcPr>
          <w:p w14:paraId="43599F5A"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Assessment Measure</w:t>
            </w:r>
          </w:p>
        </w:tc>
        <w:tc>
          <w:tcPr>
            <w:tcW w:w="7428" w:type="dxa"/>
          </w:tcPr>
          <w:p w14:paraId="60432359" w14:textId="77777777" w:rsidR="00AB3D4B" w:rsidRDefault="006462C6">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AB3D4B" w14:paraId="3476D321" w14:textId="77777777">
        <w:tc>
          <w:tcPr>
            <w:tcW w:w="2148" w:type="dxa"/>
          </w:tcPr>
          <w:p w14:paraId="1C9CEE1F"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 xml:space="preserve">Assessment </w:t>
            </w:r>
          </w:p>
          <w:p w14:paraId="4B67CDD7"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Timetable</w:t>
            </w:r>
          </w:p>
        </w:tc>
        <w:tc>
          <w:tcPr>
            <w:tcW w:w="7428" w:type="dxa"/>
          </w:tcPr>
          <w:p w14:paraId="68507BE2" w14:textId="77777777" w:rsidR="00AB3D4B" w:rsidRDefault="006462C6">
            <w:pPr>
              <w:rPr>
                <w:rFonts w:ascii="Times" w:eastAsia="Times" w:hAnsi="Times" w:cs="Times"/>
                <w:sz w:val="16"/>
                <w:szCs w:val="16"/>
              </w:rPr>
            </w:pPr>
            <w:r>
              <w:rPr>
                <w:rFonts w:ascii="Times" w:eastAsia="Times" w:hAnsi="Times" w:cs="Times"/>
                <w:sz w:val="16"/>
                <w:szCs w:val="16"/>
              </w:rPr>
              <w:t>three year cycle</w:t>
            </w:r>
          </w:p>
          <w:p w14:paraId="72AD7194" w14:textId="77777777" w:rsidR="00AB3D4B" w:rsidRDefault="00AB3D4B">
            <w:pPr>
              <w:rPr>
                <w:rFonts w:ascii="Times" w:eastAsia="Times" w:hAnsi="Times" w:cs="Times"/>
                <w:sz w:val="16"/>
                <w:szCs w:val="16"/>
              </w:rPr>
            </w:pPr>
          </w:p>
          <w:p w14:paraId="02EB2ADD" w14:textId="77777777" w:rsidR="00AB3D4B" w:rsidRDefault="006462C6">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12D80993" w14:textId="77777777" w:rsidR="00AB3D4B" w:rsidRDefault="00AB3D4B">
            <w:pPr>
              <w:rPr>
                <w:rFonts w:ascii="Times" w:eastAsia="Times" w:hAnsi="Times" w:cs="Times"/>
                <w:sz w:val="16"/>
                <w:szCs w:val="16"/>
              </w:rPr>
            </w:pPr>
          </w:p>
          <w:p w14:paraId="04F4031B" w14:textId="77777777" w:rsidR="00AB3D4B" w:rsidRDefault="006462C6">
            <w:pPr>
              <w:rPr>
                <w:rFonts w:ascii="Times" w:eastAsia="Times" w:hAnsi="Times" w:cs="Times"/>
                <w:sz w:val="16"/>
                <w:szCs w:val="16"/>
              </w:rPr>
            </w:pPr>
            <w:r>
              <w:rPr>
                <w:rFonts w:ascii="Times" w:eastAsia="Times" w:hAnsi="Times" w:cs="Times"/>
                <w:sz w:val="16"/>
                <w:szCs w:val="16"/>
              </w:rPr>
              <w:t>Spring Meeting:  Faculty reviews findings</w:t>
            </w:r>
          </w:p>
          <w:p w14:paraId="2027DDDB" w14:textId="77777777" w:rsidR="00AB3D4B" w:rsidRDefault="00AB3D4B">
            <w:pPr>
              <w:rPr>
                <w:rFonts w:ascii="Verdana" w:eastAsia="Verdana" w:hAnsi="Verdana" w:cs="Verdana"/>
                <w:sz w:val="20"/>
                <w:szCs w:val="20"/>
              </w:rPr>
            </w:pPr>
          </w:p>
        </w:tc>
      </w:tr>
      <w:tr w:rsidR="00AB3D4B" w14:paraId="22915824" w14:textId="77777777">
        <w:tc>
          <w:tcPr>
            <w:tcW w:w="2148" w:type="dxa"/>
          </w:tcPr>
          <w:p w14:paraId="4D8E7826"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Who is responsible for assessing and reporting on the results?</w:t>
            </w:r>
          </w:p>
        </w:tc>
        <w:tc>
          <w:tcPr>
            <w:tcW w:w="7428" w:type="dxa"/>
          </w:tcPr>
          <w:p w14:paraId="6DA41781" w14:textId="77777777" w:rsidR="00AB3D4B" w:rsidRDefault="006462C6">
            <w:pPr>
              <w:rPr>
                <w:rFonts w:ascii="Times" w:eastAsia="Times" w:hAnsi="Times" w:cs="Times"/>
                <w:sz w:val="16"/>
                <w:szCs w:val="16"/>
              </w:rPr>
            </w:pPr>
            <w:r>
              <w:rPr>
                <w:rFonts w:ascii="Times" w:eastAsia="Times" w:hAnsi="Times" w:cs="Times"/>
                <w:sz w:val="16"/>
                <w:szCs w:val="16"/>
              </w:rPr>
              <w:t>Assessment Coordinator reports on A+D Faculty evaluations</w:t>
            </w:r>
          </w:p>
          <w:p w14:paraId="4B269790" w14:textId="77777777" w:rsidR="00AB3D4B" w:rsidRDefault="00AB3D4B">
            <w:pPr>
              <w:rPr>
                <w:rFonts w:ascii="Verdana" w:eastAsia="Verdana" w:hAnsi="Verdana" w:cs="Verdana"/>
                <w:color w:val="808080"/>
                <w:sz w:val="20"/>
                <w:szCs w:val="20"/>
              </w:rPr>
            </w:pPr>
          </w:p>
        </w:tc>
      </w:tr>
      <w:tr w:rsidR="00AB3D4B" w14:paraId="36EDC9EB" w14:textId="77777777">
        <w:tc>
          <w:tcPr>
            <w:tcW w:w="2148" w:type="dxa"/>
          </w:tcPr>
          <w:p w14:paraId="3CEF14FA" w14:textId="77777777" w:rsidR="00AB3D4B" w:rsidRDefault="00AB3D4B">
            <w:pPr>
              <w:rPr>
                <w:rFonts w:ascii="Verdana" w:eastAsia="Verdana" w:hAnsi="Verdana" w:cs="Verdana"/>
                <w:sz w:val="20"/>
                <w:szCs w:val="20"/>
              </w:rPr>
            </w:pPr>
          </w:p>
        </w:tc>
        <w:tc>
          <w:tcPr>
            <w:tcW w:w="7428" w:type="dxa"/>
          </w:tcPr>
          <w:p w14:paraId="3B0481A1" w14:textId="77777777" w:rsidR="00AB3D4B" w:rsidRDefault="00AB3D4B">
            <w:pPr>
              <w:rPr>
                <w:rFonts w:ascii="Verdana" w:eastAsia="Verdana" w:hAnsi="Verdana" w:cs="Verdana"/>
                <w:color w:val="808080"/>
                <w:sz w:val="20"/>
                <w:szCs w:val="20"/>
              </w:rPr>
            </w:pPr>
          </w:p>
        </w:tc>
      </w:tr>
    </w:tbl>
    <w:p w14:paraId="5B67FA56" w14:textId="77777777" w:rsidR="00AB3D4B" w:rsidRDefault="00AB3D4B">
      <w:pPr>
        <w:rPr>
          <w:rFonts w:ascii="Verdana" w:eastAsia="Verdana" w:hAnsi="Verdana" w:cs="Verdan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3D4B" w14:paraId="7C2D4F39" w14:textId="77777777">
        <w:tc>
          <w:tcPr>
            <w:tcW w:w="2148" w:type="dxa"/>
          </w:tcPr>
          <w:p w14:paraId="3EFB9766" w14:textId="77777777" w:rsidR="00AB3D4B" w:rsidRPr="006A7123" w:rsidRDefault="006462C6">
            <w:pPr>
              <w:jc w:val="center"/>
              <w:rPr>
                <w:rFonts w:asciiTheme="majorHAnsi" w:eastAsia="Verdana" w:hAnsiTheme="majorHAnsi" w:cs="Verdana"/>
                <w:b/>
                <w:sz w:val="20"/>
                <w:szCs w:val="20"/>
              </w:rPr>
            </w:pPr>
            <w:r w:rsidRPr="006A7123">
              <w:rPr>
                <w:rFonts w:asciiTheme="majorHAnsi" w:eastAsia="Verdana" w:hAnsiTheme="majorHAnsi" w:cs="Verdana"/>
                <w:b/>
                <w:sz w:val="20"/>
                <w:szCs w:val="20"/>
              </w:rPr>
              <w:t>Program-Level Outcome 3 (from question #19)</w:t>
            </w:r>
          </w:p>
        </w:tc>
        <w:tc>
          <w:tcPr>
            <w:tcW w:w="7428" w:type="dxa"/>
          </w:tcPr>
          <w:p w14:paraId="54EBFBF2" w14:textId="77777777" w:rsidR="00AB3D4B" w:rsidRDefault="006462C6">
            <w:pPr>
              <w:rPr>
                <w:rFonts w:ascii="Verdana" w:eastAsia="Verdana" w:hAnsi="Verdana" w:cs="Verdana"/>
                <w:sz w:val="20"/>
                <w:szCs w:val="20"/>
              </w:rPr>
            </w:pPr>
            <w:r>
              <w:rPr>
                <w:rFonts w:ascii="Cambria" w:eastAsia="Cambria" w:hAnsi="Cambria" w:cs="Cambria"/>
                <w:sz w:val="20"/>
                <w:szCs w:val="20"/>
              </w:rPr>
              <w:t xml:space="preserve">TECHNICAL COMPETENCE:  Students will be able to create a portfolio that proves adaptation to technological innovation via effective designs that display a working knowledge of multiple processes and media.  </w:t>
            </w:r>
          </w:p>
        </w:tc>
      </w:tr>
      <w:tr w:rsidR="00AB3D4B" w14:paraId="62F2BA01" w14:textId="77777777">
        <w:tc>
          <w:tcPr>
            <w:tcW w:w="2148" w:type="dxa"/>
          </w:tcPr>
          <w:p w14:paraId="71453584"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Assessment Measure</w:t>
            </w:r>
          </w:p>
        </w:tc>
        <w:tc>
          <w:tcPr>
            <w:tcW w:w="7428" w:type="dxa"/>
          </w:tcPr>
          <w:p w14:paraId="0722F3E1" w14:textId="77777777" w:rsidR="00AB3D4B" w:rsidRDefault="006462C6">
            <w:pPr>
              <w:rPr>
                <w:rFonts w:ascii="Verdana" w:eastAsia="Verdana" w:hAnsi="Verdana" w:cs="Verdana"/>
                <w:sz w:val="20"/>
                <w:szCs w:val="20"/>
              </w:rPr>
            </w:pPr>
            <w:r>
              <w:rPr>
                <w:rFonts w:ascii="Times" w:eastAsia="Times" w:hAnsi="Times" w:cs="Times"/>
                <w:sz w:val="16"/>
                <w:szCs w:val="16"/>
              </w:rPr>
              <w:t>A group of Graphic Design Faculty and outside evaluators (alumni, regional designers, etc.) evaluate the student’s ability to analyze their work, be professional in their oral comments, and show conceptual understanding of project objectives.</w:t>
            </w:r>
            <w:r>
              <w:rPr>
                <w:rFonts w:ascii="Verdana" w:eastAsia="Verdana" w:hAnsi="Verdana" w:cs="Verdana"/>
                <w:sz w:val="20"/>
                <w:szCs w:val="20"/>
              </w:rPr>
              <w:t xml:space="preserve"> </w:t>
            </w:r>
          </w:p>
        </w:tc>
      </w:tr>
      <w:tr w:rsidR="00AB3D4B" w14:paraId="3A5812FA" w14:textId="77777777">
        <w:tc>
          <w:tcPr>
            <w:tcW w:w="2148" w:type="dxa"/>
          </w:tcPr>
          <w:p w14:paraId="14D6AC35"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lastRenderedPageBreak/>
              <w:t xml:space="preserve">Assessment </w:t>
            </w:r>
          </w:p>
          <w:p w14:paraId="0A9919B1"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Timetable</w:t>
            </w:r>
          </w:p>
        </w:tc>
        <w:tc>
          <w:tcPr>
            <w:tcW w:w="7428" w:type="dxa"/>
          </w:tcPr>
          <w:p w14:paraId="2E7B43C3" w14:textId="77777777" w:rsidR="00AB3D4B" w:rsidRDefault="006462C6">
            <w:pPr>
              <w:rPr>
                <w:rFonts w:ascii="Times" w:eastAsia="Times" w:hAnsi="Times" w:cs="Times"/>
                <w:sz w:val="16"/>
                <w:szCs w:val="16"/>
              </w:rPr>
            </w:pPr>
            <w:r>
              <w:rPr>
                <w:rFonts w:ascii="Times" w:eastAsia="Times" w:hAnsi="Times" w:cs="Times"/>
                <w:sz w:val="16"/>
                <w:szCs w:val="16"/>
              </w:rPr>
              <w:t>three year cycle</w:t>
            </w:r>
          </w:p>
          <w:p w14:paraId="49E36CFA" w14:textId="77777777" w:rsidR="00AB3D4B" w:rsidRDefault="00AB3D4B">
            <w:pPr>
              <w:rPr>
                <w:rFonts w:ascii="Times" w:eastAsia="Times" w:hAnsi="Times" w:cs="Times"/>
                <w:sz w:val="16"/>
                <w:szCs w:val="16"/>
              </w:rPr>
            </w:pPr>
          </w:p>
          <w:p w14:paraId="34D88432" w14:textId="77777777" w:rsidR="00AB3D4B" w:rsidRDefault="006462C6">
            <w:pPr>
              <w:rPr>
                <w:rFonts w:ascii="Times" w:eastAsia="Times" w:hAnsi="Times" w:cs="Times"/>
                <w:sz w:val="16"/>
                <w:szCs w:val="16"/>
              </w:rPr>
            </w:pPr>
            <w:r>
              <w:rPr>
                <w:rFonts w:ascii="Times" w:eastAsia="Times" w:hAnsi="Times" w:cs="Times"/>
                <w:sz w:val="16"/>
                <w:szCs w:val="16"/>
              </w:rPr>
              <w:t xml:space="preserve">Fall Meeting: Assessment Committee reviews data;  </w:t>
            </w:r>
          </w:p>
          <w:p w14:paraId="71542FAD" w14:textId="77777777" w:rsidR="00AB3D4B" w:rsidRDefault="00AB3D4B">
            <w:pPr>
              <w:rPr>
                <w:rFonts w:ascii="Times" w:eastAsia="Times" w:hAnsi="Times" w:cs="Times"/>
                <w:sz w:val="16"/>
                <w:szCs w:val="16"/>
              </w:rPr>
            </w:pPr>
          </w:p>
          <w:p w14:paraId="45B604EC" w14:textId="77777777" w:rsidR="00AB3D4B" w:rsidRDefault="006462C6">
            <w:pPr>
              <w:rPr>
                <w:rFonts w:ascii="Times" w:eastAsia="Times" w:hAnsi="Times" w:cs="Times"/>
                <w:sz w:val="16"/>
                <w:szCs w:val="16"/>
              </w:rPr>
            </w:pPr>
            <w:r>
              <w:rPr>
                <w:rFonts w:ascii="Times" w:eastAsia="Times" w:hAnsi="Times" w:cs="Times"/>
                <w:sz w:val="16"/>
                <w:szCs w:val="16"/>
              </w:rPr>
              <w:t>Spring Meeting:  Faculty reviews findings</w:t>
            </w:r>
          </w:p>
          <w:p w14:paraId="72E79BFC" w14:textId="77777777" w:rsidR="00AB3D4B" w:rsidRDefault="00AB3D4B">
            <w:pPr>
              <w:rPr>
                <w:rFonts w:ascii="Verdana" w:eastAsia="Verdana" w:hAnsi="Verdana" w:cs="Verdana"/>
                <w:sz w:val="20"/>
                <w:szCs w:val="20"/>
              </w:rPr>
            </w:pPr>
          </w:p>
        </w:tc>
      </w:tr>
      <w:tr w:rsidR="00AB3D4B" w14:paraId="044203F7" w14:textId="77777777">
        <w:tc>
          <w:tcPr>
            <w:tcW w:w="2148" w:type="dxa"/>
          </w:tcPr>
          <w:p w14:paraId="5FDCC12F" w14:textId="77777777" w:rsidR="00AB3D4B" w:rsidRPr="006A7123" w:rsidRDefault="006462C6">
            <w:pPr>
              <w:rPr>
                <w:rFonts w:asciiTheme="majorHAnsi" w:eastAsia="Verdana" w:hAnsiTheme="majorHAnsi" w:cs="Verdana"/>
                <w:sz w:val="20"/>
                <w:szCs w:val="20"/>
              </w:rPr>
            </w:pPr>
            <w:r w:rsidRPr="006A7123">
              <w:rPr>
                <w:rFonts w:asciiTheme="majorHAnsi" w:eastAsia="Verdana" w:hAnsiTheme="majorHAnsi" w:cs="Verdana"/>
                <w:sz w:val="20"/>
                <w:szCs w:val="20"/>
              </w:rPr>
              <w:t>Who is responsible for assessing and reporting on the results?</w:t>
            </w:r>
          </w:p>
        </w:tc>
        <w:tc>
          <w:tcPr>
            <w:tcW w:w="7428" w:type="dxa"/>
          </w:tcPr>
          <w:p w14:paraId="32EC030A" w14:textId="77777777" w:rsidR="00AB3D4B" w:rsidRDefault="006462C6">
            <w:pPr>
              <w:rPr>
                <w:rFonts w:ascii="Times" w:eastAsia="Times" w:hAnsi="Times" w:cs="Times"/>
                <w:sz w:val="16"/>
                <w:szCs w:val="16"/>
              </w:rPr>
            </w:pPr>
            <w:r>
              <w:rPr>
                <w:rFonts w:ascii="Times" w:eastAsia="Times" w:hAnsi="Times" w:cs="Times"/>
                <w:sz w:val="16"/>
                <w:szCs w:val="16"/>
              </w:rPr>
              <w:t>Assessment Coordinator reports on A+D Faculty evaluations</w:t>
            </w:r>
          </w:p>
          <w:p w14:paraId="233D5DBE" w14:textId="77777777" w:rsidR="00AB3D4B" w:rsidRDefault="00AB3D4B">
            <w:pPr>
              <w:rPr>
                <w:rFonts w:ascii="Verdana" w:eastAsia="Verdana" w:hAnsi="Verdana" w:cs="Verdana"/>
                <w:color w:val="808080"/>
                <w:sz w:val="20"/>
                <w:szCs w:val="20"/>
              </w:rPr>
            </w:pPr>
          </w:p>
        </w:tc>
      </w:tr>
    </w:tbl>
    <w:p w14:paraId="739EC836" w14:textId="77777777" w:rsidR="00AB3D4B" w:rsidRDefault="00AB3D4B">
      <w:pPr>
        <w:tabs>
          <w:tab w:val="left" w:pos="360"/>
          <w:tab w:val="left" w:pos="720"/>
        </w:tabs>
        <w:spacing w:before="240" w:after="240" w:line="240" w:lineRule="auto"/>
        <w:rPr>
          <w:rFonts w:ascii="Verdana" w:eastAsia="Verdana" w:hAnsi="Verdana" w:cs="Verdana"/>
          <w:b/>
          <w:sz w:val="2"/>
          <w:szCs w:val="2"/>
          <w:u w:val="single"/>
        </w:rPr>
      </w:pPr>
    </w:p>
    <w:p w14:paraId="2D73A346" w14:textId="77777777" w:rsidR="00AB3D4B" w:rsidRDefault="00AB3D4B">
      <w:pPr>
        <w:rPr>
          <w:rFonts w:ascii="Verdana" w:eastAsia="Verdana" w:hAnsi="Verdana" w:cs="Verdana"/>
          <w:i/>
          <w:sz w:val="20"/>
          <w:szCs w:val="20"/>
        </w:rPr>
      </w:pPr>
    </w:p>
    <w:p w14:paraId="484B7E62" w14:textId="77777777" w:rsidR="00AB3D4B" w:rsidRPr="00E9447E" w:rsidRDefault="006462C6">
      <w:pPr>
        <w:tabs>
          <w:tab w:val="left" w:pos="360"/>
          <w:tab w:val="left" w:pos="810"/>
        </w:tabs>
        <w:spacing w:after="0"/>
        <w:rPr>
          <w:rFonts w:asciiTheme="majorHAnsi" w:eastAsia="Verdana" w:hAnsiTheme="majorHAnsi" w:cs="Verdana"/>
          <w:b/>
          <w:sz w:val="20"/>
          <w:szCs w:val="20"/>
          <w:u w:val="single"/>
        </w:rPr>
      </w:pPr>
      <w:r w:rsidRPr="00E9447E">
        <w:rPr>
          <w:rFonts w:asciiTheme="minorHAnsi" w:eastAsia="Verdana" w:hAnsiTheme="minorHAnsi" w:cs="Verdana"/>
          <w:sz w:val="20"/>
          <w:szCs w:val="20"/>
        </w:rPr>
        <w:t xml:space="preserve"> </w:t>
      </w:r>
      <w:r w:rsidRPr="00E9447E">
        <w:rPr>
          <w:rFonts w:asciiTheme="majorHAnsi" w:eastAsia="Verdana" w:hAnsiTheme="majorHAnsi" w:cs="Verdana"/>
          <w:b/>
          <w:sz w:val="20"/>
          <w:szCs w:val="20"/>
          <w:u w:val="single"/>
        </w:rPr>
        <w:t>Course-Level Outcomes</w:t>
      </w:r>
    </w:p>
    <w:p w14:paraId="133C5A29" w14:textId="77777777" w:rsidR="00AB3D4B" w:rsidRPr="00E9447E" w:rsidRDefault="006462C6">
      <w:pPr>
        <w:numPr>
          <w:ilvl w:val="0"/>
          <w:numId w:val="13"/>
        </w:numPr>
        <w:pBdr>
          <w:top w:val="nil"/>
          <w:left w:val="nil"/>
          <w:bottom w:val="nil"/>
          <w:right w:val="nil"/>
          <w:between w:val="nil"/>
        </w:pBdr>
        <w:tabs>
          <w:tab w:val="left" w:pos="360"/>
          <w:tab w:val="left" w:pos="810"/>
        </w:tabs>
        <w:spacing w:after="0"/>
        <w:rPr>
          <w:rFonts w:asciiTheme="majorHAnsi" w:eastAsia="Verdana" w:hAnsiTheme="majorHAnsi" w:cs="Verdana"/>
          <w:color w:val="000000"/>
          <w:sz w:val="20"/>
          <w:szCs w:val="20"/>
        </w:rPr>
      </w:pPr>
      <w:r w:rsidRPr="00E9447E">
        <w:rPr>
          <w:rFonts w:asciiTheme="majorHAnsi" w:eastAsia="Verdana" w:hAnsiTheme="majorHAnsi" w:cs="Verdana"/>
          <w:color w:val="000000"/>
          <w:sz w:val="20"/>
          <w:szCs w:val="20"/>
        </w:rPr>
        <w:t xml:space="preserve">What are the course-level outcomes for students enrolled in this course and the associated assessment measures? </w:t>
      </w:r>
    </w:p>
    <w:p w14:paraId="0D5B813C" w14:textId="77777777" w:rsidR="00AB3D4B" w:rsidRPr="00E9447E" w:rsidRDefault="00AB3D4B">
      <w:pPr>
        <w:tabs>
          <w:tab w:val="left" w:pos="360"/>
          <w:tab w:val="left" w:pos="810"/>
        </w:tabs>
        <w:spacing w:after="0"/>
        <w:rPr>
          <w:rFonts w:asciiTheme="majorHAnsi" w:eastAsia="Verdana" w:hAnsiTheme="majorHAnsi" w:cs="Verdana"/>
          <w:sz w:val="20"/>
          <w:szCs w:val="2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B3D4B" w:rsidRPr="00E9447E" w14:paraId="1775DC64" w14:textId="77777777">
        <w:tc>
          <w:tcPr>
            <w:tcW w:w="2148" w:type="dxa"/>
          </w:tcPr>
          <w:p w14:paraId="0A797FF7" w14:textId="77777777" w:rsidR="00AB3D4B" w:rsidRPr="00E9447E" w:rsidRDefault="006462C6">
            <w:pPr>
              <w:jc w:val="center"/>
              <w:rPr>
                <w:rFonts w:asciiTheme="majorHAnsi" w:eastAsia="Verdana" w:hAnsiTheme="majorHAnsi" w:cs="Verdana"/>
                <w:b/>
                <w:sz w:val="20"/>
                <w:szCs w:val="20"/>
              </w:rPr>
            </w:pPr>
            <w:r w:rsidRPr="00E9447E">
              <w:rPr>
                <w:rFonts w:asciiTheme="majorHAnsi" w:eastAsia="Verdana" w:hAnsiTheme="majorHAnsi" w:cs="Verdana"/>
                <w:b/>
                <w:sz w:val="20"/>
                <w:szCs w:val="20"/>
              </w:rPr>
              <w:t>Outcome 1</w:t>
            </w:r>
          </w:p>
          <w:p w14:paraId="722EDDCD" w14:textId="77777777" w:rsidR="00AB3D4B" w:rsidRPr="00E9447E" w:rsidRDefault="00AB3D4B">
            <w:pPr>
              <w:rPr>
                <w:rFonts w:asciiTheme="majorHAnsi" w:eastAsia="Verdana" w:hAnsiTheme="majorHAnsi" w:cs="Verdana"/>
                <w:sz w:val="20"/>
                <w:szCs w:val="20"/>
              </w:rPr>
            </w:pPr>
          </w:p>
        </w:tc>
        <w:tc>
          <w:tcPr>
            <w:tcW w:w="7428" w:type="dxa"/>
          </w:tcPr>
          <w:p w14:paraId="0AFFEEB9" w14:textId="77777777" w:rsidR="00AB3D4B" w:rsidRPr="00E9447E" w:rsidRDefault="006462C6">
            <w:pPr>
              <w:rPr>
                <w:rFonts w:asciiTheme="majorHAnsi" w:eastAsia="Verdana" w:hAnsiTheme="majorHAnsi" w:cs="Verdana"/>
                <w:sz w:val="20"/>
                <w:szCs w:val="20"/>
              </w:rPr>
            </w:pPr>
            <w:r w:rsidRPr="00E9447E">
              <w:rPr>
                <w:rFonts w:asciiTheme="majorHAnsi" w:eastAsia="Verdana" w:hAnsiTheme="majorHAnsi" w:cs="Verdana"/>
                <w:color w:val="000000"/>
                <w:sz w:val="20"/>
                <w:szCs w:val="20"/>
              </w:rPr>
              <w:t>Student will understand how to apply their graphic design skills to create a design system that applies to multiple platforms, so that one sees multiple platforms as complements to a single end vs. separate entities.</w:t>
            </w:r>
          </w:p>
        </w:tc>
      </w:tr>
      <w:tr w:rsidR="00AB3D4B" w:rsidRPr="00E9447E" w14:paraId="59C60FFC" w14:textId="77777777">
        <w:tc>
          <w:tcPr>
            <w:tcW w:w="2148" w:type="dxa"/>
          </w:tcPr>
          <w:p w14:paraId="1F94B01D" w14:textId="77777777" w:rsidR="00AB3D4B" w:rsidRPr="00E9447E" w:rsidRDefault="006462C6">
            <w:pPr>
              <w:rPr>
                <w:rFonts w:asciiTheme="majorHAnsi" w:eastAsia="Verdana" w:hAnsiTheme="majorHAnsi" w:cs="Verdana"/>
                <w:sz w:val="20"/>
                <w:szCs w:val="20"/>
              </w:rPr>
            </w:pPr>
            <w:r w:rsidRPr="00E9447E">
              <w:rPr>
                <w:rFonts w:asciiTheme="majorHAnsi" w:eastAsia="Verdana" w:hAnsiTheme="majorHAnsi" w:cs="Verdana"/>
                <w:sz w:val="20"/>
                <w:szCs w:val="20"/>
              </w:rPr>
              <w:t>Which learning activities are responsible for this outcome?</w:t>
            </w:r>
          </w:p>
        </w:tc>
        <w:tc>
          <w:tcPr>
            <w:tcW w:w="7428" w:type="dxa"/>
          </w:tcPr>
          <w:p w14:paraId="2634FC76" w14:textId="77777777" w:rsidR="00AB3D4B" w:rsidRPr="00E9447E" w:rsidRDefault="006462C6">
            <w:pPr>
              <w:rPr>
                <w:rFonts w:asciiTheme="majorHAnsi" w:eastAsia="Verdana" w:hAnsiTheme="majorHAnsi" w:cs="Verdana"/>
                <w:color w:val="000000"/>
                <w:sz w:val="20"/>
                <w:szCs w:val="20"/>
              </w:rPr>
            </w:pPr>
            <w:r w:rsidRPr="00E9447E">
              <w:rPr>
                <w:rFonts w:asciiTheme="majorHAnsi" w:eastAsia="Verdana" w:hAnsiTheme="majorHAnsi" w:cs="Verdana"/>
                <w:color w:val="000000"/>
                <w:sz w:val="20"/>
                <w:szCs w:val="20"/>
              </w:rPr>
              <w:t xml:space="preserve">The final project carries a developed design system all the way through multiple pieces, from printed poster to merchandise to event signage to app prototype, etc. </w:t>
            </w:r>
          </w:p>
        </w:tc>
      </w:tr>
      <w:tr w:rsidR="00AB3D4B" w:rsidRPr="00E9447E" w14:paraId="14A04E5D" w14:textId="77777777">
        <w:tc>
          <w:tcPr>
            <w:tcW w:w="2148" w:type="dxa"/>
          </w:tcPr>
          <w:p w14:paraId="1E601D93" w14:textId="77777777" w:rsidR="00AB3D4B" w:rsidRPr="00E9447E" w:rsidRDefault="006462C6">
            <w:pPr>
              <w:rPr>
                <w:rFonts w:asciiTheme="majorHAnsi" w:eastAsia="Verdana" w:hAnsiTheme="majorHAnsi" w:cs="Verdana"/>
                <w:sz w:val="20"/>
                <w:szCs w:val="20"/>
              </w:rPr>
            </w:pPr>
            <w:r w:rsidRPr="00E9447E">
              <w:rPr>
                <w:rFonts w:asciiTheme="majorHAnsi" w:eastAsia="Verdana" w:hAnsiTheme="majorHAnsi" w:cs="Verdana"/>
                <w:sz w:val="20"/>
                <w:szCs w:val="20"/>
              </w:rPr>
              <w:t xml:space="preserve">Assessment Measure </w:t>
            </w:r>
          </w:p>
        </w:tc>
        <w:tc>
          <w:tcPr>
            <w:tcW w:w="7428" w:type="dxa"/>
          </w:tcPr>
          <w:p w14:paraId="685B60E0" w14:textId="77777777" w:rsidR="00AB3D4B" w:rsidRPr="00E9447E" w:rsidRDefault="006462C6">
            <w:pPr>
              <w:rPr>
                <w:rFonts w:asciiTheme="majorHAnsi" w:eastAsia="Verdana" w:hAnsiTheme="majorHAnsi" w:cs="Verdana"/>
                <w:color w:val="000000"/>
                <w:sz w:val="20"/>
                <w:szCs w:val="20"/>
              </w:rPr>
            </w:pPr>
            <w:r w:rsidRPr="00E9447E">
              <w:rPr>
                <w:rFonts w:asciiTheme="majorHAnsi" w:eastAsia="Verdana" w:hAnsiTheme="majorHAnsi" w:cs="Verdana"/>
                <w:color w:val="000000"/>
                <w:sz w:val="20"/>
                <w:szCs w:val="20"/>
              </w:rPr>
              <w:t xml:space="preserve">Every project sheet contains a detailed rubric. Multiple critiques throughout the process will assess visual problem-solving skills. Final project will be assessed according to its rubric and progress from critiques. </w:t>
            </w:r>
          </w:p>
        </w:tc>
      </w:tr>
    </w:tbl>
    <w:p w14:paraId="64EB0938" w14:textId="77777777" w:rsidR="00AB3D4B" w:rsidRPr="00E9447E" w:rsidRDefault="006462C6">
      <w:pPr>
        <w:ind w:firstLine="720"/>
        <w:rPr>
          <w:rFonts w:asciiTheme="majorHAnsi" w:eastAsia="Verdana" w:hAnsiTheme="majorHAnsi" w:cs="Verdana"/>
          <w:b/>
          <w:sz w:val="20"/>
          <w:szCs w:val="20"/>
          <w:u w:val="single"/>
        </w:rPr>
      </w:pPr>
      <w:r w:rsidRPr="00E9447E">
        <w:rPr>
          <w:rFonts w:asciiTheme="majorHAnsi" w:eastAsia="Verdana" w:hAnsiTheme="majorHAnsi" w:cs="Verdana"/>
          <w:i/>
          <w:sz w:val="20"/>
          <w:szCs w:val="20"/>
        </w:rPr>
        <w:t>(Repeat if needed for additional outcomes)</w:t>
      </w:r>
    </w:p>
    <w:p w14:paraId="27CD9578" w14:textId="77777777" w:rsidR="00AB3D4B" w:rsidRPr="00E9447E" w:rsidRDefault="00AB3D4B">
      <w:pPr>
        <w:rPr>
          <w:rFonts w:asciiTheme="minorHAnsi" w:eastAsia="Verdana" w:hAnsiTheme="minorHAnsi" w:cs="Verdana"/>
          <w:sz w:val="20"/>
          <w:szCs w:val="20"/>
        </w:rPr>
      </w:pPr>
    </w:p>
    <w:p w14:paraId="14EBD432" w14:textId="77777777" w:rsidR="00AB3D4B" w:rsidRPr="00E9447E" w:rsidRDefault="006462C6">
      <w:pPr>
        <w:jc w:val="center"/>
        <w:rPr>
          <w:rFonts w:asciiTheme="majorHAnsi" w:eastAsia="Verdana" w:hAnsiTheme="majorHAnsi" w:cs="Verdana"/>
          <w:b/>
          <w:sz w:val="28"/>
          <w:szCs w:val="28"/>
        </w:rPr>
      </w:pPr>
      <w:r w:rsidRPr="00E9447E">
        <w:rPr>
          <w:rFonts w:asciiTheme="majorHAnsi" w:eastAsia="Verdana" w:hAnsiTheme="majorHAnsi" w:cs="Verdana"/>
          <w:b/>
          <w:sz w:val="28"/>
          <w:szCs w:val="28"/>
        </w:rPr>
        <w:t>Bulletin Changes</w:t>
      </w:r>
    </w:p>
    <w:p w14:paraId="36382D19" w14:textId="77777777" w:rsidR="00AB3D4B" w:rsidRPr="00E9447E" w:rsidRDefault="00AB3D4B">
      <w:pPr>
        <w:tabs>
          <w:tab w:val="left" w:pos="360"/>
          <w:tab w:val="left" w:pos="720"/>
        </w:tabs>
        <w:spacing w:after="0" w:line="240" w:lineRule="auto"/>
        <w:jc w:val="center"/>
        <w:rPr>
          <w:rFonts w:asciiTheme="majorHAnsi" w:eastAsia="Verdana" w:hAnsiTheme="majorHAnsi" w:cs="Verdana"/>
          <w:b/>
          <w:sz w:val="28"/>
          <w:szCs w:val="28"/>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B3D4B" w:rsidRPr="00E9447E" w14:paraId="0591971C" w14:textId="77777777">
        <w:tc>
          <w:tcPr>
            <w:tcW w:w="10790" w:type="dxa"/>
            <w:shd w:val="clear" w:color="auto" w:fill="D9D9D9"/>
          </w:tcPr>
          <w:p w14:paraId="2426F4FF" w14:textId="77777777" w:rsidR="00AB3D4B" w:rsidRPr="00E9447E" w:rsidRDefault="006462C6">
            <w:pPr>
              <w:tabs>
                <w:tab w:val="left" w:pos="360"/>
                <w:tab w:val="left" w:pos="720"/>
              </w:tabs>
              <w:jc w:val="center"/>
              <w:rPr>
                <w:rFonts w:asciiTheme="majorHAnsi" w:eastAsia="Verdana" w:hAnsiTheme="majorHAnsi" w:cs="Verdana"/>
                <w:b/>
                <w:color w:val="000000"/>
                <w:sz w:val="28"/>
                <w:szCs w:val="28"/>
              </w:rPr>
            </w:pPr>
            <w:r w:rsidRPr="00E9447E">
              <w:rPr>
                <w:rFonts w:asciiTheme="majorHAnsi" w:eastAsia="Verdana" w:hAnsiTheme="majorHAnsi" w:cs="Verdana"/>
                <w:b/>
                <w:color w:val="000000"/>
                <w:sz w:val="28"/>
                <w:szCs w:val="28"/>
              </w:rPr>
              <w:t xml:space="preserve">Instructions </w:t>
            </w:r>
          </w:p>
        </w:tc>
      </w:tr>
      <w:tr w:rsidR="00AB3D4B" w14:paraId="151E5468" w14:textId="77777777">
        <w:tc>
          <w:tcPr>
            <w:tcW w:w="10790" w:type="dxa"/>
            <w:shd w:val="clear" w:color="auto" w:fill="F2F2F2"/>
          </w:tcPr>
          <w:p w14:paraId="3D5EB0B0" w14:textId="77777777" w:rsidR="00AB3D4B" w:rsidRPr="00E9447E" w:rsidRDefault="00AB3D4B">
            <w:pPr>
              <w:tabs>
                <w:tab w:val="left" w:pos="360"/>
                <w:tab w:val="left" w:pos="720"/>
              </w:tabs>
              <w:jc w:val="center"/>
              <w:rPr>
                <w:rFonts w:asciiTheme="majorHAnsi" w:eastAsia="Verdana" w:hAnsiTheme="majorHAnsi" w:cs="Verdana"/>
                <w:b/>
                <w:color w:val="000000"/>
                <w:sz w:val="18"/>
                <w:szCs w:val="18"/>
              </w:rPr>
            </w:pPr>
          </w:p>
          <w:p w14:paraId="74AD2D85" w14:textId="77777777" w:rsidR="00AB3D4B" w:rsidRPr="00E9447E" w:rsidRDefault="006462C6">
            <w:pPr>
              <w:rPr>
                <w:rFonts w:asciiTheme="majorHAnsi" w:eastAsia="Verdana" w:hAnsiTheme="majorHAnsi" w:cs="Verdana"/>
                <w:b/>
                <w:color w:val="FF0000"/>
                <w:sz w:val="24"/>
                <w:szCs w:val="24"/>
              </w:rPr>
            </w:pPr>
            <w:r w:rsidRPr="00E9447E">
              <w:rPr>
                <w:rFonts w:asciiTheme="majorHAnsi" w:eastAsia="Verdana" w:hAnsiTheme="majorHAnsi" w:cs="Verdana"/>
                <w:b/>
                <w:color w:val="FF0000"/>
                <w:sz w:val="24"/>
                <w:szCs w:val="24"/>
              </w:rPr>
              <w:t xml:space="preserve">Please visit </w:t>
            </w:r>
            <w:hyperlink r:id="rId8">
              <w:r w:rsidRPr="00E9447E">
                <w:rPr>
                  <w:rFonts w:asciiTheme="majorHAnsi" w:eastAsia="Verdana" w:hAnsiTheme="majorHAnsi" w:cs="Verdana"/>
                  <w:b/>
                  <w:color w:val="0000FF"/>
                  <w:sz w:val="24"/>
                  <w:szCs w:val="24"/>
                  <w:u w:val="single"/>
                </w:rPr>
                <w:t>http://www.astate.edu/a/registrar/students/bulletins/index.dot</w:t>
              </w:r>
            </w:hyperlink>
            <w:r w:rsidRPr="00E9447E">
              <w:rPr>
                <w:rFonts w:asciiTheme="majorHAnsi" w:eastAsia="Verdana" w:hAnsiTheme="majorHAnsi" w:cs="Verdana"/>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2B84280" w14:textId="77777777" w:rsidR="00AB3D4B" w:rsidRPr="00E9447E" w:rsidRDefault="00AB3D4B">
            <w:pPr>
              <w:rPr>
                <w:rFonts w:asciiTheme="majorHAnsi" w:eastAsia="Verdana" w:hAnsiTheme="majorHAnsi" w:cs="Verdana"/>
                <w:b/>
                <w:color w:val="FF0000"/>
                <w:sz w:val="14"/>
                <w:szCs w:val="14"/>
              </w:rPr>
            </w:pPr>
          </w:p>
          <w:p w14:paraId="61DBF3A7" w14:textId="77777777" w:rsidR="00AB3D4B" w:rsidRPr="00E9447E" w:rsidRDefault="006462C6">
            <w:pPr>
              <w:ind w:left="360"/>
              <w:rPr>
                <w:rFonts w:asciiTheme="majorHAnsi" w:eastAsia="Verdana" w:hAnsiTheme="majorHAnsi" w:cs="Verdana"/>
                <w:b/>
                <w:color w:val="FF0000"/>
                <w:sz w:val="20"/>
                <w:szCs w:val="20"/>
              </w:rPr>
            </w:pPr>
            <w:r w:rsidRPr="00E9447E">
              <w:rPr>
                <w:rFonts w:asciiTheme="majorHAnsi" w:eastAsia="Verdana" w:hAnsiTheme="majorHAnsi" w:cs="Verdana"/>
                <w:b/>
                <w:color w:val="FF0000"/>
                <w:sz w:val="20"/>
                <w:szCs w:val="20"/>
              </w:rPr>
              <w:t>*Please note: Courses are often listed in multiple sections of the bulletin. To ensure that all affected sections have been located, please search the bulletin (</w:t>
            </w:r>
            <w:proofErr w:type="spellStart"/>
            <w:r w:rsidRPr="00E9447E">
              <w:rPr>
                <w:rFonts w:asciiTheme="majorHAnsi" w:eastAsia="Verdana" w:hAnsiTheme="majorHAnsi" w:cs="Verdana"/>
                <w:b/>
                <w:color w:val="FF0000"/>
                <w:sz w:val="20"/>
                <w:szCs w:val="20"/>
              </w:rPr>
              <w:t>ctrl+F</w:t>
            </w:r>
            <w:proofErr w:type="spellEnd"/>
            <w:r w:rsidRPr="00E9447E">
              <w:rPr>
                <w:rFonts w:asciiTheme="majorHAnsi" w:eastAsia="Verdana" w:hAnsiTheme="majorHAnsi" w:cs="Verdana"/>
                <w:b/>
                <w:color w:val="FF0000"/>
                <w:sz w:val="20"/>
                <w:szCs w:val="20"/>
              </w:rPr>
              <w:t xml:space="preserve">) for the appropriate courses before submission of this form. </w:t>
            </w:r>
          </w:p>
          <w:p w14:paraId="4E1F2EA0" w14:textId="77777777" w:rsidR="00AB3D4B" w:rsidRPr="00E9447E" w:rsidRDefault="00AB3D4B">
            <w:pPr>
              <w:tabs>
                <w:tab w:val="left" w:pos="360"/>
                <w:tab w:val="left" w:pos="720"/>
              </w:tabs>
              <w:jc w:val="center"/>
              <w:rPr>
                <w:rFonts w:asciiTheme="majorHAnsi" w:eastAsia="Verdana" w:hAnsiTheme="majorHAnsi" w:cs="Verdana"/>
                <w:b/>
                <w:color w:val="000000"/>
                <w:sz w:val="10"/>
                <w:szCs w:val="10"/>
                <w:u w:val="single"/>
              </w:rPr>
            </w:pPr>
          </w:p>
          <w:p w14:paraId="1D4C8B9D" w14:textId="77777777" w:rsidR="00AB3D4B" w:rsidRPr="00E9447E" w:rsidRDefault="00AB3D4B">
            <w:pPr>
              <w:tabs>
                <w:tab w:val="left" w:pos="360"/>
                <w:tab w:val="left" w:pos="720"/>
              </w:tabs>
              <w:jc w:val="center"/>
              <w:rPr>
                <w:rFonts w:asciiTheme="majorHAnsi" w:eastAsia="Verdana" w:hAnsiTheme="majorHAnsi" w:cs="Verdana"/>
                <w:b/>
                <w:color w:val="000000"/>
                <w:sz w:val="10"/>
                <w:szCs w:val="10"/>
                <w:u w:val="single"/>
              </w:rPr>
            </w:pPr>
          </w:p>
          <w:p w14:paraId="1C94D78F" w14:textId="77777777" w:rsidR="00AB3D4B" w:rsidRPr="00E9447E" w:rsidRDefault="00AB3D4B">
            <w:pPr>
              <w:tabs>
                <w:tab w:val="left" w:pos="360"/>
                <w:tab w:val="left" w:pos="720"/>
              </w:tabs>
              <w:ind w:left="360"/>
              <w:jc w:val="center"/>
              <w:rPr>
                <w:rFonts w:asciiTheme="majorHAnsi" w:eastAsia="Verdana" w:hAnsiTheme="majorHAnsi" w:cs="Verdana"/>
                <w:sz w:val="18"/>
                <w:szCs w:val="18"/>
              </w:rPr>
            </w:pPr>
          </w:p>
        </w:tc>
      </w:tr>
    </w:tbl>
    <w:p w14:paraId="4798C9E3" w14:textId="77777777" w:rsidR="00AB3D4B" w:rsidRDefault="006462C6">
      <w:pPr>
        <w:tabs>
          <w:tab w:val="left" w:pos="360"/>
          <w:tab w:val="left" w:pos="720"/>
        </w:tabs>
        <w:spacing w:after="0" w:line="240" w:lineRule="auto"/>
        <w:jc w:val="center"/>
        <w:rPr>
          <w:rFonts w:ascii="Verdana" w:eastAsia="Verdana" w:hAnsi="Verdana" w:cs="Verdana"/>
          <w:b/>
          <w:sz w:val="20"/>
          <w:szCs w:val="20"/>
        </w:rPr>
      </w:pPr>
      <w:r w:rsidRPr="00E9447E">
        <w:rPr>
          <w:rFonts w:ascii="Verdana" w:eastAsia="Verdana" w:hAnsi="Verdana" w:cs="Verdana"/>
          <w:b/>
          <w:i/>
          <w:color w:val="FF0000"/>
        </w:rPr>
        <w:br/>
      </w:r>
      <w:r w:rsidR="00E9447E" w:rsidRPr="00E9447E">
        <w:rPr>
          <w:rFonts w:ascii="Verdana" w:eastAsia="Verdana" w:hAnsi="Verdana" w:cs="Verdana"/>
          <w:b/>
          <w:sz w:val="20"/>
          <w:szCs w:val="20"/>
        </w:rPr>
        <w:t>Undergraduate Bulletin 2022-2023</w:t>
      </w:r>
    </w:p>
    <w:p w14:paraId="4B85D478" w14:textId="77777777" w:rsidR="00E9447E" w:rsidRDefault="00E9447E">
      <w:pPr>
        <w:tabs>
          <w:tab w:val="left" w:pos="360"/>
          <w:tab w:val="left" w:pos="720"/>
        </w:tabs>
        <w:spacing w:after="0" w:line="240" w:lineRule="auto"/>
        <w:jc w:val="center"/>
        <w:rPr>
          <w:rFonts w:ascii="Verdana" w:eastAsia="Verdana" w:hAnsi="Verdana" w:cs="Verdana"/>
          <w:b/>
          <w:sz w:val="20"/>
          <w:szCs w:val="20"/>
        </w:rPr>
      </w:pPr>
    </w:p>
    <w:p w14:paraId="6834D29D" w14:textId="77777777" w:rsidR="00E9447E" w:rsidRDefault="00000000" w:rsidP="00E9447E">
      <w:pPr>
        <w:tabs>
          <w:tab w:val="left" w:pos="360"/>
          <w:tab w:val="left" w:pos="720"/>
        </w:tabs>
        <w:spacing w:after="0" w:line="240" w:lineRule="auto"/>
        <w:rPr>
          <w:rFonts w:ascii="Verdana" w:eastAsia="Verdana" w:hAnsi="Verdana" w:cs="Verdana"/>
          <w:sz w:val="16"/>
          <w:szCs w:val="16"/>
        </w:rPr>
      </w:pPr>
      <w:hyperlink r:id="rId9" w:history="1">
        <w:r w:rsidR="00E9447E" w:rsidRPr="00E9447E">
          <w:rPr>
            <w:rStyle w:val="Hyperlink"/>
            <w:rFonts w:ascii="Verdana" w:eastAsia="Verdana" w:hAnsi="Verdana" w:cs="Verdana"/>
            <w:sz w:val="16"/>
            <w:szCs w:val="16"/>
          </w:rPr>
          <w:t>https://catalog.astate.edu/content.php?filter%5B27%5D=GRFX&amp;filter%5B29%5D=&amp;filter%5Bcourse_type%5D=-1&amp;filter%5Bkeyword%5D=&amp;filter%5B32%5D=1&amp;filter%5Bcpage%5D=1&amp;cur_cat_oid=3&amp;expand=&amp;navoid=78&amp;search_database=Filter#acalog_template_course_filter</w:t>
        </w:r>
      </w:hyperlink>
    </w:p>
    <w:p w14:paraId="4D80B4C4" w14:textId="77777777" w:rsidR="00E9447E" w:rsidRDefault="00E9447E" w:rsidP="00E9447E">
      <w:pPr>
        <w:tabs>
          <w:tab w:val="left" w:pos="360"/>
          <w:tab w:val="left" w:pos="720"/>
        </w:tabs>
        <w:spacing w:after="0" w:line="240" w:lineRule="auto"/>
        <w:rPr>
          <w:rFonts w:ascii="Verdana" w:eastAsia="Verdana" w:hAnsi="Verdana" w:cs="Verdana"/>
          <w:sz w:val="16"/>
          <w:szCs w:val="16"/>
        </w:rPr>
      </w:pPr>
    </w:p>
    <w:p w14:paraId="5DA393F9" w14:textId="77777777" w:rsidR="00E9447E" w:rsidRDefault="00E9447E" w:rsidP="00E9447E">
      <w:pPr>
        <w:tabs>
          <w:tab w:val="left" w:pos="360"/>
          <w:tab w:val="left" w:pos="720"/>
        </w:tabs>
        <w:spacing w:after="0" w:line="240" w:lineRule="auto"/>
        <w:rPr>
          <w:rFonts w:ascii="Verdana" w:eastAsia="Verdana" w:hAnsi="Verdana" w:cs="Verdana"/>
          <w:b/>
          <w:sz w:val="16"/>
          <w:szCs w:val="16"/>
          <w:u w:val="single"/>
        </w:rPr>
      </w:pPr>
      <w:r>
        <w:rPr>
          <w:rFonts w:ascii="Verdana" w:eastAsia="Verdana" w:hAnsi="Verdana" w:cs="Verdana"/>
          <w:b/>
          <w:sz w:val="16"/>
          <w:szCs w:val="16"/>
          <w:u w:val="single"/>
        </w:rPr>
        <w:t>CURRENT</w:t>
      </w:r>
    </w:p>
    <w:p w14:paraId="6770B050" w14:textId="77777777" w:rsidR="00E9447E" w:rsidRDefault="00E9447E" w:rsidP="00E9447E">
      <w:pPr>
        <w:tabs>
          <w:tab w:val="left" w:pos="360"/>
          <w:tab w:val="left" w:pos="720"/>
        </w:tabs>
        <w:spacing w:after="0" w:line="240" w:lineRule="auto"/>
        <w:rPr>
          <w:rFonts w:ascii="Verdana" w:eastAsia="Verdana" w:hAnsi="Verdana" w:cs="Verdana"/>
          <w:b/>
          <w:sz w:val="16"/>
          <w:szCs w:val="16"/>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E9447E" w:rsidRPr="00E9447E" w14:paraId="620EFC47" w14:textId="77777777" w:rsidTr="00E9447E">
        <w:trPr>
          <w:tblCellSpacing w:w="15" w:type="dxa"/>
        </w:trPr>
        <w:tc>
          <w:tcPr>
            <w:tcW w:w="0" w:type="auto"/>
            <w:gridSpan w:val="2"/>
            <w:tcMar>
              <w:top w:w="0" w:type="dxa"/>
              <w:left w:w="0" w:type="dxa"/>
              <w:bottom w:w="0" w:type="dxa"/>
              <w:right w:w="0" w:type="dxa"/>
            </w:tcMar>
            <w:hideMark/>
          </w:tcPr>
          <w:p w14:paraId="6928ECBD" w14:textId="77777777" w:rsidR="00E9447E" w:rsidRPr="00E9447E" w:rsidRDefault="00E9447E" w:rsidP="00E9447E">
            <w:pPr>
              <w:spacing w:after="0" w:line="240" w:lineRule="auto"/>
              <w:textAlignment w:val="baseline"/>
              <w:rPr>
                <w:rFonts w:ascii="inherit" w:eastAsia="Times New Roman" w:hAnsi="inherit" w:cs="Arial"/>
                <w:color w:val="000000"/>
                <w:sz w:val="20"/>
                <w:szCs w:val="20"/>
              </w:rPr>
            </w:pPr>
            <w:r w:rsidRPr="00E9447E">
              <w:rPr>
                <w:rFonts w:ascii="inherit" w:eastAsia="Times New Roman" w:hAnsi="inherit" w:cs="Arial"/>
                <w:b/>
                <w:bCs/>
                <w:color w:val="000000"/>
                <w:sz w:val="20"/>
                <w:szCs w:val="20"/>
                <w:bdr w:val="none" w:sz="0" w:space="0" w:color="auto" w:frame="1"/>
              </w:rPr>
              <w:t>Graphic Design</w:t>
            </w:r>
          </w:p>
        </w:tc>
      </w:tr>
      <w:tr w:rsidR="00E9447E" w:rsidRPr="00E9447E" w14:paraId="6E4E7BB4" w14:textId="77777777" w:rsidTr="00E9447E">
        <w:trPr>
          <w:tblCellSpacing w:w="15" w:type="dxa"/>
        </w:trPr>
        <w:tc>
          <w:tcPr>
            <w:tcW w:w="0" w:type="auto"/>
            <w:tcMar>
              <w:top w:w="0" w:type="dxa"/>
              <w:left w:w="0" w:type="dxa"/>
              <w:bottom w:w="0" w:type="dxa"/>
              <w:right w:w="0" w:type="dxa"/>
            </w:tcMar>
            <w:hideMark/>
          </w:tcPr>
          <w:p w14:paraId="73F12607"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54CCC83"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0" w:tgtFrame="_blank" w:tooltip="GRFX 1113 - Design Literacy opens a new window" w:history="1">
              <w:r w:rsidRPr="00E9447E">
                <w:rPr>
                  <w:rFonts w:ascii="Arial" w:eastAsia="Times New Roman" w:hAnsi="Arial" w:cs="Arial"/>
                  <w:sz w:val="20"/>
                  <w:szCs w:val="20"/>
                  <w:u w:val="single"/>
                  <w:bdr w:val="none" w:sz="0" w:space="0" w:color="auto" w:frame="1"/>
                </w:rPr>
                <w:t>GRFX 1113 - Design Literacy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176235BA" w14:textId="77777777" w:rsidTr="00E9447E">
        <w:trPr>
          <w:tblCellSpacing w:w="15" w:type="dxa"/>
        </w:trPr>
        <w:tc>
          <w:tcPr>
            <w:tcW w:w="0" w:type="auto"/>
            <w:tcMar>
              <w:top w:w="0" w:type="dxa"/>
              <w:left w:w="0" w:type="dxa"/>
              <w:bottom w:w="0" w:type="dxa"/>
              <w:right w:w="0" w:type="dxa"/>
            </w:tcMar>
            <w:hideMark/>
          </w:tcPr>
          <w:p w14:paraId="53EC987C"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6A29CB2"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1" w:tgtFrame="_blank" w:tooltip="GRFX 1223 - Introduction to Digital Game Development opens a new window" w:history="1">
              <w:r w:rsidRPr="00E9447E">
                <w:rPr>
                  <w:rFonts w:ascii="Arial" w:eastAsia="Times New Roman" w:hAnsi="Arial" w:cs="Arial"/>
                  <w:sz w:val="20"/>
                  <w:szCs w:val="20"/>
                  <w:u w:val="single"/>
                  <w:bdr w:val="none" w:sz="0" w:space="0" w:color="auto" w:frame="1"/>
                </w:rPr>
                <w:t>GRFX 1223 - Introduction to Digital Game Development</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3CB178D7" w14:textId="77777777" w:rsidTr="00E9447E">
        <w:trPr>
          <w:tblCellSpacing w:w="15" w:type="dxa"/>
        </w:trPr>
        <w:tc>
          <w:tcPr>
            <w:tcW w:w="0" w:type="auto"/>
            <w:tcMar>
              <w:top w:w="0" w:type="dxa"/>
              <w:left w:w="0" w:type="dxa"/>
              <w:bottom w:w="0" w:type="dxa"/>
              <w:right w:w="0" w:type="dxa"/>
            </w:tcMar>
            <w:hideMark/>
          </w:tcPr>
          <w:p w14:paraId="2DB3EAFA"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A4A3A75"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2" w:anchor="/usr/local/webroot/acalog-legacy/shared/htdocs_gateway/ajax/preview_course.php" w:history="1">
              <w:r w:rsidRPr="00E9447E">
                <w:rPr>
                  <w:rFonts w:ascii="Arial" w:eastAsia="Times New Roman" w:hAnsi="Arial" w:cs="Arial"/>
                  <w:sz w:val="20"/>
                  <w:szCs w:val="20"/>
                  <w:u w:val="single"/>
                  <w:bdr w:val="none" w:sz="0" w:space="0" w:color="auto" w:frame="1"/>
                </w:rPr>
                <w:t>GRFX 1413 - Design Technology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72F40D8F" w14:textId="77777777" w:rsidTr="00E9447E">
        <w:trPr>
          <w:tblCellSpacing w:w="15" w:type="dxa"/>
        </w:trPr>
        <w:tc>
          <w:tcPr>
            <w:tcW w:w="0" w:type="auto"/>
            <w:tcMar>
              <w:top w:w="0" w:type="dxa"/>
              <w:left w:w="0" w:type="dxa"/>
              <w:bottom w:w="0" w:type="dxa"/>
              <w:right w:w="0" w:type="dxa"/>
            </w:tcMar>
            <w:hideMark/>
          </w:tcPr>
          <w:p w14:paraId="7F759DE1"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E36AF68"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3" w:tgtFrame="_blank" w:tooltip="GRFX 2203 - Introduction to Graphic Design opens a new window" w:history="1">
              <w:r w:rsidRPr="00E9447E">
                <w:rPr>
                  <w:rFonts w:ascii="Arial" w:eastAsia="Times New Roman" w:hAnsi="Arial" w:cs="Arial"/>
                  <w:sz w:val="20"/>
                  <w:szCs w:val="20"/>
                  <w:u w:val="single"/>
                  <w:bdr w:val="none" w:sz="0" w:space="0" w:color="auto" w:frame="1"/>
                </w:rPr>
                <w:t>GRFX 2203 - Introduction to Graphic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35903E4F" w14:textId="77777777" w:rsidTr="00E9447E">
        <w:trPr>
          <w:tblCellSpacing w:w="15" w:type="dxa"/>
        </w:trPr>
        <w:tc>
          <w:tcPr>
            <w:tcW w:w="0" w:type="auto"/>
            <w:tcMar>
              <w:top w:w="0" w:type="dxa"/>
              <w:left w:w="0" w:type="dxa"/>
              <w:bottom w:w="0" w:type="dxa"/>
              <w:right w:w="0" w:type="dxa"/>
            </w:tcMar>
            <w:hideMark/>
          </w:tcPr>
          <w:p w14:paraId="17B90C8E"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12362C0"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4" w:tgtFrame="_blank" w:tooltip="GRFX 2223 - Digital Game Asset Creation opens a new window" w:history="1">
              <w:r w:rsidRPr="00E9447E">
                <w:rPr>
                  <w:rFonts w:ascii="Arial" w:eastAsia="Times New Roman" w:hAnsi="Arial" w:cs="Arial"/>
                  <w:sz w:val="20"/>
                  <w:szCs w:val="20"/>
                  <w:u w:val="single"/>
                  <w:bdr w:val="none" w:sz="0" w:space="0" w:color="auto" w:frame="1"/>
                </w:rPr>
                <w:t>GRFX 2223 - Digital Game Asset Creation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6A391052" w14:textId="77777777" w:rsidTr="00E9447E">
        <w:trPr>
          <w:tblCellSpacing w:w="15" w:type="dxa"/>
        </w:trPr>
        <w:tc>
          <w:tcPr>
            <w:tcW w:w="0" w:type="auto"/>
            <w:tcMar>
              <w:top w:w="0" w:type="dxa"/>
              <w:left w:w="0" w:type="dxa"/>
              <w:bottom w:w="0" w:type="dxa"/>
              <w:right w:w="0" w:type="dxa"/>
            </w:tcMar>
            <w:hideMark/>
          </w:tcPr>
          <w:p w14:paraId="79B33F60"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C934E8B"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5" w:tgtFrame="_blank" w:tooltip="GRFX 2233 - Digital Game Production Design opens a new window" w:history="1">
              <w:r w:rsidRPr="00E9447E">
                <w:rPr>
                  <w:rFonts w:ascii="Arial" w:eastAsia="Times New Roman" w:hAnsi="Arial" w:cs="Arial"/>
                  <w:sz w:val="20"/>
                  <w:szCs w:val="20"/>
                  <w:u w:val="single"/>
                  <w:bdr w:val="none" w:sz="0" w:space="0" w:color="auto" w:frame="1"/>
                </w:rPr>
                <w:t>GRFX 2233 - Digital Game Production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0D880B9E" w14:textId="77777777" w:rsidTr="00E9447E">
        <w:trPr>
          <w:tblCellSpacing w:w="15" w:type="dxa"/>
        </w:trPr>
        <w:tc>
          <w:tcPr>
            <w:tcW w:w="0" w:type="auto"/>
            <w:tcMar>
              <w:top w:w="0" w:type="dxa"/>
              <w:left w:w="0" w:type="dxa"/>
              <w:bottom w:w="0" w:type="dxa"/>
              <w:right w:w="0" w:type="dxa"/>
            </w:tcMar>
            <w:hideMark/>
          </w:tcPr>
          <w:p w14:paraId="2A34144C"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AFB80C7"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6" w:tgtFrame="_blank" w:tooltip="GRFX 2303 - Typography and Layout opens a new window" w:history="1">
              <w:r w:rsidRPr="00E9447E">
                <w:rPr>
                  <w:rFonts w:ascii="Arial" w:eastAsia="Times New Roman" w:hAnsi="Arial" w:cs="Arial"/>
                  <w:sz w:val="20"/>
                  <w:szCs w:val="20"/>
                  <w:u w:val="single"/>
                  <w:bdr w:val="none" w:sz="0" w:space="0" w:color="auto" w:frame="1"/>
                </w:rPr>
                <w:t>GRFX 2303 - Typography and Layout</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5CF6B043" w14:textId="77777777" w:rsidTr="00E9447E">
        <w:trPr>
          <w:tblCellSpacing w:w="15" w:type="dxa"/>
        </w:trPr>
        <w:tc>
          <w:tcPr>
            <w:tcW w:w="0" w:type="auto"/>
            <w:tcMar>
              <w:top w:w="0" w:type="dxa"/>
              <w:left w:w="0" w:type="dxa"/>
              <w:bottom w:w="0" w:type="dxa"/>
              <w:right w:w="0" w:type="dxa"/>
            </w:tcMar>
            <w:hideMark/>
          </w:tcPr>
          <w:p w14:paraId="37325E27"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252C906"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7" w:tgtFrame="_blank" w:tooltip="GRFX 2703 - Interaction Design opens a new window" w:history="1">
              <w:r w:rsidRPr="00E9447E">
                <w:rPr>
                  <w:rFonts w:ascii="Arial" w:eastAsia="Times New Roman" w:hAnsi="Arial" w:cs="Arial"/>
                  <w:sz w:val="20"/>
                  <w:szCs w:val="20"/>
                  <w:u w:val="single"/>
                  <w:bdr w:val="none" w:sz="0" w:space="0" w:color="auto" w:frame="1"/>
                </w:rPr>
                <w:t>GRFX 2703 - Interaction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7E773487" w14:textId="77777777" w:rsidTr="00E9447E">
        <w:trPr>
          <w:tblCellSpacing w:w="15" w:type="dxa"/>
        </w:trPr>
        <w:tc>
          <w:tcPr>
            <w:tcW w:w="0" w:type="auto"/>
            <w:tcMar>
              <w:top w:w="0" w:type="dxa"/>
              <w:left w:w="0" w:type="dxa"/>
              <w:bottom w:w="0" w:type="dxa"/>
              <w:right w:w="0" w:type="dxa"/>
            </w:tcMar>
            <w:hideMark/>
          </w:tcPr>
          <w:p w14:paraId="7ED4E64F"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48945B16"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18" w:tgtFrame="_blank" w:tooltip="GRFX 2723 - Virtual Reality Concepts opens a new window" w:history="1">
              <w:r w:rsidRPr="00E9447E">
                <w:rPr>
                  <w:rFonts w:ascii="Arial" w:eastAsia="Times New Roman" w:hAnsi="Arial" w:cs="Arial"/>
                  <w:sz w:val="20"/>
                  <w:szCs w:val="20"/>
                  <w:u w:val="single"/>
                  <w:bdr w:val="none" w:sz="0" w:space="0" w:color="auto" w:frame="1"/>
                </w:rPr>
                <w:t>GRFX 2723 - Virtual Reality Concepts</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1F150C8F" w14:textId="77777777" w:rsidTr="00E9447E">
        <w:trPr>
          <w:tblCellSpacing w:w="15" w:type="dxa"/>
        </w:trPr>
        <w:tc>
          <w:tcPr>
            <w:tcW w:w="0" w:type="auto"/>
            <w:tcMar>
              <w:top w:w="0" w:type="dxa"/>
              <w:left w:w="0" w:type="dxa"/>
              <w:bottom w:w="0" w:type="dxa"/>
              <w:right w:w="0" w:type="dxa"/>
            </w:tcMar>
            <w:hideMark/>
          </w:tcPr>
          <w:p w14:paraId="3E272192"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7E3FA1B2" w14:textId="77777777" w:rsidR="00E9447E" w:rsidRPr="00E9447E" w:rsidRDefault="00E9447E" w:rsidP="00E9447E">
            <w:pPr>
              <w:rPr>
                <w:rFonts w:ascii="Times New Roman" w:eastAsia="Times New Roman" w:hAnsi="Times New Roman" w:cs="Times New Roman"/>
                <w:color w:val="4F81BD" w:themeColor="accent1"/>
                <w:sz w:val="24"/>
                <w:szCs w:val="24"/>
              </w:rPr>
            </w:pPr>
            <w:r w:rsidRPr="00E9447E">
              <w:rPr>
                <w:rFonts w:ascii="Arial" w:eastAsia="Times New Roman" w:hAnsi="Arial" w:cs="Arial"/>
                <w:sz w:val="20"/>
                <w:szCs w:val="20"/>
              </w:rPr>
              <w:t>•  </w:t>
            </w:r>
            <w:hyperlink r:id="rId19" w:tgtFrame="_blank" w:tooltip="GRFX 2783 - Human Centered Design opens a new window" w:history="1">
              <w:r w:rsidRPr="00E9447E">
                <w:rPr>
                  <w:rFonts w:ascii="Arial" w:eastAsia="Times New Roman" w:hAnsi="Arial" w:cs="Arial"/>
                  <w:sz w:val="20"/>
                  <w:szCs w:val="20"/>
                  <w:u w:val="single"/>
                  <w:bdr w:val="none" w:sz="0" w:space="0" w:color="auto" w:frame="1"/>
                </w:rPr>
                <w:t>GRFX 2783 - Human Centered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r>
              <w:rPr>
                <w:rFonts w:ascii="inherit" w:eastAsia="Times New Roman" w:hAnsi="inherit" w:cs="Arial"/>
                <w:b/>
                <w:bCs/>
                <w:sz w:val="20"/>
                <w:szCs w:val="20"/>
                <w:bdr w:val="none" w:sz="0" w:space="0" w:color="auto" w:frame="1"/>
              </w:rPr>
              <w:br/>
            </w:r>
            <w:r w:rsidRPr="00E9447E">
              <w:rPr>
                <w:rFonts w:ascii="Arial" w:eastAsia="Times New Roman" w:hAnsi="Arial" w:cs="Arial"/>
                <w:color w:val="000000"/>
                <w:sz w:val="20"/>
                <w:szCs w:val="20"/>
              </w:rPr>
              <w:br/>
            </w:r>
            <w:hyperlink r:id="rId20" w:history="1">
              <w:r w:rsidRPr="00E9447E">
                <w:rPr>
                  <w:rFonts w:ascii="Arial" w:eastAsia="Times New Roman" w:hAnsi="Arial" w:cs="Arial"/>
                  <w:color w:val="4F81BD" w:themeColor="accent1"/>
                  <w:sz w:val="20"/>
                  <w:szCs w:val="20"/>
                  <w:bdr w:val="single" w:sz="6" w:space="0" w:color="444444" w:frame="1"/>
                  <w:shd w:val="clear" w:color="auto" w:fill="EEEEEE"/>
                </w:rPr>
                <w:t xml:space="preserve">GRFX 2803 - Multi-Platform Design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E9447E" w:rsidRPr="00E9447E" w14:paraId="1F154684" w14:textId="77777777" w:rsidTr="00E9447E">
              <w:trPr>
                <w:tblCellSpacing w:w="15" w:type="dxa"/>
              </w:trPr>
              <w:tc>
                <w:tcPr>
                  <w:tcW w:w="0" w:type="auto"/>
                  <w:tcBorders>
                    <w:top w:val="nil"/>
                    <w:left w:val="nil"/>
                    <w:bottom w:val="nil"/>
                    <w:right w:val="nil"/>
                  </w:tcBorders>
                  <w:shd w:val="clear" w:color="auto" w:fill="EEEEEE"/>
                  <w:vAlign w:val="bottom"/>
                  <w:hideMark/>
                </w:tcPr>
                <w:p w14:paraId="6A2B2AB0" w14:textId="77777777" w:rsidR="00E9447E" w:rsidRPr="00E9447E" w:rsidRDefault="00000000" w:rsidP="00E9447E">
                  <w:pPr>
                    <w:spacing w:after="150" w:line="240" w:lineRule="auto"/>
                    <w:textAlignment w:val="baseline"/>
                    <w:rPr>
                      <w:rFonts w:ascii="inherit" w:eastAsia="Times New Roman" w:hAnsi="inherit" w:cs="Arial"/>
                      <w:color w:val="4F81BD" w:themeColor="accent1"/>
                      <w:sz w:val="20"/>
                      <w:szCs w:val="20"/>
                    </w:rPr>
                  </w:pPr>
                  <w:hyperlink r:id="rId21" w:tooltip="Print Course (opens a new window)" w:history="1">
                    <w:r w:rsidR="00E9447E" w:rsidRPr="00E9447E">
                      <w:rPr>
                        <w:rFonts w:ascii="inherit" w:eastAsia="Times New Roman" w:hAnsi="inherit" w:cs="Arial"/>
                        <w:color w:val="4F81BD" w:themeColor="accent1"/>
                        <w:sz w:val="27"/>
                        <w:szCs w:val="27"/>
                        <w:bdr w:val="none" w:sz="0" w:space="0" w:color="auto" w:frame="1"/>
                      </w:rPr>
                      <w:t>Print (opens a new window)</w:t>
                    </w:r>
                  </w:hyperlink>
                </w:p>
                <w:p w14:paraId="15119A0D" w14:textId="77777777" w:rsidR="00E9447E" w:rsidRPr="00E9447E" w:rsidRDefault="00E9447E" w:rsidP="00E9447E">
                  <w:pPr>
                    <w:spacing w:before="300" w:after="150" w:line="240" w:lineRule="auto"/>
                    <w:textAlignment w:val="baseline"/>
                    <w:outlineLvl w:val="2"/>
                    <w:rPr>
                      <w:rFonts w:ascii="Arial" w:eastAsia="Times New Roman" w:hAnsi="Arial" w:cs="Arial"/>
                      <w:b/>
                      <w:bCs/>
                      <w:color w:val="4F81BD" w:themeColor="accent1"/>
                      <w:sz w:val="24"/>
                      <w:szCs w:val="24"/>
                    </w:rPr>
                  </w:pPr>
                  <w:r w:rsidRPr="00E9447E">
                    <w:rPr>
                      <w:rFonts w:ascii="Arial" w:eastAsia="Times New Roman" w:hAnsi="Arial" w:cs="Arial"/>
                      <w:b/>
                      <w:bCs/>
                      <w:color w:val="4F81BD" w:themeColor="accent1"/>
                      <w:sz w:val="24"/>
                      <w:szCs w:val="24"/>
                    </w:rPr>
                    <w:t>GRFX 2803 - Multi-Platform Design</w:t>
                  </w:r>
                </w:p>
                <w:p w14:paraId="5F4F9EB7" w14:textId="77777777" w:rsidR="00E9447E" w:rsidRPr="00E9447E" w:rsidRDefault="008D1470" w:rsidP="00E9447E">
                  <w:pPr>
                    <w:spacing w:after="0" w:line="240" w:lineRule="auto"/>
                    <w:textAlignment w:val="baseline"/>
                    <w:rPr>
                      <w:rFonts w:ascii="inherit" w:eastAsia="Times New Roman" w:hAnsi="inherit" w:cs="Arial"/>
                      <w:color w:val="4F81BD" w:themeColor="accent1"/>
                      <w:sz w:val="20"/>
                      <w:szCs w:val="20"/>
                    </w:rPr>
                  </w:pPr>
                  <w:r>
                    <w:rPr>
                      <w:rFonts w:ascii="inherit" w:eastAsia="Times New Roman" w:hAnsi="inherit" w:cs="Arial"/>
                      <w:noProof/>
                      <w:color w:val="4F81BD" w:themeColor="accent1"/>
                      <w:sz w:val="20"/>
                      <w:szCs w:val="20"/>
                    </w:rPr>
                    <w:pict w14:anchorId="73CD0971">
                      <v:rect id="_x0000_i1026" alt="" style="width:468pt;height:.05pt;mso-width-percent:0;mso-height-percent:0;mso-width-percent:0;mso-height-percent:0" o:hralign="center" o:hrstd="t" o:hr="t" fillcolor="#a0a0a0" stroked="f"/>
                    </w:pict>
                  </w:r>
                </w:p>
                <w:p w14:paraId="0C88C2F4" w14:textId="77777777" w:rsidR="00E9447E" w:rsidRDefault="00E9447E" w:rsidP="00E9447E">
                  <w:pPr>
                    <w:spacing w:after="0" w:line="240" w:lineRule="auto"/>
                    <w:textAlignment w:val="baseline"/>
                    <w:rPr>
                      <w:rFonts w:ascii="inherit" w:eastAsia="Times New Roman" w:hAnsi="inherit" w:cs="Arial"/>
                      <w:color w:val="4F81BD" w:themeColor="accent1"/>
                      <w:sz w:val="20"/>
                      <w:szCs w:val="20"/>
                    </w:rPr>
                  </w:pPr>
                  <w:r w:rsidRPr="00E9447E">
                    <w:rPr>
                      <w:rFonts w:ascii="inherit" w:eastAsia="Times New Roman" w:hAnsi="inherit" w:cs="Arial"/>
                      <w:b/>
                      <w:bCs/>
                      <w:color w:val="4F81BD" w:themeColor="accent1"/>
                      <w:sz w:val="20"/>
                      <w:szCs w:val="20"/>
                      <w:bdr w:val="none" w:sz="0" w:space="0" w:color="auto" w:frame="1"/>
                    </w:rPr>
                    <w:t xml:space="preserve">Sem. </w:t>
                  </w:r>
                  <w:proofErr w:type="spellStart"/>
                  <w:r w:rsidRPr="00E9447E">
                    <w:rPr>
                      <w:rFonts w:ascii="inherit" w:eastAsia="Times New Roman" w:hAnsi="inherit" w:cs="Arial"/>
                      <w:b/>
                      <w:bCs/>
                      <w:color w:val="4F81BD" w:themeColor="accent1"/>
                      <w:sz w:val="20"/>
                      <w:szCs w:val="20"/>
                      <w:bdr w:val="none" w:sz="0" w:space="0" w:color="auto" w:frame="1"/>
                    </w:rPr>
                    <w:t>Hrs</w:t>
                  </w:r>
                  <w:proofErr w:type="spellEnd"/>
                  <w:r w:rsidRPr="00E9447E">
                    <w:rPr>
                      <w:rFonts w:ascii="inherit" w:eastAsia="Times New Roman" w:hAnsi="inherit" w:cs="Arial"/>
                      <w:b/>
                      <w:bCs/>
                      <w:color w:val="4F81BD" w:themeColor="accent1"/>
                      <w:sz w:val="20"/>
                      <w:szCs w:val="20"/>
                      <w:bdr w:val="none" w:sz="0" w:space="0" w:color="auto" w:frame="1"/>
                    </w:rPr>
                    <w:t>:</w:t>
                  </w:r>
                  <w:r w:rsidRPr="00E9447E">
                    <w:rPr>
                      <w:rFonts w:ascii="inherit" w:eastAsia="Times New Roman" w:hAnsi="inherit" w:cs="Arial"/>
                      <w:color w:val="4F81BD" w:themeColor="accent1"/>
                      <w:sz w:val="20"/>
                      <w:szCs w:val="20"/>
                    </w:rPr>
                    <w:t> </w:t>
                  </w:r>
                  <w:r w:rsidRPr="00E9447E">
                    <w:rPr>
                      <w:rFonts w:ascii="inherit" w:eastAsia="Times New Roman" w:hAnsi="inherit" w:cs="Arial"/>
                      <w:b/>
                      <w:bCs/>
                      <w:color w:val="4F81BD" w:themeColor="accent1"/>
                      <w:sz w:val="20"/>
                      <w:szCs w:val="20"/>
                      <w:bdr w:val="none" w:sz="0" w:space="0" w:color="auto" w:frame="1"/>
                    </w:rPr>
                    <w:t>3</w:t>
                  </w:r>
                  <w:r w:rsidRPr="00E9447E">
                    <w:rPr>
                      <w:rFonts w:ascii="inherit" w:eastAsia="Times New Roman" w:hAnsi="inherit" w:cs="Arial"/>
                      <w:color w:val="4F81BD" w:themeColor="accent1"/>
                      <w:sz w:val="20"/>
                      <w:szCs w:val="20"/>
                    </w:rPr>
                    <w:br/>
                  </w:r>
                  <w:r w:rsidRPr="00E9447E">
                    <w:rPr>
                      <w:rFonts w:ascii="inherit" w:eastAsia="Times New Roman" w:hAnsi="inherit" w:cs="Arial"/>
                      <w:color w:val="4F81BD" w:themeColor="accent1"/>
                      <w:sz w:val="20"/>
                      <w:szCs w:val="20"/>
                    </w:rPr>
                    <w:br/>
                    <w:t>UI/UX principles explored via design application to both print and digital platforms. Emphasis on building interface prototypes that are aesthetically pleasing and rationally constructed for successful user experience.</w:t>
                  </w:r>
                  <w:r>
                    <w:rPr>
                      <w:rFonts w:ascii="inherit" w:eastAsia="Times New Roman" w:hAnsi="inherit" w:cs="Arial"/>
                      <w:color w:val="4F81BD" w:themeColor="accent1"/>
                      <w:sz w:val="20"/>
                      <w:szCs w:val="20"/>
                    </w:rPr>
                    <w:t xml:space="preserve">  Spring.</w:t>
                  </w:r>
                  <w:r w:rsidRPr="00E9447E">
                    <w:rPr>
                      <w:rFonts w:ascii="inherit" w:eastAsia="Times New Roman" w:hAnsi="inherit" w:cs="Arial"/>
                      <w:color w:val="4F81BD" w:themeColor="accent1"/>
                      <w:sz w:val="20"/>
                      <w:szCs w:val="20"/>
                    </w:rPr>
                    <w:br/>
                  </w:r>
                  <w:r w:rsidRPr="00E9447E">
                    <w:rPr>
                      <w:rFonts w:ascii="inherit" w:eastAsia="Times New Roman" w:hAnsi="inherit" w:cs="Arial"/>
                      <w:color w:val="4F81BD" w:themeColor="accent1"/>
                      <w:sz w:val="20"/>
                      <w:szCs w:val="20"/>
                    </w:rPr>
                    <w:br/>
                  </w:r>
                  <w:r w:rsidRPr="00E9447E">
                    <w:rPr>
                      <w:rFonts w:ascii="inherit" w:eastAsia="Times New Roman" w:hAnsi="inherit" w:cs="Arial"/>
                      <w:b/>
                      <w:bCs/>
                      <w:color w:val="4F81BD" w:themeColor="accent1"/>
                      <w:sz w:val="20"/>
                      <w:szCs w:val="20"/>
                      <w:bdr w:val="none" w:sz="0" w:space="0" w:color="auto" w:frame="1"/>
                    </w:rPr>
                    <w:t>Prerequisites:</w:t>
                  </w:r>
                  <w:r w:rsidRPr="00E9447E">
                    <w:rPr>
                      <w:rFonts w:ascii="inherit" w:eastAsia="Times New Roman" w:hAnsi="inherit" w:cs="Arial"/>
                      <w:color w:val="4F81BD" w:themeColor="accent1"/>
                      <w:sz w:val="20"/>
                      <w:szCs w:val="20"/>
                    </w:rPr>
                    <w:t> C or better in GRFX 1413, GRFX 2203, and GRFX 2303; or instructor permission.</w:t>
                  </w:r>
                </w:p>
                <w:p w14:paraId="75ABB067" w14:textId="77777777" w:rsidR="00E9447E" w:rsidRDefault="00E9447E" w:rsidP="00E9447E">
                  <w:pPr>
                    <w:spacing w:after="0" w:line="240" w:lineRule="auto"/>
                    <w:textAlignment w:val="baseline"/>
                    <w:rPr>
                      <w:rFonts w:ascii="inherit" w:eastAsia="Times New Roman" w:hAnsi="inherit" w:cs="Arial"/>
                      <w:color w:val="4F81BD" w:themeColor="accent1"/>
                      <w:sz w:val="20"/>
                      <w:szCs w:val="20"/>
                    </w:rPr>
                  </w:pPr>
                </w:p>
                <w:p w14:paraId="569B4E3C" w14:textId="77777777" w:rsidR="00E9447E" w:rsidRPr="00E9447E" w:rsidRDefault="00E9447E" w:rsidP="00E9447E">
                  <w:pPr>
                    <w:spacing w:after="0" w:line="240" w:lineRule="auto"/>
                    <w:textAlignment w:val="baseline"/>
                    <w:rPr>
                      <w:rFonts w:ascii="inherit" w:eastAsia="Times New Roman" w:hAnsi="inherit" w:cs="Arial"/>
                      <w:color w:val="4F81BD" w:themeColor="accent1"/>
                      <w:sz w:val="20"/>
                      <w:szCs w:val="20"/>
                    </w:rPr>
                  </w:pPr>
                </w:p>
              </w:tc>
            </w:tr>
          </w:tbl>
          <w:p w14:paraId="0E3EECF4" w14:textId="77777777" w:rsidR="00E9447E" w:rsidRPr="00E9447E" w:rsidRDefault="00E9447E" w:rsidP="00E9447E">
            <w:pPr>
              <w:spacing w:after="0" w:line="240" w:lineRule="auto"/>
              <w:rPr>
                <w:rFonts w:ascii="Arial" w:eastAsia="Times New Roman" w:hAnsi="Arial" w:cs="Arial"/>
                <w:sz w:val="20"/>
                <w:szCs w:val="20"/>
              </w:rPr>
            </w:pPr>
          </w:p>
        </w:tc>
      </w:tr>
      <w:tr w:rsidR="00E9447E" w:rsidRPr="00E9447E" w14:paraId="7DE3ADD8" w14:textId="77777777" w:rsidTr="00E9447E">
        <w:trPr>
          <w:tblCellSpacing w:w="15" w:type="dxa"/>
        </w:trPr>
        <w:tc>
          <w:tcPr>
            <w:tcW w:w="0" w:type="auto"/>
            <w:tcMar>
              <w:top w:w="0" w:type="dxa"/>
              <w:left w:w="0" w:type="dxa"/>
              <w:bottom w:w="0" w:type="dxa"/>
              <w:right w:w="0" w:type="dxa"/>
            </w:tcMar>
            <w:hideMark/>
          </w:tcPr>
          <w:p w14:paraId="058F7B1B"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C727447"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2" w:anchor="/usr/local/webroot/acalog-legacy/shared/htdocs_gateway/ajax/preview_course.php" w:history="1">
              <w:r w:rsidRPr="00E9447E">
                <w:rPr>
                  <w:rFonts w:ascii="Arial" w:eastAsia="Times New Roman" w:hAnsi="Arial" w:cs="Arial"/>
                  <w:sz w:val="20"/>
                  <w:szCs w:val="20"/>
                  <w:u w:val="single"/>
                  <w:bdr w:val="none" w:sz="0" w:space="0" w:color="auto" w:frame="1"/>
                </w:rPr>
                <w:t>GRFX 3303 - Intermediate Typography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6892B877" w14:textId="77777777" w:rsidTr="00E9447E">
        <w:trPr>
          <w:tblCellSpacing w:w="15" w:type="dxa"/>
        </w:trPr>
        <w:tc>
          <w:tcPr>
            <w:tcW w:w="0" w:type="auto"/>
            <w:tcMar>
              <w:top w:w="0" w:type="dxa"/>
              <w:left w:w="0" w:type="dxa"/>
              <w:bottom w:w="0" w:type="dxa"/>
              <w:right w:w="0" w:type="dxa"/>
            </w:tcMar>
            <w:hideMark/>
          </w:tcPr>
          <w:p w14:paraId="22912098" w14:textId="77777777" w:rsidR="00E9447E" w:rsidRPr="00E9447E" w:rsidRDefault="00E9447E" w:rsidP="00E9447E">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49C3B11" w14:textId="77777777" w:rsidR="00E9447E" w:rsidRPr="00E9447E" w:rsidRDefault="00E9447E" w:rsidP="00E9447E">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3" w:tgtFrame="_blank" w:tooltip="GRFX 3400 - Graphic Design Review opens a new window" w:history="1">
              <w:r w:rsidRPr="00E9447E">
                <w:rPr>
                  <w:rFonts w:ascii="Arial" w:eastAsia="Times New Roman" w:hAnsi="Arial" w:cs="Arial"/>
                  <w:sz w:val="20"/>
                  <w:szCs w:val="20"/>
                  <w:u w:val="single"/>
                  <w:bdr w:val="none" w:sz="0" w:space="0" w:color="auto" w:frame="1"/>
                </w:rPr>
                <w:t>GRFX 3400 - Graphic Design Review</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0</w:t>
            </w:r>
          </w:p>
        </w:tc>
      </w:tr>
    </w:tbl>
    <w:p w14:paraId="5FBB9D66" w14:textId="77777777" w:rsidR="00E9447E" w:rsidRPr="00E9447E" w:rsidRDefault="00E9447E" w:rsidP="00E9447E">
      <w:pPr>
        <w:tabs>
          <w:tab w:val="left" w:pos="360"/>
          <w:tab w:val="left" w:pos="720"/>
        </w:tabs>
        <w:spacing w:after="0" w:line="240" w:lineRule="auto"/>
        <w:rPr>
          <w:rFonts w:ascii="Verdana" w:eastAsia="Verdana" w:hAnsi="Verdana" w:cs="Verdana"/>
          <w:b/>
          <w:sz w:val="16"/>
          <w:szCs w:val="16"/>
          <w:u w:val="single"/>
        </w:rPr>
      </w:pPr>
    </w:p>
    <w:p w14:paraId="3B9228AC" w14:textId="77777777" w:rsidR="00AB3D4B" w:rsidRPr="00E9447E" w:rsidRDefault="00AB3D4B">
      <w:pPr>
        <w:spacing w:after="0" w:line="240" w:lineRule="auto"/>
        <w:jc w:val="center"/>
        <w:rPr>
          <w:rFonts w:ascii="Verdana" w:eastAsia="Verdana" w:hAnsi="Verdana" w:cs="Verdana"/>
          <w:b/>
          <w:sz w:val="20"/>
          <w:szCs w:val="20"/>
        </w:rPr>
      </w:pPr>
    </w:p>
    <w:p w14:paraId="712F276C" w14:textId="77777777" w:rsidR="00AB3D4B" w:rsidRDefault="00AB3D4B">
      <w:pPr>
        <w:tabs>
          <w:tab w:val="left" w:pos="360"/>
          <w:tab w:val="left" w:pos="720"/>
        </w:tabs>
        <w:spacing w:after="0" w:line="240" w:lineRule="auto"/>
        <w:jc w:val="center"/>
        <w:rPr>
          <w:rFonts w:ascii="Verdana" w:eastAsia="Verdana" w:hAnsi="Verdana" w:cs="Verdana"/>
          <w:sz w:val="20"/>
          <w:szCs w:val="20"/>
        </w:rPr>
      </w:pPr>
    </w:p>
    <w:p w14:paraId="39084B60" w14:textId="77777777" w:rsidR="00E9447E" w:rsidRDefault="00E9447E">
      <w:pPr>
        <w:tabs>
          <w:tab w:val="left" w:pos="360"/>
          <w:tab w:val="left" w:pos="720"/>
        </w:tabs>
        <w:spacing w:after="0" w:line="240" w:lineRule="auto"/>
        <w:jc w:val="center"/>
        <w:rPr>
          <w:rFonts w:ascii="Verdana" w:eastAsia="Verdana" w:hAnsi="Verdana" w:cs="Verdana"/>
          <w:sz w:val="20"/>
          <w:szCs w:val="20"/>
        </w:rPr>
      </w:pPr>
    </w:p>
    <w:p w14:paraId="0E408682" w14:textId="77777777" w:rsidR="00E9447E" w:rsidRDefault="00E9447E" w:rsidP="00E9447E">
      <w:pPr>
        <w:tabs>
          <w:tab w:val="left" w:pos="360"/>
          <w:tab w:val="left" w:pos="720"/>
        </w:tabs>
        <w:spacing w:after="0" w:line="240" w:lineRule="auto"/>
        <w:rPr>
          <w:rFonts w:ascii="Verdana" w:eastAsia="Verdana" w:hAnsi="Verdana" w:cs="Verdana"/>
          <w:b/>
          <w:sz w:val="16"/>
          <w:szCs w:val="16"/>
          <w:u w:val="single"/>
        </w:rPr>
      </w:pPr>
      <w:r>
        <w:rPr>
          <w:rFonts w:ascii="Verdana" w:eastAsia="Verdana" w:hAnsi="Verdana" w:cs="Verdana"/>
          <w:b/>
          <w:sz w:val="16"/>
          <w:szCs w:val="16"/>
          <w:u w:val="single"/>
        </w:rPr>
        <w:t>PROPOSED</w:t>
      </w:r>
    </w:p>
    <w:p w14:paraId="5C74DA87" w14:textId="77777777" w:rsidR="00E9447E" w:rsidRDefault="00E9447E" w:rsidP="00E9447E">
      <w:pPr>
        <w:tabs>
          <w:tab w:val="left" w:pos="360"/>
          <w:tab w:val="left" w:pos="720"/>
        </w:tabs>
        <w:spacing w:after="0" w:line="240" w:lineRule="auto"/>
        <w:rPr>
          <w:rFonts w:ascii="Verdana" w:eastAsia="Verdana" w:hAnsi="Verdana" w:cs="Verdana"/>
          <w:b/>
          <w:sz w:val="16"/>
          <w:szCs w:val="16"/>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10032"/>
      </w:tblGrid>
      <w:tr w:rsidR="00E9447E" w:rsidRPr="00E9447E" w14:paraId="64D8BB5F" w14:textId="77777777" w:rsidTr="00D52780">
        <w:trPr>
          <w:tblCellSpacing w:w="15" w:type="dxa"/>
        </w:trPr>
        <w:tc>
          <w:tcPr>
            <w:tcW w:w="0" w:type="auto"/>
            <w:gridSpan w:val="2"/>
            <w:tcMar>
              <w:top w:w="0" w:type="dxa"/>
              <w:left w:w="0" w:type="dxa"/>
              <w:bottom w:w="0" w:type="dxa"/>
              <w:right w:w="0" w:type="dxa"/>
            </w:tcMar>
            <w:hideMark/>
          </w:tcPr>
          <w:p w14:paraId="09F05AD1" w14:textId="77777777" w:rsidR="00E9447E" w:rsidRPr="00E9447E" w:rsidRDefault="00E9447E" w:rsidP="00D52780">
            <w:pPr>
              <w:spacing w:after="0" w:line="240" w:lineRule="auto"/>
              <w:textAlignment w:val="baseline"/>
              <w:rPr>
                <w:rFonts w:ascii="inherit" w:eastAsia="Times New Roman" w:hAnsi="inherit" w:cs="Arial"/>
                <w:color w:val="000000"/>
                <w:sz w:val="20"/>
                <w:szCs w:val="20"/>
              </w:rPr>
            </w:pPr>
            <w:r w:rsidRPr="00E9447E">
              <w:rPr>
                <w:rFonts w:ascii="inherit" w:eastAsia="Times New Roman" w:hAnsi="inherit" w:cs="Arial"/>
                <w:b/>
                <w:bCs/>
                <w:color w:val="000000"/>
                <w:sz w:val="20"/>
                <w:szCs w:val="20"/>
                <w:bdr w:val="none" w:sz="0" w:space="0" w:color="auto" w:frame="1"/>
              </w:rPr>
              <w:t>Graphic Design</w:t>
            </w:r>
          </w:p>
        </w:tc>
      </w:tr>
      <w:tr w:rsidR="00E9447E" w:rsidRPr="00E9447E" w14:paraId="4A62E35C" w14:textId="77777777" w:rsidTr="00D52780">
        <w:trPr>
          <w:tblCellSpacing w:w="15" w:type="dxa"/>
        </w:trPr>
        <w:tc>
          <w:tcPr>
            <w:tcW w:w="0" w:type="auto"/>
            <w:tcMar>
              <w:top w:w="0" w:type="dxa"/>
              <w:left w:w="0" w:type="dxa"/>
              <w:bottom w:w="0" w:type="dxa"/>
              <w:right w:w="0" w:type="dxa"/>
            </w:tcMar>
            <w:hideMark/>
          </w:tcPr>
          <w:p w14:paraId="6999153C"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0D083F4"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4" w:tgtFrame="_blank" w:tooltip="GRFX 1113 - Design Literacy opens a new window" w:history="1">
              <w:r w:rsidRPr="00E9447E">
                <w:rPr>
                  <w:rFonts w:ascii="Arial" w:eastAsia="Times New Roman" w:hAnsi="Arial" w:cs="Arial"/>
                  <w:sz w:val="20"/>
                  <w:szCs w:val="20"/>
                  <w:u w:val="single"/>
                  <w:bdr w:val="none" w:sz="0" w:space="0" w:color="auto" w:frame="1"/>
                </w:rPr>
                <w:t>GRFX 1113 - Design Literacy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71CF697D" w14:textId="77777777" w:rsidTr="00D52780">
        <w:trPr>
          <w:tblCellSpacing w:w="15" w:type="dxa"/>
        </w:trPr>
        <w:tc>
          <w:tcPr>
            <w:tcW w:w="0" w:type="auto"/>
            <w:tcMar>
              <w:top w:w="0" w:type="dxa"/>
              <w:left w:w="0" w:type="dxa"/>
              <w:bottom w:w="0" w:type="dxa"/>
              <w:right w:w="0" w:type="dxa"/>
            </w:tcMar>
            <w:hideMark/>
          </w:tcPr>
          <w:p w14:paraId="4EB91158"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2CDB3D67"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5" w:tgtFrame="_blank" w:tooltip="GRFX 1223 - Introduction to Digital Game Development opens a new window" w:history="1">
              <w:r w:rsidRPr="00E9447E">
                <w:rPr>
                  <w:rFonts w:ascii="Arial" w:eastAsia="Times New Roman" w:hAnsi="Arial" w:cs="Arial"/>
                  <w:sz w:val="20"/>
                  <w:szCs w:val="20"/>
                  <w:u w:val="single"/>
                  <w:bdr w:val="none" w:sz="0" w:space="0" w:color="auto" w:frame="1"/>
                </w:rPr>
                <w:t>GRFX 1223 - Introduction to Digital Game Development</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63063F09" w14:textId="77777777" w:rsidTr="00D52780">
        <w:trPr>
          <w:tblCellSpacing w:w="15" w:type="dxa"/>
        </w:trPr>
        <w:tc>
          <w:tcPr>
            <w:tcW w:w="0" w:type="auto"/>
            <w:tcMar>
              <w:top w:w="0" w:type="dxa"/>
              <w:left w:w="0" w:type="dxa"/>
              <w:bottom w:w="0" w:type="dxa"/>
              <w:right w:w="0" w:type="dxa"/>
            </w:tcMar>
            <w:hideMark/>
          </w:tcPr>
          <w:p w14:paraId="3D0ECEC8"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7C1F978F"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6" w:anchor="/usr/local/webroot/acalog-legacy/shared/htdocs_gateway/ajax/preview_course.php" w:history="1">
              <w:r w:rsidRPr="00E9447E">
                <w:rPr>
                  <w:rFonts w:ascii="Arial" w:eastAsia="Times New Roman" w:hAnsi="Arial" w:cs="Arial"/>
                  <w:sz w:val="20"/>
                  <w:szCs w:val="20"/>
                  <w:u w:val="single"/>
                  <w:bdr w:val="none" w:sz="0" w:space="0" w:color="auto" w:frame="1"/>
                </w:rPr>
                <w:t>GRFX 1413 - Design Technology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1059D5FE" w14:textId="77777777" w:rsidTr="00D52780">
        <w:trPr>
          <w:tblCellSpacing w:w="15" w:type="dxa"/>
        </w:trPr>
        <w:tc>
          <w:tcPr>
            <w:tcW w:w="0" w:type="auto"/>
            <w:tcMar>
              <w:top w:w="0" w:type="dxa"/>
              <w:left w:w="0" w:type="dxa"/>
              <w:bottom w:w="0" w:type="dxa"/>
              <w:right w:w="0" w:type="dxa"/>
            </w:tcMar>
            <w:hideMark/>
          </w:tcPr>
          <w:p w14:paraId="01AD204E"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9BCF041"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7" w:tgtFrame="_blank" w:tooltip="GRFX 2203 - Introduction to Graphic Design opens a new window" w:history="1">
              <w:r w:rsidRPr="00E9447E">
                <w:rPr>
                  <w:rFonts w:ascii="Arial" w:eastAsia="Times New Roman" w:hAnsi="Arial" w:cs="Arial"/>
                  <w:sz w:val="20"/>
                  <w:szCs w:val="20"/>
                  <w:u w:val="single"/>
                  <w:bdr w:val="none" w:sz="0" w:space="0" w:color="auto" w:frame="1"/>
                </w:rPr>
                <w:t>GRFX 2203 - Introduction to Graphic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5EA284A2" w14:textId="77777777" w:rsidTr="00D52780">
        <w:trPr>
          <w:tblCellSpacing w:w="15" w:type="dxa"/>
        </w:trPr>
        <w:tc>
          <w:tcPr>
            <w:tcW w:w="0" w:type="auto"/>
            <w:tcMar>
              <w:top w:w="0" w:type="dxa"/>
              <w:left w:w="0" w:type="dxa"/>
              <w:bottom w:w="0" w:type="dxa"/>
              <w:right w:w="0" w:type="dxa"/>
            </w:tcMar>
            <w:hideMark/>
          </w:tcPr>
          <w:p w14:paraId="61733CB9"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1CED820A"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8" w:tgtFrame="_blank" w:tooltip="GRFX 2223 - Digital Game Asset Creation opens a new window" w:history="1">
              <w:r w:rsidRPr="00E9447E">
                <w:rPr>
                  <w:rFonts w:ascii="Arial" w:eastAsia="Times New Roman" w:hAnsi="Arial" w:cs="Arial"/>
                  <w:sz w:val="20"/>
                  <w:szCs w:val="20"/>
                  <w:u w:val="single"/>
                  <w:bdr w:val="none" w:sz="0" w:space="0" w:color="auto" w:frame="1"/>
                </w:rPr>
                <w:t>GRFX 2223 - Digital Game Asset Creation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5E459CD0" w14:textId="77777777" w:rsidTr="00D52780">
        <w:trPr>
          <w:tblCellSpacing w:w="15" w:type="dxa"/>
        </w:trPr>
        <w:tc>
          <w:tcPr>
            <w:tcW w:w="0" w:type="auto"/>
            <w:tcMar>
              <w:top w:w="0" w:type="dxa"/>
              <w:left w:w="0" w:type="dxa"/>
              <w:bottom w:w="0" w:type="dxa"/>
              <w:right w:w="0" w:type="dxa"/>
            </w:tcMar>
            <w:hideMark/>
          </w:tcPr>
          <w:p w14:paraId="1BC7343D"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442BC587"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29" w:tgtFrame="_blank" w:tooltip="GRFX 2233 - Digital Game Production Design opens a new window" w:history="1">
              <w:r w:rsidRPr="00E9447E">
                <w:rPr>
                  <w:rFonts w:ascii="Arial" w:eastAsia="Times New Roman" w:hAnsi="Arial" w:cs="Arial"/>
                  <w:sz w:val="20"/>
                  <w:szCs w:val="20"/>
                  <w:u w:val="single"/>
                  <w:bdr w:val="none" w:sz="0" w:space="0" w:color="auto" w:frame="1"/>
                </w:rPr>
                <w:t>GRFX 2233 - Digital Game Production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5956207A" w14:textId="77777777" w:rsidTr="00D52780">
        <w:trPr>
          <w:tblCellSpacing w:w="15" w:type="dxa"/>
        </w:trPr>
        <w:tc>
          <w:tcPr>
            <w:tcW w:w="0" w:type="auto"/>
            <w:tcMar>
              <w:top w:w="0" w:type="dxa"/>
              <w:left w:w="0" w:type="dxa"/>
              <w:bottom w:w="0" w:type="dxa"/>
              <w:right w:w="0" w:type="dxa"/>
            </w:tcMar>
            <w:hideMark/>
          </w:tcPr>
          <w:p w14:paraId="2F9DD06C"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5451988C"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30" w:tgtFrame="_blank" w:tooltip="GRFX 2303 - Typography and Layout opens a new window" w:history="1">
              <w:r w:rsidRPr="00E9447E">
                <w:rPr>
                  <w:rFonts w:ascii="Arial" w:eastAsia="Times New Roman" w:hAnsi="Arial" w:cs="Arial"/>
                  <w:sz w:val="20"/>
                  <w:szCs w:val="20"/>
                  <w:u w:val="single"/>
                  <w:bdr w:val="none" w:sz="0" w:space="0" w:color="auto" w:frame="1"/>
                </w:rPr>
                <w:t>GRFX 2303 - Typography and Layout</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110308A1" w14:textId="77777777" w:rsidTr="00D52780">
        <w:trPr>
          <w:tblCellSpacing w:w="15" w:type="dxa"/>
        </w:trPr>
        <w:tc>
          <w:tcPr>
            <w:tcW w:w="0" w:type="auto"/>
            <w:tcMar>
              <w:top w:w="0" w:type="dxa"/>
              <w:left w:w="0" w:type="dxa"/>
              <w:bottom w:w="0" w:type="dxa"/>
              <w:right w:w="0" w:type="dxa"/>
            </w:tcMar>
            <w:hideMark/>
          </w:tcPr>
          <w:p w14:paraId="5828DE8E"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32EEDF8E"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31" w:tgtFrame="_blank" w:tooltip="GRFX 2703 - Interaction Design opens a new window" w:history="1">
              <w:r w:rsidRPr="00E9447E">
                <w:rPr>
                  <w:rFonts w:ascii="Arial" w:eastAsia="Times New Roman" w:hAnsi="Arial" w:cs="Arial"/>
                  <w:sz w:val="20"/>
                  <w:szCs w:val="20"/>
                  <w:u w:val="single"/>
                  <w:bdr w:val="none" w:sz="0" w:space="0" w:color="auto" w:frame="1"/>
                </w:rPr>
                <w:t>GRFX 2703 - Interaction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79F0DE80" w14:textId="77777777" w:rsidTr="00D52780">
        <w:trPr>
          <w:tblCellSpacing w:w="15" w:type="dxa"/>
        </w:trPr>
        <w:tc>
          <w:tcPr>
            <w:tcW w:w="0" w:type="auto"/>
            <w:tcMar>
              <w:top w:w="0" w:type="dxa"/>
              <w:left w:w="0" w:type="dxa"/>
              <w:bottom w:w="0" w:type="dxa"/>
              <w:right w:w="0" w:type="dxa"/>
            </w:tcMar>
            <w:hideMark/>
          </w:tcPr>
          <w:p w14:paraId="3C6ECB40"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01782A06"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32" w:tgtFrame="_blank" w:tooltip="GRFX 2723 - Virtual Reality Concepts opens a new window" w:history="1">
              <w:r w:rsidRPr="00E9447E">
                <w:rPr>
                  <w:rFonts w:ascii="Arial" w:eastAsia="Times New Roman" w:hAnsi="Arial" w:cs="Arial"/>
                  <w:sz w:val="20"/>
                  <w:szCs w:val="20"/>
                  <w:u w:val="single"/>
                  <w:bdr w:val="none" w:sz="0" w:space="0" w:color="auto" w:frame="1"/>
                </w:rPr>
                <w:t>GRFX 2723 - Virtual Reality Concepts</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0896A3B8" w14:textId="77777777" w:rsidTr="00D52780">
        <w:trPr>
          <w:tblCellSpacing w:w="15" w:type="dxa"/>
        </w:trPr>
        <w:tc>
          <w:tcPr>
            <w:tcW w:w="0" w:type="auto"/>
            <w:tcMar>
              <w:top w:w="0" w:type="dxa"/>
              <w:left w:w="0" w:type="dxa"/>
              <w:bottom w:w="0" w:type="dxa"/>
              <w:right w:w="0" w:type="dxa"/>
            </w:tcMar>
            <w:hideMark/>
          </w:tcPr>
          <w:p w14:paraId="2894C8CB"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EE7CF29" w14:textId="77777777" w:rsidR="00E9447E" w:rsidRPr="00E9447E" w:rsidRDefault="00E9447E" w:rsidP="00D52780">
            <w:pPr>
              <w:rPr>
                <w:rFonts w:ascii="Times New Roman" w:eastAsia="Times New Roman" w:hAnsi="Times New Roman" w:cs="Times New Roman"/>
                <w:sz w:val="24"/>
                <w:szCs w:val="24"/>
              </w:rPr>
            </w:pPr>
            <w:r w:rsidRPr="00E9447E">
              <w:rPr>
                <w:rFonts w:ascii="Arial" w:eastAsia="Times New Roman" w:hAnsi="Arial" w:cs="Arial"/>
                <w:sz w:val="20"/>
                <w:szCs w:val="20"/>
              </w:rPr>
              <w:t>•  </w:t>
            </w:r>
            <w:hyperlink r:id="rId33" w:tgtFrame="_blank" w:tooltip="GRFX 2783 - Human Centered Design opens a new window" w:history="1">
              <w:r w:rsidRPr="00E9447E">
                <w:rPr>
                  <w:rFonts w:ascii="Arial" w:eastAsia="Times New Roman" w:hAnsi="Arial" w:cs="Arial"/>
                  <w:sz w:val="20"/>
                  <w:szCs w:val="20"/>
                  <w:u w:val="single"/>
                  <w:bdr w:val="none" w:sz="0" w:space="0" w:color="auto" w:frame="1"/>
                </w:rPr>
                <w:t>GRFX 2783 - Human Centered Design</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r w:rsidRPr="00E9447E">
              <w:rPr>
                <w:rFonts w:ascii="inherit" w:eastAsia="Times New Roman" w:hAnsi="inherit" w:cs="Arial"/>
                <w:b/>
                <w:bCs/>
                <w:sz w:val="20"/>
                <w:szCs w:val="20"/>
                <w:bdr w:val="none" w:sz="0" w:space="0" w:color="auto" w:frame="1"/>
              </w:rPr>
              <w:br/>
            </w:r>
            <w:r w:rsidRPr="00E9447E">
              <w:rPr>
                <w:rFonts w:ascii="Arial" w:eastAsia="Times New Roman" w:hAnsi="Arial" w:cs="Arial"/>
                <w:sz w:val="20"/>
                <w:szCs w:val="20"/>
              </w:rPr>
              <w:br/>
            </w:r>
            <w:hyperlink r:id="rId34" w:history="1">
              <w:r w:rsidRPr="00E9447E">
                <w:rPr>
                  <w:rFonts w:ascii="Arial" w:eastAsia="Times New Roman" w:hAnsi="Arial" w:cs="Arial"/>
                  <w:sz w:val="20"/>
                  <w:szCs w:val="20"/>
                  <w:bdr w:val="single" w:sz="6" w:space="0" w:color="444444" w:frame="1"/>
                  <w:shd w:val="clear" w:color="auto" w:fill="EEEEEE"/>
                </w:rPr>
                <w:t xml:space="preserve">GRFX 2803 - Multi-Platform Design </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E9447E" w:rsidRPr="00E9447E" w14:paraId="52045656" w14:textId="77777777" w:rsidTr="00D52780">
              <w:trPr>
                <w:tblCellSpacing w:w="15" w:type="dxa"/>
              </w:trPr>
              <w:tc>
                <w:tcPr>
                  <w:tcW w:w="0" w:type="auto"/>
                  <w:tcBorders>
                    <w:top w:val="nil"/>
                    <w:left w:val="nil"/>
                    <w:bottom w:val="nil"/>
                    <w:right w:val="nil"/>
                  </w:tcBorders>
                  <w:shd w:val="clear" w:color="auto" w:fill="EEEEEE"/>
                  <w:vAlign w:val="bottom"/>
                  <w:hideMark/>
                </w:tcPr>
                <w:p w14:paraId="4E0359AB" w14:textId="77777777" w:rsidR="00E9447E" w:rsidRPr="00E9447E" w:rsidRDefault="00000000" w:rsidP="00D52780">
                  <w:pPr>
                    <w:spacing w:after="150" w:line="240" w:lineRule="auto"/>
                    <w:textAlignment w:val="baseline"/>
                    <w:rPr>
                      <w:rFonts w:ascii="inherit" w:eastAsia="Times New Roman" w:hAnsi="inherit" w:cs="Arial"/>
                      <w:sz w:val="20"/>
                      <w:szCs w:val="20"/>
                    </w:rPr>
                  </w:pPr>
                  <w:hyperlink r:id="rId35" w:tooltip="Print Course (opens a new window)" w:history="1">
                    <w:r w:rsidR="00E9447E" w:rsidRPr="00E9447E">
                      <w:rPr>
                        <w:rFonts w:ascii="inherit" w:eastAsia="Times New Roman" w:hAnsi="inherit" w:cs="Arial"/>
                        <w:sz w:val="27"/>
                        <w:szCs w:val="27"/>
                        <w:bdr w:val="none" w:sz="0" w:space="0" w:color="auto" w:frame="1"/>
                      </w:rPr>
                      <w:t>Print (opens a new window)</w:t>
                    </w:r>
                  </w:hyperlink>
                </w:p>
                <w:p w14:paraId="7193E609" w14:textId="77777777" w:rsidR="00E9447E" w:rsidRPr="00E9447E" w:rsidRDefault="00E9447E" w:rsidP="00D52780">
                  <w:pPr>
                    <w:spacing w:before="300" w:after="150" w:line="240" w:lineRule="auto"/>
                    <w:textAlignment w:val="baseline"/>
                    <w:outlineLvl w:val="2"/>
                    <w:rPr>
                      <w:rFonts w:ascii="Arial" w:eastAsia="Times New Roman" w:hAnsi="Arial" w:cs="Arial"/>
                      <w:b/>
                      <w:bCs/>
                      <w:sz w:val="24"/>
                      <w:szCs w:val="24"/>
                    </w:rPr>
                  </w:pPr>
                  <w:r w:rsidRPr="00E9447E">
                    <w:rPr>
                      <w:rFonts w:ascii="Arial" w:eastAsia="Times New Roman" w:hAnsi="Arial" w:cs="Arial"/>
                      <w:b/>
                      <w:bCs/>
                      <w:sz w:val="24"/>
                      <w:szCs w:val="24"/>
                    </w:rPr>
                    <w:t>GRFX 2803 - Multi-Platform Design</w:t>
                  </w:r>
                </w:p>
                <w:p w14:paraId="51ECDD35" w14:textId="77777777" w:rsidR="00E9447E" w:rsidRPr="00E9447E" w:rsidRDefault="008D1470" w:rsidP="00D52780">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62614FC">
                      <v:rect id="_x0000_i1025" alt="" style="width:468pt;height:.05pt;mso-width-percent:0;mso-height-percent:0;mso-width-percent:0;mso-height-percent:0" o:hralign="center" o:hrstd="t" o:hr="t" fillcolor="#a0a0a0" stroked="f"/>
                    </w:pict>
                  </w:r>
                </w:p>
                <w:p w14:paraId="06EF1080" w14:textId="77777777" w:rsidR="00E9447E" w:rsidRPr="00E9447E" w:rsidRDefault="00E9447E" w:rsidP="00D52780">
                  <w:pPr>
                    <w:spacing w:after="0" w:line="240" w:lineRule="auto"/>
                    <w:textAlignment w:val="baseline"/>
                    <w:rPr>
                      <w:rFonts w:ascii="inherit" w:eastAsia="Times New Roman" w:hAnsi="inherit" w:cs="Arial"/>
                      <w:sz w:val="20"/>
                      <w:szCs w:val="20"/>
                    </w:rPr>
                  </w:pP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inherit" w:eastAsia="Times New Roman" w:hAnsi="inherit" w:cs="Arial"/>
                      <w:sz w:val="20"/>
                      <w:szCs w:val="20"/>
                    </w:rPr>
                    <w:t> </w:t>
                  </w:r>
                  <w:r w:rsidRPr="00E9447E">
                    <w:rPr>
                      <w:rFonts w:ascii="inherit" w:eastAsia="Times New Roman" w:hAnsi="inherit" w:cs="Arial"/>
                      <w:b/>
                      <w:bCs/>
                      <w:sz w:val="20"/>
                      <w:szCs w:val="20"/>
                      <w:bdr w:val="none" w:sz="0" w:space="0" w:color="auto" w:frame="1"/>
                    </w:rPr>
                    <w:t>3</w:t>
                  </w:r>
                  <w:r w:rsidRPr="00E9447E">
                    <w:rPr>
                      <w:rFonts w:ascii="inherit" w:eastAsia="Times New Roman" w:hAnsi="inherit" w:cs="Arial"/>
                      <w:sz w:val="20"/>
                      <w:szCs w:val="20"/>
                    </w:rPr>
                    <w:br/>
                  </w:r>
                  <w:r w:rsidRPr="00E9447E">
                    <w:rPr>
                      <w:rFonts w:ascii="inherit" w:eastAsia="Times New Roman" w:hAnsi="inherit" w:cs="Arial"/>
                      <w:sz w:val="20"/>
                      <w:szCs w:val="20"/>
                    </w:rPr>
                    <w:br/>
                    <w:t>UI/UX principles explored via design application to both print and digital platforms. Emphasis on building interface prototypes that are aesthetically pleasing and rationally constructed for successful user experience.  Spring.</w:t>
                  </w:r>
                  <w:r w:rsidRPr="00E9447E">
                    <w:rPr>
                      <w:rFonts w:ascii="inherit" w:eastAsia="Times New Roman" w:hAnsi="inherit" w:cs="Arial"/>
                      <w:sz w:val="20"/>
                      <w:szCs w:val="20"/>
                    </w:rPr>
                    <w:br/>
                  </w:r>
                  <w:r w:rsidRPr="00E9447E">
                    <w:rPr>
                      <w:rFonts w:ascii="inherit" w:eastAsia="Times New Roman" w:hAnsi="inherit" w:cs="Arial"/>
                      <w:sz w:val="20"/>
                      <w:szCs w:val="20"/>
                    </w:rPr>
                    <w:br/>
                  </w:r>
                  <w:r w:rsidRPr="00E9447E">
                    <w:rPr>
                      <w:rFonts w:ascii="inherit" w:eastAsia="Times New Roman" w:hAnsi="inherit" w:cs="Arial"/>
                      <w:b/>
                      <w:bCs/>
                      <w:sz w:val="20"/>
                      <w:szCs w:val="20"/>
                      <w:bdr w:val="none" w:sz="0" w:space="0" w:color="auto" w:frame="1"/>
                    </w:rPr>
                    <w:t>Prerequisites:</w:t>
                  </w:r>
                  <w:r w:rsidRPr="00E9447E">
                    <w:rPr>
                      <w:rFonts w:ascii="inherit" w:eastAsia="Times New Roman" w:hAnsi="inherit" w:cs="Arial"/>
                      <w:sz w:val="20"/>
                      <w:szCs w:val="20"/>
                    </w:rPr>
                    <w:t> C or better in GRFX 1413, GRFX 2203, and GRFX 2303; or instructor permission.</w:t>
                  </w:r>
                </w:p>
                <w:p w14:paraId="1C58B49A" w14:textId="77777777" w:rsidR="00E9447E" w:rsidRPr="00E9447E" w:rsidRDefault="00E9447E" w:rsidP="00D52780">
                  <w:pPr>
                    <w:spacing w:after="0" w:line="240" w:lineRule="auto"/>
                    <w:textAlignment w:val="baseline"/>
                    <w:rPr>
                      <w:rFonts w:ascii="inherit" w:eastAsia="Times New Roman" w:hAnsi="inherit" w:cs="Arial"/>
                      <w:sz w:val="20"/>
                      <w:szCs w:val="20"/>
                    </w:rPr>
                  </w:pPr>
                </w:p>
                <w:p w14:paraId="121530F8" w14:textId="77777777" w:rsidR="00E9447E" w:rsidRPr="00E9447E" w:rsidRDefault="00E9447E" w:rsidP="00D52780">
                  <w:pPr>
                    <w:spacing w:after="0" w:line="240" w:lineRule="auto"/>
                    <w:textAlignment w:val="baseline"/>
                    <w:rPr>
                      <w:rFonts w:ascii="inherit" w:eastAsia="Times New Roman" w:hAnsi="inherit" w:cs="Arial"/>
                      <w:sz w:val="20"/>
                      <w:szCs w:val="20"/>
                    </w:rPr>
                  </w:pPr>
                </w:p>
              </w:tc>
            </w:tr>
          </w:tbl>
          <w:p w14:paraId="0B70FC95" w14:textId="77777777" w:rsidR="00E9447E" w:rsidRPr="00E9447E" w:rsidRDefault="00E9447E" w:rsidP="00D52780">
            <w:pPr>
              <w:spacing w:after="0" w:line="240" w:lineRule="auto"/>
              <w:rPr>
                <w:rFonts w:ascii="Arial" w:eastAsia="Times New Roman" w:hAnsi="Arial" w:cs="Arial"/>
                <w:sz w:val="20"/>
                <w:szCs w:val="20"/>
              </w:rPr>
            </w:pPr>
          </w:p>
        </w:tc>
      </w:tr>
      <w:tr w:rsidR="00E9447E" w:rsidRPr="00E9447E" w14:paraId="56479139" w14:textId="77777777" w:rsidTr="00D52780">
        <w:trPr>
          <w:tblCellSpacing w:w="15" w:type="dxa"/>
        </w:trPr>
        <w:tc>
          <w:tcPr>
            <w:tcW w:w="0" w:type="auto"/>
            <w:tcMar>
              <w:top w:w="0" w:type="dxa"/>
              <w:left w:w="0" w:type="dxa"/>
              <w:bottom w:w="0" w:type="dxa"/>
              <w:right w:w="0" w:type="dxa"/>
            </w:tcMar>
            <w:hideMark/>
          </w:tcPr>
          <w:p w14:paraId="1613772E"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lastRenderedPageBreak/>
              <w:t>  </w:t>
            </w:r>
          </w:p>
        </w:tc>
        <w:tc>
          <w:tcPr>
            <w:tcW w:w="9987" w:type="dxa"/>
            <w:tcMar>
              <w:top w:w="0" w:type="dxa"/>
              <w:left w:w="0" w:type="dxa"/>
              <w:bottom w:w="0" w:type="dxa"/>
              <w:right w:w="0" w:type="dxa"/>
            </w:tcMar>
            <w:hideMark/>
          </w:tcPr>
          <w:p w14:paraId="03CFCF12"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36" w:anchor="/usr/local/webroot/acalog-legacy/shared/htdocs_gateway/ajax/preview_course.php" w:history="1">
              <w:r w:rsidRPr="00E9447E">
                <w:rPr>
                  <w:rFonts w:ascii="Arial" w:eastAsia="Times New Roman" w:hAnsi="Arial" w:cs="Arial"/>
                  <w:sz w:val="20"/>
                  <w:szCs w:val="20"/>
                  <w:u w:val="single"/>
                  <w:bdr w:val="none" w:sz="0" w:space="0" w:color="auto" w:frame="1"/>
                </w:rPr>
                <w:t>GRFX 3303 - Intermediate Typography</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3</w:t>
            </w:r>
          </w:p>
        </w:tc>
      </w:tr>
      <w:tr w:rsidR="00E9447E" w:rsidRPr="00E9447E" w14:paraId="6C69C397" w14:textId="77777777" w:rsidTr="00D52780">
        <w:trPr>
          <w:tblCellSpacing w:w="15" w:type="dxa"/>
        </w:trPr>
        <w:tc>
          <w:tcPr>
            <w:tcW w:w="0" w:type="auto"/>
            <w:tcMar>
              <w:top w:w="0" w:type="dxa"/>
              <w:left w:w="0" w:type="dxa"/>
              <w:bottom w:w="0" w:type="dxa"/>
              <w:right w:w="0" w:type="dxa"/>
            </w:tcMar>
            <w:hideMark/>
          </w:tcPr>
          <w:p w14:paraId="129B0D94" w14:textId="77777777" w:rsidR="00E9447E" w:rsidRPr="00E9447E" w:rsidRDefault="00E9447E" w:rsidP="00D52780">
            <w:pPr>
              <w:spacing w:after="0" w:line="240" w:lineRule="auto"/>
              <w:rPr>
                <w:rFonts w:ascii="Arial" w:eastAsia="Times New Roman" w:hAnsi="Arial" w:cs="Arial"/>
                <w:color w:val="000000"/>
                <w:sz w:val="20"/>
                <w:szCs w:val="20"/>
              </w:rPr>
            </w:pPr>
            <w:r w:rsidRPr="00E9447E">
              <w:rPr>
                <w:rFonts w:ascii="Arial" w:eastAsia="Times New Roman" w:hAnsi="Arial" w:cs="Arial"/>
                <w:color w:val="000000"/>
                <w:sz w:val="20"/>
                <w:szCs w:val="20"/>
              </w:rPr>
              <w:t>  </w:t>
            </w:r>
          </w:p>
        </w:tc>
        <w:tc>
          <w:tcPr>
            <w:tcW w:w="9987" w:type="dxa"/>
            <w:tcMar>
              <w:top w:w="0" w:type="dxa"/>
              <w:left w:w="0" w:type="dxa"/>
              <w:bottom w:w="0" w:type="dxa"/>
              <w:right w:w="0" w:type="dxa"/>
            </w:tcMar>
            <w:hideMark/>
          </w:tcPr>
          <w:p w14:paraId="6164A062" w14:textId="77777777" w:rsidR="00E9447E" w:rsidRPr="00E9447E" w:rsidRDefault="00E9447E" w:rsidP="00D52780">
            <w:pPr>
              <w:spacing w:after="0" w:line="240" w:lineRule="auto"/>
              <w:rPr>
                <w:rFonts w:ascii="Arial" w:eastAsia="Times New Roman" w:hAnsi="Arial" w:cs="Arial"/>
                <w:sz w:val="20"/>
                <w:szCs w:val="20"/>
              </w:rPr>
            </w:pPr>
            <w:r w:rsidRPr="00E9447E">
              <w:rPr>
                <w:rFonts w:ascii="Arial" w:eastAsia="Times New Roman" w:hAnsi="Arial" w:cs="Arial"/>
                <w:sz w:val="20"/>
                <w:szCs w:val="20"/>
              </w:rPr>
              <w:t>•  </w:t>
            </w:r>
            <w:hyperlink r:id="rId37" w:tgtFrame="_blank" w:tooltip="GRFX 3400 - Graphic Design Review opens a new window" w:history="1">
              <w:r w:rsidRPr="00E9447E">
                <w:rPr>
                  <w:rFonts w:ascii="Arial" w:eastAsia="Times New Roman" w:hAnsi="Arial" w:cs="Arial"/>
                  <w:sz w:val="20"/>
                  <w:szCs w:val="20"/>
                  <w:u w:val="single"/>
                  <w:bdr w:val="none" w:sz="0" w:space="0" w:color="auto" w:frame="1"/>
                </w:rPr>
                <w:t>GRFX 3400 - Graphic Design Review</w:t>
              </w:r>
            </w:hyperlink>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 xml:space="preserve">Sem. </w:t>
            </w:r>
            <w:proofErr w:type="spellStart"/>
            <w:r w:rsidRPr="00E9447E">
              <w:rPr>
                <w:rFonts w:ascii="inherit" w:eastAsia="Times New Roman" w:hAnsi="inherit" w:cs="Arial"/>
                <w:b/>
                <w:bCs/>
                <w:sz w:val="20"/>
                <w:szCs w:val="20"/>
                <w:bdr w:val="none" w:sz="0" w:space="0" w:color="auto" w:frame="1"/>
              </w:rPr>
              <w:t>Hrs</w:t>
            </w:r>
            <w:proofErr w:type="spellEnd"/>
            <w:r w:rsidRPr="00E9447E">
              <w:rPr>
                <w:rFonts w:ascii="inherit" w:eastAsia="Times New Roman" w:hAnsi="inherit" w:cs="Arial"/>
                <w:b/>
                <w:bCs/>
                <w:sz w:val="20"/>
                <w:szCs w:val="20"/>
                <w:bdr w:val="none" w:sz="0" w:space="0" w:color="auto" w:frame="1"/>
              </w:rPr>
              <w:t>:</w:t>
            </w:r>
            <w:r w:rsidRPr="00E9447E">
              <w:rPr>
                <w:rFonts w:ascii="Arial" w:eastAsia="Times New Roman" w:hAnsi="Arial" w:cs="Arial"/>
                <w:sz w:val="20"/>
                <w:szCs w:val="20"/>
              </w:rPr>
              <w:t> </w:t>
            </w:r>
            <w:r w:rsidRPr="00E9447E">
              <w:rPr>
                <w:rFonts w:ascii="inherit" w:eastAsia="Times New Roman" w:hAnsi="inherit" w:cs="Arial"/>
                <w:b/>
                <w:bCs/>
                <w:sz w:val="20"/>
                <w:szCs w:val="20"/>
                <w:bdr w:val="none" w:sz="0" w:space="0" w:color="auto" w:frame="1"/>
              </w:rPr>
              <w:t>0</w:t>
            </w:r>
          </w:p>
        </w:tc>
      </w:tr>
    </w:tbl>
    <w:p w14:paraId="30815897" w14:textId="77777777" w:rsidR="00E9447E" w:rsidRPr="00E9447E" w:rsidRDefault="00E9447E" w:rsidP="00E9447E">
      <w:pPr>
        <w:tabs>
          <w:tab w:val="left" w:pos="360"/>
          <w:tab w:val="left" w:pos="720"/>
        </w:tabs>
        <w:spacing w:after="0" w:line="240" w:lineRule="auto"/>
        <w:rPr>
          <w:rFonts w:ascii="Verdana" w:eastAsia="Verdana" w:hAnsi="Verdana" w:cs="Verdana"/>
          <w:b/>
          <w:sz w:val="16"/>
          <w:szCs w:val="16"/>
          <w:u w:val="single"/>
        </w:rPr>
      </w:pPr>
    </w:p>
    <w:p w14:paraId="6D305F83" w14:textId="77777777" w:rsidR="00E9447E" w:rsidRDefault="00E9447E">
      <w:pPr>
        <w:tabs>
          <w:tab w:val="left" w:pos="360"/>
          <w:tab w:val="left" w:pos="720"/>
        </w:tabs>
        <w:spacing w:after="0" w:line="240" w:lineRule="auto"/>
        <w:jc w:val="center"/>
        <w:rPr>
          <w:rFonts w:ascii="Verdana" w:eastAsia="Verdana" w:hAnsi="Verdana" w:cs="Verdana"/>
          <w:sz w:val="20"/>
          <w:szCs w:val="20"/>
        </w:rPr>
      </w:pPr>
    </w:p>
    <w:sectPr w:rsidR="00E9447E">
      <w:headerReference w:type="even" r:id="rId38"/>
      <w:headerReference w:type="default" r:id="rId39"/>
      <w:footerReference w:type="even" r:id="rId40"/>
      <w:footerReference w:type="default" r:id="rId41"/>
      <w:headerReference w:type="first" r:id="rId42"/>
      <w:footerReference w:type="first" r:id="rId4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EDFA" w14:textId="77777777" w:rsidR="008D1470" w:rsidRDefault="008D1470">
      <w:pPr>
        <w:spacing w:after="0" w:line="240" w:lineRule="auto"/>
      </w:pPr>
      <w:r>
        <w:separator/>
      </w:r>
    </w:p>
  </w:endnote>
  <w:endnote w:type="continuationSeparator" w:id="0">
    <w:p w14:paraId="027D7383" w14:textId="77777777" w:rsidR="008D1470" w:rsidRDefault="008D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72A6" w14:textId="77777777" w:rsidR="00AB3D4B" w:rsidRDefault="006462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81C0C3D" w14:textId="77777777" w:rsidR="00AB3D4B" w:rsidRDefault="00AB3D4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4BCE" w14:textId="44B140E2" w:rsidR="00AB3D4B" w:rsidRDefault="006462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039D">
      <w:rPr>
        <w:noProof/>
        <w:color w:val="000000"/>
      </w:rPr>
      <w:t>10</w:t>
    </w:r>
    <w:r>
      <w:rPr>
        <w:color w:val="000000"/>
      </w:rPr>
      <w:fldChar w:fldCharType="end"/>
    </w:r>
  </w:p>
  <w:p w14:paraId="455DE7A4" w14:textId="77777777" w:rsidR="00AB3D4B" w:rsidRDefault="006462C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14FA" w14:textId="77777777" w:rsidR="00AB3D4B" w:rsidRDefault="00AB3D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8C77" w14:textId="77777777" w:rsidR="008D1470" w:rsidRDefault="008D1470">
      <w:pPr>
        <w:spacing w:after="0" w:line="240" w:lineRule="auto"/>
      </w:pPr>
      <w:r>
        <w:separator/>
      </w:r>
    </w:p>
  </w:footnote>
  <w:footnote w:type="continuationSeparator" w:id="0">
    <w:p w14:paraId="71FA3C39" w14:textId="77777777" w:rsidR="008D1470" w:rsidRDefault="008D1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E642" w14:textId="77777777" w:rsidR="00AB3D4B" w:rsidRDefault="00AB3D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82D7" w14:textId="77777777" w:rsidR="00AB3D4B" w:rsidRDefault="00AB3D4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81B" w14:textId="77777777" w:rsidR="00AB3D4B" w:rsidRDefault="00AB3D4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4E3"/>
    <w:multiLevelType w:val="multilevel"/>
    <w:tmpl w:val="B52E2C64"/>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 w15:restartNumberingAfterBreak="0">
    <w:nsid w:val="0A6E48D5"/>
    <w:multiLevelType w:val="multilevel"/>
    <w:tmpl w:val="8F401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81763A"/>
    <w:multiLevelType w:val="multilevel"/>
    <w:tmpl w:val="BD0CFC2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6C61E6"/>
    <w:multiLevelType w:val="multilevel"/>
    <w:tmpl w:val="FCEA2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9B61A4"/>
    <w:multiLevelType w:val="multilevel"/>
    <w:tmpl w:val="22C8D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AF79F9"/>
    <w:multiLevelType w:val="multilevel"/>
    <w:tmpl w:val="42F05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EB5D40"/>
    <w:multiLevelType w:val="multilevel"/>
    <w:tmpl w:val="2EF24C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9EC3785"/>
    <w:multiLevelType w:val="multilevel"/>
    <w:tmpl w:val="69B0F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5A5FF1"/>
    <w:multiLevelType w:val="multilevel"/>
    <w:tmpl w:val="E6F02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BC34A2"/>
    <w:multiLevelType w:val="multilevel"/>
    <w:tmpl w:val="DCC2A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9969A0"/>
    <w:multiLevelType w:val="multilevel"/>
    <w:tmpl w:val="CFFEC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FE0B97"/>
    <w:multiLevelType w:val="multilevel"/>
    <w:tmpl w:val="A0185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061C35"/>
    <w:multiLevelType w:val="multilevel"/>
    <w:tmpl w:val="925A2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1045872">
    <w:abstractNumId w:val="6"/>
  </w:num>
  <w:num w:numId="2" w16cid:durableId="791821691">
    <w:abstractNumId w:val="9"/>
  </w:num>
  <w:num w:numId="3" w16cid:durableId="895705599">
    <w:abstractNumId w:val="11"/>
  </w:num>
  <w:num w:numId="4" w16cid:durableId="1237083085">
    <w:abstractNumId w:val="8"/>
  </w:num>
  <w:num w:numId="5" w16cid:durableId="383869645">
    <w:abstractNumId w:val="4"/>
  </w:num>
  <w:num w:numId="6" w16cid:durableId="492575883">
    <w:abstractNumId w:val="12"/>
  </w:num>
  <w:num w:numId="7" w16cid:durableId="1336886625">
    <w:abstractNumId w:val="3"/>
  </w:num>
  <w:num w:numId="8" w16cid:durableId="870992770">
    <w:abstractNumId w:val="0"/>
  </w:num>
  <w:num w:numId="9" w16cid:durableId="1114598804">
    <w:abstractNumId w:val="5"/>
  </w:num>
  <w:num w:numId="10" w16cid:durableId="568420381">
    <w:abstractNumId w:val="7"/>
  </w:num>
  <w:num w:numId="11" w16cid:durableId="460464239">
    <w:abstractNumId w:val="10"/>
  </w:num>
  <w:num w:numId="12" w16cid:durableId="696779041">
    <w:abstractNumId w:val="1"/>
  </w:num>
  <w:num w:numId="13" w16cid:durableId="793329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4B"/>
    <w:rsid w:val="000E6EF6"/>
    <w:rsid w:val="001D11AB"/>
    <w:rsid w:val="001D7A14"/>
    <w:rsid w:val="002A5B8E"/>
    <w:rsid w:val="002C47E7"/>
    <w:rsid w:val="003A1607"/>
    <w:rsid w:val="00483F68"/>
    <w:rsid w:val="006462C6"/>
    <w:rsid w:val="006A7123"/>
    <w:rsid w:val="007B4EB0"/>
    <w:rsid w:val="008D1470"/>
    <w:rsid w:val="009055BE"/>
    <w:rsid w:val="00AB3D4B"/>
    <w:rsid w:val="00CB536B"/>
    <w:rsid w:val="00E516D8"/>
    <w:rsid w:val="00E9447E"/>
    <w:rsid w:val="00F80854"/>
    <w:rsid w:val="00F9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67A5"/>
  <w15:docId w15:val="{FF7C4DE8-1DDD-4A8C-97B4-3462898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675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675FBE"/>
    <w:rPr>
      <w:rFonts w:ascii="Times New Roman" w:eastAsia="Times New Roman" w:hAnsi="Times New Roman" w:cs="Times New Roman"/>
      <w:b/>
      <w:bCs/>
      <w:sz w:val="27"/>
      <w:szCs w:val="2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E944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7489">
      <w:bodyDiv w:val="1"/>
      <w:marLeft w:val="0"/>
      <w:marRight w:val="0"/>
      <w:marTop w:val="0"/>
      <w:marBottom w:val="0"/>
      <w:divBdr>
        <w:top w:val="none" w:sz="0" w:space="0" w:color="auto"/>
        <w:left w:val="none" w:sz="0" w:space="0" w:color="auto"/>
        <w:bottom w:val="none" w:sz="0" w:space="0" w:color="auto"/>
        <w:right w:val="none" w:sz="0" w:space="0" w:color="auto"/>
      </w:divBdr>
    </w:div>
    <w:div w:id="1601179469">
      <w:bodyDiv w:val="1"/>
      <w:marLeft w:val="0"/>
      <w:marRight w:val="0"/>
      <w:marTop w:val="0"/>
      <w:marBottom w:val="0"/>
      <w:divBdr>
        <w:top w:val="none" w:sz="0" w:space="0" w:color="auto"/>
        <w:left w:val="none" w:sz="0" w:space="0" w:color="auto"/>
        <w:bottom w:val="none" w:sz="0" w:space="0" w:color="auto"/>
        <w:right w:val="none" w:sz="0" w:space="0" w:color="auto"/>
      </w:divBdr>
      <w:divsChild>
        <w:div w:id="1758018699">
          <w:marLeft w:val="0"/>
          <w:marRight w:val="0"/>
          <w:marTop w:val="150"/>
          <w:marBottom w:val="150"/>
          <w:divBdr>
            <w:top w:val="none" w:sz="0" w:space="0" w:color="auto"/>
            <w:left w:val="none" w:sz="0" w:space="0" w:color="auto"/>
            <w:bottom w:val="none" w:sz="0" w:space="0" w:color="auto"/>
            <w:right w:val="none" w:sz="0" w:space="0" w:color="auto"/>
          </w:divBdr>
          <w:divsChild>
            <w:div w:id="1248685323">
              <w:marLeft w:val="45"/>
              <w:marRight w:val="45"/>
              <w:marTop w:val="0"/>
              <w:marBottom w:val="0"/>
              <w:divBdr>
                <w:top w:val="none" w:sz="0" w:space="0" w:color="auto"/>
                <w:left w:val="none" w:sz="0" w:space="0" w:color="auto"/>
                <w:bottom w:val="none" w:sz="0" w:space="0" w:color="auto"/>
                <w:right w:val="none" w:sz="0" w:space="0" w:color="auto"/>
              </w:divBdr>
            </w:div>
          </w:divsChild>
        </w:div>
        <w:div w:id="1032534303">
          <w:marLeft w:val="0"/>
          <w:marRight w:val="0"/>
          <w:marTop w:val="0"/>
          <w:marBottom w:val="0"/>
          <w:divBdr>
            <w:top w:val="none" w:sz="0" w:space="0" w:color="auto"/>
            <w:left w:val="none" w:sz="0" w:space="0" w:color="auto"/>
            <w:bottom w:val="none" w:sz="0" w:space="0" w:color="auto"/>
            <w:right w:val="none" w:sz="0" w:space="0" w:color="auto"/>
          </w:divBdr>
        </w:div>
      </w:divsChild>
    </w:div>
    <w:div w:id="178692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4608" TargetMode="External"/><Relationship Id="rId18" Type="http://schemas.openxmlformats.org/officeDocument/2006/relationships/hyperlink" Target="https://catalog.astate.edu/preview_course_nopop.php?catoid=3&amp;coid=4613" TargetMode="External"/><Relationship Id="rId26"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39" Type="http://schemas.openxmlformats.org/officeDocument/2006/relationships/header" Target="header2.xml"/><Relationship Id="rId21" Type="http://schemas.openxmlformats.org/officeDocument/2006/relationships/hyperlink" Target="javascript:acalogPopup('preview_course.php?catoid=3&amp;coid=4615&amp;print%27,%20%27preview_course%27,%20770,%20530,%20%27yes%27)" TargetMode="External"/><Relationship Id="rId34"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course_nopop.php?catoid=3&amp;coid=4611" TargetMode="External"/><Relationship Id="rId29" Type="http://schemas.openxmlformats.org/officeDocument/2006/relationships/hyperlink" Target="https://catalog.astate.edu/preview_course_nopop.php?catoid=3&amp;coid=4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4606" TargetMode="External"/><Relationship Id="rId24" Type="http://schemas.openxmlformats.org/officeDocument/2006/relationships/hyperlink" Target="https://catalog.astate.edu/preview_course_nopop.php?catoid=3&amp;coid=4605" TargetMode="External"/><Relationship Id="rId32" Type="http://schemas.openxmlformats.org/officeDocument/2006/relationships/hyperlink" Target="https://catalog.astate.edu/preview_course_nopop.php?catoid=3&amp;coid=4613" TargetMode="External"/><Relationship Id="rId37" Type="http://schemas.openxmlformats.org/officeDocument/2006/relationships/hyperlink" Target="https://catalog.astate.edu/preview_course_nopop.php?catoid=3&amp;coid=4616"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course_nopop.php?catoid=3&amp;coid=4610" TargetMode="External"/><Relationship Id="rId23" Type="http://schemas.openxmlformats.org/officeDocument/2006/relationships/hyperlink" Target="https://catalog.astate.edu/preview_course_nopop.php?catoid=3&amp;coid=4616" TargetMode="External"/><Relationship Id="rId28" Type="http://schemas.openxmlformats.org/officeDocument/2006/relationships/hyperlink" Target="https://catalog.astate.edu/preview_course_nopop.php?catoid=3&amp;coid=4609" TargetMode="External"/><Relationship Id="rId36"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10" Type="http://schemas.openxmlformats.org/officeDocument/2006/relationships/hyperlink" Target="https://catalog.astate.edu/preview_course_nopop.php?catoid=3&amp;coid=4605" TargetMode="External"/><Relationship Id="rId19" Type="http://schemas.openxmlformats.org/officeDocument/2006/relationships/hyperlink" Target="https://catalog.astate.edu/preview_course_nopop.php?catoid=3&amp;coid=4614" TargetMode="External"/><Relationship Id="rId31" Type="http://schemas.openxmlformats.org/officeDocument/2006/relationships/hyperlink" Target="https://catalog.astate.edu/preview_course_nopop.php?catoid=3&amp;coid=46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hyperlink" Target="https://catalog.astate.edu/preview_course_nopop.php?catoid=3&amp;coid=4609" TargetMode="External"/><Relationship Id="rId22"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27" Type="http://schemas.openxmlformats.org/officeDocument/2006/relationships/hyperlink" Target="https://catalog.astate.edu/preview_course_nopop.php?catoid=3&amp;coid=4608" TargetMode="External"/><Relationship Id="rId30" Type="http://schemas.openxmlformats.org/officeDocument/2006/relationships/hyperlink" Target="https://catalog.astate.edu/preview_course_nopop.php?catoid=3&amp;coid=4611" TargetMode="External"/><Relationship Id="rId35" Type="http://schemas.openxmlformats.org/officeDocument/2006/relationships/hyperlink" Target="javascript:acalogPopup('preview_course.php?catoid=3&amp;coid=4615&amp;print%27,%20%27preview_course%27,%20770,%20530,%20%27yes%27)" TargetMode="External"/><Relationship Id="rId43" Type="http://schemas.openxmlformats.org/officeDocument/2006/relationships/footer" Target="footer3.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17" Type="http://schemas.openxmlformats.org/officeDocument/2006/relationships/hyperlink" Target="https://catalog.astate.edu/preview_course_nopop.php?catoid=3&amp;coid=4612" TargetMode="External"/><Relationship Id="rId25" Type="http://schemas.openxmlformats.org/officeDocument/2006/relationships/hyperlink" Target="https://catalog.astate.edu/preview_course_nopop.php?catoid=3&amp;coid=4606" TargetMode="External"/><Relationship Id="rId33" Type="http://schemas.openxmlformats.org/officeDocument/2006/relationships/hyperlink" Target="https://catalog.astate.edu/preview_course_nopop.php?catoid=3&amp;coid=4614"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catalog.astate.edu/content.php?filter%5B27%5D=GRFX&amp;filter%5B29%5D=&amp;filter%5Bcourse_type%5D=-1&amp;filter%5Bkeyword%5D=&amp;filter%5B32%5D=1&amp;filter%5Bcpage%5D=1&amp;cur_cat_oid=3&amp;expand=&amp;navoid=78&amp;search_database=Filter"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81673E29324B95F32ABDF14E68EA"/>
        <w:category>
          <w:name w:val="General"/>
          <w:gallery w:val="placeholder"/>
        </w:category>
        <w:types>
          <w:type w:val="bbPlcHdr"/>
        </w:types>
        <w:behaviors>
          <w:behavior w:val="content"/>
        </w:behaviors>
        <w:guid w:val="{8D4F5DE6-2B67-4540-A06E-43919CAD8B93}"/>
      </w:docPartPr>
      <w:docPartBody>
        <w:p w:rsidR="00000000" w:rsidRDefault="003221DD" w:rsidP="003221DD">
          <w:pPr>
            <w:pStyle w:val="837F81673E29324B95F32ABDF14E68E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DD"/>
    <w:rsid w:val="00104F79"/>
    <w:rsid w:val="0032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F81673E29324B95F32ABDF14E68EA">
    <w:name w:val="837F81673E29324B95F32ABDF14E68EA"/>
    <w:rsid w:val="00322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yYADhunNnBoS2/MWgxknXfVjQ==">AMUW2mU7VDBIh3zJG9aPV+WJyVJ0K4KY21maU7rC90QYJwqDunWT/9475WUAdHTOVUer2H4XektxF+pNOzhbQfXGgHx17QDQe7O8VVLEHTHRHBabLcR1esY=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3875</Words>
  <Characters>22091</Characters>
  <Application>Microsoft Office Word</Application>
  <DocSecurity>0</DocSecurity>
  <Lines>184</Lines>
  <Paragraphs>51</Paragraphs>
  <ScaleCrop>false</ScaleCrop>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2022-09-26T15:25:00Z</dcterms:created>
  <dcterms:modified xsi:type="dcterms:W3CDTF">2022-10-17T20:04:00Z</dcterms:modified>
</cp:coreProperties>
</file>