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39885E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4432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9B1447" w:rsidR="00424133" w:rsidRPr="00424133" w:rsidRDefault="00424133" w:rsidP="0024432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4432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F7FEC" w:rsidRPr="008426D1" w14:paraId="2CABA8C5" w14:textId="77777777" w:rsidTr="00575870">
        <w:trPr>
          <w:trHeight w:val="1089"/>
        </w:trPr>
        <w:tc>
          <w:tcPr>
            <w:tcW w:w="5451" w:type="dxa"/>
            <w:vAlign w:val="center"/>
          </w:tcPr>
          <w:p w14:paraId="3E3E39FB" w14:textId="5FD09275" w:rsidR="00BF7FEC" w:rsidRPr="008426D1" w:rsidRDefault="00D62A2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F7FEC">
                  <w:rPr>
                    <w:rFonts w:asciiTheme="majorHAnsi" w:hAnsiTheme="majorHAnsi"/>
                    <w:sz w:val="20"/>
                    <w:szCs w:val="20"/>
                  </w:rPr>
                  <w:t xml:space="preserve">Sarah </w:t>
                </w:r>
                <w:proofErr w:type="spellStart"/>
                <w:r w:rsidR="00BF7FEC">
                  <w:rPr>
                    <w:rFonts w:asciiTheme="majorHAnsi" w:hAnsiTheme="majorHAnsi"/>
                    <w:sz w:val="20"/>
                    <w:szCs w:val="20"/>
                  </w:rPr>
                  <w:t>Labovitz</w:t>
                </w:r>
                <w:proofErr w:type="spellEnd"/>
                <w:r w:rsidR="00BF7FEC">
                  <w:rPr>
                    <w:rFonts w:asciiTheme="majorHAnsi" w:hAnsiTheme="majorHAnsi"/>
                    <w:sz w:val="20"/>
                    <w:szCs w:val="20"/>
                  </w:rPr>
                  <w:t xml:space="preserve">   </w:t>
                </w:r>
              </w:sdtContent>
            </w:sdt>
            <w:r w:rsidR="00BF7FE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BF7FEC">
                  <w:rPr>
                    <w:rFonts w:asciiTheme="majorHAnsi" w:hAnsiTheme="majorHAnsi"/>
                    <w:smallCaps/>
                    <w:sz w:val="20"/>
                    <w:szCs w:val="20"/>
                  </w:rPr>
                  <w:t>10/4/2019</w:t>
                </w:r>
              </w:sdtContent>
            </w:sdt>
            <w:r w:rsidR="00BF7FEC" w:rsidRPr="008426D1">
              <w:rPr>
                <w:rFonts w:asciiTheme="majorHAnsi" w:hAnsiTheme="majorHAnsi"/>
                <w:sz w:val="20"/>
                <w:szCs w:val="20"/>
              </w:rPr>
              <w:br/>
            </w:r>
            <w:r w:rsidR="00BF7FEC" w:rsidRPr="008426D1">
              <w:rPr>
                <w:rFonts w:asciiTheme="majorHAnsi" w:hAnsiTheme="majorHAnsi"/>
                <w:b/>
                <w:sz w:val="20"/>
                <w:szCs w:val="20"/>
              </w:rPr>
              <w:t>Department Curriculum Committee Chair</w:t>
            </w:r>
          </w:p>
        </w:tc>
        <w:tc>
          <w:tcPr>
            <w:tcW w:w="5451" w:type="dxa"/>
            <w:vAlign w:val="center"/>
          </w:tcPr>
          <w:p w14:paraId="74432726" w14:textId="77777777" w:rsidR="00BF7FEC" w:rsidRPr="008426D1" w:rsidRDefault="00D62A2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281893196" w:edGrp="everyone"/>
                    <w:r w:rsidR="00BF7FEC" w:rsidRPr="008426D1">
                      <w:rPr>
                        <w:rFonts w:asciiTheme="majorHAnsi" w:hAnsiTheme="majorHAnsi"/>
                        <w:color w:val="808080" w:themeColor="background1" w:themeShade="80"/>
                        <w:sz w:val="52"/>
                        <w:szCs w:val="52"/>
                        <w:shd w:val="clear" w:color="auto" w:fill="D9D9D9" w:themeFill="background1" w:themeFillShade="D9"/>
                      </w:rPr>
                      <w:t>___________________</w:t>
                    </w:r>
                    <w:permEnd w:id="1281893196"/>
                  </w:sdtContent>
                </w:sdt>
              </w:sdtContent>
            </w:sdt>
            <w:r w:rsidR="00BF7FEC" w:rsidRPr="008426D1">
              <w:rPr>
                <w:rFonts w:asciiTheme="majorHAnsi" w:hAnsiTheme="majorHAnsi"/>
                <w:sz w:val="20"/>
                <w:szCs w:val="20"/>
              </w:rPr>
              <w:t xml:space="preserve"> </w:t>
            </w:r>
            <w:r w:rsidR="00BF7FEC"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5551684" w:edGrp="everyone"/>
                <w:r w:rsidR="00BF7FEC"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551684"/>
              </w:sdtContent>
            </w:sdt>
          </w:p>
          <w:p w14:paraId="4F41DC42" w14:textId="77777777" w:rsidR="00BF7FEC" w:rsidRPr="008426D1" w:rsidRDefault="00BF7FEC"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C35F4F3" w:rsidR="00001C04" w:rsidRPr="008426D1" w:rsidRDefault="00D62A2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55C82">
                      <w:rPr>
                        <w:rFonts w:asciiTheme="majorHAnsi" w:hAnsiTheme="majorHAnsi"/>
                        <w:sz w:val="20"/>
                        <w:szCs w:val="20"/>
                      </w:rPr>
                      <w:t xml:space="preserve">Lauren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555C82">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62A2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CC662F7" w:rsidR="00001C04" w:rsidRPr="008426D1" w:rsidRDefault="00D62A2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E71119">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E71119">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62A2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9A05D2D" w:rsidR="00001C04" w:rsidRPr="008426D1" w:rsidRDefault="00D62A2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6320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A63209">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62A2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62A2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D62A2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37D5D1DE"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244320">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EF67474" w:rsidR="007D371A" w:rsidRPr="008426D1" w:rsidRDefault="00255F1D" w:rsidP="007D371A">
          <w:pPr>
            <w:tabs>
              <w:tab w:val="left" w:pos="360"/>
              <w:tab w:val="left" w:pos="720"/>
            </w:tabs>
            <w:spacing w:after="0" w:line="240" w:lineRule="auto"/>
            <w:rPr>
              <w:rFonts w:asciiTheme="majorHAnsi" w:hAnsiTheme="majorHAnsi" w:cs="Arial"/>
              <w:sz w:val="20"/>
              <w:szCs w:val="20"/>
            </w:rPr>
          </w:pPr>
          <w:r w:rsidRPr="00255F1D">
            <w:rPr>
              <w:rFonts w:asciiTheme="majorHAnsi" w:hAnsiTheme="majorHAnsi" w:cs="Arial"/>
              <w:sz w:val="20"/>
              <w:szCs w:val="20"/>
            </w:rPr>
            <w:t>Spring 2022</w:t>
          </w:r>
          <w:r w:rsidR="00244320" w:rsidRPr="00255F1D">
            <w:rPr>
              <w:rFonts w:asciiTheme="majorHAnsi" w:hAnsiTheme="majorHAnsi" w:cs="Arial"/>
              <w:sz w:val="20"/>
              <w:szCs w:val="20"/>
            </w:rPr>
            <w:t xml:space="preserve">, </w:t>
          </w:r>
          <w:r w:rsidR="00244320" w:rsidRPr="00244320">
            <w:rPr>
              <w:rFonts w:asciiTheme="majorHAnsi" w:hAnsiTheme="majorHAnsi" w:cs="Arial"/>
              <w:sz w:val="20"/>
              <w:szCs w:val="20"/>
            </w:rPr>
            <w:t>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2F25926C"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7326CB">
            <w:rPr>
              <w:rFonts w:asciiTheme="majorHAnsi" w:hAnsiTheme="majorHAnsi" w:cs="Arial"/>
              <w:sz w:val="20"/>
              <w:szCs w:val="20"/>
            </w:rPr>
            <w:t>2731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FBAB9EC" w:rsidR="00CB4B5A" w:rsidRPr="008426D1" w:rsidRDefault="00D62A2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C46C2">
            <w:rPr>
              <w:rFonts w:asciiTheme="majorHAnsi" w:hAnsiTheme="majorHAnsi" w:cs="Arial"/>
              <w:sz w:val="20"/>
              <w:szCs w:val="20"/>
            </w:rPr>
            <w:t xml:space="preserve">Jazz </w:t>
          </w:r>
          <w:r w:rsidR="007326CB">
            <w:rPr>
              <w:rFonts w:asciiTheme="majorHAnsi" w:hAnsiTheme="majorHAnsi" w:cs="Arial"/>
              <w:sz w:val="20"/>
              <w:szCs w:val="20"/>
            </w:rPr>
            <w:t>Piano 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54630419"/>
            <w:placeholder>
              <w:docPart w:val="A3BAB7E625AF224D8CD97495D02817C6"/>
            </w:placeholder>
          </w:sdtPr>
          <w:sdtEndPr/>
          <w:sdtContent>
            <w:p w14:paraId="271D186D" w14:textId="69339000" w:rsidR="00AC5B2C" w:rsidRPr="008426D1" w:rsidRDefault="00244320" w:rsidP="00AC5B2C">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000000" w:themeColor="text1"/>
                  <w:sz w:val="20"/>
                  <w:szCs w:val="20"/>
                </w:rPr>
                <w:t>Advanced</w:t>
              </w:r>
              <w:r w:rsidR="007326CB">
                <w:rPr>
                  <w:rFonts w:asciiTheme="majorHAnsi" w:hAnsiTheme="majorHAnsi" w:cs="Arial"/>
                  <w:color w:val="000000" w:themeColor="text1"/>
                  <w:sz w:val="20"/>
                  <w:szCs w:val="20"/>
                </w:rPr>
                <w:t xml:space="preserve"> jazz piano and keyboard harmony</w:t>
              </w:r>
              <w:r>
                <w:rPr>
                  <w:rFonts w:asciiTheme="majorHAnsi" w:hAnsiTheme="majorHAnsi" w:cs="Arial"/>
                  <w:color w:val="000000" w:themeColor="text1"/>
                  <w:sz w:val="20"/>
                  <w:szCs w:val="20"/>
                </w:rPr>
                <w:t>.</w:t>
              </w:r>
            </w:p>
          </w:sdtContent>
        </w:sdt>
        <w:p w14:paraId="1179DB08" w14:textId="734EDDF9" w:rsidR="00C002F9" w:rsidRPr="008426D1" w:rsidRDefault="00D62A2C" w:rsidP="00001C04">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A426346" w:rsidR="00391206" w:rsidRPr="008426D1" w:rsidRDefault="00D62A2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FF8AA16" w:rsidR="00A966C5" w:rsidRPr="008426D1" w:rsidRDefault="00D62A2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44320">
            <w:rPr>
              <w:rFonts w:asciiTheme="majorHAnsi" w:hAnsiTheme="majorHAnsi" w:cs="Arial"/>
              <w:sz w:val="20"/>
              <w:szCs w:val="20"/>
            </w:rPr>
            <w:t xml:space="preserve">MUS 2721, </w:t>
          </w:r>
          <w:r w:rsidR="007326CB">
            <w:rPr>
              <w:rFonts w:asciiTheme="majorHAnsi" w:hAnsiTheme="majorHAnsi" w:cs="Arial"/>
              <w:sz w:val="20"/>
              <w:szCs w:val="20"/>
            </w:rPr>
            <w:t>Jazz Piano I</w:t>
          </w:r>
        </w:sdtContent>
      </w:sdt>
    </w:p>
    <w:p w14:paraId="742D12DD" w14:textId="20CCBD1A" w:rsidR="00C002F9" w:rsidRPr="00CB5537" w:rsidRDefault="007326CB" w:rsidP="00CB5537">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Jazz Piano I </w:t>
      </w:r>
      <w:proofErr w:type="gramStart"/>
      <w:r>
        <w:rPr>
          <w:rFonts w:asciiTheme="majorHAnsi" w:hAnsiTheme="majorHAnsi" w:cs="Arial"/>
          <w:sz w:val="20"/>
          <w:szCs w:val="20"/>
        </w:rPr>
        <w:t>is</w:t>
      </w:r>
      <w:proofErr w:type="gramEnd"/>
      <w:r>
        <w:rPr>
          <w:rFonts w:asciiTheme="majorHAnsi" w:hAnsiTheme="majorHAnsi" w:cs="Arial"/>
          <w:sz w:val="20"/>
          <w:szCs w:val="20"/>
        </w:rPr>
        <w:t xml:space="preserve"> the foundational course for Jazz Piano II.  Information learned in Jazz Piano I is essential for success in Jazz Piano II.</w:t>
      </w:r>
      <w:sdt>
        <w:sdtPr>
          <w:rPr>
            <w:rFonts w:asciiTheme="majorHAnsi" w:hAnsiTheme="majorHAnsi" w:cs="Arial"/>
            <w:sz w:val="20"/>
            <w:szCs w:val="20"/>
          </w:rPr>
          <w:id w:val="2036926559"/>
        </w:sdtPr>
        <w:sdtEndPr>
          <w:rPr>
            <w:rFonts w:asciiTheme="minorHAnsi" w:hAnsiTheme="minorHAnsi" w:cstheme="minorBidi"/>
            <w:sz w:val="22"/>
            <w:szCs w:val="22"/>
          </w:rPr>
        </w:sdtEndPr>
        <w:sdtContent>
          <w:r w:rsidR="00D77D92" w:rsidRPr="00CB553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6D1447" w:rsidR="00391206" w:rsidRPr="008426D1" w:rsidRDefault="00D62A2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12052">
        <w:rPr>
          <w:rFonts w:asciiTheme="majorHAnsi" w:hAnsiTheme="majorHAnsi" w:cs="Arial"/>
          <w:sz w:val="20"/>
          <w:szCs w:val="20"/>
        </w:rPr>
        <w:t>Yes</w:t>
      </w:r>
    </w:p>
    <w:p w14:paraId="389EE19D" w14:textId="074C3F6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56177F">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B5AF5B4" w:rsidR="00C002F9" w:rsidRPr="008426D1" w:rsidRDefault="00724C8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03D1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B553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DE5E33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244320">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6D4B2F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B96C72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244320">
            <w:rPr>
              <w:rFonts w:asciiTheme="majorHAnsi" w:hAnsiTheme="majorHAnsi" w:cs="Arial"/>
              <w:sz w:val="20"/>
              <w:szCs w:val="20"/>
            </w:rPr>
            <w:t>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B9E97C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BE338E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122E0E">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34A6BA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7AAA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153B127"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49D43985" w:rsidR="00A12052" w:rsidRPr="008973CA" w:rsidRDefault="00A12052" w:rsidP="00A1205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56353739"/>
        <w:placeholder>
          <w:docPart w:val="C496262CF8157546B0F45DB3C6235287"/>
        </w:placeholder>
      </w:sdtPr>
      <w:sdtEndPr/>
      <w:sdtContent>
        <w:p w14:paraId="7AB029F4" w14:textId="18C49B6F" w:rsidR="007326CB" w:rsidRPr="007326CB" w:rsidRDefault="007326CB" w:rsidP="00122E0E">
          <w:pPr>
            <w:tabs>
              <w:tab w:val="left" w:pos="360"/>
              <w:tab w:val="left" w:pos="720"/>
            </w:tabs>
            <w:spacing w:after="0"/>
            <w:rPr>
              <w:rFonts w:asciiTheme="majorHAnsi" w:hAnsiTheme="majorHAnsi" w:cs="Arial"/>
              <w:sz w:val="20"/>
              <w:szCs w:val="20"/>
            </w:rPr>
          </w:pPr>
          <w:r w:rsidRPr="007326CB">
            <w:rPr>
              <w:rFonts w:asciiTheme="majorHAnsi" w:hAnsiTheme="majorHAnsi" w:cs="Arial"/>
              <w:sz w:val="20"/>
              <w:szCs w:val="20"/>
            </w:rPr>
            <w:t>Text</w:t>
          </w:r>
          <w:proofErr w:type="gramStart"/>
          <w:r w:rsidRPr="007326CB">
            <w:rPr>
              <w:rFonts w:asciiTheme="majorHAnsi" w:hAnsiTheme="majorHAnsi" w:cs="Arial"/>
              <w:sz w:val="20"/>
              <w:szCs w:val="20"/>
            </w:rPr>
            <w:t>:  “</w:t>
          </w:r>
          <w:proofErr w:type="gramEnd"/>
          <w:r w:rsidRPr="007326CB">
            <w:rPr>
              <w:rFonts w:asciiTheme="majorHAnsi" w:hAnsiTheme="majorHAnsi" w:cs="Arial"/>
              <w:sz w:val="20"/>
              <w:szCs w:val="20"/>
            </w:rPr>
            <w:t>The Jazz Piano Book”  Mark Levine  Sher Music  ISBN 0-9614701-5-1</w:t>
          </w:r>
        </w:p>
        <w:p w14:paraId="53468115"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Weekly Schedule:</w:t>
          </w:r>
        </w:p>
        <w:p w14:paraId="52D2DDD1"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One:</w:t>
          </w:r>
          <w:r w:rsidRPr="007326CB">
            <w:rPr>
              <w:rFonts w:asciiTheme="majorHAnsi" w:hAnsiTheme="majorHAnsi" w:cs="Arial"/>
              <w:sz w:val="20"/>
              <w:szCs w:val="20"/>
            </w:rPr>
            <w:tab/>
            <w:t>Introduction, Triad and Interval Review, Read pp. 17-22</w:t>
          </w:r>
        </w:p>
        <w:p w14:paraId="7E9476EF"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Two:</w:t>
          </w:r>
          <w:r w:rsidRPr="007326CB">
            <w:rPr>
              <w:rFonts w:asciiTheme="majorHAnsi" w:hAnsiTheme="majorHAnsi" w:cs="Arial"/>
              <w:sz w:val="20"/>
              <w:szCs w:val="20"/>
            </w:rPr>
            <w:tab/>
            <w:t>Three-Note Voicings.  Sus and Phrygian Chords, Ex. 1-3 Read pp.37-40</w:t>
          </w:r>
        </w:p>
        <w:p w14:paraId="20A3B120"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Three:</w:t>
          </w:r>
          <w:r w:rsidRPr="007326CB">
            <w:rPr>
              <w:rFonts w:asciiTheme="majorHAnsi" w:hAnsiTheme="majorHAnsi" w:cs="Arial"/>
              <w:sz w:val="20"/>
              <w:szCs w:val="20"/>
            </w:rPr>
            <w:tab/>
            <w:t>Tritone Substitution. Read pp.  41-48</w:t>
          </w:r>
        </w:p>
        <w:p w14:paraId="42CEEDAB"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Four:</w:t>
          </w:r>
          <w:r w:rsidRPr="007326CB">
            <w:rPr>
              <w:rFonts w:asciiTheme="majorHAnsi" w:hAnsiTheme="majorHAnsi" w:cs="Arial"/>
              <w:sz w:val="20"/>
              <w:szCs w:val="20"/>
            </w:rPr>
            <w:tab/>
            <w:t>Left-Hand Voicings. Read pp. 41-58</w:t>
          </w:r>
        </w:p>
        <w:p w14:paraId="1780992F"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Five:</w:t>
          </w:r>
          <w:r w:rsidRPr="007326CB">
            <w:rPr>
              <w:rFonts w:asciiTheme="majorHAnsi" w:hAnsiTheme="majorHAnsi" w:cs="Arial"/>
              <w:sz w:val="20"/>
              <w:szCs w:val="20"/>
            </w:rPr>
            <w:tab/>
            <w:t>Altering Notes in Left-Hand Voicings, Exercises 8-1 through 8-15.  Read pp. 59-84</w:t>
          </w:r>
        </w:p>
        <w:p w14:paraId="3B814E4E"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Six:</w:t>
          </w:r>
          <w:r w:rsidRPr="007326CB">
            <w:rPr>
              <w:rFonts w:asciiTheme="majorHAnsi" w:hAnsiTheme="majorHAnsi" w:cs="Arial"/>
              <w:sz w:val="20"/>
              <w:szCs w:val="20"/>
            </w:rPr>
            <w:tab/>
            <w:t>Written and Performance Exam 1.  Scale Theory.  Read pp. 85-90</w:t>
          </w:r>
        </w:p>
        <w:p w14:paraId="6AA5E2F2"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Seven:</w:t>
          </w:r>
          <w:r w:rsidRPr="007326CB">
            <w:rPr>
              <w:rFonts w:asciiTheme="majorHAnsi" w:hAnsiTheme="majorHAnsi" w:cs="Arial"/>
              <w:sz w:val="20"/>
              <w:szCs w:val="20"/>
            </w:rPr>
            <w:tab/>
            <w:t>Putting Scales to Work.  Ex. 10-1 thru 11-9.  Read pp. 97-104</w:t>
          </w:r>
        </w:p>
        <w:p w14:paraId="79004B3B" w14:textId="7443F956"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Eight</w:t>
          </w:r>
          <w:r w:rsidR="00F632D6">
            <w:rPr>
              <w:rFonts w:asciiTheme="majorHAnsi" w:hAnsiTheme="majorHAnsi" w:cs="Arial"/>
              <w:sz w:val="20"/>
              <w:szCs w:val="20"/>
            </w:rPr>
            <w:t>:</w:t>
          </w:r>
          <w:r w:rsidRPr="007326CB">
            <w:rPr>
              <w:rFonts w:asciiTheme="majorHAnsi" w:hAnsiTheme="majorHAnsi" w:cs="Arial"/>
              <w:sz w:val="20"/>
              <w:szCs w:val="20"/>
            </w:rPr>
            <w:tab/>
          </w:r>
          <w:proofErr w:type="gramStart"/>
          <w:r w:rsidRPr="007326CB">
            <w:rPr>
              <w:rFonts w:asciiTheme="majorHAnsi" w:hAnsiTheme="majorHAnsi" w:cs="Arial"/>
              <w:sz w:val="20"/>
              <w:szCs w:val="20"/>
            </w:rPr>
            <w:t>So</w:t>
          </w:r>
          <w:proofErr w:type="gramEnd"/>
          <w:r w:rsidRPr="007326CB">
            <w:rPr>
              <w:rFonts w:asciiTheme="majorHAnsi" w:hAnsiTheme="majorHAnsi" w:cs="Arial"/>
              <w:sz w:val="20"/>
              <w:szCs w:val="20"/>
            </w:rPr>
            <w:t xml:space="preserve"> What Chords.  Ex. 12-1 thru 12-17.  Read pp. 105-108</w:t>
          </w:r>
        </w:p>
        <w:p w14:paraId="1B53172A" w14:textId="7B253324"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Nine</w:t>
          </w:r>
          <w:r w:rsidR="00F632D6">
            <w:rPr>
              <w:rFonts w:asciiTheme="majorHAnsi" w:hAnsiTheme="majorHAnsi" w:cs="Arial"/>
              <w:sz w:val="20"/>
              <w:szCs w:val="20"/>
            </w:rPr>
            <w:t>:</w:t>
          </w:r>
          <w:r w:rsidRPr="007326CB">
            <w:rPr>
              <w:rFonts w:asciiTheme="majorHAnsi" w:hAnsiTheme="majorHAnsi" w:cs="Arial"/>
              <w:sz w:val="20"/>
              <w:szCs w:val="20"/>
            </w:rPr>
            <w:tab/>
            <w:t>Written and Performance Exam 2.</w:t>
          </w:r>
        </w:p>
        <w:p w14:paraId="5DAC5C21" w14:textId="4845FF35"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Ten</w:t>
          </w:r>
          <w:r w:rsidR="00F632D6">
            <w:rPr>
              <w:rFonts w:asciiTheme="majorHAnsi" w:hAnsiTheme="majorHAnsi" w:cs="Arial"/>
              <w:sz w:val="20"/>
              <w:szCs w:val="20"/>
            </w:rPr>
            <w:t>:</w:t>
          </w:r>
          <w:r w:rsidRPr="007326CB">
            <w:rPr>
              <w:rFonts w:asciiTheme="majorHAnsi" w:hAnsiTheme="majorHAnsi" w:cs="Arial"/>
              <w:sz w:val="20"/>
              <w:szCs w:val="20"/>
            </w:rPr>
            <w:tab/>
            <w:t>Fourth Voicings and Upper Structures Ex. 13-1 thru 13-5.  Read pp. 109-136</w:t>
          </w:r>
        </w:p>
        <w:p w14:paraId="38574ED5" w14:textId="0B03D2E9"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Eleven</w:t>
          </w:r>
          <w:r w:rsidR="00F632D6">
            <w:rPr>
              <w:rFonts w:asciiTheme="majorHAnsi" w:hAnsiTheme="majorHAnsi" w:cs="Arial"/>
              <w:sz w:val="20"/>
              <w:szCs w:val="20"/>
            </w:rPr>
            <w:t>:</w:t>
          </w:r>
          <w:r w:rsidRPr="007326CB">
            <w:rPr>
              <w:rFonts w:asciiTheme="majorHAnsi" w:hAnsiTheme="majorHAnsi" w:cs="Arial"/>
              <w:sz w:val="20"/>
              <w:szCs w:val="20"/>
            </w:rPr>
            <w:tab/>
          </w:r>
          <w:proofErr w:type="spellStart"/>
          <w:r w:rsidRPr="007326CB">
            <w:rPr>
              <w:rFonts w:asciiTheme="majorHAnsi" w:hAnsiTheme="majorHAnsi" w:cs="Arial"/>
              <w:sz w:val="20"/>
              <w:szCs w:val="20"/>
            </w:rPr>
            <w:t>Pentatonics</w:t>
          </w:r>
          <w:proofErr w:type="spellEnd"/>
          <w:r w:rsidRPr="007326CB">
            <w:rPr>
              <w:rFonts w:asciiTheme="majorHAnsi" w:hAnsiTheme="majorHAnsi" w:cs="Arial"/>
              <w:sz w:val="20"/>
              <w:szCs w:val="20"/>
            </w:rPr>
            <w:t>.  Ex 14-1 thru 14-5.  Read pp. 137-154</w:t>
          </w:r>
        </w:p>
        <w:p w14:paraId="087809FD" w14:textId="6CB87C40"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Twelve</w:t>
          </w:r>
          <w:r w:rsidR="00F632D6">
            <w:rPr>
              <w:rFonts w:asciiTheme="majorHAnsi" w:hAnsiTheme="majorHAnsi" w:cs="Arial"/>
              <w:sz w:val="20"/>
              <w:szCs w:val="20"/>
            </w:rPr>
            <w:t>:</w:t>
          </w:r>
          <w:r w:rsidRPr="007326CB">
            <w:rPr>
              <w:rFonts w:asciiTheme="majorHAnsi" w:hAnsiTheme="majorHAnsi" w:cs="Arial"/>
              <w:sz w:val="20"/>
              <w:szCs w:val="20"/>
            </w:rPr>
            <w:tab/>
            <w:t>Stride and Bud Powell Voicings.  Performance preparation.  Read 155-223</w:t>
          </w:r>
        </w:p>
        <w:p w14:paraId="0023E2C4" w14:textId="784CFFAD"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Thirteen</w:t>
          </w:r>
          <w:r w:rsidR="00F632D6">
            <w:rPr>
              <w:rFonts w:asciiTheme="majorHAnsi" w:hAnsiTheme="majorHAnsi" w:cs="Arial"/>
              <w:sz w:val="20"/>
              <w:szCs w:val="20"/>
            </w:rPr>
            <w:t>:</w:t>
          </w:r>
          <w:r w:rsidRPr="007326CB">
            <w:rPr>
              <w:rFonts w:asciiTheme="majorHAnsi" w:hAnsiTheme="majorHAnsi" w:cs="Arial"/>
              <w:sz w:val="20"/>
              <w:szCs w:val="20"/>
            </w:rPr>
            <w:tab/>
            <w:t>Block Chords, Salsa and Latin Jazz.  Practice Patterns</w:t>
          </w:r>
        </w:p>
        <w:p w14:paraId="7BBF20FD" w14:textId="63452B63"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Fourteen</w:t>
          </w:r>
          <w:r w:rsidR="00F632D6">
            <w:rPr>
              <w:rFonts w:asciiTheme="majorHAnsi" w:hAnsiTheme="majorHAnsi" w:cs="Arial"/>
              <w:sz w:val="20"/>
              <w:szCs w:val="20"/>
            </w:rPr>
            <w:t>:</w:t>
          </w:r>
          <w:r w:rsidRPr="007326CB">
            <w:rPr>
              <w:rFonts w:asciiTheme="majorHAnsi" w:hAnsiTheme="majorHAnsi" w:cs="Arial"/>
              <w:sz w:val="20"/>
              <w:szCs w:val="20"/>
            </w:rPr>
            <w:tab/>
            <w:t>Written and Performance Exam 3.  Performance Jury Preparation.</w:t>
          </w:r>
        </w:p>
        <w:p w14:paraId="6E61750E" w14:textId="17B5FBE7" w:rsidR="007326CB" w:rsidRPr="007326CB" w:rsidRDefault="007326CB" w:rsidP="007326CB">
          <w:pPr>
            <w:tabs>
              <w:tab w:val="left" w:pos="360"/>
              <w:tab w:val="left" w:pos="720"/>
            </w:tabs>
            <w:spacing w:after="0" w:line="240" w:lineRule="auto"/>
            <w:rPr>
              <w:rFonts w:asciiTheme="majorHAnsi" w:hAnsiTheme="majorHAnsi" w:cs="Arial"/>
              <w:sz w:val="20"/>
              <w:szCs w:val="20"/>
            </w:rPr>
          </w:pPr>
          <w:r w:rsidRPr="007326CB">
            <w:rPr>
              <w:rFonts w:asciiTheme="majorHAnsi" w:hAnsiTheme="majorHAnsi" w:cs="Arial"/>
              <w:sz w:val="20"/>
              <w:szCs w:val="20"/>
            </w:rPr>
            <w:t>Week Fifteen</w:t>
          </w:r>
          <w:r w:rsidR="00F632D6">
            <w:rPr>
              <w:rFonts w:asciiTheme="majorHAnsi" w:hAnsiTheme="majorHAnsi" w:cs="Arial"/>
              <w:sz w:val="20"/>
              <w:szCs w:val="20"/>
            </w:rPr>
            <w:t>:</w:t>
          </w:r>
          <w:r w:rsidRPr="007326CB">
            <w:rPr>
              <w:rFonts w:asciiTheme="majorHAnsi" w:hAnsiTheme="majorHAnsi" w:cs="Arial"/>
              <w:sz w:val="20"/>
              <w:szCs w:val="20"/>
            </w:rPr>
            <w:tab/>
            <w:t>Comping.  Read pp. 223-275</w:t>
          </w:r>
        </w:p>
        <w:p w14:paraId="2BD49EEF" w14:textId="77777777" w:rsidR="007326CB" w:rsidRPr="007326CB" w:rsidRDefault="007326CB" w:rsidP="007326CB">
          <w:pPr>
            <w:tabs>
              <w:tab w:val="left" w:pos="360"/>
              <w:tab w:val="left" w:pos="720"/>
            </w:tabs>
            <w:spacing w:after="0" w:line="240" w:lineRule="auto"/>
            <w:rPr>
              <w:rFonts w:asciiTheme="majorHAnsi" w:hAnsiTheme="majorHAnsi" w:cs="Arial"/>
              <w:sz w:val="20"/>
              <w:szCs w:val="20"/>
              <w:highlight w:val="yellow"/>
            </w:rPr>
          </w:pPr>
          <w:r w:rsidRPr="007326CB">
            <w:rPr>
              <w:rFonts w:asciiTheme="majorHAnsi" w:hAnsiTheme="majorHAnsi" w:cs="Arial"/>
              <w:sz w:val="20"/>
              <w:szCs w:val="20"/>
            </w:rPr>
            <w:tab/>
          </w:r>
          <w:r w:rsidRPr="007326CB">
            <w:rPr>
              <w:rFonts w:asciiTheme="majorHAnsi" w:hAnsiTheme="majorHAnsi" w:cs="Arial"/>
              <w:sz w:val="20"/>
              <w:szCs w:val="20"/>
            </w:rPr>
            <w:tab/>
          </w:r>
          <w:r w:rsidRPr="007326CB">
            <w:rPr>
              <w:rFonts w:asciiTheme="majorHAnsi" w:hAnsiTheme="majorHAnsi" w:cs="Arial"/>
              <w:sz w:val="20"/>
              <w:szCs w:val="20"/>
            </w:rPr>
            <w:tab/>
            <w:t>Assessment Barrier Exam at Jazz Jury</w:t>
          </w:r>
        </w:p>
      </w:sdtContent>
    </w:sdt>
    <w:p w14:paraId="647D3123" w14:textId="63358F3A" w:rsidR="00A966C5" w:rsidRPr="00CB5537" w:rsidRDefault="00A966C5" w:rsidP="007326CB">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636305818"/>
          </w:sdtPr>
          <w:sdtEndPr/>
          <w:sdtContent>
            <w:sdt>
              <w:sdtPr>
                <w:rPr>
                  <w:rFonts w:asciiTheme="majorHAnsi" w:hAnsiTheme="majorHAnsi" w:cs="Arial"/>
                  <w:sz w:val="20"/>
                  <w:szCs w:val="20"/>
                </w:rPr>
                <w:id w:val="-41213520"/>
                <w:placeholder>
                  <w:docPart w:val="94C0961ADBB4EA43900BD9CF1E252CBA"/>
                </w:placeholder>
              </w:sdtPr>
              <w:sdtEndPr>
                <w:rPr>
                  <w:color w:val="000000" w:themeColor="text1"/>
                </w:rPr>
              </w:sdtEndPr>
              <w:sdtContent>
                <w:p w14:paraId="4F305949" w14:textId="2D43C352" w:rsidR="00AC5B2C" w:rsidRPr="00AC5B2C" w:rsidRDefault="007326CB" w:rsidP="00AC5B2C">
                  <w:pPr>
                    <w:tabs>
                      <w:tab w:val="left" w:pos="360"/>
                      <w:tab w:val="left" w:pos="720"/>
                    </w:tabs>
                    <w:spacing w:after="0" w:line="240" w:lineRule="auto"/>
                    <w:rPr>
                      <w:rFonts w:asciiTheme="majorHAnsi" w:hAnsiTheme="majorHAnsi" w:cs="Arial"/>
                      <w:color w:val="000000" w:themeColor="text1"/>
                      <w:sz w:val="20"/>
                      <w:szCs w:val="20"/>
                      <w:highlight w:val="yellow"/>
                    </w:rPr>
                  </w:pPr>
                  <w:r>
                    <w:rPr>
                      <w:rFonts w:asciiTheme="majorHAnsi" w:hAnsiTheme="majorHAnsi" w:cs="Arial"/>
                      <w:color w:val="000000" w:themeColor="text1"/>
                      <w:sz w:val="20"/>
                      <w:szCs w:val="20"/>
                    </w:rPr>
                    <w:t>Piano Lab</w:t>
                  </w:r>
                </w:p>
              </w:sdtContent>
            </w:sdt>
            <w:p w14:paraId="0A9CC22B" w14:textId="7378DD13" w:rsidR="00A966C5" w:rsidRPr="008426D1" w:rsidRDefault="00D62A2C" w:rsidP="00A966C5">
              <w:pPr>
                <w:tabs>
                  <w:tab w:val="left" w:pos="360"/>
                  <w:tab w:val="left" w:pos="720"/>
                </w:tabs>
                <w:spacing w:after="0" w:line="240" w:lineRule="auto"/>
                <w:rPr>
                  <w:rFonts w:asciiTheme="majorHAnsi" w:hAnsiTheme="majorHAnsi" w:cs="Arial"/>
                  <w:sz w:val="20"/>
                  <w:szCs w:val="20"/>
                </w:rPr>
              </w:pP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3895E6CC" w14:textId="67F4410D" w:rsidR="00AC5B2C" w:rsidRDefault="00D62A2C" w:rsidP="00AC5B2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0639606"/>
        </w:sdtPr>
        <w:sdtEndPr/>
        <w:sdtContent>
          <w:r w:rsidR="007326CB">
            <w:rPr>
              <w:rFonts w:asciiTheme="majorHAnsi" w:hAnsiTheme="majorHAnsi" w:cs="Arial"/>
              <w:color w:val="000000" w:themeColor="text1"/>
              <w:sz w:val="20"/>
              <w:szCs w:val="20"/>
            </w:rPr>
            <w:t>Piano Lab, Adjunct Instructor of Jazz Piano</w:t>
          </w:r>
        </w:sdtContent>
      </w:sdt>
    </w:p>
    <w:p w14:paraId="292E989F" w14:textId="2FEFD1EB" w:rsidR="00A966C5" w:rsidRPr="008426D1" w:rsidRDefault="00AC5B2C" w:rsidP="00AC5B2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spellStart"/>
      <w:proofErr w:type="gramStart"/>
      <w:r>
        <w:rPr>
          <w:rFonts w:asciiTheme="majorHAnsi" w:hAnsiTheme="majorHAnsi" w:cs="Arial"/>
          <w:sz w:val="20"/>
          <w:szCs w:val="20"/>
        </w:rPr>
        <w:t>a.</w:t>
      </w:r>
      <w:r w:rsidR="00A966C5" w:rsidRPr="008426D1">
        <w:rPr>
          <w:rFonts w:asciiTheme="majorHAnsi" w:hAnsiTheme="majorHAnsi" w:cs="Arial"/>
          <w:sz w:val="20"/>
          <w:szCs w:val="20"/>
        </w:rPr>
        <w:t>Will</w:t>
      </w:r>
      <w:proofErr w:type="spellEnd"/>
      <w:proofErr w:type="gramEnd"/>
      <w:r w:rsidR="00A966C5" w:rsidRPr="008426D1">
        <w:rPr>
          <w:rFonts w:asciiTheme="majorHAnsi" w:hAnsiTheme="majorHAnsi" w:cs="Arial"/>
          <w:sz w:val="20"/>
          <w:szCs w:val="20"/>
        </w:rPr>
        <w:t xml:space="preserve"> this require additional faculty, supplies, etc.?</w:t>
      </w:r>
    </w:p>
    <w:p w14:paraId="7BA1CB73" w14:textId="0158A983" w:rsidR="00A966C5" w:rsidRPr="008426D1" w:rsidRDefault="00D62A2C"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w:t>
          </w:r>
          <w:r w:rsidR="00AC5B2C">
            <w:rPr>
              <w:rFonts w:asciiTheme="majorHAnsi" w:hAnsiTheme="majorHAnsi" w:cs="Arial"/>
              <w:sz w:val="20"/>
              <w:szCs w:val="20"/>
            </w:rPr>
            <w:t xml:space="preserve">but resources necessary are underwritten by </w:t>
          </w:r>
          <w:r w:rsidR="00423CAE">
            <w:rPr>
              <w:rFonts w:asciiTheme="majorHAnsi" w:hAnsiTheme="majorHAnsi" w:cs="Arial"/>
              <w:sz w:val="20"/>
              <w:szCs w:val="20"/>
            </w:rPr>
            <w:t>donor</w:t>
          </w:r>
          <w:r w:rsidR="00AC5B2C">
            <w:rPr>
              <w:rFonts w:asciiTheme="majorHAnsi" w:hAnsiTheme="majorHAnsi" w:cs="Arial"/>
              <w:sz w:val="20"/>
              <w:szCs w:val="20"/>
            </w:rPr>
            <w:t xml:space="preserve"> gift. </w:t>
          </w:r>
          <w:r w:rsidR="00D77D92">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075CF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2E929CEC" w14:textId="7B85A332"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rPr>
                <w:color w:val="548DD4" w:themeColor="text2" w:themeTint="99"/>
              </w:rPr>
            </w:sdtEndPr>
            <w:sdtContent>
              <w:sdt>
                <w:sdtPr>
                  <w:rPr>
                    <w:rFonts w:asciiTheme="majorHAnsi" w:hAnsiTheme="majorHAnsi" w:cs="Arial"/>
                    <w:color w:val="548DD4" w:themeColor="text2" w:themeTint="99"/>
                    <w:sz w:val="20"/>
                    <w:szCs w:val="20"/>
                  </w:rPr>
                  <w:id w:val="-1812549199"/>
                </w:sdtPr>
                <w:sdtEndPr/>
                <w:sdtContent>
                  <w:r w:rsidR="007326CB" w:rsidRPr="008426D1">
                    <w:rPr>
                      <w:rFonts w:asciiTheme="majorHAnsi" w:hAnsiTheme="majorHAnsi" w:cs="Arial"/>
                      <w:sz w:val="20"/>
                      <w:szCs w:val="20"/>
                    </w:rPr>
                    <w:tab/>
                  </w:r>
                  <w:sdt>
                    <w:sdtPr>
                      <w:rPr>
                        <w:rFonts w:asciiTheme="majorHAnsi" w:hAnsiTheme="majorHAnsi" w:cs="Arial"/>
                        <w:sz w:val="20"/>
                        <w:szCs w:val="20"/>
                      </w:rPr>
                      <w:id w:val="1473095469"/>
                      <w:placeholder>
                        <w:docPart w:val="A00323315A0A6F4A836B3308394B220F"/>
                      </w:placeholder>
                    </w:sdtPr>
                    <w:sdtEndPr/>
                    <w:sdtContent>
                      <w:r w:rsidR="007326CB" w:rsidRPr="007326CB">
                        <w:rPr>
                          <w:sz w:val="20"/>
                          <w:szCs w:val="20"/>
                        </w:rPr>
                        <w:t>Student Learning Outcomes:  Upon successful completion of this course</w:t>
                      </w:r>
                      <w:r w:rsidR="002117C6">
                        <w:rPr>
                          <w:sz w:val="20"/>
                          <w:szCs w:val="20"/>
                        </w:rPr>
                        <w:t xml:space="preserve">, students will be able to: </w:t>
                      </w:r>
                      <w:r w:rsidR="002117C6">
                        <w:rPr>
                          <w:sz w:val="20"/>
                          <w:szCs w:val="20"/>
                        </w:rPr>
                        <w:tab/>
                      </w:r>
                      <w:r w:rsidR="002117C6">
                        <w:rPr>
                          <w:sz w:val="20"/>
                          <w:szCs w:val="20"/>
                        </w:rPr>
                        <w:tab/>
                      </w:r>
                      <w:r w:rsidR="002117C6">
                        <w:rPr>
                          <w:sz w:val="20"/>
                          <w:szCs w:val="20"/>
                        </w:rPr>
                        <w:tab/>
                      </w:r>
                      <w:r w:rsidR="007326CB" w:rsidRPr="007326CB">
                        <w:rPr>
                          <w:sz w:val="20"/>
                          <w:szCs w:val="20"/>
                        </w:rPr>
                        <w:t xml:space="preserve">1.  Demonstrate advanced skills in jazz articulation and phrasing through analysis and performance. </w:t>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t xml:space="preserve">2.  Demonstrate an advanced understanding of the theoretical aspects of jazz: i.e. chord symbols, corresponding scales and patterns </w:t>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r>
                      <w:r w:rsidR="007326CB" w:rsidRPr="007326CB">
                        <w:rPr>
                          <w:sz w:val="20"/>
                          <w:szCs w:val="20"/>
                        </w:rPr>
                        <w:tab/>
                        <w:t>3.  Demonstrate skills necessary to perform comping and advanced chord progressions on the piano.</w:t>
                      </w:r>
                      <w:r w:rsidR="007326CB" w:rsidRPr="007326CB">
                        <w:rPr>
                          <w:sz w:val="20"/>
                          <w:szCs w:val="20"/>
                        </w:rPr>
                        <w:tab/>
                      </w:r>
                      <w:r w:rsidR="007326CB">
                        <w:rPr>
                          <w:color w:val="548DD4" w:themeColor="text2" w:themeTint="99"/>
                          <w:sz w:val="20"/>
                          <w:szCs w:val="20"/>
                        </w:rPr>
                        <w:tab/>
                      </w:r>
                    </w:sdtContent>
                  </w:sdt>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41E7EAF8" w:rsidR="00CA269E" w:rsidRPr="00D77D92" w:rsidRDefault="00CA269E" w:rsidP="00D77D9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color w:val="548DD4" w:themeColor="text2" w:themeTint="99"/>
                    <w:sz w:val="20"/>
                    <w:szCs w:val="20"/>
                  </w:rPr>
                  <w:id w:val="1317531533"/>
                  <w:placeholder>
                    <w:docPart w:val="7CBA3D705F80264B8C6301057362CD7D"/>
                  </w:placeholder>
                </w:sdtPr>
                <w:sdtEndPr>
                  <w:rPr>
                    <w:color w:val="auto"/>
                  </w:rPr>
                </w:sdtEndPr>
                <w:sdtContent>
                  <w:r w:rsidR="007326CB" w:rsidRPr="007326CB">
                    <w:rPr>
                      <w:rFonts w:asciiTheme="majorHAnsi" w:hAnsiTheme="majorHAnsi" w:cs="Arial"/>
                      <w:sz w:val="20"/>
                      <w:szCs w:val="20"/>
                    </w:rPr>
                    <w:t xml:space="preserve">The Music Department Mission Statement is: </w:t>
                  </w:r>
                  <w:r w:rsidR="007326CB" w:rsidRPr="000C0BB0">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Jazz Piano is a necessary skill for the creative musician.  In order to obtain leadership roles in the music profession, individuals must have established jazz piano skills.  In addition, the ability to play jazz piano at an advanced level has direct vocational applications for both music educators and performers. </w:t>
                  </w:r>
                  <w:r w:rsidR="007326CB" w:rsidRPr="007326CB">
                    <w:rPr>
                      <w:rFonts w:asciiTheme="majorHAnsi" w:hAnsiTheme="majorHAnsi" w:cs="Arial"/>
                      <w:sz w:val="20"/>
                      <w:szCs w:val="20"/>
                    </w:rPr>
                    <w:tab/>
                  </w:r>
                  <w:sdt>
                    <w:sdtPr>
                      <w:rPr>
                        <w:rFonts w:asciiTheme="majorHAnsi" w:hAnsiTheme="majorHAnsi" w:cs="Arial"/>
                        <w:sz w:val="20"/>
                        <w:szCs w:val="20"/>
                      </w:rPr>
                      <w:id w:val="-1830052203"/>
                      <w:placeholder>
                        <w:docPart w:val="CF9BD230D3CE5E4C8ADD6200C0964155"/>
                      </w:placeholder>
                    </w:sdtPr>
                    <w:sdtEndPr/>
                    <w:sdtContent>
                      <w:r w:rsidR="007326CB" w:rsidRPr="007326CB">
                        <w:rPr>
                          <w:rFonts w:asciiTheme="majorHAnsi" w:hAnsiTheme="majorHAnsi" w:cs="Arial"/>
                          <w:sz w:val="20"/>
                          <w:szCs w:val="20"/>
                        </w:rPr>
                        <w:t>National Association of Schools of Music lists the following Competencies Summary for the music degrees:</w:t>
                      </w:r>
                    </w:sdtContent>
                  </w:sdt>
                  <w:r w:rsidR="007326CB" w:rsidRPr="007326CB">
                    <w:rPr>
                      <w:rFonts w:asciiTheme="majorHAnsi" w:hAnsiTheme="majorHAnsi" w:cs="Arial"/>
                      <w:sz w:val="20"/>
                      <w:szCs w:val="20"/>
                    </w:rPr>
                    <w:t xml:space="preserve"> </w:t>
                  </w:r>
                  <w:r w:rsidR="007326CB" w:rsidRPr="000C0BB0">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364D17" w:rsidRPr="000C0BB0">
                    <w:rPr>
                      <w:rFonts w:asciiTheme="majorHAnsi" w:hAnsiTheme="majorHAnsi" w:cs="Arial"/>
                      <w:sz w:val="20"/>
                      <w:szCs w:val="20"/>
                    </w:rPr>
                    <w:t xml:space="preserve">. </w:t>
                  </w:r>
                  <w:r w:rsidR="00364D17" w:rsidRPr="00364D17">
                    <w:rPr>
                      <w:rFonts w:asciiTheme="majorHAnsi" w:hAnsiTheme="majorHAnsi" w:cs="Arial"/>
                      <w:sz w:val="20"/>
                      <w:szCs w:val="20"/>
                    </w:rPr>
                    <w:t xml:space="preserve"> </w:t>
                  </w:r>
                  <w:r w:rsidR="00364D17" w:rsidRPr="007326CB">
                    <w:rPr>
                      <w:rFonts w:asciiTheme="majorHAnsi" w:hAnsiTheme="majorHAnsi" w:cs="Arial"/>
                      <w:sz w:val="20"/>
                      <w:szCs w:val="20"/>
                    </w:rPr>
                    <w:t>Jazz Piano II supports the mastery of both piano performance skills and reinforces jazz theory and improvisation content.</w:t>
                  </w:r>
                </w:sdtContent>
              </w:sdt>
              <w:r w:rsidR="007326CB" w:rsidRPr="007326CB">
                <w:rPr>
                  <w:rFonts w:asciiTheme="majorHAnsi" w:hAnsiTheme="majorHAnsi" w:cs="Arial"/>
                  <w:sz w:val="20"/>
                  <w:szCs w:val="20"/>
                </w:rPr>
                <w:t xml:space="preserve">  </w:t>
              </w:r>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6FF9C5BB" w:rsidR="00A12052" w:rsidRPr="00A12052" w:rsidRDefault="00D62A2C"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0C0BB0">
                <w:rPr>
                  <w:rFonts w:asciiTheme="majorHAnsi" w:hAnsiTheme="majorHAnsi" w:cs="Arial"/>
                  <w:sz w:val="20"/>
                  <w:szCs w:val="20"/>
                </w:rPr>
                <w:t xml:space="preserve"> in Music</w:t>
              </w:r>
              <w:r w:rsidR="00A12052" w:rsidRPr="00A12052">
                <w:rPr>
                  <w:rFonts w:asciiTheme="majorHAnsi" w:hAnsiTheme="majorHAnsi" w:cs="Arial"/>
                  <w:sz w:val="20"/>
                  <w:szCs w:val="20"/>
                </w:rPr>
                <w:t>-Jazz major and those seeking the Certificate in Jazz, but the course will be available to all music students who complete the prerequisite</w:t>
              </w:r>
              <w:r w:rsidR="007326CB">
                <w:rPr>
                  <w:rFonts w:asciiTheme="majorHAnsi" w:hAnsiTheme="majorHAnsi" w:cs="Arial"/>
                  <w:sz w:val="20"/>
                  <w:szCs w:val="20"/>
                </w:rPr>
                <w:t>.</w:t>
              </w:r>
            </w:sdtContent>
          </w:sdt>
        </w:p>
        <w:p w14:paraId="629C2B68" w14:textId="77777777" w:rsidR="00A12052" w:rsidRDefault="00D62A2C"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E823E9B"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t>
          </w:r>
          <w:r w:rsidR="000C0BB0">
            <w:rPr>
              <w:rFonts w:asciiTheme="majorHAnsi" w:hAnsiTheme="majorHAnsi" w:cs="Arial"/>
              <w:sz w:val="20"/>
              <w:szCs w:val="20"/>
            </w:rPr>
            <w:t>builds on prerequisite courses but is still fundamental, hence it is numbered at the lower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FFB7626" w14:textId="77777777" w:rsidR="003E4926" w:rsidRPr="003E4926" w:rsidRDefault="003E4926" w:rsidP="003E4926">
      <w:pPr>
        <w:spacing w:after="0" w:line="240" w:lineRule="auto"/>
        <w:rPr>
          <w:rFonts w:ascii="Times New Roman" w:eastAsia="Calibri" w:hAnsi="Times New Roman" w:cs="Times New Roman"/>
          <w:b/>
          <w:color w:val="70AD47"/>
          <w:sz w:val="24"/>
        </w:rPr>
      </w:pPr>
      <w:r w:rsidRPr="003E4926">
        <w:rPr>
          <w:rFonts w:ascii="Times New Roman" w:eastAsia="Calibri" w:hAnsi="Times New Roman" w:cs="Times New Roman"/>
          <w:b/>
          <w:color w:val="70AD47"/>
          <w:sz w:val="24"/>
        </w:rPr>
        <w:lastRenderedPageBreak/>
        <w:t>Corrected and approved by the Office of Assessment 21 October 2019.</w:t>
      </w:r>
    </w:p>
    <w:p w14:paraId="188594E1" w14:textId="77777777" w:rsidR="003E4926" w:rsidRDefault="003E4926" w:rsidP="00F80644">
      <w:pPr>
        <w:tabs>
          <w:tab w:val="left" w:pos="360"/>
          <w:tab w:val="left" w:pos="720"/>
        </w:tabs>
        <w:spacing w:after="0" w:line="240" w:lineRule="auto"/>
        <w:jc w:val="center"/>
        <w:rPr>
          <w:rFonts w:asciiTheme="majorHAnsi" w:hAnsiTheme="majorHAnsi" w:cs="Arial"/>
          <w:b/>
          <w:sz w:val="28"/>
          <w:szCs w:val="20"/>
        </w:rPr>
      </w:pPr>
    </w:p>
    <w:p w14:paraId="1D738077" w14:textId="1A49B3DB"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09AD342A" w14:textId="77777777" w:rsidR="007326CB" w:rsidRPr="00A12052" w:rsidRDefault="007326CB" w:rsidP="00A12052">
                  <w:pPr>
                    <w:tabs>
                      <w:tab w:val="left" w:pos="360"/>
                      <w:tab w:val="left" w:pos="720"/>
                    </w:tabs>
                    <w:spacing w:after="0" w:line="240" w:lineRule="auto"/>
                    <w:rPr>
                      <w:rFonts w:asciiTheme="majorHAnsi" w:hAnsiTheme="majorHAnsi" w:cs="Arial"/>
                      <w:sz w:val="20"/>
                      <w:szCs w:val="20"/>
                    </w:rPr>
                  </w:pPr>
                </w:p>
                <w:p w14:paraId="546F5E3B" w14:textId="5A31B4CA" w:rsidR="00A12052" w:rsidRPr="00A12052" w:rsidRDefault="00D62A2C" w:rsidP="00A12052">
                  <w:pPr>
                    <w:tabs>
                      <w:tab w:val="left" w:pos="360"/>
                      <w:tab w:val="left" w:pos="720"/>
                    </w:tabs>
                    <w:spacing w:after="0" w:line="240" w:lineRule="auto"/>
                    <w:rPr>
                      <w:rFonts w:asciiTheme="majorHAnsi" w:hAnsiTheme="majorHAnsi" w:cs="Arial"/>
                      <w:sz w:val="20"/>
                      <w:szCs w:val="20"/>
                      <w:highlight w:val="yellow"/>
                    </w:rPr>
                  </w:pPr>
                </w:p>
              </w:sdtContent>
            </w:sdt>
            <w:p w14:paraId="4F7EE1FD" w14:textId="77777777" w:rsidR="00A12052" w:rsidRDefault="00D62A2C"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2F250A2F" w14:textId="77777777" w:rsidR="003E4926" w:rsidRDefault="003E4926" w:rsidP="003E4926">
      <w:pPr>
        <w:tabs>
          <w:tab w:val="left" w:pos="360"/>
          <w:tab w:val="left" w:pos="720"/>
        </w:tabs>
        <w:rPr>
          <w:rFonts w:ascii="Cambria" w:eastAsia="Calibri" w:hAnsi="Cambria" w:cs="Arial"/>
          <w:sz w:val="20"/>
          <w:szCs w:val="20"/>
        </w:rPr>
      </w:pPr>
    </w:p>
    <w:p w14:paraId="3B048929" w14:textId="77777777" w:rsidR="003E4926" w:rsidRPr="00C240C1" w:rsidRDefault="003E4926" w:rsidP="003E4926">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80ECCCD" w14:textId="77777777" w:rsidR="003E4926" w:rsidRPr="00C240C1" w:rsidRDefault="003E4926" w:rsidP="003E4926">
      <w:pPr>
        <w:tabs>
          <w:tab w:val="left" w:pos="360"/>
          <w:tab w:val="left" w:pos="720"/>
        </w:tabs>
        <w:rPr>
          <w:rFonts w:ascii="Cambria" w:eastAsia="Calibri" w:hAnsi="Cambria" w:cs="Arial"/>
          <w:sz w:val="20"/>
          <w:szCs w:val="20"/>
        </w:rPr>
      </w:pPr>
    </w:p>
    <w:p w14:paraId="2AD3A552" w14:textId="77777777" w:rsidR="003E4926" w:rsidRPr="00C240C1" w:rsidRDefault="003E4926" w:rsidP="003E4926">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147A1442" w14:textId="77777777" w:rsidR="003E4926" w:rsidRPr="00C240C1" w:rsidRDefault="003E4926" w:rsidP="003E4926">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3E4926" w:rsidRPr="00C240C1" w14:paraId="51C7B85E" w14:textId="77777777" w:rsidTr="009C3A53">
        <w:tc>
          <w:tcPr>
            <w:tcW w:w="2148" w:type="dxa"/>
          </w:tcPr>
          <w:p w14:paraId="2A67D6CF" w14:textId="77777777" w:rsidR="003E4926" w:rsidRPr="00C240C1" w:rsidRDefault="003E4926"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6CA88AD4" w14:textId="77777777" w:rsidR="003E4926" w:rsidRPr="00C240C1" w:rsidRDefault="003E4926"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18E2D9BC" w14:textId="77777777" w:rsidR="003E4926" w:rsidRPr="00C240C1" w:rsidRDefault="003E4926" w:rsidP="009C3A53">
                <w:pPr>
                  <w:rPr>
                    <w:rFonts w:ascii="Cambria" w:eastAsia="Calibri" w:hAnsi="Cambria" w:cs="Times New Roman"/>
                    <w:sz w:val="20"/>
                    <w:szCs w:val="20"/>
                  </w:rPr>
                </w:pPr>
              </w:p>
            </w:tc>
          </w:sdtContent>
        </w:sdt>
      </w:tr>
      <w:tr w:rsidR="003E4926" w:rsidRPr="00C240C1" w14:paraId="6206ADB5" w14:textId="77777777" w:rsidTr="009C3A53">
        <w:tc>
          <w:tcPr>
            <w:tcW w:w="2148" w:type="dxa"/>
          </w:tcPr>
          <w:p w14:paraId="75F8DB64"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67058516" w14:textId="77777777" w:rsidR="003E4926" w:rsidRPr="003E4926" w:rsidRDefault="003E4926" w:rsidP="009C3A53">
            <w:pPr>
              <w:rPr>
                <w:rFonts w:ascii="Cambria" w:eastAsia="Calibri" w:hAnsi="Cambria" w:cs="Times New Roman"/>
                <w:sz w:val="20"/>
                <w:szCs w:val="20"/>
              </w:rPr>
            </w:pPr>
            <w:r w:rsidRPr="003E4926">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59CF7D46" w14:textId="77777777" w:rsidR="003E4926" w:rsidRPr="003E4926" w:rsidRDefault="003E4926" w:rsidP="009C3A53">
            <w:pPr>
              <w:rPr>
                <w:rFonts w:ascii="Cambria" w:eastAsia="Calibri" w:hAnsi="Cambria" w:cs="Times New Roman"/>
                <w:sz w:val="20"/>
                <w:szCs w:val="20"/>
              </w:rPr>
            </w:pPr>
          </w:p>
          <w:p w14:paraId="0805CFEF" w14:textId="2257A17A" w:rsidR="003E4926" w:rsidRPr="003E4926" w:rsidRDefault="003E4926" w:rsidP="009C3A53">
            <w:pPr>
              <w:rPr>
                <w:rFonts w:ascii="Cambria" w:eastAsia="Calibri" w:hAnsi="Cambria" w:cs="Times New Roman"/>
                <w:sz w:val="20"/>
                <w:szCs w:val="20"/>
              </w:rPr>
            </w:pPr>
            <w:r w:rsidRPr="003E4926">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3E4926" w:rsidRPr="00C240C1" w14:paraId="53444054" w14:textId="77777777" w:rsidTr="009C3A53">
        <w:tc>
          <w:tcPr>
            <w:tcW w:w="2148" w:type="dxa"/>
          </w:tcPr>
          <w:p w14:paraId="3542E733"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62AC5F53"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09D1DE27"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E4926" w:rsidRPr="00C240C1" w14:paraId="6AB783A3" w14:textId="77777777" w:rsidTr="009C3A53">
        <w:tc>
          <w:tcPr>
            <w:tcW w:w="2148" w:type="dxa"/>
          </w:tcPr>
          <w:p w14:paraId="7C64BF43"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400A6AFF" w14:textId="77777777" w:rsidR="003E4926" w:rsidRPr="00C240C1" w:rsidRDefault="00D62A2C"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3E4926" w:rsidRPr="00C240C1">
                  <w:rPr>
                    <w:rFonts w:ascii="Cambria" w:eastAsia="Calibri" w:hAnsi="Cambria" w:cs="Times New Roman"/>
                    <w:sz w:val="20"/>
                    <w:szCs w:val="20"/>
                  </w:rPr>
                  <w:t>Faculty will comprise the jury to assess the live performance and the portfolio.  Results will be reported to the Director of Jazz Studies</w:t>
                </w:r>
                <w:r w:rsidR="003E4926" w:rsidRPr="00C240C1">
                  <w:rPr>
                    <w:rFonts w:ascii="Cambria" w:eastAsia="Calibri" w:hAnsi="Cambria" w:cs="Times New Roman"/>
                    <w:color w:val="808080"/>
                    <w:sz w:val="20"/>
                    <w:szCs w:val="20"/>
                  </w:rPr>
                  <w:t xml:space="preserve"> </w:t>
                </w:r>
              </w:p>
            </w:tc>
          </w:sdtContent>
        </w:sdt>
      </w:tr>
    </w:tbl>
    <w:p w14:paraId="1D41FD9A" w14:textId="77777777" w:rsidR="003E4926" w:rsidRPr="00C240C1" w:rsidRDefault="003E4926" w:rsidP="003E4926">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3E4926" w:rsidRPr="00C240C1" w14:paraId="02B4687B" w14:textId="77777777" w:rsidTr="009C3A53">
        <w:tc>
          <w:tcPr>
            <w:tcW w:w="2148" w:type="dxa"/>
          </w:tcPr>
          <w:p w14:paraId="07AABA51" w14:textId="77777777" w:rsidR="003E4926" w:rsidRPr="00C240C1" w:rsidRDefault="003E4926"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3BBA5FD6" w14:textId="77777777" w:rsidR="003E4926" w:rsidRPr="00C240C1" w:rsidRDefault="003E4926"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77FB673C" w14:textId="77777777" w:rsidR="003E4926" w:rsidRPr="00C240C1" w:rsidRDefault="003E4926" w:rsidP="009C3A53">
                <w:pPr>
                  <w:rPr>
                    <w:rFonts w:ascii="Cambria" w:eastAsia="Calibri" w:hAnsi="Cambria" w:cs="Times New Roman"/>
                    <w:sz w:val="20"/>
                    <w:szCs w:val="20"/>
                  </w:rPr>
                </w:pPr>
              </w:p>
            </w:tc>
          </w:sdtContent>
        </w:sdt>
      </w:tr>
      <w:tr w:rsidR="003E4926" w:rsidRPr="00C240C1" w14:paraId="49A52E2F" w14:textId="77777777" w:rsidTr="009C3A53">
        <w:tc>
          <w:tcPr>
            <w:tcW w:w="2148" w:type="dxa"/>
          </w:tcPr>
          <w:p w14:paraId="5E18D793"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7A1318A3" w14:textId="77777777" w:rsidR="003E4926" w:rsidRPr="00C240C1" w:rsidRDefault="003E4926" w:rsidP="009C3A53">
            <w:pPr>
              <w:rPr>
                <w:rFonts w:ascii="Cambria" w:eastAsia="Calibri" w:hAnsi="Cambria" w:cs="Times New Roman"/>
                <w:sz w:val="20"/>
                <w:szCs w:val="20"/>
              </w:rPr>
            </w:pPr>
            <w:r w:rsidRPr="003E4926">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3E4926">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3E4926" w:rsidRPr="00C240C1" w14:paraId="2498564D" w14:textId="77777777" w:rsidTr="009C3A53">
        <w:tc>
          <w:tcPr>
            <w:tcW w:w="2148" w:type="dxa"/>
          </w:tcPr>
          <w:p w14:paraId="60E99C69"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7D225217"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28B4366A"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E4926" w:rsidRPr="00C240C1" w14:paraId="04FE9C65" w14:textId="77777777" w:rsidTr="009C3A53">
        <w:tc>
          <w:tcPr>
            <w:tcW w:w="2148" w:type="dxa"/>
          </w:tcPr>
          <w:p w14:paraId="0333A0FE"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6EB3DBA8" w14:textId="77777777" w:rsidR="003E4926" w:rsidRPr="00C240C1" w:rsidRDefault="00D62A2C"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3E4926" w:rsidRPr="00C240C1">
                  <w:rPr>
                    <w:rFonts w:ascii="Cambria" w:eastAsia="Calibri" w:hAnsi="Cambria" w:cs="Times New Roman"/>
                    <w:sz w:val="20"/>
                    <w:szCs w:val="20"/>
                  </w:rPr>
                  <w:t>Faculty will comprise the jury to assess the live performance and the portfolio.  Results will be reported to the Director of Jazz Studies</w:t>
                </w:r>
                <w:r w:rsidR="003E4926" w:rsidRPr="00C240C1">
                  <w:rPr>
                    <w:rFonts w:ascii="Cambria" w:eastAsia="Calibri" w:hAnsi="Cambria" w:cs="Times New Roman"/>
                    <w:color w:val="808080"/>
                    <w:sz w:val="20"/>
                    <w:szCs w:val="20"/>
                  </w:rPr>
                  <w:t xml:space="preserve"> </w:t>
                </w:r>
              </w:p>
            </w:tc>
          </w:sdtContent>
        </w:sdt>
      </w:tr>
    </w:tbl>
    <w:p w14:paraId="36C28983" w14:textId="77777777" w:rsidR="003E4926" w:rsidRPr="00C240C1" w:rsidRDefault="003E4926" w:rsidP="003E4926">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3E4926" w:rsidRPr="00C240C1" w14:paraId="6E53124F" w14:textId="77777777" w:rsidTr="009C3A53">
        <w:tc>
          <w:tcPr>
            <w:tcW w:w="2148" w:type="dxa"/>
          </w:tcPr>
          <w:p w14:paraId="6022309E" w14:textId="77777777" w:rsidR="003E4926" w:rsidRPr="00C240C1" w:rsidRDefault="003E4926"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1AB008EC"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3E4926" w:rsidRPr="00C240C1" w14:paraId="10E01D75" w14:textId="77777777" w:rsidTr="009C3A53">
        <w:tc>
          <w:tcPr>
            <w:tcW w:w="2148" w:type="dxa"/>
          </w:tcPr>
          <w:p w14:paraId="03F252F8"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265A7B9" w14:textId="77777777" w:rsidR="003E4926" w:rsidRPr="003E4926" w:rsidRDefault="003E4926" w:rsidP="009C3A53">
            <w:pPr>
              <w:rPr>
                <w:rFonts w:ascii="Cambria" w:eastAsia="Calibri" w:hAnsi="Cambria" w:cs="Times New Roman"/>
                <w:sz w:val="20"/>
                <w:szCs w:val="20"/>
              </w:rPr>
            </w:pPr>
            <w:r w:rsidRPr="003E4926">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3E4926" w:rsidRPr="00C240C1" w14:paraId="0300DCE2" w14:textId="77777777" w:rsidTr="009C3A53">
        <w:tc>
          <w:tcPr>
            <w:tcW w:w="2148" w:type="dxa"/>
          </w:tcPr>
          <w:p w14:paraId="00D6BC4B"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490248DC"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77B201ED"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E4926" w:rsidRPr="00C240C1" w14:paraId="21166525" w14:textId="77777777" w:rsidTr="009C3A53">
        <w:tc>
          <w:tcPr>
            <w:tcW w:w="2148" w:type="dxa"/>
          </w:tcPr>
          <w:p w14:paraId="53268046" w14:textId="77777777" w:rsidR="003E4926" w:rsidRPr="00C240C1" w:rsidRDefault="003E4926"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0713E3CA" w14:textId="77777777" w:rsidR="003E4926" w:rsidRPr="00C240C1" w:rsidRDefault="00D62A2C"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3E4926"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73330F16" w14:textId="77777777" w:rsidR="003E4926" w:rsidRDefault="003E4926" w:rsidP="003E4926">
      <w:pPr>
        <w:rPr>
          <w:rFonts w:ascii="Cambria" w:eastAsia="Calibri" w:hAnsi="Cambria" w:cs="Arial"/>
          <w:iCs/>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gridCol w:w="113"/>
      </w:tblGrid>
      <w:tr w:rsidR="007326CB" w:rsidRPr="002E188D" w14:paraId="100B60F4" w14:textId="77777777" w:rsidTr="007326CB">
        <w:tc>
          <w:tcPr>
            <w:tcW w:w="2148" w:type="dxa"/>
          </w:tcPr>
          <w:p w14:paraId="3D98FB1F" w14:textId="77777777" w:rsidR="007326CB" w:rsidRPr="002E188D" w:rsidRDefault="007326CB" w:rsidP="00665342">
            <w:pPr>
              <w:jc w:val="center"/>
              <w:rPr>
                <w:rFonts w:asciiTheme="majorHAnsi" w:hAnsiTheme="majorHAnsi"/>
                <w:b/>
                <w:bCs/>
                <w:sz w:val="20"/>
                <w:szCs w:val="20"/>
              </w:rPr>
            </w:pPr>
            <w:r w:rsidRPr="002E188D">
              <w:rPr>
                <w:rFonts w:asciiTheme="majorHAnsi" w:hAnsiTheme="majorHAnsi"/>
                <w:b/>
                <w:bCs/>
                <w:sz w:val="20"/>
                <w:szCs w:val="20"/>
              </w:rPr>
              <w:t>Outcome 1</w:t>
            </w:r>
          </w:p>
          <w:p w14:paraId="30E6BC0A" w14:textId="77777777" w:rsidR="007326CB" w:rsidRPr="002E188D" w:rsidRDefault="007326CB" w:rsidP="00665342">
            <w:pPr>
              <w:rPr>
                <w:rFonts w:asciiTheme="majorHAnsi" w:hAnsiTheme="majorHAnsi"/>
                <w:sz w:val="20"/>
                <w:szCs w:val="20"/>
              </w:rPr>
            </w:pPr>
          </w:p>
        </w:tc>
        <w:sdt>
          <w:sdtPr>
            <w:rPr>
              <w:rFonts w:asciiTheme="majorHAnsi" w:hAnsiTheme="majorHAnsi"/>
              <w:sz w:val="20"/>
              <w:szCs w:val="20"/>
            </w:rPr>
            <w:id w:val="-244032778"/>
          </w:sdtPr>
          <w:sdtEndPr/>
          <w:sdtContent>
            <w:tc>
              <w:tcPr>
                <w:tcW w:w="7541" w:type="dxa"/>
                <w:gridSpan w:val="2"/>
              </w:tcPr>
              <w:p w14:paraId="1EC89511" w14:textId="77777777" w:rsidR="007326CB" w:rsidRPr="007326CB" w:rsidRDefault="007326CB" w:rsidP="00665342">
                <w:pPr>
                  <w:rPr>
                    <w:rFonts w:asciiTheme="majorHAnsi" w:hAnsiTheme="majorHAnsi"/>
                    <w:sz w:val="20"/>
                    <w:szCs w:val="20"/>
                  </w:rPr>
                </w:pPr>
                <w:r w:rsidRPr="007326CB">
                  <w:rPr>
                    <w:sz w:val="20"/>
                    <w:szCs w:val="20"/>
                  </w:rPr>
                  <w:t>1.  Demonstrate advanced skills in jazz articulation and phrasing through analysis, and performance</w:t>
                </w:r>
              </w:p>
            </w:tc>
          </w:sdtContent>
        </w:sdt>
      </w:tr>
      <w:tr w:rsidR="007326CB" w:rsidRPr="002E188D" w14:paraId="328D2953" w14:textId="77777777" w:rsidTr="007326CB">
        <w:tc>
          <w:tcPr>
            <w:tcW w:w="2148" w:type="dxa"/>
          </w:tcPr>
          <w:p w14:paraId="1F9337D3"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t>Which learning activities are responsible for this outcome?</w:t>
            </w:r>
          </w:p>
        </w:tc>
        <w:sdt>
          <w:sdtPr>
            <w:rPr>
              <w:rFonts w:asciiTheme="majorHAnsi" w:hAnsiTheme="majorHAnsi"/>
              <w:sz w:val="20"/>
              <w:szCs w:val="20"/>
            </w:rPr>
            <w:id w:val="-317190061"/>
          </w:sdtPr>
          <w:sdtEndPr/>
          <w:sdtContent>
            <w:sdt>
              <w:sdtPr>
                <w:rPr>
                  <w:rFonts w:asciiTheme="majorHAnsi" w:hAnsiTheme="majorHAnsi"/>
                  <w:sz w:val="20"/>
                  <w:szCs w:val="20"/>
                </w:rPr>
                <w:id w:val="381690379"/>
              </w:sdtPr>
              <w:sdtEndPr/>
              <w:sdtContent>
                <w:tc>
                  <w:tcPr>
                    <w:tcW w:w="7541" w:type="dxa"/>
                    <w:gridSpan w:val="2"/>
                  </w:tcPr>
                  <w:p w14:paraId="6DD1628E"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Class content delivery – detailed above</w:t>
                    </w:r>
                  </w:p>
                  <w:p w14:paraId="14BED7AD"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Daily performance assignments</w:t>
                    </w:r>
                  </w:p>
                  <w:p w14:paraId="7864C583"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Guided practice exercises</w:t>
                    </w:r>
                  </w:p>
                  <w:p w14:paraId="4CFA1F3C"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Three written/performance exams and Final Exam</w:t>
                    </w:r>
                  </w:p>
                </w:tc>
              </w:sdtContent>
            </w:sdt>
          </w:sdtContent>
        </w:sdt>
      </w:tr>
      <w:tr w:rsidR="007326CB" w:rsidRPr="002E188D" w14:paraId="2E84809A" w14:textId="77777777" w:rsidTr="007326CB">
        <w:tc>
          <w:tcPr>
            <w:tcW w:w="2148" w:type="dxa"/>
          </w:tcPr>
          <w:p w14:paraId="6C771789"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t xml:space="preserve">Assessment Measure </w:t>
            </w:r>
          </w:p>
        </w:tc>
        <w:tc>
          <w:tcPr>
            <w:tcW w:w="7541" w:type="dxa"/>
            <w:gridSpan w:val="2"/>
          </w:tcPr>
          <w:p w14:paraId="2FCEE06D" w14:textId="77777777" w:rsidR="007326CB" w:rsidRPr="007326CB" w:rsidRDefault="00D62A2C" w:rsidP="00665342">
            <w:pPr>
              <w:rPr>
                <w:rFonts w:asciiTheme="majorHAnsi" w:hAnsiTheme="majorHAnsi"/>
                <w:sz w:val="20"/>
                <w:szCs w:val="20"/>
              </w:rPr>
            </w:pPr>
            <w:sdt>
              <w:sdtPr>
                <w:rPr>
                  <w:rFonts w:asciiTheme="majorHAnsi" w:hAnsiTheme="majorHAnsi"/>
                  <w:sz w:val="20"/>
                  <w:szCs w:val="20"/>
                </w:rPr>
                <w:id w:val="-2049133107"/>
              </w:sdtPr>
              <w:sdtEndPr/>
              <w:sdtContent>
                <w:sdt>
                  <w:sdtPr>
                    <w:rPr>
                      <w:rFonts w:ascii="Cambria" w:hAnsi="Cambria"/>
                      <w:sz w:val="20"/>
                      <w:szCs w:val="20"/>
                    </w:rPr>
                    <w:id w:val="-1108803084"/>
                    <w:text/>
                  </w:sdtPr>
                  <w:sdtEndPr/>
                  <w:sdtContent>
                    <w:r w:rsidR="007326CB" w:rsidRPr="007326CB">
                      <w:rPr>
                        <w:rFonts w:ascii="Cambria" w:hAnsi="Cambria"/>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r w:rsidR="007326CB" w:rsidRPr="002E188D" w14:paraId="75DCE612" w14:textId="77777777" w:rsidTr="007326CB">
        <w:tc>
          <w:tcPr>
            <w:tcW w:w="2148" w:type="dxa"/>
          </w:tcPr>
          <w:p w14:paraId="2C4666F8" w14:textId="77777777" w:rsidR="007326CB" w:rsidRPr="002E188D" w:rsidRDefault="007326CB" w:rsidP="00665342">
            <w:pPr>
              <w:jc w:val="center"/>
              <w:rPr>
                <w:rFonts w:asciiTheme="majorHAnsi" w:hAnsiTheme="majorHAnsi"/>
                <w:b/>
                <w:bCs/>
                <w:sz w:val="20"/>
                <w:szCs w:val="20"/>
              </w:rPr>
            </w:pPr>
            <w:r w:rsidRPr="002E188D">
              <w:rPr>
                <w:rFonts w:asciiTheme="majorHAnsi" w:hAnsiTheme="majorHAnsi"/>
                <w:b/>
                <w:bCs/>
                <w:sz w:val="20"/>
                <w:szCs w:val="20"/>
              </w:rPr>
              <w:t>Outcome 2</w:t>
            </w:r>
          </w:p>
          <w:p w14:paraId="23E8F576" w14:textId="77777777" w:rsidR="007326CB" w:rsidRPr="002E188D" w:rsidRDefault="007326CB" w:rsidP="00665342">
            <w:pPr>
              <w:rPr>
                <w:rFonts w:asciiTheme="majorHAnsi" w:hAnsiTheme="majorHAnsi"/>
                <w:sz w:val="20"/>
                <w:szCs w:val="20"/>
              </w:rPr>
            </w:pPr>
          </w:p>
        </w:tc>
        <w:sdt>
          <w:sdtPr>
            <w:rPr>
              <w:rFonts w:asciiTheme="majorHAnsi" w:hAnsiTheme="majorHAnsi"/>
              <w:sz w:val="20"/>
              <w:szCs w:val="20"/>
            </w:rPr>
            <w:id w:val="-845635585"/>
          </w:sdtPr>
          <w:sdtEndPr/>
          <w:sdtContent>
            <w:tc>
              <w:tcPr>
                <w:tcW w:w="7541" w:type="dxa"/>
                <w:gridSpan w:val="2"/>
              </w:tcPr>
              <w:p w14:paraId="3B1D80A4" w14:textId="77777777" w:rsidR="007326CB" w:rsidRPr="007326CB" w:rsidRDefault="007326CB" w:rsidP="00665342">
                <w:pPr>
                  <w:rPr>
                    <w:rFonts w:asciiTheme="majorHAnsi" w:hAnsiTheme="majorHAnsi"/>
                    <w:sz w:val="20"/>
                    <w:szCs w:val="20"/>
                  </w:rPr>
                </w:pPr>
                <w:r w:rsidRPr="007326CB">
                  <w:rPr>
                    <w:sz w:val="20"/>
                    <w:szCs w:val="20"/>
                  </w:rPr>
                  <w:t xml:space="preserve">2.  Demonstrate an advanced understanding of the theoretical aspects of improvisation: i.e. chord symbols, corresponding scales and patterns </w:t>
                </w:r>
                <w:r w:rsidRPr="007326CB">
                  <w:rPr>
                    <w:sz w:val="20"/>
                    <w:szCs w:val="20"/>
                  </w:rPr>
                  <w:tab/>
                </w:r>
                <w:r w:rsidRPr="007326CB">
                  <w:rPr>
                    <w:sz w:val="20"/>
                    <w:szCs w:val="20"/>
                  </w:rPr>
                  <w:tab/>
                </w:r>
              </w:p>
            </w:tc>
          </w:sdtContent>
        </w:sdt>
      </w:tr>
      <w:tr w:rsidR="007326CB" w:rsidRPr="002E188D" w14:paraId="0BD877FA" w14:textId="77777777" w:rsidTr="007326CB">
        <w:tc>
          <w:tcPr>
            <w:tcW w:w="2148" w:type="dxa"/>
          </w:tcPr>
          <w:p w14:paraId="36734038"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t>Which learning activities are responsible for this outcome?</w:t>
            </w:r>
          </w:p>
        </w:tc>
        <w:sdt>
          <w:sdtPr>
            <w:rPr>
              <w:rFonts w:asciiTheme="majorHAnsi" w:hAnsiTheme="majorHAnsi"/>
              <w:sz w:val="20"/>
              <w:szCs w:val="20"/>
            </w:rPr>
            <w:id w:val="1243226086"/>
          </w:sdtPr>
          <w:sdtEndPr/>
          <w:sdtContent>
            <w:sdt>
              <w:sdtPr>
                <w:rPr>
                  <w:rFonts w:asciiTheme="majorHAnsi" w:hAnsiTheme="majorHAnsi"/>
                  <w:sz w:val="20"/>
                  <w:szCs w:val="20"/>
                </w:rPr>
                <w:id w:val="732351525"/>
              </w:sdtPr>
              <w:sdtEndPr/>
              <w:sdtContent>
                <w:tc>
                  <w:tcPr>
                    <w:tcW w:w="7541" w:type="dxa"/>
                    <w:gridSpan w:val="2"/>
                  </w:tcPr>
                  <w:p w14:paraId="7E736B99"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Class content delivery – detailed above</w:t>
                    </w:r>
                  </w:p>
                  <w:p w14:paraId="2CF3C2D2"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Daily performance assignments, three written/performance exams and final</w:t>
                    </w:r>
                  </w:p>
                  <w:p w14:paraId="1E85BE0B"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Listening and guided practice exercises</w:t>
                    </w:r>
                  </w:p>
                </w:tc>
              </w:sdtContent>
            </w:sdt>
          </w:sdtContent>
        </w:sdt>
      </w:tr>
      <w:tr w:rsidR="007326CB" w:rsidRPr="002E188D" w14:paraId="2F331345" w14:textId="77777777" w:rsidTr="007326CB">
        <w:tc>
          <w:tcPr>
            <w:tcW w:w="2148" w:type="dxa"/>
          </w:tcPr>
          <w:p w14:paraId="0A7F6C58"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t xml:space="preserve">Assessment Measure </w:t>
            </w:r>
          </w:p>
        </w:tc>
        <w:tc>
          <w:tcPr>
            <w:tcW w:w="7541" w:type="dxa"/>
            <w:gridSpan w:val="2"/>
          </w:tcPr>
          <w:p w14:paraId="556C1A20" w14:textId="77777777" w:rsidR="007326CB" w:rsidRPr="007326CB" w:rsidRDefault="00D62A2C" w:rsidP="00665342">
            <w:pPr>
              <w:rPr>
                <w:rFonts w:asciiTheme="majorHAnsi" w:hAnsiTheme="majorHAnsi"/>
                <w:sz w:val="20"/>
                <w:szCs w:val="20"/>
              </w:rPr>
            </w:pPr>
            <w:sdt>
              <w:sdtPr>
                <w:rPr>
                  <w:rFonts w:asciiTheme="majorHAnsi" w:hAnsiTheme="majorHAnsi"/>
                  <w:sz w:val="20"/>
                  <w:szCs w:val="20"/>
                </w:rPr>
                <w:id w:val="185257248"/>
              </w:sdtPr>
              <w:sdtEndPr/>
              <w:sdtContent>
                <w:sdt>
                  <w:sdtPr>
                    <w:rPr>
                      <w:rFonts w:ascii="Cambria" w:hAnsi="Cambria"/>
                      <w:sz w:val="20"/>
                      <w:szCs w:val="20"/>
                    </w:rPr>
                    <w:id w:val="1597059769"/>
                    <w:text/>
                  </w:sdtPr>
                  <w:sdtEndPr/>
                  <w:sdtContent>
                    <w:r w:rsidR="007326CB" w:rsidRPr="007326CB">
                      <w:rPr>
                        <w:rFonts w:ascii="Cambria" w:hAnsi="Cambria"/>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r w:rsidR="007326CB" w:rsidRPr="007326CB" w14:paraId="16AC3B30" w14:textId="77777777" w:rsidTr="00665342">
        <w:trPr>
          <w:gridAfter w:val="1"/>
          <w:wAfter w:w="113" w:type="dxa"/>
        </w:trPr>
        <w:tc>
          <w:tcPr>
            <w:tcW w:w="2148" w:type="dxa"/>
          </w:tcPr>
          <w:p w14:paraId="55770925" w14:textId="77777777" w:rsidR="007326CB" w:rsidRPr="002E188D" w:rsidRDefault="007326CB" w:rsidP="00665342">
            <w:pPr>
              <w:jc w:val="center"/>
              <w:rPr>
                <w:rFonts w:asciiTheme="majorHAnsi" w:hAnsiTheme="majorHAnsi"/>
                <w:b/>
                <w:bCs/>
                <w:sz w:val="20"/>
                <w:szCs w:val="20"/>
              </w:rPr>
            </w:pPr>
            <w:r w:rsidRPr="002E188D">
              <w:rPr>
                <w:rFonts w:asciiTheme="majorHAnsi" w:hAnsiTheme="majorHAnsi"/>
                <w:b/>
                <w:bCs/>
                <w:sz w:val="20"/>
                <w:szCs w:val="20"/>
              </w:rPr>
              <w:t>Outcome 3</w:t>
            </w:r>
          </w:p>
          <w:p w14:paraId="52A6AA6E" w14:textId="77777777" w:rsidR="007326CB" w:rsidRPr="002E188D" w:rsidRDefault="007326CB" w:rsidP="00665342">
            <w:pPr>
              <w:rPr>
                <w:rFonts w:asciiTheme="majorHAnsi" w:hAnsiTheme="majorHAnsi"/>
                <w:sz w:val="20"/>
                <w:szCs w:val="20"/>
              </w:rPr>
            </w:pPr>
          </w:p>
        </w:tc>
        <w:sdt>
          <w:sdtPr>
            <w:rPr>
              <w:rFonts w:asciiTheme="majorHAnsi" w:hAnsiTheme="majorHAnsi"/>
              <w:sz w:val="20"/>
              <w:szCs w:val="20"/>
            </w:rPr>
            <w:id w:val="-1829352218"/>
          </w:sdtPr>
          <w:sdtEndPr/>
          <w:sdtContent>
            <w:tc>
              <w:tcPr>
                <w:tcW w:w="7428" w:type="dxa"/>
              </w:tcPr>
              <w:p w14:paraId="5EE51D91" w14:textId="77777777" w:rsidR="007326CB" w:rsidRPr="007326CB" w:rsidRDefault="007326CB" w:rsidP="00665342">
                <w:pPr>
                  <w:rPr>
                    <w:rFonts w:asciiTheme="majorHAnsi" w:hAnsiTheme="majorHAnsi"/>
                    <w:sz w:val="20"/>
                    <w:szCs w:val="20"/>
                  </w:rPr>
                </w:pPr>
                <w:r w:rsidRPr="007326CB">
                  <w:rPr>
                    <w:sz w:val="20"/>
                    <w:szCs w:val="20"/>
                  </w:rPr>
                  <w:t>Demonstrate skills necessary to perform comping and advanced chord changes.</w:t>
                </w:r>
              </w:p>
            </w:tc>
          </w:sdtContent>
        </w:sdt>
      </w:tr>
      <w:tr w:rsidR="007326CB" w:rsidRPr="007326CB" w14:paraId="244A6774" w14:textId="77777777" w:rsidTr="00665342">
        <w:trPr>
          <w:gridAfter w:val="1"/>
          <w:wAfter w:w="113" w:type="dxa"/>
        </w:trPr>
        <w:tc>
          <w:tcPr>
            <w:tcW w:w="2148" w:type="dxa"/>
          </w:tcPr>
          <w:p w14:paraId="68676F69"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t>Which learning activities are responsible for this outcome?</w:t>
            </w:r>
          </w:p>
        </w:tc>
        <w:sdt>
          <w:sdtPr>
            <w:rPr>
              <w:rFonts w:asciiTheme="majorHAnsi" w:hAnsiTheme="majorHAnsi"/>
              <w:sz w:val="20"/>
              <w:szCs w:val="20"/>
            </w:rPr>
            <w:id w:val="-2147415051"/>
          </w:sdtPr>
          <w:sdtEndPr/>
          <w:sdtContent>
            <w:sdt>
              <w:sdtPr>
                <w:rPr>
                  <w:rFonts w:asciiTheme="majorHAnsi" w:hAnsiTheme="majorHAnsi"/>
                  <w:sz w:val="20"/>
                  <w:szCs w:val="20"/>
                </w:rPr>
                <w:id w:val="-46303930"/>
              </w:sdtPr>
              <w:sdtEndPr/>
              <w:sdtContent>
                <w:tc>
                  <w:tcPr>
                    <w:tcW w:w="7428" w:type="dxa"/>
                  </w:tcPr>
                  <w:p w14:paraId="6329FA37"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Class content delivery – detailed above</w:t>
                    </w:r>
                  </w:p>
                  <w:p w14:paraId="5C70FF79"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Daily performance assignments</w:t>
                    </w:r>
                  </w:p>
                  <w:p w14:paraId="7605A995"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Guided practice exercises</w:t>
                    </w:r>
                  </w:p>
                  <w:p w14:paraId="5247B728" w14:textId="77777777" w:rsidR="007326CB" w:rsidRPr="007326CB" w:rsidRDefault="007326CB" w:rsidP="00665342">
                    <w:pPr>
                      <w:rPr>
                        <w:rFonts w:asciiTheme="majorHAnsi" w:hAnsiTheme="majorHAnsi"/>
                        <w:sz w:val="20"/>
                        <w:szCs w:val="20"/>
                      </w:rPr>
                    </w:pPr>
                    <w:r w:rsidRPr="007326CB">
                      <w:rPr>
                        <w:rFonts w:asciiTheme="majorHAnsi" w:hAnsiTheme="majorHAnsi"/>
                        <w:sz w:val="20"/>
                        <w:szCs w:val="20"/>
                      </w:rPr>
                      <w:t>Three written/performance exams and Final Exam</w:t>
                    </w:r>
                  </w:p>
                </w:tc>
              </w:sdtContent>
            </w:sdt>
          </w:sdtContent>
        </w:sdt>
      </w:tr>
      <w:tr w:rsidR="007326CB" w:rsidRPr="007326CB" w14:paraId="3BF40ACC" w14:textId="77777777" w:rsidTr="00665342">
        <w:trPr>
          <w:gridAfter w:val="1"/>
          <w:wAfter w:w="113" w:type="dxa"/>
        </w:trPr>
        <w:tc>
          <w:tcPr>
            <w:tcW w:w="2148" w:type="dxa"/>
          </w:tcPr>
          <w:p w14:paraId="556F9286" w14:textId="77777777" w:rsidR="007326CB" w:rsidRPr="002E188D" w:rsidRDefault="007326CB" w:rsidP="00665342">
            <w:pPr>
              <w:rPr>
                <w:rFonts w:asciiTheme="majorHAnsi" w:hAnsiTheme="majorHAnsi"/>
                <w:sz w:val="20"/>
                <w:szCs w:val="20"/>
              </w:rPr>
            </w:pPr>
            <w:r w:rsidRPr="002E188D">
              <w:rPr>
                <w:rFonts w:asciiTheme="majorHAnsi" w:hAnsiTheme="majorHAnsi"/>
                <w:sz w:val="20"/>
                <w:szCs w:val="20"/>
              </w:rPr>
              <w:lastRenderedPageBreak/>
              <w:t xml:space="preserve">Assessment Measure </w:t>
            </w:r>
          </w:p>
        </w:tc>
        <w:tc>
          <w:tcPr>
            <w:tcW w:w="7428" w:type="dxa"/>
          </w:tcPr>
          <w:p w14:paraId="3455002A" w14:textId="77777777" w:rsidR="007326CB" w:rsidRPr="007326CB" w:rsidRDefault="00D62A2C" w:rsidP="00665342">
            <w:pPr>
              <w:rPr>
                <w:rFonts w:asciiTheme="majorHAnsi" w:hAnsiTheme="majorHAnsi"/>
                <w:sz w:val="20"/>
                <w:szCs w:val="20"/>
              </w:rPr>
            </w:pPr>
            <w:sdt>
              <w:sdtPr>
                <w:rPr>
                  <w:rFonts w:asciiTheme="majorHAnsi" w:hAnsiTheme="majorHAnsi"/>
                  <w:sz w:val="20"/>
                  <w:szCs w:val="20"/>
                </w:rPr>
                <w:id w:val="-1775784955"/>
              </w:sdtPr>
              <w:sdtEndPr/>
              <w:sdtContent>
                <w:sdt>
                  <w:sdtPr>
                    <w:rPr>
                      <w:rFonts w:ascii="Cambria" w:hAnsi="Cambria"/>
                      <w:sz w:val="20"/>
                      <w:szCs w:val="20"/>
                    </w:rPr>
                    <w:id w:val="717639804"/>
                    <w:text/>
                  </w:sdtPr>
                  <w:sdtEndPr/>
                  <w:sdtContent>
                    <w:r w:rsidR="007326CB" w:rsidRPr="007326CB">
                      <w:rPr>
                        <w:rFonts w:ascii="Cambria" w:hAnsi="Cambria"/>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bl>
    <w:p w14:paraId="6AADA6DD" w14:textId="77777777" w:rsidR="008973CA" w:rsidRPr="008973CA" w:rsidRDefault="008973CA">
      <w:pPr>
        <w:rPr>
          <w:rFonts w:asciiTheme="majorHAnsi" w:hAnsiTheme="majorHAnsi" w:cs="Arial"/>
          <w:sz w:val="20"/>
          <w:szCs w:val="20"/>
        </w:rPr>
      </w:pPr>
    </w:p>
    <w:p w14:paraId="338872B2"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14A4DF6C"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141BF406"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0F6D5017"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6FA647E3"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5920BEE2"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5847C1D6"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53E4117F" w14:textId="77777777" w:rsidR="00A77F07" w:rsidRDefault="00A77F07" w:rsidP="00BD623D">
      <w:pPr>
        <w:tabs>
          <w:tab w:val="left" w:pos="360"/>
          <w:tab w:val="left" w:pos="720"/>
        </w:tabs>
        <w:spacing w:after="0" w:line="240" w:lineRule="auto"/>
        <w:jc w:val="center"/>
        <w:rPr>
          <w:rFonts w:asciiTheme="majorHAnsi" w:hAnsiTheme="majorHAnsi" w:cs="Arial"/>
          <w:b/>
          <w:sz w:val="28"/>
          <w:szCs w:val="20"/>
        </w:rPr>
      </w:pPr>
    </w:p>
    <w:p w14:paraId="6F801E69" w14:textId="4C82FF90" w:rsidR="003E4926" w:rsidRDefault="003E4926">
      <w:pPr>
        <w:rPr>
          <w:rFonts w:asciiTheme="majorHAnsi" w:hAnsiTheme="majorHAnsi" w:cs="Arial"/>
          <w:b/>
          <w:sz w:val="28"/>
          <w:szCs w:val="20"/>
        </w:rPr>
      </w:pPr>
      <w:r>
        <w:rPr>
          <w:rFonts w:asciiTheme="majorHAnsi" w:hAnsiTheme="majorHAnsi" w:cs="Arial"/>
          <w:b/>
          <w:sz w:val="28"/>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468024A" w14:textId="77777777" w:rsidR="00B52F93" w:rsidRPr="00AA708D" w:rsidRDefault="00750AF6" w:rsidP="00B52F93">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B52F93" w:rsidRPr="00AA708D">
        <w:rPr>
          <w:rFonts w:asciiTheme="majorHAnsi" w:hAnsiTheme="majorHAnsi" w:cs="Arial"/>
          <w:b/>
          <w:color w:val="00B050"/>
          <w:sz w:val="18"/>
          <w:szCs w:val="18"/>
        </w:rPr>
        <w:t>See also proposals for BA in Music, emphasis in Jazz Studies and Certificate in Jazz Studies</w:t>
      </w:r>
    </w:p>
    <w:p w14:paraId="252C7872" w14:textId="77777777" w:rsidR="00B52F93" w:rsidRDefault="00B52F93" w:rsidP="00B52F93">
      <w:pPr>
        <w:tabs>
          <w:tab w:val="left" w:pos="360"/>
          <w:tab w:val="left" w:pos="720"/>
        </w:tabs>
        <w:spacing w:after="0" w:line="240" w:lineRule="auto"/>
        <w:rPr>
          <w:rFonts w:asciiTheme="majorHAnsi" w:hAnsiTheme="majorHAnsi" w:cs="Arial"/>
          <w:sz w:val="18"/>
          <w:szCs w:val="18"/>
        </w:rPr>
      </w:pPr>
    </w:p>
    <w:p w14:paraId="361583A8" w14:textId="77777777" w:rsidR="00B52F93" w:rsidRPr="009971A4" w:rsidRDefault="00B52F93" w:rsidP="00B52F93">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4</w:t>
      </w:r>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57AE2CD9" w14:textId="77777777" w:rsidR="007326CB" w:rsidRPr="007326CB" w:rsidRDefault="007326CB" w:rsidP="007326CB">
      <w:pPr>
        <w:spacing w:before="100" w:beforeAutospacing="1" w:after="100" w:afterAutospacing="1" w:line="240" w:lineRule="auto"/>
        <w:rPr>
          <w:rFonts w:ascii="Times New Roman" w:eastAsia="Times New Roman" w:hAnsi="Times New Roman" w:cs="Times New Roman"/>
          <w:sz w:val="24"/>
          <w:szCs w:val="24"/>
        </w:rPr>
      </w:pPr>
      <w:r w:rsidRPr="007326CB">
        <w:rPr>
          <w:rFonts w:ascii="Arial" w:eastAsia="Times New Roman" w:hAnsi="Arial" w:cs="Arial"/>
          <w:b/>
          <w:bCs/>
          <w:sz w:val="16"/>
          <w:szCs w:val="16"/>
        </w:rPr>
        <w:t xml:space="preserve">MUS 2621. Keyboard Skills 4 </w:t>
      </w:r>
      <w:r w:rsidRPr="007326CB">
        <w:rPr>
          <w:rFonts w:ascii="ArialMT" w:eastAsia="Times New Roman" w:hAnsi="ArialMT" w:cs="Times New Roman"/>
          <w:sz w:val="16"/>
          <w:szCs w:val="16"/>
        </w:rPr>
        <w:t xml:space="preserve">PERFORMANCE COURSES GROUP INSTRUCTION. For </w:t>
      </w:r>
      <w:proofErr w:type="spellStart"/>
      <w:r w:rsidRPr="007326CB">
        <w:rPr>
          <w:rFonts w:ascii="ArialMT" w:eastAsia="Times New Roman" w:hAnsi="ArialMT" w:cs="Times New Roman"/>
          <w:sz w:val="16"/>
          <w:szCs w:val="16"/>
        </w:rPr>
        <w:t>non pianist</w:t>
      </w:r>
      <w:proofErr w:type="spellEnd"/>
      <w:r w:rsidRPr="007326CB">
        <w:rPr>
          <w:rFonts w:ascii="ArialMT" w:eastAsia="Times New Roman" w:hAnsi="ArialMT" w:cs="Times New Roman"/>
          <w:sz w:val="16"/>
          <w:szCs w:val="16"/>
        </w:rPr>
        <w:t xml:space="preserve"> Music Majors. To develop piano sight reading and repertoire, and to enhance correspond- </w:t>
      </w:r>
      <w:proofErr w:type="spellStart"/>
      <w:r w:rsidRPr="007326CB">
        <w:rPr>
          <w:rFonts w:ascii="ArialMT" w:eastAsia="Times New Roman" w:hAnsi="ArialMT" w:cs="Times New Roman"/>
          <w:sz w:val="16"/>
          <w:szCs w:val="16"/>
        </w:rPr>
        <w:t>ing</w:t>
      </w:r>
      <w:proofErr w:type="spellEnd"/>
      <w:r w:rsidRPr="007326CB">
        <w:rPr>
          <w:rFonts w:ascii="ArialMT" w:eastAsia="Times New Roman" w:hAnsi="ArialMT" w:cs="Times New Roman"/>
          <w:sz w:val="16"/>
          <w:szCs w:val="16"/>
        </w:rPr>
        <w:t xml:space="preserve"> courses, Music Theory IV and Aural Theory IV. Prerequisites, MUS 1611 and MUS 1621 or instructor permission. Non music majors admitted with instructor permission. Special course fees may apply. Fall, Spring, Summer. </w:t>
      </w:r>
    </w:p>
    <w:p w14:paraId="7261D0DB" w14:textId="20D475B5"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7326CB">
        <w:rPr>
          <w:rFonts w:ascii="Arial" w:hAnsi="Arial" w:cs="Arial"/>
          <w:b/>
          <w:bCs/>
          <w:color w:val="3366FF"/>
          <w:sz w:val="28"/>
          <w:szCs w:val="28"/>
        </w:rPr>
        <w:t>2</w:t>
      </w:r>
      <w:r w:rsidRPr="00942CDC">
        <w:rPr>
          <w:rFonts w:ascii="Arial" w:hAnsi="Arial" w:cs="Arial"/>
          <w:b/>
          <w:bCs/>
          <w:color w:val="3366FF"/>
          <w:sz w:val="28"/>
          <w:szCs w:val="28"/>
        </w:rPr>
        <w:t>7</w:t>
      </w:r>
      <w:r w:rsidR="007326CB">
        <w:rPr>
          <w:rFonts w:ascii="Arial" w:hAnsi="Arial" w:cs="Arial"/>
          <w:b/>
          <w:bCs/>
          <w:color w:val="3366FF"/>
          <w:sz w:val="28"/>
          <w:szCs w:val="28"/>
        </w:rPr>
        <w:t>31</w:t>
      </w:r>
      <w:r w:rsidR="009C471E">
        <w:rPr>
          <w:rFonts w:ascii="Arial" w:hAnsi="Arial" w:cs="Arial"/>
          <w:b/>
          <w:bCs/>
          <w:color w:val="3366FF"/>
          <w:sz w:val="28"/>
          <w:szCs w:val="28"/>
        </w:rPr>
        <w:t xml:space="preserve">. </w:t>
      </w:r>
      <w:r w:rsidRPr="00942CDC">
        <w:rPr>
          <w:rFonts w:ascii="Arial" w:hAnsi="Arial" w:cs="Arial"/>
          <w:b/>
          <w:bCs/>
          <w:color w:val="3366FF"/>
          <w:sz w:val="28"/>
          <w:szCs w:val="28"/>
        </w:rPr>
        <w:t xml:space="preserve"> </w:t>
      </w:r>
      <w:r w:rsidR="009C471E">
        <w:rPr>
          <w:rFonts w:ascii="Arial" w:hAnsi="Arial" w:cs="Arial"/>
          <w:b/>
          <w:bCs/>
          <w:color w:val="3366FF"/>
          <w:sz w:val="28"/>
          <w:szCs w:val="28"/>
        </w:rPr>
        <w:t xml:space="preserve">Jazz </w:t>
      </w:r>
      <w:r w:rsidR="007326CB">
        <w:rPr>
          <w:rFonts w:ascii="Arial" w:hAnsi="Arial" w:cs="Arial"/>
          <w:b/>
          <w:bCs/>
          <w:color w:val="3366FF"/>
          <w:sz w:val="28"/>
          <w:szCs w:val="28"/>
        </w:rPr>
        <w:t xml:space="preserve">Piano </w:t>
      </w:r>
      <w:r w:rsidR="00D61683">
        <w:rPr>
          <w:rFonts w:ascii="Arial" w:hAnsi="Arial" w:cs="Arial"/>
          <w:b/>
          <w:bCs/>
          <w:color w:val="3366FF"/>
          <w:sz w:val="28"/>
          <w:szCs w:val="28"/>
        </w:rPr>
        <w:t>I</w:t>
      </w:r>
      <w:r w:rsidR="00A77F07">
        <w:rPr>
          <w:rFonts w:ascii="Arial" w:hAnsi="Arial" w:cs="Arial"/>
          <w:b/>
          <w:bCs/>
          <w:color w:val="3366FF"/>
          <w:sz w:val="28"/>
          <w:szCs w:val="28"/>
        </w:rPr>
        <w:t>I</w:t>
      </w:r>
      <w:r w:rsidRPr="00942CDC">
        <w:rPr>
          <w:rFonts w:ascii="Arial" w:hAnsi="Arial" w:cs="Arial"/>
          <w:b/>
          <w:bCs/>
          <w:color w:val="3366FF"/>
          <w:sz w:val="28"/>
          <w:szCs w:val="28"/>
        </w:rPr>
        <w:t xml:space="preserve"> </w:t>
      </w:r>
      <w:sdt>
        <w:sdtPr>
          <w:rPr>
            <w:rFonts w:ascii="Arial" w:hAnsi="Arial" w:cs="Arial"/>
            <w:color w:val="3366FF"/>
            <w:sz w:val="28"/>
            <w:szCs w:val="28"/>
          </w:rPr>
          <w:id w:val="-1516993129"/>
        </w:sdtPr>
        <w:sdtEndPr/>
        <w:sdtContent>
          <w:r w:rsidRPr="009C471E">
            <w:rPr>
              <w:rFonts w:ascii="Arial" w:hAnsi="Arial" w:cs="Arial"/>
              <w:color w:val="3366FF"/>
              <w:sz w:val="28"/>
              <w:szCs w:val="28"/>
            </w:rPr>
            <w:tab/>
          </w:r>
          <w:sdt>
            <w:sdtPr>
              <w:rPr>
                <w:rFonts w:ascii="Arial" w:hAnsi="Arial" w:cs="Arial"/>
                <w:color w:val="3366FF"/>
                <w:sz w:val="28"/>
                <w:szCs w:val="28"/>
              </w:rPr>
              <w:id w:val="-772777956"/>
            </w:sdtPr>
            <w:sdtEndPr/>
            <w:sdtContent>
              <w:sdt>
                <w:sdtPr>
                  <w:rPr>
                    <w:rFonts w:ascii="Arial" w:hAnsi="Arial" w:cs="Arial"/>
                    <w:color w:val="3366FF"/>
                    <w:sz w:val="28"/>
                    <w:szCs w:val="28"/>
                  </w:rPr>
                  <w:id w:val="2003781124"/>
                  <w:placeholder>
                    <w:docPart w:val="6DC1A24DDBBD5E4BAF4DFB302851088A"/>
                  </w:placeholder>
                </w:sdtPr>
                <w:sdtEndPr/>
                <w:sdtContent>
                  <w:r w:rsidR="00244320" w:rsidRPr="00B52F93">
                    <w:rPr>
                      <w:rFonts w:ascii="Arial" w:hAnsi="Arial" w:cs="Arial"/>
                      <w:color w:val="3366FF"/>
                      <w:sz w:val="28"/>
                      <w:szCs w:val="28"/>
                    </w:rPr>
                    <w:t>Advanced</w:t>
                  </w:r>
                  <w:r w:rsidR="007326CB" w:rsidRPr="00B52F93">
                    <w:rPr>
                      <w:rFonts w:ascii="Arial" w:hAnsi="Arial" w:cs="Arial"/>
                      <w:color w:val="3366FF"/>
                      <w:sz w:val="28"/>
                      <w:szCs w:val="28"/>
                    </w:rPr>
                    <w:t xml:space="preserve"> jazz piano and </w:t>
                  </w:r>
                  <w:r w:rsidR="00F87A99">
                    <w:rPr>
                      <w:rFonts w:ascii="Arial" w:hAnsi="Arial" w:cs="Arial"/>
                      <w:color w:val="3366FF"/>
                      <w:sz w:val="28"/>
                      <w:szCs w:val="28"/>
                    </w:rPr>
                    <w:t xml:space="preserve">keyboard </w:t>
                  </w:r>
                  <w:bookmarkStart w:id="0" w:name="_GoBack"/>
                  <w:bookmarkEnd w:id="0"/>
                  <w:r w:rsidR="007326CB" w:rsidRPr="00B52F93">
                    <w:rPr>
                      <w:rFonts w:ascii="Arial" w:hAnsi="Arial" w:cs="Arial"/>
                      <w:color w:val="3366FF"/>
                      <w:sz w:val="28"/>
                      <w:szCs w:val="28"/>
                    </w:rPr>
                    <w:t xml:space="preserve">harmony. </w:t>
                  </w:r>
                </w:sdtContent>
              </w:sdt>
              <w:r w:rsidR="009C471E" w:rsidRPr="009C471E">
                <w:rPr>
                  <w:rFonts w:ascii="Arial" w:hAnsi="Arial" w:cs="Arial"/>
                  <w:color w:val="3366FF"/>
                  <w:sz w:val="28"/>
                  <w:szCs w:val="28"/>
                </w:rPr>
                <w:t xml:space="preserve"> </w:t>
              </w:r>
              <w:r w:rsidR="00824752">
                <w:rPr>
                  <w:rFonts w:ascii="Arial" w:hAnsi="Arial" w:cs="Arial"/>
                  <w:color w:val="3366FF"/>
                  <w:sz w:val="28"/>
                  <w:szCs w:val="28"/>
                </w:rPr>
                <w:t xml:space="preserve">Restricted to Music majors and those pursuing the Certificate in Jazz.  Prerequisite, </w:t>
              </w:r>
              <w:r w:rsidR="00824752" w:rsidRPr="00824752">
                <w:rPr>
                  <w:rFonts w:ascii="Arial" w:hAnsi="Arial" w:cs="Arial"/>
                  <w:color w:val="3366FF"/>
                  <w:sz w:val="28"/>
                  <w:szCs w:val="28"/>
                </w:rPr>
                <w:t>MUS 2721</w:t>
              </w:r>
              <w:r w:rsidR="00824752">
                <w:rPr>
                  <w:rFonts w:ascii="Arial" w:hAnsi="Arial" w:cs="Arial"/>
                  <w:color w:val="3366FF"/>
                  <w:sz w:val="28"/>
                  <w:szCs w:val="28"/>
                </w:rPr>
                <w:t xml:space="preserve">.  </w:t>
              </w:r>
            </w:sdtContent>
          </w:sdt>
          <w:r w:rsidR="00A15690">
            <w:rPr>
              <w:rFonts w:ascii="Arial" w:hAnsi="Arial" w:cs="Arial"/>
              <w:color w:val="3366FF"/>
              <w:sz w:val="28"/>
              <w:szCs w:val="28"/>
            </w:rPr>
            <w:t>Fall</w:t>
          </w:r>
          <w:r>
            <w:rPr>
              <w:rFonts w:ascii="Arial" w:hAnsi="Arial" w:cs="Arial"/>
              <w:color w:val="3366FF"/>
              <w:sz w:val="28"/>
              <w:szCs w:val="28"/>
            </w:rPr>
            <w:t>.</w:t>
          </w:r>
          <w:r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7F7679B7" w14:textId="77777777" w:rsidR="00454B4A" w:rsidRDefault="00454B4A" w:rsidP="00454B4A">
      <w:pPr>
        <w:pStyle w:val="NormalWeb"/>
      </w:pPr>
      <w:r>
        <w:rPr>
          <w:rFonts w:ascii="Arial" w:hAnsi="Arial" w:cs="Arial"/>
          <w:b/>
          <w:bCs/>
          <w:sz w:val="16"/>
          <w:szCs w:val="16"/>
        </w:rPr>
        <w:t xml:space="preserve">MUS 3211. Diction for Singers I </w:t>
      </w:r>
      <w:r>
        <w:rPr>
          <w:rFonts w:ascii="Arial" w:hAnsi="Arial" w:cs="Arial"/>
          <w:sz w:val="16"/>
          <w:szCs w:val="16"/>
        </w:rPr>
        <w:t xml:space="preserve">PERFORMANCE COURSES GROUP INSTRUCTION. Fundamentals of proper pronunciation of English and German using the International Phonetic Alphabet. Two laboratory periods per week. Instructor permission required. Special course fees may apply. Fall, Spring. </w:t>
      </w: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207A1" w14:textId="77777777" w:rsidR="00D62A2C" w:rsidRDefault="00D62A2C" w:rsidP="00AF3758">
      <w:pPr>
        <w:spacing w:after="0" w:line="240" w:lineRule="auto"/>
      </w:pPr>
      <w:r>
        <w:separator/>
      </w:r>
    </w:p>
  </w:endnote>
  <w:endnote w:type="continuationSeparator" w:id="0">
    <w:p w14:paraId="6024D839" w14:textId="77777777" w:rsidR="00D62A2C" w:rsidRDefault="00D62A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782B082"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119">
      <w:rPr>
        <w:rStyle w:val="PageNumber"/>
        <w:noProof/>
      </w:rPr>
      <w:t>1</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4ADF" w14:textId="77777777" w:rsidR="00D62A2C" w:rsidRDefault="00D62A2C" w:rsidP="00AF3758">
      <w:pPr>
        <w:spacing w:after="0" w:line="240" w:lineRule="auto"/>
      </w:pPr>
      <w:r>
        <w:separator/>
      </w:r>
    </w:p>
  </w:footnote>
  <w:footnote w:type="continuationSeparator" w:id="0">
    <w:p w14:paraId="3BA4F8F7" w14:textId="77777777" w:rsidR="00D62A2C" w:rsidRDefault="00D62A2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103"/>
    <w:rsid w:val="00016FE7"/>
    <w:rsid w:val="00024BA5"/>
    <w:rsid w:val="0002589A"/>
    <w:rsid w:val="00026976"/>
    <w:rsid w:val="00041E75"/>
    <w:rsid w:val="0005467E"/>
    <w:rsid w:val="00054918"/>
    <w:rsid w:val="0008410E"/>
    <w:rsid w:val="000A654B"/>
    <w:rsid w:val="000C0BB0"/>
    <w:rsid w:val="000D06F1"/>
    <w:rsid w:val="000D13AF"/>
    <w:rsid w:val="000E0BB8"/>
    <w:rsid w:val="000E7307"/>
    <w:rsid w:val="00101FF4"/>
    <w:rsid w:val="00103070"/>
    <w:rsid w:val="00122E0E"/>
    <w:rsid w:val="00150E96"/>
    <w:rsid w:val="00151451"/>
    <w:rsid w:val="0015192B"/>
    <w:rsid w:val="0015536A"/>
    <w:rsid w:val="00156679"/>
    <w:rsid w:val="00185D67"/>
    <w:rsid w:val="001A5DD5"/>
    <w:rsid w:val="001E288B"/>
    <w:rsid w:val="001E597A"/>
    <w:rsid w:val="001F5DA4"/>
    <w:rsid w:val="002117C6"/>
    <w:rsid w:val="0021263E"/>
    <w:rsid w:val="0021282B"/>
    <w:rsid w:val="00212A76"/>
    <w:rsid w:val="00212A84"/>
    <w:rsid w:val="002172AB"/>
    <w:rsid w:val="002277EA"/>
    <w:rsid w:val="002315B0"/>
    <w:rsid w:val="002403C4"/>
    <w:rsid w:val="002421FA"/>
    <w:rsid w:val="00244320"/>
    <w:rsid w:val="00254447"/>
    <w:rsid w:val="00255F1D"/>
    <w:rsid w:val="00261ACE"/>
    <w:rsid w:val="00265C17"/>
    <w:rsid w:val="0028351D"/>
    <w:rsid w:val="00283525"/>
    <w:rsid w:val="002B2119"/>
    <w:rsid w:val="002E3BD5"/>
    <w:rsid w:val="0031339E"/>
    <w:rsid w:val="0035434A"/>
    <w:rsid w:val="00360064"/>
    <w:rsid w:val="00362414"/>
    <w:rsid w:val="00364D17"/>
    <w:rsid w:val="0036794A"/>
    <w:rsid w:val="00374D72"/>
    <w:rsid w:val="00384538"/>
    <w:rsid w:val="00390A66"/>
    <w:rsid w:val="00391206"/>
    <w:rsid w:val="00393E47"/>
    <w:rsid w:val="00395BB2"/>
    <w:rsid w:val="00396C14"/>
    <w:rsid w:val="003C334C"/>
    <w:rsid w:val="003D5ADD"/>
    <w:rsid w:val="003E4926"/>
    <w:rsid w:val="004072F1"/>
    <w:rsid w:val="0041481B"/>
    <w:rsid w:val="004167AB"/>
    <w:rsid w:val="00423CAE"/>
    <w:rsid w:val="00424133"/>
    <w:rsid w:val="00434AA5"/>
    <w:rsid w:val="00454B4A"/>
    <w:rsid w:val="00473252"/>
    <w:rsid w:val="00474C39"/>
    <w:rsid w:val="00487771"/>
    <w:rsid w:val="0049675B"/>
    <w:rsid w:val="004A211B"/>
    <w:rsid w:val="004A3F70"/>
    <w:rsid w:val="004A7706"/>
    <w:rsid w:val="004F3C87"/>
    <w:rsid w:val="00526B81"/>
    <w:rsid w:val="00547433"/>
    <w:rsid w:val="00555C82"/>
    <w:rsid w:val="00556E69"/>
    <w:rsid w:val="0056177F"/>
    <w:rsid w:val="005677EC"/>
    <w:rsid w:val="00575870"/>
    <w:rsid w:val="00584C22"/>
    <w:rsid w:val="00592A95"/>
    <w:rsid w:val="005934F2"/>
    <w:rsid w:val="005F41DD"/>
    <w:rsid w:val="00606EE4"/>
    <w:rsid w:val="00610022"/>
    <w:rsid w:val="00610F04"/>
    <w:rsid w:val="006179CB"/>
    <w:rsid w:val="00630A6B"/>
    <w:rsid w:val="00636DB3"/>
    <w:rsid w:val="00641E0F"/>
    <w:rsid w:val="00660B71"/>
    <w:rsid w:val="00661D25"/>
    <w:rsid w:val="0066260B"/>
    <w:rsid w:val="006657FB"/>
    <w:rsid w:val="00671EAA"/>
    <w:rsid w:val="00677A48"/>
    <w:rsid w:val="00691664"/>
    <w:rsid w:val="006B195F"/>
    <w:rsid w:val="006B52C0"/>
    <w:rsid w:val="006C0168"/>
    <w:rsid w:val="006D0246"/>
    <w:rsid w:val="006D258C"/>
    <w:rsid w:val="006D799A"/>
    <w:rsid w:val="006E6117"/>
    <w:rsid w:val="00707894"/>
    <w:rsid w:val="00712045"/>
    <w:rsid w:val="007227F4"/>
    <w:rsid w:val="00724C85"/>
    <w:rsid w:val="0073025F"/>
    <w:rsid w:val="0073125A"/>
    <w:rsid w:val="007326CB"/>
    <w:rsid w:val="00750AF6"/>
    <w:rsid w:val="0076749A"/>
    <w:rsid w:val="0079110C"/>
    <w:rsid w:val="007A06B9"/>
    <w:rsid w:val="007D371A"/>
    <w:rsid w:val="00824752"/>
    <w:rsid w:val="0083170D"/>
    <w:rsid w:val="008426D1"/>
    <w:rsid w:val="00850CDB"/>
    <w:rsid w:val="00862E36"/>
    <w:rsid w:val="008663CA"/>
    <w:rsid w:val="00895557"/>
    <w:rsid w:val="008973CA"/>
    <w:rsid w:val="008C6881"/>
    <w:rsid w:val="008C703B"/>
    <w:rsid w:val="008E6C1C"/>
    <w:rsid w:val="00903AB9"/>
    <w:rsid w:val="009053D1"/>
    <w:rsid w:val="00916FCA"/>
    <w:rsid w:val="00962018"/>
    <w:rsid w:val="00964741"/>
    <w:rsid w:val="00976B5B"/>
    <w:rsid w:val="00983ADC"/>
    <w:rsid w:val="00984490"/>
    <w:rsid w:val="009879F9"/>
    <w:rsid w:val="009A529F"/>
    <w:rsid w:val="009C4064"/>
    <w:rsid w:val="009C471E"/>
    <w:rsid w:val="00A01035"/>
    <w:rsid w:val="00A0329C"/>
    <w:rsid w:val="00A12052"/>
    <w:rsid w:val="00A15690"/>
    <w:rsid w:val="00A16BB1"/>
    <w:rsid w:val="00A5089E"/>
    <w:rsid w:val="00A56D36"/>
    <w:rsid w:val="00A63209"/>
    <w:rsid w:val="00A77F07"/>
    <w:rsid w:val="00A966C5"/>
    <w:rsid w:val="00AA702B"/>
    <w:rsid w:val="00AB5523"/>
    <w:rsid w:val="00AC19CA"/>
    <w:rsid w:val="00AC5B2C"/>
    <w:rsid w:val="00AE5338"/>
    <w:rsid w:val="00AF3758"/>
    <w:rsid w:val="00AF3C6A"/>
    <w:rsid w:val="00AF68E8"/>
    <w:rsid w:val="00B054E5"/>
    <w:rsid w:val="00B134C2"/>
    <w:rsid w:val="00B1628A"/>
    <w:rsid w:val="00B35368"/>
    <w:rsid w:val="00B46334"/>
    <w:rsid w:val="00B52F93"/>
    <w:rsid w:val="00B5613F"/>
    <w:rsid w:val="00B6203D"/>
    <w:rsid w:val="00B71755"/>
    <w:rsid w:val="00B85B06"/>
    <w:rsid w:val="00B86002"/>
    <w:rsid w:val="00B97755"/>
    <w:rsid w:val="00BD623D"/>
    <w:rsid w:val="00BE069E"/>
    <w:rsid w:val="00BF6FF6"/>
    <w:rsid w:val="00BF7FEC"/>
    <w:rsid w:val="00C002F9"/>
    <w:rsid w:val="00C12816"/>
    <w:rsid w:val="00C12977"/>
    <w:rsid w:val="00C23120"/>
    <w:rsid w:val="00C23CC7"/>
    <w:rsid w:val="00C334FF"/>
    <w:rsid w:val="00C33DA8"/>
    <w:rsid w:val="00C55BB9"/>
    <w:rsid w:val="00C60A91"/>
    <w:rsid w:val="00C80773"/>
    <w:rsid w:val="00C85BAA"/>
    <w:rsid w:val="00C916A3"/>
    <w:rsid w:val="00CA269E"/>
    <w:rsid w:val="00CA7C7C"/>
    <w:rsid w:val="00CB2125"/>
    <w:rsid w:val="00CB4B5A"/>
    <w:rsid w:val="00CB5537"/>
    <w:rsid w:val="00CC46C2"/>
    <w:rsid w:val="00CC6C15"/>
    <w:rsid w:val="00CE6F34"/>
    <w:rsid w:val="00D0686A"/>
    <w:rsid w:val="00D13677"/>
    <w:rsid w:val="00D20B84"/>
    <w:rsid w:val="00D51205"/>
    <w:rsid w:val="00D57716"/>
    <w:rsid w:val="00D61683"/>
    <w:rsid w:val="00D62A2C"/>
    <w:rsid w:val="00D67AC4"/>
    <w:rsid w:val="00D77D92"/>
    <w:rsid w:val="00D979DD"/>
    <w:rsid w:val="00E13D1A"/>
    <w:rsid w:val="00E322A3"/>
    <w:rsid w:val="00E41F8D"/>
    <w:rsid w:val="00E45868"/>
    <w:rsid w:val="00E70B06"/>
    <w:rsid w:val="00E71119"/>
    <w:rsid w:val="00E75E4F"/>
    <w:rsid w:val="00E90913"/>
    <w:rsid w:val="00EA757C"/>
    <w:rsid w:val="00EC52BB"/>
    <w:rsid w:val="00EC5D93"/>
    <w:rsid w:val="00EC6970"/>
    <w:rsid w:val="00ED5E7F"/>
    <w:rsid w:val="00EE2479"/>
    <w:rsid w:val="00EF2038"/>
    <w:rsid w:val="00EF2A44"/>
    <w:rsid w:val="00EF59AD"/>
    <w:rsid w:val="00F24EE6"/>
    <w:rsid w:val="00F3261D"/>
    <w:rsid w:val="00F632D6"/>
    <w:rsid w:val="00F645B5"/>
    <w:rsid w:val="00F7007D"/>
    <w:rsid w:val="00F7429E"/>
    <w:rsid w:val="00F77400"/>
    <w:rsid w:val="00F80644"/>
    <w:rsid w:val="00F8108D"/>
    <w:rsid w:val="00F87A99"/>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14085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020">
          <w:marLeft w:val="0"/>
          <w:marRight w:val="0"/>
          <w:marTop w:val="0"/>
          <w:marBottom w:val="0"/>
          <w:divBdr>
            <w:top w:val="none" w:sz="0" w:space="0" w:color="auto"/>
            <w:left w:val="none" w:sz="0" w:space="0" w:color="auto"/>
            <w:bottom w:val="none" w:sz="0" w:space="0" w:color="auto"/>
            <w:right w:val="none" w:sz="0" w:space="0" w:color="auto"/>
          </w:divBdr>
          <w:divsChild>
            <w:div w:id="24526008">
              <w:marLeft w:val="0"/>
              <w:marRight w:val="0"/>
              <w:marTop w:val="0"/>
              <w:marBottom w:val="0"/>
              <w:divBdr>
                <w:top w:val="none" w:sz="0" w:space="0" w:color="auto"/>
                <w:left w:val="none" w:sz="0" w:space="0" w:color="auto"/>
                <w:bottom w:val="none" w:sz="0" w:space="0" w:color="auto"/>
                <w:right w:val="none" w:sz="0" w:space="0" w:color="auto"/>
              </w:divBdr>
              <w:divsChild>
                <w:div w:id="2734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380">
      <w:bodyDiv w:val="1"/>
      <w:marLeft w:val="0"/>
      <w:marRight w:val="0"/>
      <w:marTop w:val="0"/>
      <w:marBottom w:val="0"/>
      <w:divBdr>
        <w:top w:val="none" w:sz="0" w:space="0" w:color="auto"/>
        <w:left w:val="none" w:sz="0" w:space="0" w:color="auto"/>
        <w:bottom w:val="none" w:sz="0" w:space="0" w:color="auto"/>
        <w:right w:val="none" w:sz="0" w:space="0" w:color="auto"/>
      </w:divBdr>
      <w:divsChild>
        <w:div w:id="229002277">
          <w:marLeft w:val="0"/>
          <w:marRight w:val="0"/>
          <w:marTop w:val="0"/>
          <w:marBottom w:val="0"/>
          <w:divBdr>
            <w:top w:val="none" w:sz="0" w:space="0" w:color="auto"/>
            <w:left w:val="none" w:sz="0" w:space="0" w:color="auto"/>
            <w:bottom w:val="none" w:sz="0" w:space="0" w:color="auto"/>
            <w:right w:val="none" w:sz="0" w:space="0" w:color="auto"/>
          </w:divBdr>
          <w:divsChild>
            <w:div w:id="1907109858">
              <w:marLeft w:val="0"/>
              <w:marRight w:val="0"/>
              <w:marTop w:val="0"/>
              <w:marBottom w:val="0"/>
              <w:divBdr>
                <w:top w:val="none" w:sz="0" w:space="0" w:color="auto"/>
                <w:left w:val="none" w:sz="0" w:space="0" w:color="auto"/>
                <w:bottom w:val="none" w:sz="0" w:space="0" w:color="auto"/>
                <w:right w:val="none" w:sz="0" w:space="0" w:color="auto"/>
              </w:divBdr>
              <w:divsChild>
                <w:div w:id="203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A3BAB7E625AF224D8CD97495D02817C6"/>
        <w:category>
          <w:name w:val="General"/>
          <w:gallery w:val="placeholder"/>
        </w:category>
        <w:types>
          <w:type w:val="bbPlcHdr"/>
        </w:types>
        <w:behaviors>
          <w:behavior w:val="content"/>
        </w:behaviors>
        <w:guid w:val="{2639C38F-92A8-AD45-913D-24283D6CB603}"/>
      </w:docPartPr>
      <w:docPartBody>
        <w:p w:rsidR="00296529" w:rsidRDefault="001D7099" w:rsidP="001D7099">
          <w:pPr>
            <w:pStyle w:val="A3BAB7E625AF224D8CD97495D02817C6"/>
          </w:pPr>
          <w:r w:rsidRPr="008426D1">
            <w:rPr>
              <w:rStyle w:val="PlaceholderText"/>
              <w:shd w:val="clear" w:color="auto" w:fill="D9D9D9" w:themeFill="background1" w:themeFillShade="D9"/>
            </w:rPr>
            <w:t>Enter text...</w:t>
          </w:r>
        </w:p>
      </w:docPartBody>
    </w:docPart>
    <w:docPart>
      <w:docPartPr>
        <w:name w:val="94C0961ADBB4EA43900BD9CF1E252CBA"/>
        <w:category>
          <w:name w:val="General"/>
          <w:gallery w:val="placeholder"/>
        </w:category>
        <w:types>
          <w:type w:val="bbPlcHdr"/>
        </w:types>
        <w:behaviors>
          <w:behavior w:val="content"/>
        </w:behaviors>
        <w:guid w:val="{5C5282F5-B214-E740-9A81-0C7D6BC67F40}"/>
      </w:docPartPr>
      <w:docPartBody>
        <w:p w:rsidR="00296529" w:rsidRDefault="001D7099" w:rsidP="001D7099">
          <w:pPr>
            <w:pStyle w:val="94C0961ADBB4EA43900BD9CF1E252CBA"/>
          </w:pPr>
          <w:r w:rsidRPr="008426D1">
            <w:rPr>
              <w:rStyle w:val="PlaceholderText"/>
              <w:shd w:val="clear" w:color="auto" w:fill="D9D9D9" w:themeFill="background1" w:themeFillShade="D9"/>
            </w:rPr>
            <w:t>Enter text...</w:t>
          </w:r>
        </w:p>
      </w:docPartBody>
    </w:docPart>
    <w:docPart>
      <w:docPartPr>
        <w:name w:val="6DC1A24DDBBD5E4BAF4DFB302851088A"/>
        <w:category>
          <w:name w:val="General"/>
          <w:gallery w:val="placeholder"/>
        </w:category>
        <w:types>
          <w:type w:val="bbPlcHdr"/>
        </w:types>
        <w:behaviors>
          <w:behavior w:val="content"/>
        </w:behaviors>
        <w:guid w:val="{91E1AD11-3907-274C-A0C5-432C478A28FB}"/>
      </w:docPartPr>
      <w:docPartBody>
        <w:p w:rsidR="00296529" w:rsidRDefault="001D7099" w:rsidP="001D7099">
          <w:pPr>
            <w:pStyle w:val="6DC1A24DDBBD5E4BAF4DFB302851088A"/>
          </w:pPr>
          <w:r w:rsidRPr="008426D1">
            <w:rPr>
              <w:rStyle w:val="PlaceholderText"/>
              <w:shd w:val="clear" w:color="auto" w:fill="D9D9D9" w:themeFill="background1" w:themeFillShade="D9"/>
            </w:rPr>
            <w:t>Enter text...</w:t>
          </w:r>
        </w:p>
      </w:docPartBody>
    </w:docPart>
    <w:docPart>
      <w:docPartPr>
        <w:name w:val="C496262CF8157546B0F45DB3C6235287"/>
        <w:category>
          <w:name w:val="General"/>
          <w:gallery w:val="placeholder"/>
        </w:category>
        <w:types>
          <w:type w:val="bbPlcHdr"/>
        </w:types>
        <w:behaviors>
          <w:behavior w:val="content"/>
        </w:behaviors>
        <w:guid w:val="{5CAF2EC1-D7AE-8146-9564-064C726F9A71}"/>
      </w:docPartPr>
      <w:docPartBody>
        <w:p w:rsidR="00633EF5" w:rsidRDefault="00296529" w:rsidP="00296529">
          <w:pPr>
            <w:pStyle w:val="C496262CF8157546B0F45DB3C6235287"/>
          </w:pPr>
          <w:r w:rsidRPr="008426D1">
            <w:rPr>
              <w:rStyle w:val="PlaceholderText"/>
              <w:shd w:val="clear" w:color="auto" w:fill="D9D9D9" w:themeFill="background1" w:themeFillShade="D9"/>
            </w:rPr>
            <w:t>Enter text...</w:t>
          </w:r>
        </w:p>
      </w:docPartBody>
    </w:docPart>
    <w:docPart>
      <w:docPartPr>
        <w:name w:val="A00323315A0A6F4A836B3308394B220F"/>
        <w:category>
          <w:name w:val="General"/>
          <w:gallery w:val="placeholder"/>
        </w:category>
        <w:types>
          <w:type w:val="bbPlcHdr"/>
        </w:types>
        <w:behaviors>
          <w:behavior w:val="content"/>
        </w:behaviors>
        <w:guid w:val="{F6C47E6F-818E-114B-8711-43665C8973B1}"/>
      </w:docPartPr>
      <w:docPartBody>
        <w:p w:rsidR="00633EF5" w:rsidRDefault="00296529" w:rsidP="00296529">
          <w:pPr>
            <w:pStyle w:val="A00323315A0A6F4A836B3308394B220F"/>
          </w:pPr>
          <w:r w:rsidRPr="008426D1">
            <w:rPr>
              <w:rStyle w:val="PlaceholderText"/>
              <w:shd w:val="clear" w:color="auto" w:fill="D9D9D9" w:themeFill="background1" w:themeFillShade="D9"/>
            </w:rPr>
            <w:t>Enter text...</w:t>
          </w:r>
        </w:p>
      </w:docPartBody>
    </w:docPart>
    <w:docPart>
      <w:docPartPr>
        <w:name w:val="7CBA3D705F80264B8C6301057362CD7D"/>
        <w:category>
          <w:name w:val="General"/>
          <w:gallery w:val="placeholder"/>
        </w:category>
        <w:types>
          <w:type w:val="bbPlcHdr"/>
        </w:types>
        <w:behaviors>
          <w:behavior w:val="content"/>
        </w:behaviors>
        <w:guid w:val="{EAA8C227-7B71-A84D-9DC8-D9A1AEA32B14}"/>
      </w:docPartPr>
      <w:docPartBody>
        <w:p w:rsidR="00633EF5" w:rsidRDefault="00296529" w:rsidP="00296529">
          <w:pPr>
            <w:pStyle w:val="7CBA3D705F80264B8C6301057362CD7D"/>
          </w:pPr>
          <w:r w:rsidRPr="008426D1">
            <w:rPr>
              <w:rStyle w:val="PlaceholderText"/>
              <w:shd w:val="clear" w:color="auto" w:fill="D9D9D9" w:themeFill="background1" w:themeFillShade="D9"/>
            </w:rPr>
            <w:t>Enter text...</w:t>
          </w:r>
        </w:p>
      </w:docPartBody>
    </w:docPart>
    <w:docPart>
      <w:docPartPr>
        <w:name w:val="CF9BD230D3CE5E4C8ADD6200C0964155"/>
        <w:category>
          <w:name w:val="General"/>
          <w:gallery w:val="placeholder"/>
        </w:category>
        <w:types>
          <w:type w:val="bbPlcHdr"/>
        </w:types>
        <w:behaviors>
          <w:behavior w:val="content"/>
        </w:behaviors>
        <w:guid w:val="{A5969D23-91FD-8F4D-942A-52D2858F1862}"/>
      </w:docPartPr>
      <w:docPartBody>
        <w:p w:rsidR="00633EF5" w:rsidRDefault="00296529" w:rsidP="00296529">
          <w:pPr>
            <w:pStyle w:val="CF9BD230D3CE5E4C8ADD6200C096415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D7099"/>
    <w:rsid w:val="00296529"/>
    <w:rsid w:val="002D64D6"/>
    <w:rsid w:val="0032383A"/>
    <w:rsid w:val="00337484"/>
    <w:rsid w:val="00436B57"/>
    <w:rsid w:val="004478BA"/>
    <w:rsid w:val="004934CE"/>
    <w:rsid w:val="004D7855"/>
    <w:rsid w:val="004E1A75"/>
    <w:rsid w:val="00576003"/>
    <w:rsid w:val="00587536"/>
    <w:rsid w:val="005C4D59"/>
    <w:rsid w:val="005D5D2F"/>
    <w:rsid w:val="00623293"/>
    <w:rsid w:val="00633EF5"/>
    <w:rsid w:val="00654E35"/>
    <w:rsid w:val="006B5680"/>
    <w:rsid w:val="006C3910"/>
    <w:rsid w:val="00706E53"/>
    <w:rsid w:val="007B497B"/>
    <w:rsid w:val="007E64C2"/>
    <w:rsid w:val="00804E5B"/>
    <w:rsid w:val="00877B90"/>
    <w:rsid w:val="008822A5"/>
    <w:rsid w:val="00891F77"/>
    <w:rsid w:val="00913E4B"/>
    <w:rsid w:val="009331B2"/>
    <w:rsid w:val="0096458F"/>
    <w:rsid w:val="00970648"/>
    <w:rsid w:val="009D439F"/>
    <w:rsid w:val="00A20583"/>
    <w:rsid w:val="00A82ED4"/>
    <w:rsid w:val="00AD5D56"/>
    <w:rsid w:val="00B2559E"/>
    <w:rsid w:val="00B46AFF"/>
    <w:rsid w:val="00B72454"/>
    <w:rsid w:val="00B724C5"/>
    <w:rsid w:val="00B72548"/>
    <w:rsid w:val="00B87B31"/>
    <w:rsid w:val="00BA0596"/>
    <w:rsid w:val="00BC4572"/>
    <w:rsid w:val="00BD2EEA"/>
    <w:rsid w:val="00BE0E7B"/>
    <w:rsid w:val="00CB25D5"/>
    <w:rsid w:val="00CB4452"/>
    <w:rsid w:val="00CD4EF8"/>
    <w:rsid w:val="00CE7C19"/>
    <w:rsid w:val="00D87B77"/>
    <w:rsid w:val="00DD12EE"/>
    <w:rsid w:val="00E45C25"/>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652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1FE8A48A0ED99045AB6FD90E43217566">
    <w:name w:val="1FE8A48A0ED99045AB6FD90E43217566"/>
    <w:rsid w:val="00970648"/>
    <w:pPr>
      <w:spacing w:after="0" w:line="240" w:lineRule="auto"/>
    </w:pPr>
    <w:rPr>
      <w:sz w:val="24"/>
      <w:szCs w:val="24"/>
      <w:lang w:eastAsia="ja-JP"/>
    </w:rPr>
  </w:style>
  <w:style w:type="paragraph" w:customStyle="1" w:styleId="31295364E3EC5E46B41C0F407A2EB9E8">
    <w:name w:val="31295364E3EC5E46B41C0F407A2EB9E8"/>
    <w:rsid w:val="00970648"/>
    <w:pPr>
      <w:spacing w:after="0" w:line="240" w:lineRule="auto"/>
    </w:pPr>
    <w:rPr>
      <w:sz w:val="24"/>
      <w:szCs w:val="24"/>
      <w:lang w:eastAsia="ja-JP"/>
    </w:rPr>
  </w:style>
  <w:style w:type="paragraph" w:customStyle="1" w:styleId="1AF48CED2054B74A885ECF66C1602CD4">
    <w:name w:val="1AF48CED2054B74A885ECF66C1602CD4"/>
    <w:rsid w:val="00970648"/>
    <w:pPr>
      <w:spacing w:after="0" w:line="240" w:lineRule="auto"/>
    </w:pPr>
    <w:rPr>
      <w:sz w:val="24"/>
      <w:szCs w:val="24"/>
      <w:lang w:eastAsia="ja-JP"/>
    </w:rPr>
  </w:style>
  <w:style w:type="paragraph" w:customStyle="1" w:styleId="A3BAB7E625AF224D8CD97495D02817C6">
    <w:name w:val="A3BAB7E625AF224D8CD97495D02817C6"/>
    <w:rsid w:val="001D7099"/>
    <w:pPr>
      <w:spacing w:after="0" w:line="240" w:lineRule="auto"/>
    </w:pPr>
    <w:rPr>
      <w:sz w:val="24"/>
      <w:szCs w:val="24"/>
    </w:rPr>
  </w:style>
  <w:style w:type="paragraph" w:customStyle="1" w:styleId="94C0961ADBB4EA43900BD9CF1E252CBA">
    <w:name w:val="94C0961ADBB4EA43900BD9CF1E252CBA"/>
    <w:rsid w:val="001D7099"/>
    <w:pPr>
      <w:spacing w:after="0" w:line="240" w:lineRule="auto"/>
    </w:pPr>
    <w:rPr>
      <w:sz w:val="24"/>
      <w:szCs w:val="24"/>
    </w:rPr>
  </w:style>
  <w:style w:type="paragraph" w:customStyle="1" w:styleId="C5A0D26609954C4B91D7ED1814123E62">
    <w:name w:val="C5A0D26609954C4B91D7ED1814123E62"/>
    <w:rsid w:val="001D7099"/>
    <w:pPr>
      <w:spacing w:after="0" w:line="240" w:lineRule="auto"/>
    </w:pPr>
    <w:rPr>
      <w:sz w:val="24"/>
      <w:szCs w:val="24"/>
    </w:rPr>
  </w:style>
  <w:style w:type="paragraph" w:customStyle="1" w:styleId="6DC1A24DDBBD5E4BAF4DFB302851088A">
    <w:name w:val="6DC1A24DDBBD5E4BAF4DFB302851088A"/>
    <w:rsid w:val="001D7099"/>
    <w:pPr>
      <w:spacing w:after="0" w:line="240" w:lineRule="auto"/>
    </w:pPr>
    <w:rPr>
      <w:sz w:val="24"/>
      <w:szCs w:val="24"/>
    </w:rPr>
  </w:style>
  <w:style w:type="paragraph" w:customStyle="1" w:styleId="BB52E2EACB2A9E43BA1368F8DE6C482F">
    <w:name w:val="BB52E2EACB2A9E43BA1368F8DE6C482F"/>
    <w:rsid w:val="001D7099"/>
    <w:pPr>
      <w:spacing w:after="0" w:line="240" w:lineRule="auto"/>
    </w:pPr>
    <w:rPr>
      <w:sz w:val="24"/>
      <w:szCs w:val="24"/>
    </w:rPr>
  </w:style>
  <w:style w:type="paragraph" w:customStyle="1" w:styleId="C496262CF8157546B0F45DB3C6235287">
    <w:name w:val="C496262CF8157546B0F45DB3C6235287"/>
    <w:rsid w:val="00296529"/>
    <w:pPr>
      <w:spacing w:after="0" w:line="240" w:lineRule="auto"/>
    </w:pPr>
    <w:rPr>
      <w:sz w:val="24"/>
      <w:szCs w:val="24"/>
    </w:rPr>
  </w:style>
  <w:style w:type="paragraph" w:customStyle="1" w:styleId="A00323315A0A6F4A836B3308394B220F">
    <w:name w:val="A00323315A0A6F4A836B3308394B220F"/>
    <w:rsid w:val="00296529"/>
    <w:pPr>
      <w:spacing w:after="0" w:line="240" w:lineRule="auto"/>
    </w:pPr>
    <w:rPr>
      <w:sz w:val="24"/>
      <w:szCs w:val="24"/>
    </w:rPr>
  </w:style>
  <w:style w:type="paragraph" w:customStyle="1" w:styleId="685165082F3D0B4EA5FF02FBB9B1AD7C">
    <w:name w:val="685165082F3D0B4EA5FF02FBB9B1AD7C"/>
    <w:rsid w:val="00296529"/>
    <w:pPr>
      <w:spacing w:after="0" w:line="240" w:lineRule="auto"/>
    </w:pPr>
    <w:rPr>
      <w:sz w:val="24"/>
      <w:szCs w:val="24"/>
    </w:rPr>
  </w:style>
  <w:style w:type="paragraph" w:customStyle="1" w:styleId="7CBA3D705F80264B8C6301057362CD7D">
    <w:name w:val="7CBA3D705F80264B8C6301057362CD7D"/>
    <w:rsid w:val="00296529"/>
    <w:pPr>
      <w:spacing w:after="0" w:line="240" w:lineRule="auto"/>
    </w:pPr>
    <w:rPr>
      <w:sz w:val="24"/>
      <w:szCs w:val="24"/>
    </w:rPr>
  </w:style>
  <w:style w:type="paragraph" w:customStyle="1" w:styleId="CF9BD230D3CE5E4C8ADD6200C0964155">
    <w:name w:val="CF9BD230D3CE5E4C8ADD6200C0964155"/>
    <w:rsid w:val="0029652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0A68-F28C-BA42-8010-695F605A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2019-11-08T20:48:00Z</dcterms:created>
  <dcterms:modified xsi:type="dcterms:W3CDTF">2019-11-08T20:48:00Z</dcterms:modified>
</cp:coreProperties>
</file>