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D6A0483" w:rsidR="00E27C4B" w:rsidRDefault="00B7196E">
            <w:r>
              <w:t>ECS23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06147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94D728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8D6EB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D6EB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279A807" w:rsidR="00001C04" w:rsidRPr="008426D1" w:rsidRDefault="008D6EB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0D61">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09T00:00:00Z">
                  <w:dateFormat w:val="M/d/yyyy"/>
                  <w:lid w:val="en-US"/>
                  <w:storeMappedDataAs w:val="dateTime"/>
                  <w:calendar w:val="gregorian"/>
                </w:date>
              </w:sdtPr>
              <w:sdtEndPr/>
              <w:sdtContent>
                <w:r w:rsidR="00640D61">
                  <w:rPr>
                    <w:rFonts w:asciiTheme="majorHAnsi" w:hAnsiTheme="majorHAnsi"/>
                    <w:smallCaps/>
                    <w:sz w:val="20"/>
                    <w:szCs w:val="20"/>
                  </w:rPr>
                  <w:t>9/9/2021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D6EB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4D449F7" w:rsidR="004C4ADF" w:rsidRDefault="008D6EB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81705">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9T00:00:00Z">
                  <w:dateFormat w:val="M/d/yyyy"/>
                  <w:lid w:val="en-US"/>
                  <w:storeMappedDataAs w:val="dateTime"/>
                  <w:calendar w:val="gregorian"/>
                </w:date>
              </w:sdtPr>
              <w:sdtEndPr/>
              <w:sdtContent>
                <w:r w:rsidR="00581705">
                  <w:rPr>
                    <w:rFonts w:asciiTheme="majorHAnsi" w:hAnsiTheme="majorHAnsi"/>
                    <w:smallCaps/>
                    <w:sz w:val="20"/>
                    <w:szCs w:val="20"/>
                  </w:rPr>
                  <w:t>10/29/2021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D6EB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1A1E5E6" w:rsidR="00D66C39" w:rsidRPr="008426D1" w:rsidRDefault="008D6EB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853C5">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2T00:00:00Z">
                  <w:dateFormat w:val="M/d/yyyy"/>
                  <w:lid w:val="en-US"/>
                  <w:storeMappedDataAs w:val="dateTime"/>
                  <w:calendar w:val="gregorian"/>
                </w:date>
              </w:sdtPr>
              <w:sdtEndPr/>
              <w:sdtContent>
                <w:r w:rsidR="00C853C5">
                  <w:rPr>
                    <w:rFonts w:asciiTheme="majorHAnsi" w:hAnsiTheme="majorHAnsi"/>
                    <w:smallCaps/>
                    <w:sz w:val="20"/>
                    <w:szCs w:val="20"/>
                  </w:rPr>
                  <w:t>9/22/2021</w:t>
                </w:r>
              </w:sdtContent>
            </w:sdt>
            <w:r w:rsidR="00D66C39" w:rsidRPr="008426D1">
              <w:rPr>
                <w:rFonts w:asciiTheme="majorHAnsi" w:hAnsiTheme="majorHAnsi"/>
                <w:sz w:val="20"/>
                <w:szCs w:val="20"/>
              </w:rPr>
              <w:br/>
            </w:r>
            <w:r w:rsidR="00C853C5">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8D6EB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60BF06D" w:rsidR="00D66C39" w:rsidRPr="008426D1" w:rsidRDefault="008D6EB6" w:rsidP="00750DC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50DC6">
                      <w:rPr>
                        <w:rFonts w:asciiTheme="majorHAnsi" w:hAnsiTheme="majorHAnsi"/>
                        <w:sz w:val="20"/>
                        <w:szCs w:val="20"/>
                      </w:rPr>
                      <w:t>Dr. 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750DC6">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AFDDF85" w:rsidR="00D66C39" w:rsidRPr="008426D1" w:rsidRDefault="008D6EB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2045791830"/>
                        <w:placeholder>
                          <w:docPart w:val="506E4F39FAB898418315731A211599B4"/>
                        </w:placeholder>
                      </w:sdtPr>
                      <w:sdtContent>
                        <w:r w:rsidR="00655CEE">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655CEE">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D6EB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53703510"/>
            <w:placeholder>
              <w:docPart w:val="C583F06350BC4B618C96EF52DA3AE3C0"/>
            </w:placeholder>
          </w:sdtPr>
          <w:sdtEndPr/>
          <w:sdtContent>
            <w:p w14:paraId="4E20CE26"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5B9176B2" w14:textId="77777777" w:rsidR="00640D61" w:rsidRDefault="008D6EB6" w:rsidP="00640D61">
              <w:pPr>
                <w:tabs>
                  <w:tab w:val="left" w:pos="360"/>
                  <w:tab w:val="left" w:pos="720"/>
                </w:tabs>
                <w:spacing w:after="0" w:line="240" w:lineRule="auto"/>
                <w:rPr>
                  <w:rFonts w:asciiTheme="majorHAnsi" w:hAnsiTheme="majorHAnsi" w:cs="Arial"/>
                  <w:sz w:val="20"/>
                  <w:szCs w:val="20"/>
                </w:rPr>
              </w:pPr>
              <w:hyperlink r:id="rId8" w:history="1">
                <w:r w:rsidR="00640D61" w:rsidRPr="005631EE">
                  <w:rPr>
                    <w:rStyle w:val="Hyperlink"/>
                    <w:rFonts w:asciiTheme="majorHAnsi" w:hAnsiTheme="majorHAnsi" w:cs="Arial"/>
                    <w:sz w:val="20"/>
                    <w:szCs w:val="20"/>
                  </w:rPr>
                  <w:t>asokolov@astate.edu</w:t>
                </w:r>
              </w:hyperlink>
            </w:p>
            <w:p w14:paraId="76838445"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76E25B1E" w14:textId="2E7643B4" w:rsidR="007D371A" w:rsidRPr="008426D1" w:rsidRDefault="008D6EB6"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710755A" w:rsidR="003F2F3D" w:rsidRPr="00A865C3" w:rsidRDefault="00640D6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810433">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00D02F9"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F11D602"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DA772EB"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Construction Physics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A31B238" w:rsidR="00A865C3" w:rsidRDefault="00640D61" w:rsidP="00CB4B5A">
            <w:pPr>
              <w:tabs>
                <w:tab w:val="left" w:pos="360"/>
                <w:tab w:val="left" w:pos="720"/>
              </w:tabs>
              <w:rPr>
                <w:rFonts w:asciiTheme="majorHAnsi" w:hAnsiTheme="majorHAnsi" w:cs="Arial"/>
                <w:b/>
                <w:sz w:val="20"/>
                <w:szCs w:val="20"/>
              </w:rPr>
            </w:pPr>
            <w:r w:rsidRPr="00640D61">
              <w:rPr>
                <w:rFonts w:asciiTheme="majorHAnsi" w:hAnsiTheme="majorHAnsi" w:cs="Arial"/>
                <w:b/>
                <w:sz w:val="20"/>
                <w:szCs w:val="20"/>
              </w:rPr>
              <w:t xml:space="preserve">An introduction to the fundamental principles underlying classical physics and modern physics and the applications of those principles in </w:t>
            </w:r>
            <w:r w:rsidR="00351480">
              <w:rPr>
                <w:rFonts w:asciiTheme="majorHAnsi" w:hAnsiTheme="majorHAnsi" w:cs="Arial"/>
                <w:b/>
                <w:sz w:val="20"/>
                <w:szCs w:val="20"/>
              </w:rPr>
              <w:t>construction</w:t>
            </w:r>
            <w:r w:rsidRPr="00640D61">
              <w:rPr>
                <w:rFonts w:asciiTheme="majorHAnsi" w:hAnsiTheme="majorHAnsi" w:cs="Arial"/>
                <w:b/>
                <w:sz w:val="20"/>
                <w:szCs w:val="20"/>
              </w:rPr>
              <w:t xml:space="preserve"> and engineering.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3BBF6C9" w:rsidR="00391206" w:rsidRPr="008426D1" w:rsidRDefault="008D6EB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640D6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53EE001" w:rsidR="00A966C5" w:rsidRPr="008426D1" w:rsidRDefault="008D6EB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C752FE444F674DD99F67711AC51F64A5"/>
          </w:placeholder>
        </w:sdtPr>
        <w:sdtEndPr/>
        <w:sdtContent>
          <w:r w:rsidR="00640D61">
            <w:rPr>
              <w:rFonts w:asciiTheme="majorHAnsi" w:hAnsiTheme="majorHAnsi" w:cs="Arial"/>
              <w:sz w:val="20"/>
              <w:szCs w:val="20"/>
            </w:rPr>
            <w:t xml:space="preserve">C or better in </w:t>
          </w:r>
          <w:r w:rsidR="00640D61" w:rsidRPr="00F61C72">
            <w:rPr>
              <w:rFonts w:asciiTheme="majorHAnsi" w:hAnsiTheme="majorHAnsi" w:cs="Arial"/>
              <w:sz w:val="20"/>
              <w:szCs w:val="20"/>
            </w:rPr>
            <w:t>MATH 2143, Business Calculus</w:t>
          </w:r>
          <w:r w:rsidR="00640D61">
            <w:rPr>
              <w:rFonts w:asciiTheme="majorHAnsi" w:hAnsiTheme="majorHAnsi" w:cs="Arial"/>
              <w:sz w:val="20"/>
              <w:szCs w:val="20"/>
            </w:rPr>
            <w:t xml:space="preserve"> or MATH 2204, Calculus I.</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483938A"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A95507D4090441D9B2CD647CD1338CE5"/>
          </w:placeholder>
        </w:sdtPr>
        <w:sdtEndPr/>
        <w:sdtContent>
          <w:r w:rsidR="00640D61">
            <w:rPr>
              <w:rFonts w:asciiTheme="majorHAnsi" w:hAnsiTheme="majorHAnsi" w:cs="Arial"/>
              <w:sz w:val="20"/>
              <w:szCs w:val="20"/>
            </w:rPr>
            <w:t>This is an introduction course to Construction physics that requires calculus concepts to be successful.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511ADB" w:rsidR="00391206" w:rsidRPr="008426D1" w:rsidRDefault="008D6EB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0D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3922CC1" w:rsidR="00C002F9" w:rsidRPr="008426D1" w:rsidRDefault="00640D6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43BF86" w:rsidR="00AF68E8" w:rsidRPr="008426D1" w:rsidRDefault="00640D6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1B58134" w:rsidR="001E288B" w:rsidRDefault="00E0472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B849CB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F0D78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42CFE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40D6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4D311D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295335370"/>
            </w:sdtPr>
            <w:sdtEndPr/>
            <w:sdtContent>
              <w:r w:rsidR="00C87553">
                <w:rPr>
                  <w:rFonts w:asciiTheme="majorHAnsi" w:hAnsiTheme="majorHAnsi" w:cs="Arial"/>
                  <w:sz w:val="20"/>
                  <w:szCs w:val="20"/>
                </w:rPr>
                <w:t>Bachelor of Science in Construction Management</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1145B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640D61">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546BE5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Look w:val="04A0" w:firstRow="1" w:lastRow="0" w:firstColumn="1" w:lastColumn="0" w:noHBand="0" w:noVBand="1"/>
      </w:tblPr>
      <w:tblGrid>
        <w:gridCol w:w="889"/>
        <w:gridCol w:w="9901"/>
      </w:tblGrid>
      <w:tr w:rsidR="00640D61" w:rsidRPr="00BB236C" w14:paraId="525DAB7B" w14:textId="77777777" w:rsidTr="008165B5">
        <w:trPr>
          <w:trHeight w:val="30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4BC8"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Week</w:t>
            </w:r>
          </w:p>
        </w:tc>
        <w:tc>
          <w:tcPr>
            <w:tcW w:w="3338" w:type="pct"/>
            <w:tcBorders>
              <w:top w:val="single" w:sz="4" w:space="0" w:color="auto"/>
              <w:left w:val="nil"/>
              <w:bottom w:val="single" w:sz="4" w:space="0" w:color="auto"/>
              <w:right w:val="single" w:sz="4" w:space="0" w:color="auto"/>
            </w:tcBorders>
            <w:shd w:val="clear" w:color="auto" w:fill="auto"/>
            <w:noWrap/>
            <w:vAlign w:val="center"/>
            <w:hideMark/>
          </w:tcPr>
          <w:p w14:paraId="2AC7E9B6"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Topic</w:t>
            </w:r>
          </w:p>
        </w:tc>
      </w:tr>
      <w:tr w:rsidR="00640D61" w:rsidRPr="00BB236C" w14:paraId="2475F786"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E8868A5"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1</w:t>
            </w:r>
          </w:p>
        </w:tc>
        <w:tc>
          <w:tcPr>
            <w:tcW w:w="3338" w:type="pct"/>
            <w:tcBorders>
              <w:top w:val="nil"/>
              <w:left w:val="nil"/>
              <w:bottom w:val="single" w:sz="4" w:space="0" w:color="auto"/>
              <w:right w:val="single" w:sz="4" w:space="0" w:color="auto"/>
            </w:tcBorders>
            <w:shd w:val="clear" w:color="auto" w:fill="auto"/>
            <w:noWrap/>
            <w:vAlign w:val="center"/>
            <w:hideMark/>
          </w:tcPr>
          <w:p w14:paraId="02236F6A" w14:textId="076C8A43" w:rsidR="00640D61" w:rsidRPr="00BB236C" w:rsidRDefault="00640D61" w:rsidP="008165B5">
            <w:pPr>
              <w:spacing w:after="0" w:line="240" w:lineRule="auto"/>
              <w:rPr>
                <w:rFonts w:eastAsia="Times New Roman"/>
                <w:color w:val="000000"/>
              </w:rPr>
            </w:pPr>
            <w:r>
              <w:rPr>
                <w:rFonts w:eastAsia="Times New Roman"/>
                <w:color w:val="000000"/>
              </w:rPr>
              <w:t>Classical Mechanics</w:t>
            </w:r>
          </w:p>
        </w:tc>
      </w:tr>
      <w:tr w:rsidR="00640D61" w:rsidRPr="00BB236C" w14:paraId="057AE829" w14:textId="77777777" w:rsidTr="00640D61">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CA58421"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2</w:t>
            </w:r>
          </w:p>
        </w:tc>
        <w:tc>
          <w:tcPr>
            <w:tcW w:w="3338" w:type="pct"/>
            <w:tcBorders>
              <w:top w:val="nil"/>
              <w:left w:val="nil"/>
              <w:bottom w:val="single" w:sz="4" w:space="0" w:color="auto"/>
              <w:right w:val="single" w:sz="4" w:space="0" w:color="auto"/>
            </w:tcBorders>
            <w:shd w:val="clear" w:color="auto" w:fill="auto"/>
            <w:noWrap/>
            <w:vAlign w:val="center"/>
          </w:tcPr>
          <w:p w14:paraId="54CADC86" w14:textId="26DBBD60" w:rsidR="00640D61" w:rsidRPr="00BB236C" w:rsidRDefault="00640D61" w:rsidP="008165B5">
            <w:pPr>
              <w:spacing w:after="0" w:line="240" w:lineRule="auto"/>
              <w:rPr>
                <w:rFonts w:eastAsia="Times New Roman"/>
                <w:color w:val="000000"/>
              </w:rPr>
            </w:pPr>
            <w:r>
              <w:rPr>
                <w:rFonts w:eastAsia="Times New Roman"/>
                <w:color w:val="000000"/>
              </w:rPr>
              <w:t>Electromagnetism</w:t>
            </w:r>
          </w:p>
        </w:tc>
      </w:tr>
      <w:tr w:rsidR="00640D61" w:rsidRPr="00BB236C" w14:paraId="1C2B6D1B"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7291A73"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3</w:t>
            </w:r>
          </w:p>
        </w:tc>
        <w:tc>
          <w:tcPr>
            <w:tcW w:w="3338" w:type="pct"/>
            <w:tcBorders>
              <w:top w:val="nil"/>
              <w:left w:val="nil"/>
              <w:bottom w:val="single" w:sz="4" w:space="0" w:color="auto"/>
              <w:right w:val="single" w:sz="4" w:space="0" w:color="auto"/>
            </w:tcBorders>
            <w:shd w:val="clear" w:color="auto" w:fill="auto"/>
            <w:noWrap/>
            <w:vAlign w:val="center"/>
          </w:tcPr>
          <w:p w14:paraId="5EE89866" w14:textId="27BBA9E2" w:rsidR="00640D61" w:rsidRPr="00BB236C" w:rsidRDefault="00FB4000" w:rsidP="008165B5">
            <w:pPr>
              <w:spacing w:after="0" w:line="240" w:lineRule="auto"/>
              <w:rPr>
                <w:rFonts w:eastAsia="Times New Roman"/>
                <w:color w:val="000000"/>
              </w:rPr>
            </w:pPr>
            <w:r>
              <w:rPr>
                <w:rFonts w:eastAsia="Times New Roman"/>
                <w:color w:val="000000"/>
              </w:rPr>
              <w:t>Vibrations</w:t>
            </w:r>
            <w:r w:rsidR="0030289F">
              <w:rPr>
                <w:rFonts w:eastAsia="Times New Roman"/>
                <w:color w:val="000000"/>
              </w:rPr>
              <w:t xml:space="preserve"> and Momentum/ Conservation of Energy</w:t>
            </w:r>
          </w:p>
        </w:tc>
      </w:tr>
      <w:tr w:rsidR="00640D61" w:rsidRPr="00BB236C" w14:paraId="0A380B5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49055570"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4</w:t>
            </w:r>
          </w:p>
        </w:tc>
        <w:tc>
          <w:tcPr>
            <w:tcW w:w="3338" w:type="pct"/>
            <w:tcBorders>
              <w:top w:val="nil"/>
              <w:left w:val="nil"/>
              <w:bottom w:val="single" w:sz="4" w:space="0" w:color="auto"/>
              <w:right w:val="single" w:sz="4" w:space="0" w:color="auto"/>
            </w:tcBorders>
            <w:shd w:val="clear" w:color="auto" w:fill="auto"/>
            <w:noWrap/>
            <w:vAlign w:val="center"/>
          </w:tcPr>
          <w:p w14:paraId="6CAB7F1A" w14:textId="3130C669" w:rsidR="00640D61" w:rsidRPr="00BB236C" w:rsidRDefault="00FB4000" w:rsidP="008165B5">
            <w:pPr>
              <w:spacing w:after="0" w:line="240" w:lineRule="auto"/>
              <w:rPr>
                <w:rFonts w:eastAsia="Times New Roman"/>
                <w:color w:val="000000"/>
              </w:rPr>
            </w:pPr>
            <w:r>
              <w:rPr>
                <w:rFonts w:eastAsia="Times New Roman"/>
                <w:color w:val="000000"/>
              </w:rPr>
              <w:t xml:space="preserve">Applied </w:t>
            </w:r>
            <w:r w:rsidR="00640D61">
              <w:rPr>
                <w:rFonts w:eastAsia="Times New Roman"/>
                <w:color w:val="000000"/>
              </w:rPr>
              <w:t>Thermodynamics</w:t>
            </w:r>
          </w:p>
        </w:tc>
      </w:tr>
      <w:tr w:rsidR="00640D61" w:rsidRPr="00BB236C" w14:paraId="1DDAC80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3181566"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5</w:t>
            </w:r>
          </w:p>
        </w:tc>
        <w:tc>
          <w:tcPr>
            <w:tcW w:w="3338" w:type="pct"/>
            <w:tcBorders>
              <w:top w:val="nil"/>
              <w:left w:val="nil"/>
              <w:bottom w:val="single" w:sz="4" w:space="0" w:color="auto"/>
              <w:right w:val="single" w:sz="4" w:space="0" w:color="auto"/>
            </w:tcBorders>
            <w:shd w:val="clear" w:color="auto" w:fill="auto"/>
            <w:noWrap/>
            <w:vAlign w:val="center"/>
          </w:tcPr>
          <w:p w14:paraId="6DF9A924" w14:textId="280608A4" w:rsidR="00640D61" w:rsidRPr="00BB236C" w:rsidRDefault="00FB4000" w:rsidP="008165B5">
            <w:pPr>
              <w:spacing w:after="0" w:line="240" w:lineRule="auto"/>
              <w:rPr>
                <w:rFonts w:eastAsia="Times New Roman"/>
                <w:color w:val="000000"/>
              </w:rPr>
            </w:pPr>
            <w:r>
              <w:rPr>
                <w:rFonts w:eastAsia="Times New Roman"/>
                <w:color w:val="000000"/>
              </w:rPr>
              <w:t xml:space="preserve">Structural </w:t>
            </w:r>
            <w:r w:rsidR="0030289F">
              <w:rPr>
                <w:rFonts w:eastAsia="Times New Roman"/>
                <w:color w:val="000000"/>
              </w:rPr>
              <w:t xml:space="preserve">&amp; Materials </w:t>
            </w:r>
            <w:r w:rsidR="00640D61">
              <w:rPr>
                <w:rFonts w:eastAsia="Times New Roman"/>
                <w:color w:val="000000"/>
              </w:rPr>
              <w:t>Mechanics</w:t>
            </w:r>
          </w:p>
        </w:tc>
      </w:tr>
      <w:tr w:rsidR="00640D61" w:rsidRPr="00BB236C" w14:paraId="7E2872D0"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D38C1C8"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6</w:t>
            </w:r>
          </w:p>
        </w:tc>
        <w:tc>
          <w:tcPr>
            <w:tcW w:w="3338" w:type="pct"/>
            <w:tcBorders>
              <w:top w:val="nil"/>
              <w:left w:val="nil"/>
              <w:bottom w:val="single" w:sz="4" w:space="0" w:color="auto"/>
              <w:right w:val="single" w:sz="4" w:space="0" w:color="auto"/>
            </w:tcBorders>
            <w:shd w:val="clear" w:color="auto" w:fill="auto"/>
            <w:noWrap/>
            <w:vAlign w:val="center"/>
          </w:tcPr>
          <w:p w14:paraId="356EFE8F" w14:textId="3D512123" w:rsidR="00640D61" w:rsidRPr="00BB236C" w:rsidRDefault="0030289F" w:rsidP="008165B5">
            <w:pPr>
              <w:spacing w:after="0" w:line="240" w:lineRule="auto"/>
              <w:rPr>
                <w:rFonts w:eastAsia="Times New Roman"/>
                <w:color w:val="000000"/>
              </w:rPr>
            </w:pPr>
            <w:r>
              <w:rPr>
                <w:rFonts w:eastAsia="Times New Roman"/>
                <w:color w:val="000000"/>
              </w:rPr>
              <w:t>Planar Motion</w:t>
            </w:r>
          </w:p>
        </w:tc>
      </w:tr>
      <w:tr w:rsidR="00640D61" w:rsidRPr="001F0FD4" w14:paraId="2DF0C75E"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70C97E9C"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7</w:t>
            </w:r>
          </w:p>
        </w:tc>
        <w:tc>
          <w:tcPr>
            <w:tcW w:w="3338" w:type="pct"/>
            <w:tcBorders>
              <w:top w:val="nil"/>
              <w:left w:val="nil"/>
              <w:bottom w:val="single" w:sz="4" w:space="0" w:color="auto"/>
              <w:right w:val="single" w:sz="4" w:space="0" w:color="auto"/>
            </w:tcBorders>
            <w:shd w:val="clear" w:color="auto" w:fill="auto"/>
            <w:noWrap/>
            <w:vAlign w:val="center"/>
          </w:tcPr>
          <w:p w14:paraId="7D0B19FC" w14:textId="4703F83B" w:rsidR="00640D61" w:rsidRPr="001F0FD4" w:rsidRDefault="00640D61" w:rsidP="008165B5">
            <w:pPr>
              <w:spacing w:after="0" w:line="240" w:lineRule="auto"/>
              <w:rPr>
                <w:rFonts w:eastAsia="Times New Roman"/>
                <w:bCs/>
                <w:color w:val="000000"/>
              </w:rPr>
            </w:pPr>
            <w:r>
              <w:rPr>
                <w:rFonts w:eastAsia="Times New Roman"/>
                <w:bCs/>
                <w:color w:val="000000"/>
              </w:rPr>
              <w:t>Construction Topics</w:t>
            </w:r>
          </w:p>
        </w:tc>
      </w:tr>
    </w:tbl>
    <w:p w14:paraId="4C36B818" w14:textId="2866EEB5"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C442DC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0D1E92D"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C9397E3"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0CA9F5" w:rsidR="00A966C5" w:rsidRPr="008426D1" w:rsidRDefault="008D6EB6" w:rsidP="00640D6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640D61">
            <w:rPr>
              <w:rFonts w:asciiTheme="majorHAnsi" w:hAnsiTheme="majorHAnsi" w:cs="Arial"/>
              <w:sz w:val="20"/>
              <w:szCs w:val="20"/>
            </w:rPr>
            <w:t>Yes, 1 additional faculty. Credit line already approved.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9164E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40D61">
            <w:t>No</w:t>
          </w:r>
          <w:r w:rsidR="00640D61">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7733F512" w:rsidR="002E56F6" w:rsidRDefault="002E56F6">
      <w:pPr>
        <w:rPr>
          <w:rFonts w:asciiTheme="majorHAnsi" w:hAnsiTheme="majorHAnsi" w:cs="Arial"/>
          <w:i/>
          <w:color w:val="FF0000"/>
          <w:sz w:val="20"/>
          <w:szCs w:val="20"/>
        </w:rPr>
      </w:pPr>
      <w:r>
        <w:rPr>
          <w:rFonts w:asciiTheme="majorHAnsi" w:hAnsiTheme="majorHAnsi" w:cs="Arial"/>
          <w:i/>
          <w:color w:val="FF0000"/>
          <w:sz w:val="20"/>
          <w:szCs w:val="20"/>
        </w:rPr>
        <w:br w:type="page"/>
      </w:r>
    </w:p>
    <w:p w14:paraId="1F4D9A45" w14:textId="77777777" w:rsidR="000F0FE3" w:rsidRPr="001611E3" w:rsidRDefault="000F0FE3" w:rsidP="002E56F6">
      <w:pPr>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8D6EB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4237CD8" w:rsidR="00CA269E" w:rsidRPr="008426D1" w:rsidRDefault="00CA269E" w:rsidP="00C360C9">
      <w:pPr>
        <w:spacing w:after="0" w:line="240" w:lineRule="auto"/>
        <w:ind w:left="360" w:hanging="18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311630669"/>
            </w:sdtPr>
            <w:sdtEndPr/>
            <w:sdtContent>
              <w:r w:rsidR="00640D61">
                <w:rPr>
                  <w:rFonts w:asciiTheme="majorHAnsi" w:hAnsiTheme="majorHAnsi" w:cs="Arial"/>
                  <w:sz w:val="20"/>
                  <w:szCs w:val="20"/>
                </w:rPr>
                <w:t>Constructio</w:t>
              </w:r>
              <w:r w:rsidR="00C33486">
                <w:rPr>
                  <w:rFonts w:asciiTheme="majorHAnsi" w:hAnsiTheme="majorHAnsi" w:cs="Arial"/>
                  <w:sz w:val="20"/>
                  <w:szCs w:val="20"/>
                </w:rPr>
                <w:t xml:space="preserve">n management professionals need </w:t>
              </w:r>
              <w:r w:rsidR="00455135">
                <w:rPr>
                  <w:rFonts w:asciiTheme="majorHAnsi" w:hAnsiTheme="majorHAnsi" w:cs="Arial"/>
                  <w:sz w:val="20"/>
                  <w:szCs w:val="20"/>
                </w:rPr>
                <w:t>C</w:t>
              </w:r>
              <w:r w:rsidR="00C33486">
                <w:rPr>
                  <w:rFonts w:asciiTheme="majorHAnsi" w:hAnsiTheme="majorHAnsi" w:cs="Arial"/>
                  <w:sz w:val="20"/>
                  <w:szCs w:val="20"/>
                </w:rPr>
                <w:t>onstruction Physics</w:t>
              </w:r>
              <w:r w:rsidR="00640D61">
                <w:rPr>
                  <w:rFonts w:asciiTheme="majorHAnsi" w:hAnsiTheme="majorHAnsi" w:cs="Arial"/>
                  <w:sz w:val="20"/>
                  <w:szCs w:val="20"/>
                </w:rPr>
                <w:t xml:space="preserve"> to understand the concepts of physics and how materials will interact with each other. This can also be helpful when selecting t</w:t>
              </w:r>
              <w:r w:rsidR="00C33486">
                <w:rPr>
                  <w:rFonts w:asciiTheme="majorHAnsi" w:hAnsiTheme="majorHAnsi" w:cs="Arial"/>
                  <w:sz w:val="20"/>
                  <w:szCs w:val="20"/>
                </w:rPr>
                <w:t>he</w:t>
              </w:r>
              <w:r w:rsidR="00640D61">
                <w:rPr>
                  <w:rFonts w:asciiTheme="majorHAnsi" w:hAnsiTheme="majorHAnsi" w:cs="Arial"/>
                  <w:sz w:val="20"/>
                  <w:szCs w:val="20"/>
                </w:rPr>
                <w:t xml:space="preserve"> proper materials to use on job sites.</w:t>
              </w:r>
              <w:r w:rsidR="002E56F6">
                <w:rPr>
                  <w:rFonts w:asciiTheme="majorHAnsi" w:hAnsiTheme="majorHAnsi" w:cs="Arial"/>
                  <w:sz w:val="20"/>
                  <w:szCs w:val="20"/>
                </w:rPr>
                <w:t xml:space="preserve"> Understanding how physics can affect different aspects of construction and materials is critical to ensure construction managers build buildings correctly and safely for people to use. By understanding how physics of motion or mechanics</w:t>
              </w:r>
              <w:r w:rsidR="00C33486">
                <w:rPr>
                  <w:rFonts w:asciiTheme="majorHAnsi" w:hAnsiTheme="majorHAnsi" w:cs="Arial"/>
                  <w:sz w:val="20"/>
                  <w:szCs w:val="20"/>
                </w:rPr>
                <w:t xml:space="preserve"> </w:t>
              </w:r>
              <w:r w:rsidR="002E56F6">
                <w:rPr>
                  <w:rFonts w:asciiTheme="majorHAnsi" w:hAnsiTheme="majorHAnsi" w:cs="Arial"/>
                  <w:sz w:val="20"/>
                  <w:szCs w:val="20"/>
                </w:rPr>
                <w:t xml:space="preserve">create stress to </w:t>
              </w:r>
              <w:r w:rsidR="00C33486">
                <w:rPr>
                  <w:rFonts w:asciiTheme="majorHAnsi" w:hAnsiTheme="majorHAnsi" w:cs="Arial"/>
                  <w:sz w:val="20"/>
                  <w:szCs w:val="20"/>
                </w:rPr>
                <w:t>structures</w:t>
              </w:r>
              <w:r w:rsidR="002E56F6">
                <w:rPr>
                  <w:rFonts w:asciiTheme="majorHAnsi" w:hAnsiTheme="majorHAnsi" w:cs="Arial"/>
                  <w:sz w:val="20"/>
                  <w:szCs w:val="20"/>
                </w:rPr>
                <w:t>, engineers can build safer and strong</w:t>
              </w:r>
              <w:r w:rsidR="00455135">
                <w:rPr>
                  <w:rFonts w:asciiTheme="majorHAnsi" w:hAnsiTheme="majorHAnsi" w:cs="Arial"/>
                  <w:sz w:val="20"/>
                  <w:szCs w:val="20"/>
                </w:rPr>
                <w:t>er</w:t>
              </w:r>
              <w:r w:rsidR="002E56F6">
                <w:rPr>
                  <w:rFonts w:asciiTheme="majorHAnsi" w:hAnsiTheme="majorHAnsi" w:cs="Arial"/>
                  <w:sz w:val="20"/>
                  <w:szCs w:val="20"/>
                </w:rPr>
                <w:t xml:space="preserve"> systems that will be sustainable. </w:t>
              </w:r>
              <w:r w:rsidR="00455135">
                <w:rPr>
                  <w:rFonts w:asciiTheme="majorHAnsi" w:hAnsiTheme="majorHAnsi" w:cs="Arial"/>
                  <w:sz w:val="20"/>
                  <w:szCs w:val="20"/>
                </w:rPr>
                <w:t>S</w:t>
              </w:r>
              <w:r w:rsidR="002E56F6">
                <w:rPr>
                  <w:rFonts w:asciiTheme="majorHAnsi" w:hAnsiTheme="majorHAnsi" w:cs="Arial"/>
                  <w:sz w:val="20"/>
                  <w:szCs w:val="20"/>
                </w:rPr>
                <w:t xml:space="preserve">tudents </w:t>
              </w:r>
              <w:r w:rsidR="00455135">
                <w:rPr>
                  <w:rFonts w:asciiTheme="majorHAnsi" w:hAnsiTheme="majorHAnsi" w:cs="Arial"/>
                  <w:sz w:val="20"/>
                  <w:szCs w:val="20"/>
                </w:rPr>
                <w:t xml:space="preserve">who </w:t>
              </w:r>
              <w:r w:rsidR="002E56F6">
                <w:rPr>
                  <w:rFonts w:asciiTheme="majorHAnsi" w:hAnsiTheme="majorHAnsi" w:cs="Arial"/>
                  <w:sz w:val="20"/>
                  <w:szCs w:val="20"/>
                </w:rPr>
                <w:t xml:space="preserve">do not </w:t>
              </w:r>
              <w:r w:rsidR="00C33486">
                <w:rPr>
                  <w:rFonts w:asciiTheme="majorHAnsi" w:hAnsiTheme="majorHAnsi" w:cs="Arial"/>
                  <w:sz w:val="20"/>
                  <w:szCs w:val="20"/>
                </w:rPr>
                <w:t>properly understand</w:t>
              </w:r>
              <w:r w:rsidR="002E56F6">
                <w:rPr>
                  <w:rFonts w:asciiTheme="majorHAnsi" w:hAnsiTheme="majorHAnsi" w:cs="Arial"/>
                  <w:sz w:val="20"/>
                  <w:szCs w:val="20"/>
                </w:rPr>
                <w:t xml:space="preserve"> how physics is used in construction will lead to unsafe and unreliable construction management practices that could cost a lot of money, time, and safety.</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575E80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E56F6">
            <w:rPr>
              <w:rFonts w:asciiTheme="majorHAnsi" w:hAnsiTheme="majorHAnsi" w:cs="Arial"/>
              <w:sz w:val="20"/>
              <w:szCs w:val="20"/>
            </w:rPr>
            <w:t xml:space="preserve">This </w:t>
          </w:r>
          <w:r w:rsidR="00C33486">
            <w:rPr>
              <w:rFonts w:asciiTheme="majorHAnsi" w:hAnsiTheme="majorHAnsi" w:cs="Arial"/>
              <w:sz w:val="20"/>
              <w:szCs w:val="20"/>
            </w:rPr>
            <w:t xml:space="preserve">is </w:t>
          </w:r>
          <w:r w:rsidR="002E56F6">
            <w:rPr>
              <w:rFonts w:asciiTheme="majorHAnsi" w:hAnsiTheme="majorHAnsi" w:cs="Arial"/>
              <w:sz w:val="20"/>
              <w:szCs w:val="20"/>
            </w:rPr>
            <w:t xml:space="preserve">important because the construction field is always changing as new materials are being invented and introduced. By understanding how physics </w:t>
          </w:r>
          <w:r w:rsidR="00581705">
            <w:rPr>
              <w:rFonts w:asciiTheme="majorHAnsi" w:hAnsiTheme="majorHAnsi" w:cs="Arial"/>
              <w:sz w:val="20"/>
              <w:szCs w:val="20"/>
            </w:rPr>
            <w:t>impacts</w:t>
          </w:r>
          <w:r w:rsidR="00C33486">
            <w:rPr>
              <w:rFonts w:asciiTheme="majorHAnsi" w:hAnsiTheme="majorHAnsi" w:cs="Arial"/>
              <w:sz w:val="20"/>
              <w:szCs w:val="20"/>
            </w:rPr>
            <w:t xml:space="preserve"> </w:t>
          </w:r>
          <w:r w:rsidR="00581705">
            <w:rPr>
              <w:rFonts w:asciiTheme="majorHAnsi" w:hAnsiTheme="majorHAnsi" w:cs="Arial"/>
              <w:sz w:val="20"/>
              <w:szCs w:val="20"/>
            </w:rPr>
            <w:t xml:space="preserve">building </w:t>
          </w:r>
          <w:r w:rsidR="002E56F6">
            <w:rPr>
              <w:rFonts w:asciiTheme="majorHAnsi" w:hAnsiTheme="majorHAnsi" w:cs="Arial"/>
              <w:sz w:val="20"/>
              <w:szCs w:val="20"/>
            </w:rPr>
            <w:t>construction</w:t>
          </w:r>
          <w:r w:rsidR="00581705">
            <w:rPr>
              <w:rFonts w:asciiTheme="majorHAnsi" w:hAnsiTheme="majorHAnsi" w:cs="Arial"/>
              <w:sz w:val="20"/>
              <w:szCs w:val="20"/>
            </w:rPr>
            <w:t xml:space="preserve"> practices, students are better able to positively impact construction practices and increase the safety and efficiency of building processes.  </w:t>
          </w:r>
          <w:r w:rsidR="002E56F6">
            <w:rPr>
              <w:rFonts w:asciiTheme="majorHAnsi" w:hAnsiTheme="majorHAnsi" w:cs="Arial"/>
              <w:sz w:val="20"/>
              <w:szCs w:val="20"/>
            </w:rPr>
            <w:t xml:space="preserve"> </w:t>
          </w:r>
          <w:r w:rsidR="00581705">
            <w:rPr>
              <w:rFonts w:asciiTheme="majorHAnsi" w:hAnsiTheme="majorHAnsi" w:cs="Arial"/>
              <w:sz w:val="20"/>
              <w:szCs w:val="20"/>
            </w:rPr>
            <w:t>These factors positively impact and support the mission</w:t>
          </w:r>
          <w:r w:rsidR="002E56F6">
            <w:rPr>
              <w:rFonts w:asciiTheme="majorHAnsi" w:hAnsiTheme="majorHAnsi" w:cs="Arial"/>
              <w:sz w:val="20"/>
              <w:szCs w:val="20"/>
            </w:rPr>
            <w:t xml:space="preserve"> of A-State, </w:t>
          </w:r>
          <w:r w:rsidR="00581705">
            <w:rPr>
              <w:rFonts w:asciiTheme="majorHAnsi" w:hAnsiTheme="majorHAnsi" w:cs="Arial"/>
              <w:sz w:val="20"/>
              <w:szCs w:val="20"/>
            </w:rPr>
            <w:t xml:space="preserve">the </w:t>
          </w:r>
          <w:r w:rsidR="002E56F6">
            <w:rPr>
              <w:rFonts w:asciiTheme="majorHAnsi" w:hAnsiTheme="majorHAnsi" w:cs="Arial"/>
              <w:sz w:val="20"/>
              <w:szCs w:val="20"/>
            </w:rPr>
            <w:t>College of Engineering and Computer Science</w:t>
          </w:r>
          <w:r w:rsidR="00C33486">
            <w:rPr>
              <w:rFonts w:asciiTheme="majorHAnsi" w:hAnsiTheme="majorHAnsi" w:cs="Arial"/>
              <w:sz w:val="20"/>
              <w:szCs w:val="20"/>
            </w:rPr>
            <w:t>,</w:t>
          </w:r>
          <w:r w:rsidR="002E56F6">
            <w:rPr>
              <w:rFonts w:asciiTheme="majorHAnsi" w:hAnsiTheme="majorHAnsi" w:cs="Arial"/>
              <w:sz w:val="20"/>
              <w:szCs w:val="20"/>
            </w:rPr>
            <w:t xml:space="preserve"> and the </w:t>
          </w:r>
          <w:r w:rsidR="00455135">
            <w:rPr>
              <w:rFonts w:asciiTheme="majorHAnsi" w:hAnsiTheme="majorHAnsi" w:cs="Arial"/>
              <w:sz w:val="20"/>
              <w:szCs w:val="20"/>
            </w:rPr>
            <w:t>d</w:t>
          </w:r>
          <w:r w:rsidR="002E56F6">
            <w:rPr>
              <w:rFonts w:asciiTheme="majorHAnsi" w:hAnsiTheme="majorHAnsi" w:cs="Arial"/>
              <w:sz w:val="20"/>
              <w:szCs w:val="20"/>
            </w:rPr>
            <w:t>epartment.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9E6A756" w:rsidR="00CA269E" w:rsidRPr="008426D1" w:rsidRDefault="00640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BSCM and available for other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3F93565" w:rsidR="00CA269E" w:rsidRPr="008426D1" w:rsidRDefault="008D6EB6" w:rsidP="00C360C9">
          <w:pPr>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2069403636"/>
            </w:sdtPr>
            <w:sdtEndPr/>
            <w:sdtContent>
              <w:r w:rsidR="00640D61">
                <w:rPr>
                  <w:rFonts w:asciiTheme="majorHAnsi" w:hAnsiTheme="majorHAnsi" w:cs="Arial"/>
                  <w:sz w:val="20"/>
                  <w:szCs w:val="20"/>
                </w:rPr>
                <w:t>This course builds on the general elective requirements and calculus concepts to ensure students have all the aptitude to be successful.</w:t>
              </w:r>
            </w:sdtContent>
          </w:sdt>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1475A656" w:rsidR="00547433" w:rsidRPr="008426D1" w:rsidRDefault="00640D6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w:t>
          </w:r>
          <w:sdt>
            <w:sdtPr>
              <w:rPr>
                <w:rFonts w:asciiTheme="majorHAnsi" w:hAnsiTheme="majorHAnsi"/>
                <w:sz w:val="20"/>
                <w:szCs w:val="20"/>
              </w:rPr>
              <w:id w:val="-2096777436"/>
            </w:sdtPr>
            <w:sdtEndPr/>
            <w:sdtContent>
              <w:r w:rsidRPr="0009279B">
                <w:rPr>
                  <w:rFonts w:asciiTheme="majorHAnsi" w:hAnsiTheme="majorHAnsi"/>
                  <w:sz w:val="20"/>
                  <w:szCs w:val="20"/>
                </w:rPr>
                <w:t>An ability to develop and conduct experiments or test hypotheses, analyze and interpret data and use scientific judgment to draw conclusions.</w:t>
              </w:r>
            </w:sdtContent>
          </w:sdt>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jc w:val="center"/>
        <w:tblLook w:val="04A0" w:firstRow="1" w:lastRow="0" w:firstColumn="1" w:lastColumn="0" w:noHBand="0" w:noVBand="1"/>
      </w:tblPr>
      <w:tblGrid>
        <w:gridCol w:w="2148"/>
        <w:gridCol w:w="7428"/>
      </w:tblGrid>
      <w:tr w:rsidR="00C85944" w:rsidRPr="002B453A" w14:paraId="10C43BBB" w14:textId="77777777" w:rsidTr="00BC1BCD">
        <w:trPr>
          <w:jc w:val="center"/>
        </w:trPr>
        <w:tc>
          <w:tcPr>
            <w:tcW w:w="2148" w:type="dxa"/>
          </w:tcPr>
          <w:p w14:paraId="297D83E5" w14:textId="77777777" w:rsidR="00C85944" w:rsidRPr="002B453A" w:rsidRDefault="00C85944" w:rsidP="00BC1BCD">
            <w:pPr>
              <w:jc w:val="center"/>
              <w:rPr>
                <w:rFonts w:asciiTheme="majorHAnsi" w:hAnsiTheme="majorHAnsi"/>
                <w:b/>
                <w:sz w:val="20"/>
                <w:szCs w:val="20"/>
              </w:rPr>
            </w:pPr>
            <w:r>
              <w:rPr>
                <w:rFonts w:asciiTheme="majorHAnsi" w:hAnsiTheme="majorHAnsi"/>
                <w:b/>
                <w:sz w:val="20"/>
                <w:szCs w:val="20"/>
              </w:rPr>
              <w:t>Outcome 3</w:t>
            </w:r>
          </w:p>
          <w:p w14:paraId="4F39B96A" w14:textId="77777777" w:rsidR="00C85944" w:rsidRPr="002B453A" w:rsidRDefault="00C85944" w:rsidP="00BC1BCD">
            <w:pPr>
              <w:rPr>
                <w:rFonts w:asciiTheme="majorHAnsi" w:hAnsiTheme="majorHAnsi"/>
                <w:sz w:val="20"/>
                <w:szCs w:val="20"/>
              </w:rPr>
            </w:pPr>
          </w:p>
        </w:tc>
        <w:sdt>
          <w:sdtPr>
            <w:rPr>
              <w:rFonts w:asciiTheme="majorHAnsi" w:hAnsiTheme="majorHAnsi"/>
              <w:sz w:val="20"/>
              <w:szCs w:val="20"/>
            </w:rPr>
            <w:id w:val="-386497563"/>
          </w:sdtPr>
          <w:sdtEndPr/>
          <w:sdtContent>
            <w:tc>
              <w:tcPr>
                <w:tcW w:w="7428" w:type="dxa"/>
              </w:tcPr>
              <w:p w14:paraId="748AED73" w14:textId="77777777" w:rsidR="00C85944" w:rsidRPr="002B453A" w:rsidRDefault="00C85944" w:rsidP="00BC1BCD">
                <w:pPr>
                  <w:rPr>
                    <w:rFonts w:asciiTheme="majorHAnsi" w:hAnsiTheme="majorHAnsi"/>
                    <w:sz w:val="20"/>
                    <w:szCs w:val="20"/>
                  </w:rPr>
                </w:pPr>
                <w:r w:rsidRPr="0009279B">
                  <w:rPr>
                    <w:rFonts w:asciiTheme="majorHAnsi" w:hAnsiTheme="majorHAnsi"/>
                    <w:sz w:val="20"/>
                    <w:szCs w:val="20"/>
                  </w:rPr>
                  <w:t>An ability to develop and conduct experiments or test hypotheses, analyze and interpret data and use scientific judgment to draw conclusions.</w:t>
                </w:r>
              </w:p>
            </w:tc>
          </w:sdtContent>
        </w:sdt>
      </w:tr>
      <w:tr w:rsidR="00C85944" w:rsidRPr="002B453A" w14:paraId="605F3BF3" w14:textId="77777777" w:rsidTr="00BC1BCD">
        <w:trPr>
          <w:jc w:val="center"/>
        </w:trPr>
        <w:tc>
          <w:tcPr>
            <w:tcW w:w="2148" w:type="dxa"/>
          </w:tcPr>
          <w:p w14:paraId="53343E96" w14:textId="77777777" w:rsidR="00C85944" w:rsidRPr="002B453A" w:rsidRDefault="00C85944" w:rsidP="00BC1BCD">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74741795"/>
          </w:sdtPr>
          <w:sdtEndPr/>
          <w:sdtContent>
            <w:tc>
              <w:tcPr>
                <w:tcW w:w="7428" w:type="dxa"/>
              </w:tcPr>
              <w:p w14:paraId="1651EF8A" w14:textId="539FC545" w:rsidR="00C85944" w:rsidRPr="002B453A" w:rsidRDefault="00C85944" w:rsidP="00BC1BCD">
                <w:pPr>
                  <w:rPr>
                    <w:rFonts w:asciiTheme="majorHAnsi" w:hAnsiTheme="majorHAnsi"/>
                    <w:sz w:val="20"/>
                    <w:szCs w:val="20"/>
                  </w:rPr>
                </w:pPr>
                <w:r>
                  <w:rPr>
                    <w:rFonts w:asciiTheme="majorHAnsi" w:hAnsiTheme="majorHAnsi"/>
                    <w:sz w:val="20"/>
                    <w:szCs w:val="20"/>
                  </w:rPr>
                  <w:t>Direct: Project</w:t>
                </w:r>
                <w:r w:rsidR="00403E16">
                  <w:rPr>
                    <w:rFonts w:asciiTheme="majorHAnsi" w:hAnsiTheme="majorHAnsi"/>
                    <w:sz w:val="20"/>
                    <w:szCs w:val="20"/>
                  </w:rPr>
                  <w:t>/tests</w:t>
                </w:r>
                <w:r>
                  <w:rPr>
                    <w:rFonts w:asciiTheme="majorHAnsi" w:hAnsiTheme="majorHAnsi"/>
                    <w:sz w:val="20"/>
                    <w:szCs w:val="20"/>
                  </w:rPr>
                  <w:t xml:space="preserve"> will be assessed with a Rubric; Indirect: Exit Survey</w:t>
                </w:r>
              </w:p>
            </w:tc>
          </w:sdtContent>
        </w:sdt>
      </w:tr>
      <w:tr w:rsidR="00C85944" w:rsidRPr="002B453A" w14:paraId="08EDD686" w14:textId="77777777" w:rsidTr="00BC1BCD">
        <w:trPr>
          <w:jc w:val="center"/>
        </w:trPr>
        <w:tc>
          <w:tcPr>
            <w:tcW w:w="2148" w:type="dxa"/>
          </w:tcPr>
          <w:p w14:paraId="408BC9AC" w14:textId="77777777" w:rsidR="00C85944" w:rsidRPr="002B453A" w:rsidRDefault="00C85944" w:rsidP="00BC1BC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924795213"/>
          </w:sdtPr>
          <w:sdtEndPr/>
          <w:sdtContent>
            <w:tc>
              <w:tcPr>
                <w:tcW w:w="7428" w:type="dxa"/>
              </w:tcPr>
              <w:p w14:paraId="4DC490A5" w14:textId="77777777" w:rsidR="00C85944" w:rsidRPr="002B453A" w:rsidRDefault="00C85944" w:rsidP="00BC1BCD">
                <w:pPr>
                  <w:rPr>
                    <w:rFonts w:asciiTheme="majorHAnsi" w:hAnsiTheme="majorHAnsi"/>
                    <w:sz w:val="20"/>
                    <w:szCs w:val="20"/>
                  </w:rPr>
                </w:pPr>
                <w:r>
                  <w:rPr>
                    <w:rFonts w:asciiTheme="majorHAnsi" w:hAnsiTheme="majorHAnsi"/>
                    <w:sz w:val="20"/>
                    <w:szCs w:val="20"/>
                  </w:rPr>
                  <w:t>CM 3023 Strategic Bidding and Estimating</w:t>
                </w:r>
              </w:p>
            </w:tc>
          </w:sdtContent>
        </w:sdt>
      </w:tr>
      <w:tr w:rsidR="00C85944" w:rsidRPr="002B453A" w14:paraId="28FBD4AB" w14:textId="77777777" w:rsidTr="00BC1BCD">
        <w:trPr>
          <w:jc w:val="center"/>
        </w:trPr>
        <w:tc>
          <w:tcPr>
            <w:tcW w:w="2148" w:type="dxa"/>
          </w:tcPr>
          <w:p w14:paraId="274B7838" w14:textId="77777777" w:rsidR="00C85944" w:rsidRPr="002B453A" w:rsidRDefault="00C85944" w:rsidP="00BC1BCD">
            <w:pPr>
              <w:rPr>
                <w:rFonts w:asciiTheme="majorHAnsi" w:hAnsiTheme="majorHAnsi"/>
                <w:sz w:val="20"/>
                <w:szCs w:val="20"/>
              </w:rPr>
            </w:pPr>
            <w:r w:rsidRPr="002B453A">
              <w:rPr>
                <w:rFonts w:asciiTheme="majorHAnsi" w:hAnsiTheme="majorHAnsi"/>
                <w:sz w:val="20"/>
                <w:szCs w:val="20"/>
              </w:rPr>
              <w:t xml:space="preserve">Assessment </w:t>
            </w:r>
          </w:p>
          <w:p w14:paraId="154FD643" w14:textId="77777777" w:rsidR="00C85944" w:rsidRPr="002B453A" w:rsidRDefault="00C85944" w:rsidP="00BC1BC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76317280"/>
          </w:sdtPr>
          <w:sdtEndPr/>
          <w:sdtContent>
            <w:tc>
              <w:tcPr>
                <w:tcW w:w="7428" w:type="dxa"/>
              </w:tcPr>
              <w:p w14:paraId="32DB7A9E" w14:textId="77777777" w:rsidR="00C85944" w:rsidRPr="002B453A" w:rsidRDefault="00C85944" w:rsidP="00BC1BCD">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C85944" w:rsidRPr="002B453A" w14:paraId="04E8056D" w14:textId="77777777" w:rsidTr="00BC1BCD">
        <w:trPr>
          <w:jc w:val="center"/>
        </w:trPr>
        <w:tc>
          <w:tcPr>
            <w:tcW w:w="2148" w:type="dxa"/>
          </w:tcPr>
          <w:p w14:paraId="601A72B8" w14:textId="77777777" w:rsidR="00C85944" w:rsidRPr="002B453A" w:rsidRDefault="00C85944" w:rsidP="00BC1BC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1AFEB6F" w14:textId="77777777" w:rsidR="00C85944" w:rsidRPr="002B453A" w:rsidRDefault="00C85944" w:rsidP="00BC1BCD">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575870" w:rsidRPr="002B453A" w14:paraId="2E8E76B0" w14:textId="77777777" w:rsidTr="002129DB">
        <w:trPr>
          <w:jc w:val="center"/>
        </w:trPr>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21D2C9A5" w14:textId="4FA755DE" w:rsidR="00575870" w:rsidRPr="002B453A" w:rsidRDefault="000916D3" w:rsidP="00575870">
                    <w:pPr>
                      <w:rPr>
                        <w:rFonts w:asciiTheme="majorHAnsi" w:hAnsiTheme="majorHAnsi"/>
                        <w:sz w:val="20"/>
                        <w:szCs w:val="20"/>
                      </w:rPr>
                    </w:pPr>
                    <w:r>
                      <w:rPr>
                        <w:rFonts w:asciiTheme="majorHAnsi" w:hAnsiTheme="majorHAnsi"/>
                        <w:sz w:val="20"/>
                        <w:szCs w:val="20"/>
                      </w:rPr>
                      <w:t>Use knowledge of physics gained in the course to understand and emphas</w:t>
                    </w:r>
                    <w:r w:rsidR="00C33486">
                      <w:rPr>
                        <w:rFonts w:asciiTheme="majorHAnsi" w:hAnsiTheme="majorHAnsi"/>
                        <w:sz w:val="20"/>
                        <w:szCs w:val="20"/>
                      </w:rPr>
                      <w:t>ize</w:t>
                    </w:r>
                    <w:r>
                      <w:rPr>
                        <w:rFonts w:asciiTheme="majorHAnsi" w:hAnsiTheme="majorHAnsi"/>
                        <w:sz w:val="20"/>
                        <w:szCs w:val="20"/>
                      </w:rPr>
                      <w:t xml:space="preserve"> why certain materials and methods are used in the field.</w:t>
                    </w:r>
                  </w:p>
                </w:tc>
              </w:sdtContent>
            </w:sdt>
          </w:sdtContent>
        </w:sdt>
      </w:tr>
      <w:tr w:rsidR="00575870" w:rsidRPr="002B453A" w14:paraId="1687EB40" w14:textId="77777777" w:rsidTr="002129DB">
        <w:trPr>
          <w:jc w:val="center"/>
        </w:trPr>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195FC6A" w:rsidR="00575870" w:rsidRPr="002B453A" w:rsidRDefault="000916D3" w:rsidP="00575870">
                <w:pPr>
                  <w:rPr>
                    <w:rFonts w:asciiTheme="majorHAnsi" w:hAnsiTheme="majorHAnsi"/>
                    <w:sz w:val="20"/>
                    <w:szCs w:val="20"/>
                  </w:rPr>
                </w:pPr>
                <w:r>
                  <w:rPr>
                    <w:rFonts w:asciiTheme="majorHAnsi" w:hAnsiTheme="majorHAnsi"/>
                    <w:sz w:val="20"/>
                    <w:szCs w:val="20"/>
                  </w:rPr>
                  <w:t>Students will need to present their newly gained knowledge through use of project</w:t>
                </w:r>
                <w:r w:rsidR="00C33486">
                  <w:rPr>
                    <w:rFonts w:asciiTheme="majorHAnsi" w:hAnsiTheme="majorHAnsi"/>
                    <w:sz w:val="20"/>
                    <w:szCs w:val="20"/>
                  </w:rPr>
                  <w:t>s</w:t>
                </w:r>
                <w:r>
                  <w:rPr>
                    <w:rFonts w:asciiTheme="majorHAnsi" w:hAnsiTheme="majorHAnsi"/>
                    <w:sz w:val="20"/>
                    <w:szCs w:val="20"/>
                  </w:rPr>
                  <w:t xml:space="preserve"> or exams to showcase an understanding of high-level construction physics that will show they will be responsible construction managers when they graduate.</w:t>
                </w:r>
              </w:p>
            </w:tc>
          </w:sdtContent>
        </w:sdt>
      </w:tr>
      <w:tr w:rsidR="00CB2125" w:rsidRPr="002B453A" w14:paraId="11E8ED94" w14:textId="77777777" w:rsidTr="002129DB">
        <w:trPr>
          <w:jc w:val="center"/>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7A18FB07" w:rsidR="00CB2125" w:rsidRPr="002B453A" w:rsidRDefault="008D6EB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40D61">
                  <w:rPr>
                    <w:rFonts w:asciiTheme="majorHAnsi" w:hAnsiTheme="majorHAnsi"/>
                    <w:color w:val="808080" w:themeColor="background1" w:themeShade="80"/>
                    <w:sz w:val="20"/>
                    <w:szCs w:val="20"/>
                  </w:rPr>
                  <w:t>Project</w:t>
                </w:r>
                <w:r w:rsidR="000916D3">
                  <w:rPr>
                    <w:rFonts w:asciiTheme="majorHAnsi" w:hAnsiTheme="majorHAnsi"/>
                    <w:color w:val="808080" w:themeColor="background1" w:themeShade="80"/>
                    <w:sz w:val="20"/>
                    <w:szCs w:val="20"/>
                  </w:rPr>
                  <w:t>/exam</w:t>
                </w:r>
                <w:r w:rsidR="00640D61">
                  <w:rPr>
                    <w:rFonts w:asciiTheme="majorHAnsi" w:hAnsiTheme="majorHAnsi"/>
                    <w:color w:val="808080" w:themeColor="background1" w:themeShade="80"/>
                    <w:sz w:val="20"/>
                    <w:szCs w:val="20"/>
                  </w:rPr>
                  <w:t xml:space="preserve"> grade with scoring rubric</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4FFB6C48" w14:textId="77777777" w:rsidR="00C35A2F" w:rsidRDefault="00C35A2F" w:rsidP="00C35A2F">
      <w:pPr>
        <w:tabs>
          <w:tab w:val="left" w:pos="360"/>
          <w:tab w:val="left" w:pos="720"/>
        </w:tabs>
        <w:spacing w:after="0" w:line="240" w:lineRule="auto"/>
      </w:pPr>
      <w:r>
        <w:t xml:space="preserve">Course Descriptions to be added at page 480 in the 2021-2022 Undergraduate Bulletin.  </w:t>
      </w:r>
    </w:p>
    <w:p w14:paraId="7B75F186" w14:textId="77777777" w:rsidR="00C35A2F" w:rsidRDefault="00C35A2F" w:rsidP="00C35A2F">
      <w:pPr>
        <w:tabs>
          <w:tab w:val="left" w:pos="360"/>
          <w:tab w:val="left" w:pos="720"/>
        </w:tabs>
        <w:spacing w:after="0" w:line="240" w:lineRule="auto"/>
      </w:pPr>
    </w:p>
    <w:p w14:paraId="2B64F31E" w14:textId="77777777" w:rsidR="00D32E47" w:rsidRDefault="00D32E47" w:rsidP="00D32E47">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5ACF7E3F" w14:textId="43818771" w:rsidR="00D32E47" w:rsidRPr="00A84427" w:rsidRDefault="00D32E47" w:rsidP="00D32E47">
      <w:pPr>
        <w:contextualSpacing/>
        <w:rPr>
          <w:rFonts w:asciiTheme="majorHAnsi" w:hAnsiTheme="majorHAnsi" w:cs="Arial"/>
          <w:b/>
          <w:color w:val="0070C0"/>
          <w:sz w:val="20"/>
          <w:szCs w:val="20"/>
        </w:rPr>
      </w:pPr>
      <w:r w:rsidRPr="00D32E47">
        <w:rPr>
          <w:rFonts w:asciiTheme="majorHAnsi" w:hAnsiTheme="majorHAnsi" w:cs="Arial"/>
          <w:b/>
          <w:color w:val="0070C0"/>
          <w:sz w:val="20"/>
          <w:szCs w:val="20"/>
          <w:highlight w:val="green"/>
        </w:rPr>
        <w:t xml:space="preserve">CM 3003, Construction Physics </w:t>
      </w:r>
      <w:r w:rsidRPr="00D32E47">
        <w:rPr>
          <w:rFonts w:asciiTheme="majorHAnsi" w:hAnsiTheme="majorHAnsi" w:cs="Arial"/>
          <w:bCs/>
          <w:color w:val="0070C0"/>
          <w:sz w:val="20"/>
          <w:szCs w:val="20"/>
          <w:highlight w:val="green"/>
        </w:rPr>
        <w:t xml:space="preserve">An introduction to the fundamental principles underlying classical physics and modern physics and the applications of those principles in construction and engineering. </w:t>
      </w:r>
      <w:r w:rsidRPr="00D32E47">
        <w:rPr>
          <w:rFonts w:asciiTheme="majorHAnsi" w:hAnsiTheme="majorHAnsi" w:cs="Arial"/>
          <w:color w:val="0070C0"/>
          <w:sz w:val="20"/>
          <w:szCs w:val="20"/>
          <w:highlight w:val="green"/>
        </w:rPr>
        <w:t xml:space="preserve">Prerequisite, C or better in MATH 2143, or MATH 2204. </w:t>
      </w:r>
      <w:r w:rsidRPr="00D32E47">
        <w:rPr>
          <w:rFonts w:asciiTheme="majorHAnsi" w:hAnsiTheme="majorHAnsi" w:cs="Arial"/>
          <w:bCs/>
          <w:color w:val="0070C0"/>
          <w:sz w:val="20"/>
          <w:szCs w:val="20"/>
          <w:highlight w:val="green"/>
        </w:rPr>
        <w:t>SPRING.</w:t>
      </w:r>
    </w:p>
    <w:p w14:paraId="652B0CA4" w14:textId="77777777" w:rsidR="00D32E47" w:rsidRDefault="00D32E47" w:rsidP="00D32E47">
      <w:pPr>
        <w:contextualSpacing/>
        <w:rPr>
          <w:rFonts w:asciiTheme="majorHAnsi" w:hAnsiTheme="majorHAnsi" w:cs="Arial"/>
          <w:b/>
          <w:color w:val="0070C0"/>
          <w:sz w:val="20"/>
          <w:szCs w:val="20"/>
        </w:rPr>
      </w:pPr>
    </w:p>
    <w:p w14:paraId="3F90D854" w14:textId="77777777" w:rsidR="00D32E47" w:rsidRPr="00A84427" w:rsidRDefault="00D32E47" w:rsidP="00D32E4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 xml:space="preserve">CM </w:t>
      </w:r>
      <w:r>
        <w:rPr>
          <w:rFonts w:asciiTheme="majorHAnsi" w:hAnsiTheme="majorHAnsi" w:cs="Arial"/>
          <w:b/>
          <w:color w:val="0070C0"/>
          <w:sz w:val="20"/>
          <w:szCs w:val="20"/>
        </w:rPr>
        <w:t>3</w:t>
      </w:r>
      <w:r w:rsidRPr="00A84427">
        <w:rPr>
          <w:rFonts w:asciiTheme="majorHAnsi" w:hAnsiTheme="majorHAnsi" w:cs="Arial"/>
          <w:b/>
          <w:color w:val="0070C0"/>
          <w:sz w:val="20"/>
          <w:szCs w:val="20"/>
        </w:rPr>
        <w:t>013, Green Construction</w:t>
      </w:r>
      <w:r>
        <w:rPr>
          <w:rFonts w:asciiTheme="majorHAnsi" w:hAnsiTheme="majorHAnsi" w:cs="Arial"/>
          <w:b/>
          <w:color w:val="0070C0"/>
          <w:sz w:val="20"/>
          <w:szCs w:val="20"/>
        </w:rPr>
        <w:t xml:space="preserve"> </w:t>
      </w:r>
      <w:r w:rsidRPr="00F7622C">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w:t>
      </w:r>
      <w:r w:rsidRPr="00A84427">
        <w:rPr>
          <w:rFonts w:asciiTheme="majorHAnsi" w:hAnsiTheme="majorHAnsi" w:cs="Arial"/>
          <w:bCs/>
          <w:color w:val="0070C0"/>
          <w:sz w:val="20"/>
          <w:szCs w:val="20"/>
        </w:rPr>
        <w:t xml:space="preserve"> </w:t>
      </w:r>
      <w:r>
        <w:rPr>
          <w:rFonts w:asciiTheme="majorHAnsi" w:hAnsiTheme="majorHAnsi" w:cs="Arial"/>
          <w:bCs/>
          <w:color w:val="0070C0"/>
          <w:sz w:val="20"/>
          <w:szCs w:val="20"/>
        </w:rPr>
        <w:t xml:space="preserve"> FALL.</w:t>
      </w:r>
    </w:p>
    <w:p w14:paraId="32C7E5CF" w14:textId="77777777" w:rsidR="00D32E47" w:rsidRDefault="00D32E47" w:rsidP="00D32E47">
      <w:pPr>
        <w:contextualSpacing/>
        <w:rPr>
          <w:rFonts w:asciiTheme="majorHAnsi" w:hAnsiTheme="majorHAnsi" w:cs="Arial"/>
          <w:b/>
          <w:color w:val="0070C0"/>
          <w:sz w:val="20"/>
          <w:szCs w:val="20"/>
        </w:rPr>
      </w:pPr>
    </w:p>
    <w:p w14:paraId="39C80121" w14:textId="77777777" w:rsidR="00D32E47" w:rsidRPr="00A84427" w:rsidRDefault="00D32E47" w:rsidP="00D32E4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 xml:space="preserve">CM </w:t>
      </w:r>
      <w:r>
        <w:rPr>
          <w:rFonts w:asciiTheme="majorHAnsi" w:hAnsiTheme="majorHAnsi" w:cs="Arial"/>
          <w:b/>
          <w:color w:val="0070C0"/>
          <w:sz w:val="20"/>
          <w:szCs w:val="20"/>
        </w:rPr>
        <w:t>3</w:t>
      </w:r>
      <w:r w:rsidRPr="00A84427">
        <w:rPr>
          <w:rFonts w:asciiTheme="majorHAnsi" w:hAnsiTheme="majorHAnsi" w:cs="Arial"/>
          <w:b/>
          <w:color w:val="0070C0"/>
          <w:sz w:val="20"/>
          <w:szCs w:val="20"/>
        </w:rPr>
        <w:t>023, Strategic Bidding and Estimating</w:t>
      </w:r>
      <w:r>
        <w:rPr>
          <w:rFonts w:asciiTheme="majorHAnsi" w:hAnsiTheme="majorHAnsi" w:cs="Arial"/>
          <w:b/>
          <w:color w:val="0070C0"/>
          <w:sz w:val="20"/>
          <w:szCs w:val="20"/>
        </w:rPr>
        <w:t xml:space="preserve"> </w:t>
      </w:r>
      <w:r w:rsidRPr="006C06DF">
        <w:rPr>
          <w:rFonts w:asciiTheme="majorHAnsi" w:hAnsiTheme="majorHAnsi" w:cs="Arial"/>
          <w:bCs/>
          <w:color w:val="0070C0"/>
          <w:sz w:val="20"/>
          <w:szCs w:val="20"/>
        </w:rPr>
        <w:t xml:space="preserve">Theory and practice of construction project bidding and estimating. </w:t>
      </w:r>
      <w:r>
        <w:rPr>
          <w:rFonts w:asciiTheme="majorHAnsi" w:hAnsiTheme="majorHAnsi" w:cs="Arial"/>
          <w:bCs/>
          <w:color w:val="0070C0"/>
          <w:sz w:val="20"/>
          <w:szCs w:val="20"/>
        </w:rPr>
        <w:t>R</w:t>
      </w:r>
      <w:r w:rsidRPr="006C06DF">
        <w:rPr>
          <w:rFonts w:asciiTheme="majorHAnsi" w:hAnsiTheme="majorHAnsi" w:cs="Arial"/>
          <w:bCs/>
          <w:color w:val="0070C0"/>
          <w:sz w:val="20"/>
          <w:szCs w:val="20"/>
        </w:rPr>
        <w:t>eview of all bid-preparation activities from a contractor’s organization from the initial decisions on project selection and receipt of drawings and specifications, through the estimating process and necessary follow-up actions.</w:t>
      </w:r>
      <w:r w:rsidRPr="00A84427">
        <w:rPr>
          <w:rFonts w:asciiTheme="majorHAnsi" w:hAnsiTheme="majorHAnsi" w:cs="Arial"/>
          <w:bCs/>
          <w:color w:val="0070C0"/>
          <w:sz w:val="20"/>
          <w:szCs w:val="20"/>
        </w:rPr>
        <w:t xml:space="preserve"> </w:t>
      </w:r>
      <w:r>
        <w:rPr>
          <w:rFonts w:asciiTheme="majorHAnsi" w:hAnsiTheme="majorHAnsi" w:cs="Arial"/>
          <w:bCs/>
          <w:color w:val="0070C0"/>
          <w:sz w:val="20"/>
          <w:szCs w:val="20"/>
        </w:rPr>
        <w:t>SPRING.</w:t>
      </w:r>
    </w:p>
    <w:p w14:paraId="48E01B0A" w14:textId="77777777" w:rsidR="00D32E47" w:rsidRDefault="00D32E47" w:rsidP="00D32E47">
      <w:pPr>
        <w:contextualSpacing/>
        <w:rPr>
          <w:rFonts w:asciiTheme="majorHAnsi" w:hAnsiTheme="majorHAnsi" w:cs="Arial"/>
          <w:b/>
          <w:color w:val="0070C0"/>
          <w:sz w:val="20"/>
          <w:szCs w:val="20"/>
        </w:rPr>
      </w:pPr>
    </w:p>
    <w:p w14:paraId="587A367B" w14:textId="77777777" w:rsidR="00D32E47" w:rsidRDefault="00D32E47" w:rsidP="00D32E47">
      <w:pPr>
        <w:contextualSpacing/>
        <w:rPr>
          <w:rFonts w:asciiTheme="majorHAnsi" w:hAnsiTheme="majorHAnsi" w:cs="Arial"/>
          <w:bCs/>
          <w:color w:val="0070C0"/>
          <w:sz w:val="20"/>
          <w:szCs w:val="20"/>
        </w:rPr>
      </w:pPr>
      <w:r w:rsidRPr="00A84427">
        <w:rPr>
          <w:rFonts w:asciiTheme="majorHAnsi" w:hAnsiTheme="majorHAnsi" w:cs="Arial"/>
          <w:b/>
          <w:color w:val="0070C0"/>
          <w:sz w:val="20"/>
          <w:szCs w:val="20"/>
        </w:rPr>
        <w:t xml:space="preserve">CM </w:t>
      </w:r>
      <w:r>
        <w:rPr>
          <w:rFonts w:asciiTheme="majorHAnsi" w:hAnsiTheme="majorHAnsi" w:cs="Arial"/>
          <w:b/>
          <w:color w:val="0070C0"/>
          <w:sz w:val="20"/>
          <w:szCs w:val="20"/>
        </w:rPr>
        <w:t>303</w:t>
      </w:r>
      <w:r w:rsidRPr="00A84427">
        <w:rPr>
          <w:rFonts w:asciiTheme="majorHAnsi" w:hAnsiTheme="majorHAnsi" w:cs="Arial"/>
          <w:b/>
          <w:color w:val="0070C0"/>
          <w:sz w:val="20"/>
          <w:szCs w:val="20"/>
        </w:rPr>
        <w:t>3, Architectural CAD</w:t>
      </w:r>
      <w:r>
        <w:rPr>
          <w:rFonts w:asciiTheme="majorHAnsi" w:hAnsiTheme="majorHAnsi" w:cs="Arial"/>
          <w:b/>
          <w:color w:val="0070C0"/>
          <w:sz w:val="20"/>
          <w:szCs w:val="20"/>
        </w:rPr>
        <w:t xml:space="preserve"> </w:t>
      </w:r>
      <w:r w:rsidRPr="006C06DF">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w:t>
      </w:r>
      <w:r>
        <w:rPr>
          <w:rFonts w:asciiTheme="majorHAnsi" w:hAnsiTheme="majorHAnsi" w:cs="Arial"/>
          <w:bCs/>
          <w:color w:val="0070C0"/>
          <w:sz w:val="20"/>
          <w:szCs w:val="20"/>
        </w:rPr>
        <w:t xml:space="preserve"> FALL.</w:t>
      </w:r>
    </w:p>
    <w:p w14:paraId="63890371" w14:textId="77777777" w:rsidR="00D32E47" w:rsidRDefault="00D32E47" w:rsidP="00D32E47">
      <w:pPr>
        <w:contextualSpacing/>
        <w:rPr>
          <w:rFonts w:asciiTheme="majorHAnsi" w:hAnsiTheme="majorHAnsi" w:cs="Arial"/>
          <w:b/>
          <w:color w:val="0070C0"/>
          <w:sz w:val="20"/>
          <w:szCs w:val="20"/>
        </w:rPr>
      </w:pPr>
    </w:p>
    <w:p w14:paraId="1A56026F" w14:textId="77777777" w:rsidR="00D32E47" w:rsidRPr="00A84427" w:rsidRDefault="00D32E47" w:rsidP="00D32E4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 xml:space="preserve">CM </w:t>
      </w:r>
      <w:r>
        <w:rPr>
          <w:rFonts w:asciiTheme="majorHAnsi" w:hAnsiTheme="majorHAnsi" w:cs="Arial"/>
          <w:b/>
          <w:color w:val="0070C0"/>
          <w:sz w:val="20"/>
          <w:szCs w:val="20"/>
        </w:rPr>
        <w:t>3</w:t>
      </w:r>
      <w:r w:rsidRPr="00A84427">
        <w:rPr>
          <w:rFonts w:asciiTheme="majorHAnsi" w:hAnsiTheme="majorHAnsi" w:cs="Arial"/>
          <w:b/>
          <w:color w:val="0070C0"/>
          <w:sz w:val="20"/>
          <w:szCs w:val="20"/>
        </w:rPr>
        <w:t>043, Structural Blueprints</w:t>
      </w:r>
      <w:r>
        <w:rPr>
          <w:rFonts w:asciiTheme="majorHAnsi" w:hAnsiTheme="majorHAnsi" w:cs="Arial"/>
          <w:b/>
          <w:color w:val="0070C0"/>
          <w:sz w:val="20"/>
          <w:szCs w:val="20"/>
        </w:rPr>
        <w:t xml:space="preserve"> </w:t>
      </w:r>
      <w:r w:rsidRPr="006C06DF">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w:t>
      </w:r>
      <w:r>
        <w:rPr>
          <w:rFonts w:asciiTheme="majorHAnsi" w:hAnsiTheme="majorHAnsi" w:cs="Arial"/>
          <w:bCs/>
          <w:color w:val="0070C0"/>
          <w:sz w:val="20"/>
          <w:szCs w:val="20"/>
        </w:rPr>
        <w:t xml:space="preserve"> Prerequisite, C or better in CM 3033.</w:t>
      </w:r>
      <w:r>
        <w:rPr>
          <w:rFonts w:asciiTheme="majorHAnsi" w:hAnsiTheme="majorHAnsi" w:cs="Arial"/>
          <w:color w:val="0070C0"/>
          <w:sz w:val="20"/>
          <w:szCs w:val="20"/>
        </w:rPr>
        <w:t xml:space="preserve"> </w:t>
      </w:r>
      <w:r w:rsidRPr="00A84427">
        <w:rPr>
          <w:rFonts w:asciiTheme="majorHAnsi" w:hAnsiTheme="majorHAnsi" w:cs="Arial"/>
          <w:bCs/>
          <w:color w:val="0070C0"/>
          <w:sz w:val="20"/>
          <w:szCs w:val="20"/>
        </w:rPr>
        <w:t xml:space="preserve"> </w:t>
      </w:r>
      <w:r>
        <w:rPr>
          <w:rFonts w:asciiTheme="majorHAnsi" w:hAnsiTheme="majorHAnsi" w:cs="Arial"/>
          <w:bCs/>
          <w:color w:val="0070C0"/>
          <w:sz w:val="20"/>
          <w:szCs w:val="20"/>
        </w:rPr>
        <w:t>SPRING.</w:t>
      </w:r>
    </w:p>
    <w:p w14:paraId="70A823E1" w14:textId="77777777" w:rsidR="00D32E47" w:rsidRDefault="00D32E47" w:rsidP="00D32E47">
      <w:pPr>
        <w:contextualSpacing/>
        <w:rPr>
          <w:rFonts w:asciiTheme="majorHAnsi" w:hAnsiTheme="majorHAnsi" w:cs="Arial"/>
          <w:b/>
          <w:color w:val="0070C0"/>
          <w:sz w:val="20"/>
          <w:szCs w:val="20"/>
        </w:rPr>
      </w:pPr>
    </w:p>
    <w:p w14:paraId="7D755A7B" w14:textId="77777777" w:rsidR="00D32E47" w:rsidRDefault="00D32E47" w:rsidP="00D32E4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 xml:space="preserve">CM </w:t>
      </w:r>
      <w:r>
        <w:rPr>
          <w:rFonts w:asciiTheme="majorHAnsi" w:hAnsiTheme="majorHAnsi" w:cs="Arial"/>
          <w:b/>
          <w:color w:val="0070C0"/>
          <w:sz w:val="20"/>
          <w:szCs w:val="20"/>
        </w:rPr>
        <w:t>3</w:t>
      </w:r>
      <w:r w:rsidRPr="00A84427">
        <w:rPr>
          <w:rFonts w:asciiTheme="majorHAnsi" w:hAnsiTheme="majorHAnsi" w:cs="Arial"/>
          <w:b/>
          <w:color w:val="0070C0"/>
          <w:sz w:val="20"/>
          <w:szCs w:val="20"/>
        </w:rPr>
        <w:t>0</w:t>
      </w:r>
      <w:r>
        <w:rPr>
          <w:rFonts w:asciiTheme="majorHAnsi" w:hAnsiTheme="majorHAnsi" w:cs="Arial"/>
          <w:b/>
          <w:color w:val="0070C0"/>
          <w:sz w:val="20"/>
          <w:szCs w:val="20"/>
        </w:rPr>
        <w:t>5</w:t>
      </w:r>
      <w:r w:rsidRPr="00A84427">
        <w:rPr>
          <w:rFonts w:asciiTheme="majorHAnsi" w:hAnsiTheme="majorHAnsi" w:cs="Arial"/>
          <w:b/>
          <w:color w:val="0070C0"/>
          <w:sz w:val="20"/>
          <w:szCs w:val="20"/>
        </w:rPr>
        <w:t>3, Building Information Modeling (BIM)</w:t>
      </w:r>
      <w:r>
        <w:rPr>
          <w:rFonts w:asciiTheme="majorHAnsi" w:hAnsiTheme="majorHAnsi" w:cs="Arial"/>
          <w:b/>
          <w:color w:val="0070C0"/>
          <w:sz w:val="20"/>
          <w:szCs w:val="20"/>
        </w:rPr>
        <w:t xml:space="preserve"> </w:t>
      </w:r>
      <w:r w:rsidRPr="0061247E">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w:t>
      </w:r>
      <w:r>
        <w:rPr>
          <w:rFonts w:asciiTheme="majorHAnsi" w:hAnsiTheme="majorHAnsi" w:cs="Arial"/>
          <w:bCs/>
          <w:color w:val="0070C0"/>
          <w:sz w:val="20"/>
          <w:szCs w:val="20"/>
        </w:rPr>
        <w:t xml:space="preserve"> Prerequisite, C or better in CM 3033. SPRING.</w:t>
      </w:r>
    </w:p>
    <w:p w14:paraId="1A1D28AE" w14:textId="77777777" w:rsidR="00D32E47" w:rsidRDefault="00D32E47" w:rsidP="00D32E47">
      <w:pPr>
        <w:contextualSpacing/>
        <w:rPr>
          <w:rFonts w:asciiTheme="majorHAnsi" w:hAnsiTheme="majorHAnsi" w:cs="Arial"/>
          <w:b/>
          <w:color w:val="0070C0"/>
          <w:sz w:val="20"/>
          <w:szCs w:val="20"/>
        </w:rPr>
      </w:pPr>
    </w:p>
    <w:p w14:paraId="6BAE68C2" w14:textId="77777777" w:rsidR="00D32E47" w:rsidRDefault="00D32E47" w:rsidP="00D32E47">
      <w:pPr>
        <w:contextualSpacing/>
        <w:rPr>
          <w:rFonts w:asciiTheme="majorHAnsi" w:hAnsiTheme="majorHAnsi" w:cs="Arial"/>
          <w:bCs/>
          <w:color w:val="0070C0"/>
          <w:sz w:val="20"/>
          <w:szCs w:val="20"/>
        </w:rPr>
      </w:pPr>
      <w:r w:rsidRPr="00A84427">
        <w:rPr>
          <w:rFonts w:asciiTheme="majorHAnsi" w:hAnsiTheme="majorHAnsi" w:cs="Arial"/>
          <w:b/>
          <w:color w:val="0070C0"/>
          <w:sz w:val="20"/>
          <w:szCs w:val="20"/>
        </w:rPr>
        <w:t>CM 4</w:t>
      </w:r>
      <w:r>
        <w:rPr>
          <w:rFonts w:asciiTheme="majorHAnsi" w:hAnsiTheme="majorHAnsi" w:cs="Arial"/>
          <w:b/>
          <w:color w:val="0070C0"/>
          <w:sz w:val="20"/>
          <w:szCs w:val="20"/>
        </w:rPr>
        <w:t>00</w:t>
      </w:r>
      <w:r w:rsidRPr="00A84427">
        <w:rPr>
          <w:rFonts w:asciiTheme="majorHAnsi" w:hAnsiTheme="majorHAnsi" w:cs="Arial"/>
          <w:b/>
          <w:color w:val="0070C0"/>
          <w:sz w:val="20"/>
          <w:szCs w:val="20"/>
        </w:rPr>
        <w:t xml:space="preserve">3, </w:t>
      </w:r>
      <w:r>
        <w:rPr>
          <w:rFonts w:asciiTheme="majorHAnsi" w:hAnsiTheme="majorHAnsi" w:cs="Arial"/>
          <w:b/>
          <w:color w:val="0070C0"/>
          <w:sz w:val="20"/>
          <w:szCs w:val="20"/>
        </w:rPr>
        <w:t>Construction Management Design I</w:t>
      </w:r>
      <w:r w:rsidRPr="00A84427">
        <w:rPr>
          <w:rFonts w:asciiTheme="majorHAnsi" w:hAnsiTheme="majorHAnsi" w:cs="Arial"/>
          <w:bCs/>
          <w:color w:val="0070C0"/>
          <w:sz w:val="20"/>
          <w:szCs w:val="20"/>
        </w:rPr>
        <w:t xml:space="preserve"> </w:t>
      </w:r>
      <w:r w:rsidRPr="00FE42AE">
        <w:rPr>
          <w:rFonts w:asciiTheme="majorHAnsi" w:hAnsiTheme="majorHAnsi" w:cs="Arial"/>
          <w:bCs/>
          <w:color w:val="0070C0"/>
          <w:sz w:val="20"/>
          <w:szCs w:val="20"/>
        </w:rPr>
        <w:t>Multidisciplinary group work on a design problem from conceptualization through selection of best alternative. A project proposal is required.</w:t>
      </w:r>
      <w:r>
        <w:rPr>
          <w:rFonts w:asciiTheme="majorHAnsi" w:hAnsiTheme="majorHAnsi" w:cs="Arial"/>
          <w:bCs/>
          <w:color w:val="0070C0"/>
          <w:sz w:val="20"/>
          <w:szCs w:val="20"/>
        </w:rPr>
        <w:t xml:space="preserve"> </w:t>
      </w:r>
      <w:r>
        <w:rPr>
          <w:rFonts w:asciiTheme="majorHAnsi" w:hAnsiTheme="majorHAnsi" w:cs="Arial"/>
          <w:color w:val="0070C0"/>
          <w:sz w:val="20"/>
          <w:szCs w:val="20"/>
        </w:rPr>
        <w:t xml:space="preserve">Prerequisite, </w:t>
      </w:r>
      <w:r w:rsidRPr="00FE42AE">
        <w:rPr>
          <w:rFonts w:asciiTheme="majorHAnsi" w:hAnsiTheme="majorHAnsi" w:cs="Arial"/>
          <w:color w:val="0070C0"/>
          <w:sz w:val="20"/>
          <w:szCs w:val="20"/>
        </w:rPr>
        <w:t>C or better in MATH 2143, Business Calculus or MATH 2204, Calculus I.</w:t>
      </w:r>
      <w:r>
        <w:rPr>
          <w:rFonts w:asciiTheme="majorHAnsi" w:hAnsiTheme="majorHAnsi" w:cs="Arial"/>
          <w:color w:val="0070C0"/>
          <w:sz w:val="20"/>
          <w:szCs w:val="20"/>
        </w:rPr>
        <w:t xml:space="preserve"> </w:t>
      </w:r>
      <w:r>
        <w:rPr>
          <w:rFonts w:asciiTheme="majorHAnsi" w:hAnsiTheme="majorHAnsi" w:cs="Arial"/>
          <w:bCs/>
          <w:color w:val="0070C0"/>
          <w:sz w:val="20"/>
          <w:szCs w:val="20"/>
        </w:rPr>
        <w:t>FALL.</w:t>
      </w:r>
    </w:p>
    <w:p w14:paraId="1CF5DA9B" w14:textId="77777777" w:rsidR="00D32E47" w:rsidRDefault="00D32E47" w:rsidP="00D32E47">
      <w:pPr>
        <w:contextualSpacing/>
        <w:rPr>
          <w:rFonts w:asciiTheme="majorHAnsi" w:hAnsiTheme="majorHAnsi" w:cs="Arial"/>
          <w:bCs/>
          <w:color w:val="0070C0"/>
          <w:sz w:val="20"/>
          <w:szCs w:val="20"/>
        </w:rPr>
      </w:pPr>
    </w:p>
    <w:p w14:paraId="1ED0372A" w14:textId="77777777" w:rsidR="00D32E47" w:rsidRDefault="00D32E47" w:rsidP="00D32E4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CM 4</w:t>
      </w:r>
      <w:r>
        <w:rPr>
          <w:rFonts w:asciiTheme="majorHAnsi" w:hAnsiTheme="majorHAnsi" w:cs="Arial"/>
          <w:b/>
          <w:color w:val="0070C0"/>
          <w:sz w:val="20"/>
          <w:szCs w:val="20"/>
        </w:rPr>
        <w:t>01</w:t>
      </w:r>
      <w:r w:rsidRPr="00A84427">
        <w:rPr>
          <w:rFonts w:asciiTheme="majorHAnsi" w:hAnsiTheme="majorHAnsi" w:cs="Arial"/>
          <w:b/>
          <w:color w:val="0070C0"/>
          <w:sz w:val="20"/>
          <w:szCs w:val="20"/>
        </w:rPr>
        <w:t xml:space="preserve">3, </w:t>
      </w:r>
      <w:r>
        <w:rPr>
          <w:rFonts w:asciiTheme="majorHAnsi" w:hAnsiTheme="majorHAnsi" w:cs="Arial"/>
          <w:b/>
          <w:color w:val="0070C0"/>
          <w:sz w:val="20"/>
          <w:szCs w:val="20"/>
        </w:rPr>
        <w:t>Construction Management Design II</w:t>
      </w:r>
      <w:r w:rsidRPr="00A84427">
        <w:rPr>
          <w:rFonts w:asciiTheme="majorHAnsi" w:hAnsiTheme="majorHAnsi" w:cs="Arial"/>
          <w:bCs/>
          <w:color w:val="0070C0"/>
          <w:sz w:val="20"/>
          <w:szCs w:val="20"/>
        </w:rPr>
        <w:t xml:space="preserve"> </w:t>
      </w:r>
      <w:r w:rsidRPr="00FE42AE">
        <w:rPr>
          <w:rFonts w:asciiTheme="majorHAnsi" w:hAnsiTheme="majorHAnsi" w:cs="Arial"/>
          <w:bCs/>
          <w:color w:val="0070C0"/>
          <w:sz w:val="20"/>
          <w:szCs w:val="20"/>
        </w:rPr>
        <w:t>Group work to complete final design and testing aspects of a senior design project. A public oral presentation is required.</w:t>
      </w:r>
      <w:r>
        <w:rPr>
          <w:rFonts w:asciiTheme="majorHAnsi" w:hAnsiTheme="majorHAnsi" w:cs="Arial"/>
          <w:bCs/>
          <w:color w:val="0070C0"/>
          <w:sz w:val="20"/>
          <w:szCs w:val="20"/>
        </w:rPr>
        <w:t xml:space="preserve"> </w:t>
      </w:r>
      <w:r>
        <w:rPr>
          <w:rFonts w:asciiTheme="majorHAnsi" w:hAnsiTheme="majorHAnsi" w:cs="Arial"/>
          <w:color w:val="0070C0"/>
          <w:sz w:val="20"/>
          <w:szCs w:val="20"/>
        </w:rPr>
        <w:t xml:space="preserve">Prerequisite, C or better in </w:t>
      </w:r>
      <w:r w:rsidRPr="00FE42AE">
        <w:rPr>
          <w:rFonts w:asciiTheme="majorHAnsi" w:hAnsiTheme="majorHAnsi" w:cs="Arial"/>
          <w:color w:val="0070C0"/>
          <w:sz w:val="20"/>
          <w:szCs w:val="20"/>
        </w:rPr>
        <w:t>CM 4003.</w:t>
      </w:r>
      <w:r>
        <w:rPr>
          <w:rFonts w:asciiTheme="majorHAnsi" w:hAnsiTheme="majorHAnsi" w:cs="Arial"/>
          <w:color w:val="0070C0"/>
          <w:sz w:val="20"/>
          <w:szCs w:val="20"/>
        </w:rPr>
        <w:t xml:space="preserve"> </w:t>
      </w:r>
      <w:r>
        <w:rPr>
          <w:rFonts w:asciiTheme="majorHAnsi" w:hAnsiTheme="majorHAnsi" w:cs="Arial"/>
          <w:bCs/>
          <w:color w:val="0070C0"/>
          <w:sz w:val="20"/>
          <w:szCs w:val="20"/>
        </w:rPr>
        <w:t>SPRING.</w:t>
      </w:r>
    </w:p>
    <w:p w14:paraId="34E10B58" w14:textId="77777777" w:rsidR="00D32E47" w:rsidRDefault="00D32E47" w:rsidP="00D32E47">
      <w:pPr>
        <w:contextualSpacing/>
        <w:rPr>
          <w:rFonts w:asciiTheme="majorHAnsi" w:hAnsiTheme="majorHAnsi" w:cs="Arial"/>
          <w:b/>
          <w:color w:val="0070C0"/>
          <w:sz w:val="20"/>
          <w:szCs w:val="20"/>
        </w:rPr>
      </w:pPr>
    </w:p>
    <w:p w14:paraId="387CF494" w14:textId="77777777" w:rsidR="00D32E47" w:rsidRDefault="00D32E47" w:rsidP="00D32E47">
      <w:pPr>
        <w:contextualSpacing/>
        <w:rPr>
          <w:rFonts w:asciiTheme="majorHAnsi" w:hAnsiTheme="majorHAnsi" w:cs="Arial"/>
          <w:bCs/>
          <w:color w:val="0070C0"/>
          <w:sz w:val="20"/>
          <w:szCs w:val="20"/>
        </w:rPr>
      </w:pPr>
      <w:r w:rsidRPr="00A84427">
        <w:rPr>
          <w:rFonts w:asciiTheme="majorHAnsi" w:hAnsiTheme="majorHAnsi" w:cs="Arial"/>
          <w:b/>
          <w:color w:val="0070C0"/>
          <w:sz w:val="20"/>
          <w:szCs w:val="20"/>
        </w:rPr>
        <w:t>CM 40</w:t>
      </w:r>
      <w:r>
        <w:rPr>
          <w:rFonts w:asciiTheme="majorHAnsi" w:hAnsiTheme="majorHAnsi" w:cs="Arial"/>
          <w:b/>
          <w:color w:val="0070C0"/>
          <w:sz w:val="20"/>
          <w:szCs w:val="20"/>
        </w:rPr>
        <w:t>2</w:t>
      </w:r>
      <w:r w:rsidRPr="00A84427">
        <w:rPr>
          <w:rFonts w:asciiTheme="majorHAnsi" w:hAnsiTheme="majorHAnsi" w:cs="Arial"/>
          <w:b/>
          <w:color w:val="0070C0"/>
          <w:sz w:val="20"/>
          <w:szCs w:val="20"/>
        </w:rPr>
        <w:t>3, Materials and Methods for Construction</w:t>
      </w:r>
      <w:r w:rsidRPr="00A84427">
        <w:rPr>
          <w:rFonts w:asciiTheme="majorHAnsi" w:hAnsiTheme="majorHAnsi" w:cs="Arial"/>
          <w:bCs/>
          <w:color w:val="0070C0"/>
          <w:sz w:val="20"/>
          <w:szCs w:val="20"/>
        </w:rPr>
        <w:t xml:space="preserve"> </w:t>
      </w:r>
      <w:r w:rsidRPr="006C06DF">
        <w:rPr>
          <w:rFonts w:asciiTheme="majorHAnsi" w:hAnsiTheme="majorHAnsi" w:cs="Arial"/>
          <w:bCs/>
          <w:color w:val="0070C0"/>
          <w:sz w:val="20"/>
          <w:szCs w:val="20"/>
        </w:rPr>
        <w:t xml:space="preserve">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2CBFA1CA" w14:textId="77777777" w:rsidR="00D32E47" w:rsidRDefault="00D32E47" w:rsidP="00D32E47">
      <w:pPr>
        <w:contextualSpacing/>
        <w:rPr>
          <w:rFonts w:asciiTheme="majorHAnsi" w:hAnsiTheme="majorHAnsi" w:cs="Arial"/>
          <w:bCs/>
          <w:color w:val="0070C0"/>
          <w:sz w:val="20"/>
          <w:szCs w:val="20"/>
        </w:rPr>
      </w:pPr>
    </w:p>
    <w:p w14:paraId="4EAE9BEC" w14:textId="77777777" w:rsidR="00D32E47" w:rsidRPr="00A84427" w:rsidRDefault="00D32E47" w:rsidP="00D32E47">
      <w:pPr>
        <w:contextualSpacing/>
        <w:rPr>
          <w:rFonts w:asciiTheme="majorHAnsi" w:hAnsiTheme="majorHAnsi" w:cs="Arial"/>
          <w:b/>
          <w:color w:val="0070C0"/>
          <w:sz w:val="20"/>
          <w:szCs w:val="20"/>
        </w:rPr>
      </w:pPr>
      <w:r w:rsidRPr="00A84427">
        <w:rPr>
          <w:rFonts w:asciiTheme="majorHAnsi" w:hAnsiTheme="majorHAnsi" w:cs="Arial"/>
          <w:b/>
          <w:color w:val="0070C0"/>
          <w:sz w:val="20"/>
          <w:szCs w:val="20"/>
        </w:rPr>
        <w:t>CM 40</w:t>
      </w:r>
      <w:r>
        <w:rPr>
          <w:rFonts w:asciiTheme="majorHAnsi" w:hAnsiTheme="majorHAnsi" w:cs="Arial"/>
          <w:b/>
          <w:color w:val="0070C0"/>
          <w:sz w:val="20"/>
          <w:szCs w:val="20"/>
        </w:rPr>
        <w:t>63</w:t>
      </w:r>
      <w:r w:rsidRPr="00A84427">
        <w:rPr>
          <w:rFonts w:asciiTheme="majorHAnsi" w:hAnsiTheme="majorHAnsi" w:cs="Arial"/>
          <w:b/>
          <w:color w:val="0070C0"/>
          <w:sz w:val="20"/>
          <w:szCs w:val="20"/>
        </w:rPr>
        <w:t xml:space="preserve">, </w:t>
      </w:r>
      <w:r>
        <w:rPr>
          <w:rFonts w:asciiTheme="majorHAnsi" w:hAnsiTheme="majorHAnsi" w:cs="Arial"/>
          <w:b/>
          <w:color w:val="0070C0"/>
          <w:sz w:val="20"/>
          <w:szCs w:val="20"/>
        </w:rPr>
        <w:t>Construction Management Internship</w:t>
      </w:r>
      <w:r w:rsidRPr="00A84427">
        <w:rPr>
          <w:rFonts w:asciiTheme="majorHAnsi" w:hAnsiTheme="majorHAnsi" w:cs="Arial"/>
          <w:bCs/>
          <w:color w:val="0070C0"/>
          <w:sz w:val="20"/>
          <w:szCs w:val="20"/>
        </w:rPr>
        <w:t xml:space="preserve"> </w:t>
      </w:r>
      <w:r w:rsidRPr="003A6772">
        <w:rPr>
          <w:rFonts w:asciiTheme="majorHAnsi" w:hAnsiTheme="majorHAnsi" w:cs="Arial"/>
          <w:bCs/>
          <w:color w:val="0070C0"/>
          <w:sz w:val="20"/>
          <w:szCs w:val="20"/>
        </w:rPr>
        <w:t xml:space="preserve">Practical experience in construction management. Evaluation and reports required. </w:t>
      </w:r>
      <w:r>
        <w:rPr>
          <w:rFonts w:asciiTheme="majorHAnsi" w:hAnsiTheme="majorHAnsi" w:cs="Arial"/>
          <w:bCs/>
          <w:color w:val="0070C0"/>
          <w:sz w:val="20"/>
          <w:szCs w:val="20"/>
        </w:rPr>
        <w:t xml:space="preserve"> </w:t>
      </w:r>
      <w:r>
        <w:rPr>
          <w:rFonts w:asciiTheme="majorHAnsi" w:hAnsiTheme="majorHAnsi" w:cs="Arial"/>
          <w:color w:val="0070C0"/>
          <w:sz w:val="20"/>
          <w:szCs w:val="20"/>
        </w:rPr>
        <w:t xml:space="preserve">Prerequisite, </w:t>
      </w:r>
      <w:r w:rsidRPr="003A6772">
        <w:rPr>
          <w:rFonts w:asciiTheme="majorHAnsi" w:hAnsiTheme="majorHAnsi" w:cs="Arial"/>
          <w:color w:val="0070C0"/>
          <w:sz w:val="20"/>
          <w:szCs w:val="20"/>
        </w:rPr>
        <w:t>Program Director approval</w:t>
      </w:r>
      <w:r>
        <w:rPr>
          <w:rFonts w:asciiTheme="majorHAnsi" w:hAnsiTheme="majorHAnsi" w:cs="Arial"/>
          <w:color w:val="0070C0"/>
          <w:sz w:val="20"/>
          <w:szCs w:val="20"/>
        </w:rPr>
        <w:t xml:space="preserve">. </w:t>
      </w:r>
      <w:r>
        <w:rPr>
          <w:rFonts w:asciiTheme="majorHAnsi" w:hAnsiTheme="majorHAnsi" w:cs="Arial"/>
          <w:bCs/>
          <w:color w:val="0070C0"/>
          <w:sz w:val="20"/>
          <w:szCs w:val="20"/>
        </w:rPr>
        <w:t>FALL &amp; SPRING.</w:t>
      </w:r>
    </w:p>
    <w:p w14:paraId="0FC4C605" w14:textId="77777777" w:rsidR="00895557" w:rsidRPr="008426D1" w:rsidRDefault="00895557" w:rsidP="00D32E47">
      <w:pP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CC14" w14:textId="77777777" w:rsidR="008D6EB6" w:rsidRDefault="008D6EB6" w:rsidP="00AF3758">
      <w:pPr>
        <w:spacing w:after="0" w:line="240" w:lineRule="auto"/>
      </w:pPr>
      <w:r>
        <w:separator/>
      </w:r>
    </w:p>
  </w:endnote>
  <w:endnote w:type="continuationSeparator" w:id="0">
    <w:p w14:paraId="578FA874" w14:textId="77777777" w:rsidR="008D6EB6" w:rsidRDefault="008D6E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3E1F12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DC6">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0C28" w14:textId="77777777" w:rsidR="008D6EB6" w:rsidRDefault="008D6EB6" w:rsidP="00AF3758">
      <w:pPr>
        <w:spacing w:after="0" w:line="240" w:lineRule="auto"/>
      </w:pPr>
      <w:r>
        <w:separator/>
      </w:r>
    </w:p>
  </w:footnote>
  <w:footnote w:type="continuationSeparator" w:id="0">
    <w:p w14:paraId="6CC5E395" w14:textId="77777777" w:rsidR="008D6EB6" w:rsidRDefault="008D6EB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NDQ2NLG0tDC1MDRV0lEKTi0uzszPAykwNK0FAERt1EY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16D3"/>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1B97"/>
    <w:rsid w:val="00172B38"/>
    <w:rsid w:val="00185D67"/>
    <w:rsid w:val="0019007D"/>
    <w:rsid w:val="001A5DD5"/>
    <w:rsid w:val="001A7248"/>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9D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2E56F6"/>
    <w:rsid w:val="0030289F"/>
    <w:rsid w:val="0030740C"/>
    <w:rsid w:val="0031339E"/>
    <w:rsid w:val="0032032C"/>
    <w:rsid w:val="00336348"/>
    <w:rsid w:val="00336EDB"/>
    <w:rsid w:val="00351480"/>
    <w:rsid w:val="0035434A"/>
    <w:rsid w:val="00356506"/>
    <w:rsid w:val="00360064"/>
    <w:rsid w:val="00361C56"/>
    <w:rsid w:val="00362414"/>
    <w:rsid w:val="0036794A"/>
    <w:rsid w:val="00370451"/>
    <w:rsid w:val="00374D72"/>
    <w:rsid w:val="00384538"/>
    <w:rsid w:val="00390A66"/>
    <w:rsid w:val="00391206"/>
    <w:rsid w:val="00393E47"/>
    <w:rsid w:val="00395BB2"/>
    <w:rsid w:val="00396386"/>
    <w:rsid w:val="00396C14"/>
    <w:rsid w:val="003C19C9"/>
    <w:rsid w:val="003C334C"/>
    <w:rsid w:val="003D2DDC"/>
    <w:rsid w:val="003D5ADD"/>
    <w:rsid w:val="003D6A97"/>
    <w:rsid w:val="003D72FB"/>
    <w:rsid w:val="003F2F3D"/>
    <w:rsid w:val="00403E16"/>
    <w:rsid w:val="004072F1"/>
    <w:rsid w:val="00407FBA"/>
    <w:rsid w:val="004167AB"/>
    <w:rsid w:val="004228EA"/>
    <w:rsid w:val="00424133"/>
    <w:rsid w:val="00426FD6"/>
    <w:rsid w:val="00434AA5"/>
    <w:rsid w:val="0045513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1705"/>
    <w:rsid w:val="00584C22"/>
    <w:rsid w:val="00592A95"/>
    <w:rsid w:val="005934F2"/>
    <w:rsid w:val="005978FA"/>
    <w:rsid w:val="005B6EB6"/>
    <w:rsid w:val="005C26C9"/>
    <w:rsid w:val="005C28FE"/>
    <w:rsid w:val="005C471D"/>
    <w:rsid w:val="005C57C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0D61"/>
    <w:rsid w:val="00641E0F"/>
    <w:rsid w:val="00647038"/>
    <w:rsid w:val="00655CEE"/>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50DC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0433"/>
    <w:rsid w:val="00820CD9"/>
    <w:rsid w:val="00822A0F"/>
    <w:rsid w:val="00826029"/>
    <w:rsid w:val="0083170D"/>
    <w:rsid w:val="008426D1"/>
    <w:rsid w:val="00862E36"/>
    <w:rsid w:val="008663CA"/>
    <w:rsid w:val="008770F0"/>
    <w:rsid w:val="008837E5"/>
    <w:rsid w:val="00895557"/>
    <w:rsid w:val="008B2BCB"/>
    <w:rsid w:val="008B74B6"/>
    <w:rsid w:val="008C6881"/>
    <w:rsid w:val="008C703B"/>
    <w:rsid w:val="008C791F"/>
    <w:rsid w:val="008D6EB6"/>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6FC2"/>
    <w:rsid w:val="00B11E96"/>
    <w:rsid w:val="00B134C2"/>
    <w:rsid w:val="00B1628A"/>
    <w:rsid w:val="00B35368"/>
    <w:rsid w:val="00B46334"/>
    <w:rsid w:val="00B51325"/>
    <w:rsid w:val="00B5613F"/>
    <w:rsid w:val="00B6203D"/>
    <w:rsid w:val="00B6337D"/>
    <w:rsid w:val="00B71755"/>
    <w:rsid w:val="00B7196E"/>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86"/>
    <w:rsid w:val="00C334FF"/>
    <w:rsid w:val="00C35A2F"/>
    <w:rsid w:val="00C360C9"/>
    <w:rsid w:val="00C42E21"/>
    <w:rsid w:val="00C44B9B"/>
    <w:rsid w:val="00C44C5E"/>
    <w:rsid w:val="00C52F85"/>
    <w:rsid w:val="00C55BB9"/>
    <w:rsid w:val="00C60A91"/>
    <w:rsid w:val="00C61F9E"/>
    <w:rsid w:val="00C67C20"/>
    <w:rsid w:val="00C74B62"/>
    <w:rsid w:val="00C75783"/>
    <w:rsid w:val="00C80773"/>
    <w:rsid w:val="00C853C5"/>
    <w:rsid w:val="00C85944"/>
    <w:rsid w:val="00C8755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2E4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2B"/>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4000"/>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83F06350BC4B618C96EF52DA3AE3C0"/>
        <w:category>
          <w:name w:val="General"/>
          <w:gallery w:val="placeholder"/>
        </w:category>
        <w:types>
          <w:type w:val="bbPlcHdr"/>
        </w:types>
        <w:behaviors>
          <w:behavior w:val="content"/>
        </w:behaviors>
        <w:guid w:val="{510EEF87-85FD-46BB-BEAC-2EC93E26A7A2}"/>
      </w:docPartPr>
      <w:docPartBody>
        <w:p w:rsidR="00D80F35" w:rsidRDefault="00FD3358" w:rsidP="00FD3358">
          <w:pPr>
            <w:pStyle w:val="C583F06350BC4B618C96EF52DA3AE3C0"/>
          </w:pPr>
          <w:r w:rsidRPr="008426D1">
            <w:rPr>
              <w:rStyle w:val="PlaceholderText"/>
              <w:shd w:val="clear" w:color="auto" w:fill="D9D9D9" w:themeFill="background1" w:themeFillShade="D9"/>
            </w:rPr>
            <w:t>Enter text...</w:t>
          </w:r>
        </w:p>
      </w:docPartBody>
    </w:docPart>
    <w:docPart>
      <w:docPartPr>
        <w:name w:val="C752FE444F674DD99F67711AC51F64A5"/>
        <w:category>
          <w:name w:val="General"/>
          <w:gallery w:val="placeholder"/>
        </w:category>
        <w:types>
          <w:type w:val="bbPlcHdr"/>
        </w:types>
        <w:behaviors>
          <w:behavior w:val="content"/>
        </w:behaviors>
        <w:guid w:val="{0F232C9D-A324-4AFF-B852-EB54BA3CA985}"/>
      </w:docPartPr>
      <w:docPartBody>
        <w:p w:rsidR="00D80F35" w:rsidRDefault="00FD3358" w:rsidP="00FD3358">
          <w:pPr>
            <w:pStyle w:val="C752FE444F674DD99F67711AC51F64A5"/>
          </w:pPr>
          <w:r w:rsidRPr="008426D1">
            <w:rPr>
              <w:rStyle w:val="PlaceholderText"/>
              <w:shd w:val="clear" w:color="auto" w:fill="D9D9D9" w:themeFill="background1" w:themeFillShade="D9"/>
            </w:rPr>
            <w:t>Enter text...</w:t>
          </w:r>
        </w:p>
      </w:docPartBody>
    </w:docPart>
    <w:docPart>
      <w:docPartPr>
        <w:name w:val="A95507D4090441D9B2CD647CD1338CE5"/>
        <w:category>
          <w:name w:val="General"/>
          <w:gallery w:val="placeholder"/>
        </w:category>
        <w:types>
          <w:type w:val="bbPlcHdr"/>
        </w:types>
        <w:behaviors>
          <w:behavior w:val="content"/>
        </w:behaviors>
        <w:guid w:val="{56435CA8-BABD-410A-AF48-D329B3179F35}"/>
      </w:docPartPr>
      <w:docPartBody>
        <w:p w:rsidR="00D80F35" w:rsidRDefault="00FD3358" w:rsidP="00FD3358">
          <w:pPr>
            <w:pStyle w:val="A95507D4090441D9B2CD647CD1338CE5"/>
          </w:pPr>
          <w:r w:rsidRPr="008426D1">
            <w:rPr>
              <w:rStyle w:val="PlaceholderText"/>
              <w:shd w:val="clear" w:color="auto" w:fill="D9D9D9" w:themeFill="background1" w:themeFillShade="D9"/>
            </w:rPr>
            <w:t>Enter text...</w:t>
          </w:r>
        </w:p>
      </w:docPartBody>
    </w:docPart>
    <w:docPart>
      <w:docPartPr>
        <w:name w:val="506E4F39FAB898418315731A211599B4"/>
        <w:category>
          <w:name w:val="General"/>
          <w:gallery w:val="placeholder"/>
        </w:category>
        <w:types>
          <w:type w:val="bbPlcHdr"/>
        </w:types>
        <w:behaviors>
          <w:behavior w:val="content"/>
        </w:behaviors>
        <w:guid w:val="{5A9B09CC-8EDD-2B49-9E76-E1964A145D3F}"/>
      </w:docPartPr>
      <w:docPartBody>
        <w:p w:rsidR="00000000" w:rsidRDefault="00666F92" w:rsidP="00666F92">
          <w:pPr>
            <w:pStyle w:val="506E4F39FAB898418315731A211599B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13061"/>
    <w:rsid w:val="002D64D6"/>
    <w:rsid w:val="0032383A"/>
    <w:rsid w:val="00323C02"/>
    <w:rsid w:val="00337484"/>
    <w:rsid w:val="003D1B40"/>
    <w:rsid w:val="003D4C2A"/>
    <w:rsid w:val="003F69FB"/>
    <w:rsid w:val="00425226"/>
    <w:rsid w:val="00436B57"/>
    <w:rsid w:val="004E1A75"/>
    <w:rsid w:val="00534B28"/>
    <w:rsid w:val="00576003"/>
    <w:rsid w:val="00587536"/>
    <w:rsid w:val="005C4D59"/>
    <w:rsid w:val="005D5D2F"/>
    <w:rsid w:val="00623293"/>
    <w:rsid w:val="00654E35"/>
    <w:rsid w:val="00666F92"/>
    <w:rsid w:val="006C3910"/>
    <w:rsid w:val="008822A5"/>
    <w:rsid w:val="00891F77"/>
    <w:rsid w:val="00913E4B"/>
    <w:rsid w:val="0096458F"/>
    <w:rsid w:val="009D439F"/>
    <w:rsid w:val="00A20583"/>
    <w:rsid w:val="00AC62E8"/>
    <w:rsid w:val="00AD4B92"/>
    <w:rsid w:val="00AD5D56"/>
    <w:rsid w:val="00AE7CC9"/>
    <w:rsid w:val="00B2559E"/>
    <w:rsid w:val="00B46360"/>
    <w:rsid w:val="00B46AFF"/>
    <w:rsid w:val="00B72454"/>
    <w:rsid w:val="00B72548"/>
    <w:rsid w:val="00BA0596"/>
    <w:rsid w:val="00BE0E7B"/>
    <w:rsid w:val="00CB25D5"/>
    <w:rsid w:val="00CD4EF8"/>
    <w:rsid w:val="00CD656D"/>
    <w:rsid w:val="00CE7C19"/>
    <w:rsid w:val="00D80F35"/>
    <w:rsid w:val="00D87B77"/>
    <w:rsid w:val="00D96F4E"/>
    <w:rsid w:val="00DC036A"/>
    <w:rsid w:val="00DD12EE"/>
    <w:rsid w:val="00DE6391"/>
    <w:rsid w:val="00EB3740"/>
    <w:rsid w:val="00F0343A"/>
    <w:rsid w:val="00F6324D"/>
    <w:rsid w:val="00F70181"/>
    <w:rsid w:val="00F771C3"/>
    <w:rsid w:val="00FD33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3358"/>
  </w:style>
  <w:style w:type="paragraph" w:customStyle="1" w:styleId="C583F06350BC4B618C96EF52DA3AE3C0">
    <w:name w:val="C583F06350BC4B618C96EF52DA3AE3C0"/>
    <w:rsid w:val="00FD3358"/>
    <w:pPr>
      <w:spacing w:after="160" w:line="259" w:lineRule="auto"/>
    </w:pPr>
  </w:style>
  <w:style w:type="paragraph" w:customStyle="1" w:styleId="C752FE444F674DD99F67711AC51F64A5">
    <w:name w:val="C752FE444F674DD99F67711AC51F64A5"/>
    <w:rsid w:val="00FD3358"/>
    <w:pPr>
      <w:spacing w:after="160" w:line="259" w:lineRule="auto"/>
    </w:pPr>
  </w:style>
  <w:style w:type="paragraph" w:customStyle="1" w:styleId="A95507D4090441D9B2CD647CD1338CE5">
    <w:name w:val="A95507D4090441D9B2CD647CD1338CE5"/>
    <w:rsid w:val="00FD335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06E4F39FAB898418315731A211599B4">
    <w:name w:val="506E4F39FAB898418315731A211599B4"/>
    <w:rsid w:val="00666F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13BC-C087-4E1D-B81E-7F90AC4A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2021-11-09T22:34:00Z</dcterms:created>
  <dcterms:modified xsi:type="dcterms:W3CDTF">2021-11-16T15:58:00Z</dcterms:modified>
</cp:coreProperties>
</file>