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2869E68"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331D3">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1523BE">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1523BE">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2360DDD" w:rsidR="00AD2FB4" w:rsidRDefault="00FC3348" w:rsidP="00B331D3">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B331D3">
                        <w:rPr>
                          <w:rFonts w:asciiTheme="majorHAnsi" w:hAnsiTheme="majorHAnsi"/>
                          <w:sz w:val="20"/>
                          <w:szCs w:val="20"/>
                        </w:rPr>
                        <w:t>Nikesha Nesbitt</w:t>
                      </w:r>
                    </w:sdtContent>
                  </w:sdt>
                </w:p>
              </w:tc>
              <w:sdt>
                <w:sdtPr>
                  <w:rPr>
                    <w:rFonts w:asciiTheme="majorHAnsi" w:hAnsiTheme="majorHAnsi"/>
                    <w:sz w:val="20"/>
                    <w:szCs w:val="20"/>
                  </w:rPr>
                  <w:alias w:val="Date"/>
                  <w:tag w:val="Date"/>
                  <w:id w:val="726572248"/>
                  <w:placeholder>
                    <w:docPart w:val="B560AC293F8646BBB2E6EA913E4A2A05"/>
                  </w:placeholder>
                  <w:date w:fullDate="2020-04-24T00:00:00Z">
                    <w:dateFormat w:val="M/d/yyyy"/>
                    <w:lid w:val="en-US"/>
                    <w:storeMappedDataAs w:val="dateTime"/>
                    <w:calendar w:val="gregorian"/>
                  </w:date>
                </w:sdtPr>
                <w:sdtContent>
                  <w:tc>
                    <w:tcPr>
                      <w:tcW w:w="1350" w:type="dxa"/>
                      <w:vAlign w:val="bottom"/>
                    </w:tcPr>
                    <w:p w14:paraId="314C59B3" w14:textId="792A0A19" w:rsidR="00AD2FB4" w:rsidRDefault="00731CA8" w:rsidP="00B331D3">
                      <w:pPr>
                        <w:jc w:val="center"/>
                        <w:rPr>
                          <w:rFonts w:asciiTheme="majorHAnsi" w:hAnsiTheme="majorHAnsi"/>
                          <w:sz w:val="20"/>
                          <w:szCs w:val="20"/>
                        </w:rPr>
                      </w:pPr>
                      <w:r>
                        <w:rPr>
                          <w:rFonts w:asciiTheme="majorHAnsi" w:hAnsiTheme="majorHAnsi"/>
                          <w:sz w:val="20"/>
                          <w:szCs w:val="20"/>
                        </w:rPr>
                        <w:t>4/24/2020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FC3348"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DCBA048" w:rsidR="00AD2FB4" w:rsidRDefault="00FC3348" w:rsidP="00B331D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B331D3">
                        <w:rPr>
                          <w:rFonts w:asciiTheme="majorHAnsi" w:hAnsiTheme="majorHAnsi"/>
                          <w:sz w:val="20"/>
                          <w:szCs w:val="20"/>
                        </w:rPr>
                        <w:t>Nikesha Nesbitt</w:t>
                      </w:r>
                    </w:sdtContent>
                  </w:sdt>
                </w:p>
              </w:tc>
              <w:sdt>
                <w:sdtPr>
                  <w:rPr>
                    <w:rFonts w:asciiTheme="majorHAnsi" w:hAnsiTheme="majorHAnsi"/>
                    <w:sz w:val="20"/>
                    <w:szCs w:val="20"/>
                  </w:rPr>
                  <w:alias w:val="Date"/>
                  <w:tag w:val="Date"/>
                  <w:id w:val="-1811082839"/>
                  <w:placeholder>
                    <w:docPart w:val="18E75FDC68B240D1AFB9E3320B45C25B"/>
                  </w:placeholder>
                  <w:date w:fullDate="2020-04-24T00:00:00Z">
                    <w:dateFormat w:val="M/d/yyyy"/>
                    <w:lid w:val="en-US"/>
                    <w:storeMappedDataAs w:val="dateTime"/>
                    <w:calendar w:val="gregorian"/>
                  </w:date>
                </w:sdtPr>
                <w:sdtContent>
                  <w:tc>
                    <w:tcPr>
                      <w:tcW w:w="1350" w:type="dxa"/>
                      <w:vAlign w:val="bottom"/>
                    </w:tcPr>
                    <w:p w14:paraId="35AAA168" w14:textId="27F5E71A" w:rsidR="00AD2FB4" w:rsidRDefault="00731CA8" w:rsidP="00B331D3">
                      <w:pPr>
                        <w:jc w:val="center"/>
                        <w:rPr>
                          <w:rFonts w:asciiTheme="majorHAnsi" w:hAnsiTheme="majorHAnsi"/>
                          <w:sz w:val="20"/>
                          <w:szCs w:val="20"/>
                        </w:rPr>
                      </w:pPr>
                      <w:r>
                        <w:rPr>
                          <w:rFonts w:asciiTheme="majorHAnsi" w:hAnsiTheme="majorHAnsi"/>
                          <w:sz w:val="20"/>
                          <w:szCs w:val="20"/>
                        </w:rPr>
                        <w:t>4/24/2020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FC3348"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76E7240" w:rsidR="00AD2FB4" w:rsidRDefault="00FC3348" w:rsidP="00B331D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B331D3">
                        <w:rPr>
                          <w:rFonts w:asciiTheme="majorHAnsi" w:hAnsiTheme="majorHAnsi"/>
                          <w:sz w:val="20"/>
                          <w:szCs w:val="20"/>
                        </w:rPr>
                        <w:t>Nikesha Nesbitt</w:t>
                      </w:r>
                    </w:sdtContent>
                  </w:sdt>
                </w:p>
              </w:tc>
              <w:sdt>
                <w:sdtPr>
                  <w:rPr>
                    <w:rFonts w:asciiTheme="majorHAnsi" w:hAnsiTheme="majorHAnsi"/>
                    <w:sz w:val="20"/>
                    <w:szCs w:val="20"/>
                  </w:rPr>
                  <w:alias w:val="Date"/>
                  <w:tag w:val="Date"/>
                  <w:id w:val="795952846"/>
                  <w:placeholder>
                    <w:docPart w:val="5D15898949EA4982A20E6F2017F9FB8F"/>
                  </w:placeholder>
                  <w:date w:fullDate="2020-04-24T00:00:00Z">
                    <w:dateFormat w:val="M/d/yyyy"/>
                    <w:lid w:val="en-US"/>
                    <w:storeMappedDataAs w:val="dateTime"/>
                    <w:calendar w:val="gregorian"/>
                  </w:date>
                </w:sdtPr>
                <w:sdtContent>
                  <w:tc>
                    <w:tcPr>
                      <w:tcW w:w="1350" w:type="dxa"/>
                      <w:vAlign w:val="bottom"/>
                    </w:tcPr>
                    <w:p w14:paraId="59A2A3AF" w14:textId="4E2C99DD" w:rsidR="00AD2FB4" w:rsidRDefault="00731CA8" w:rsidP="00B331D3">
                      <w:pPr>
                        <w:jc w:val="center"/>
                        <w:rPr>
                          <w:rFonts w:asciiTheme="majorHAnsi" w:hAnsiTheme="majorHAnsi"/>
                          <w:sz w:val="20"/>
                          <w:szCs w:val="20"/>
                        </w:rPr>
                      </w:pPr>
                      <w:r>
                        <w:rPr>
                          <w:rFonts w:asciiTheme="majorHAnsi" w:hAnsiTheme="majorHAnsi"/>
                          <w:sz w:val="20"/>
                          <w:szCs w:val="20"/>
                        </w:rPr>
                        <w:t>4/24/2020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FC3348"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466E3133" w:rsidR="00AD2FB4" w:rsidRDefault="00FC3348" w:rsidP="00B331D3">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Content>
                      <w:r w:rsidR="00B331D3">
                        <w:rPr>
                          <w:rFonts w:asciiTheme="majorHAnsi" w:hAnsiTheme="majorHAnsi"/>
                          <w:sz w:val="20"/>
                          <w:szCs w:val="20"/>
                        </w:rPr>
                        <w:t>Dr. Jill Simons</w:t>
                      </w:r>
                    </w:sdtContent>
                  </w:sdt>
                </w:p>
              </w:tc>
              <w:sdt>
                <w:sdtPr>
                  <w:rPr>
                    <w:rFonts w:asciiTheme="majorHAnsi" w:hAnsiTheme="majorHAnsi"/>
                    <w:sz w:val="20"/>
                    <w:szCs w:val="20"/>
                  </w:rPr>
                  <w:alias w:val="Date"/>
                  <w:tag w:val="Date"/>
                  <w:id w:val="1607542089"/>
                  <w:placeholder>
                    <w:docPart w:val="2DA7F655057E4FAA8C10BB07A8287DA3"/>
                  </w:placeholder>
                  <w:date w:fullDate="2020-04-24T00:00:00Z">
                    <w:dateFormat w:val="M/d/yyyy"/>
                    <w:lid w:val="en-US"/>
                    <w:storeMappedDataAs w:val="dateTime"/>
                    <w:calendar w:val="gregorian"/>
                  </w:date>
                </w:sdtPr>
                <w:sdtContent>
                  <w:tc>
                    <w:tcPr>
                      <w:tcW w:w="1350" w:type="dxa"/>
                      <w:vAlign w:val="bottom"/>
                    </w:tcPr>
                    <w:p w14:paraId="22A0A8E1" w14:textId="26E8B48C" w:rsidR="00AD2FB4" w:rsidRDefault="00731CA8" w:rsidP="00B331D3">
                      <w:pPr>
                        <w:jc w:val="center"/>
                        <w:rPr>
                          <w:rFonts w:asciiTheme="majorHAnsi" w:hAnsiTheme="majorHAnsi"/>
                          <w:sz w:val="20"/>
                          <w:szCs w:val="20"/>
                        </w:rPr>
                      </w:pPr>
                      <w:r>
                        <w:rPr>
                          <w:rFonts w:asciiTheme="majorHAnsi" w:hAnsiTheme="majorHAnsi"/>
                          <w:sz w:val="20"/>
                          <w:szCs w:val="20"/>
                        </w:rPr>
                        <w:t>4/24/2020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FC3348"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FC3348"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FC3348"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48453B37" w:rsidR="006E6FEC" w:rsidRDefault="00B331D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Nikesha Nesbitt; </w:t>
          </w:r>
          <w:hyperlink r:id="rId7" w:history="1">
            <w:r w:rsidRPr="00957101">
              <w:rPr>
                <w:rStyle w:val="Hyperlink"/>
                <w:rFonts w:asciiTheme="majorHAnsi" w:hAnsiTheme="majorHAnsi" w:cs="Arial"/>
                <w:sz w:val="20"/>
                <w:szCs w:val="20"/>
              </w:rPr>
              <w:t>nnesbitt@astate.edu</w:t>
            </w:r>
          </w:hyperlink>
          <w:r>
            <w:rPr>
              <w:rFonts w:asciiTheme="majorHAnsi" w:hAnsiTheme="majorHAnsi" w:cs="Arial"/>
              <w:sz w:val="20"/>
              <w:szCs w:val="20"/>
            </w:rPr>
            <w:t>; 870-972-3574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36AAEBA2" w:rsidR="002E3FC9" w:rsidRDefault="00B331D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proposed change is to remove the foreign language requirement from the Interdisciplinary Studies major and add the six hours to the Experiential Learning Requirements.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66F3AA90" w:rsidR="002E3FC9" w:rsidRDefault="00B331D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2E5DEBCF" w:rsidR="002E3FC9" w:rsidRDefault="00B331D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majority of our students who major in Interdisciplinary Studies have aspirations to pursue a graduate or professional program. Many of our alumni and current students have expressed that during the application admission process to these various programs more</w:t>
          </w:r>
          <w:r w:rsidR="00157D62">
            <w:rPr>
              <w:rFonts w:asciiTheme="majorHAnsi" w:hAnsiTheme="majorHAnsi" w:cs="Arial"/>
              <w:sz w:val="20"/>
              <w:szCs w:val="20"/>
            </w:rPr>
            <w:t xml:space="preserve"> and more graduate admissions processes</w:t>
          </w:r>
          <w:r>
            <w:rPr>
              <w:rFonts w:asciiTheme="majorHAnsi" w:hAnsiTheme="majorHAnsi" w:cs="Arial"/>
              <w:sz w:val="20"/>
              <w:szCs w:val="20"/>
            </w:rPr>
            <w:t xml:space="preserve"> are putting an emphasis on experiential learning or learning beyond the classroom.  The proposed changes will allow students in the program an opportunity to explore a </w:t>
          </w:r>
          <w:r w:rsidR="00157D62">
            <w:rPr>
              <w:rFonts w:asciiTheme="majorHAnsi" w:hAnsiTheme="majorHAnsi" w:cs="Arial"/>
              <w:sz w:val="20"/>
              <w:szCs w:val="20"/>
            </w:rPr>
            <w:t>variety</w:t>
          </w:r>
          <w:r>
            <w:rPr>
              <w:rFonts w:asciiTheme="majorHAnsi" w:hAnsiTheme="majorHAnsi" w:cs="Arial"/>
              <w:sz w:val="20"/>
              <w:szCs w:val="20"/>
            </w:rPr>
            <w:t xml:space="preserve"> of experiences outside the class</w:t>
          </w:r>
          <w:r w:rsidR="00157D62">
            <w:rPr>
              <w:rFonts w:asciiTheme="majorHAnsi" w:hAnsiTheme="majorHAnsi" w:cs="Arial"/>
              <w:sz w:val="20"/>
              <w:szCs w:val="20"/>
            </w:rPr>
            <w:t>room and gain real world expertise that will also be degree applicable.  Experiential learning, such as, internships, study abroad, honors or depa</w:t>
          </w:r>
          <w:r w:rsidR="00FC3348">
            <w:rPr>
              <w:rFonts w:asciiTheme="majorHAnsi" w:hAnsiTheme="majorHAnsi" w:cs="Arial"/>
              <w:sz w:val="20"/>
              <w:szCs w:val="20"/>
            </w:rPr>
            <w:t>rtmental thesis</w:t>
          </w:r>
          <w:r w:rsidR="00157D62">
            <w:rPr>
              <w:rFonts w:asciiTheme="majorHAnsi" w:hAnsiTheme="majorHAnsi" w:cs="Arial"/>
              <w:sz w:val="20"/>
              <w:szCs w:val="20"/>
            </w:rPr>
            <w:t xml:space="preserve">, service learning projects, cultural studies courses,  or courses with an experiential component </w:t>
          </w:r>
          <w:r w:rsidR="00521C15">
            <w:rPr>
              <w:rFonts w:asciiTheme="majorHAnsi" w:hAnsiTheme="majorHAnsi" w:cs="Arial"/>
              <w:sz w:val="20"/>
              <w:szCs w:val="20"/>
            </w:rPr>
            <w:t xml:space="preserve"> approved by the department, will help to enhance the undergraduate experience for students in this major.  </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1523BE">
        <w:tc>
          <w:tcPr>
            <w:tcW w:w="11016" w:type="dxa"/>
            <w:shd w:val="clear" w:color="auto" w:fill="D9D9D9" w:themeFill="background1" w:themeFillShade="D9"/>
          </w:tcPr>
          <w:p w14:paraId="434133AD" w14:textId="77777777" w:rsidR="00AE6604" w:rsidRPr="008426D1" w:rsidRDefault="00AE6604" w:rsidP="001523B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1523BE">
        <w:tc>
          <w:tcPr>
            <w:tcW w:w="11016" w:type="dxa"/>
            <w:shd w:val="clear" w:color="auto" w:fill="F2F2F2" w:themeFill="background1" w:themeFillShade="F2"/>
          </w:tcPr>
          <w:p w14:paraId="35936077" w14:textId="77777777" w:rsidR="00AE6604" w:rsidRPr="008426D1" w:rsidRDefault="00AE6604" w:rsidP="001523BE">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1523B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1523BE">
            <w:pPr>
              <w:rPr>
                <w:rFonts w:ascii="Times New Roman" w:hAnsi="Times New Roman" w:cs="Times New Roman"/>
                <w:b/>
                <w:color w:val="FF0000"/>
                <w:sz w:val="14"/>
                <w:szCs w:val="24"/>
              </w:rPr>
            </w:pPr>
          </w:p>
          <w:p w14:paraId="018F5E1B" w14:textId="77777777" w:rsidR="00AE6604" w:rsidRPr="008426D1" w:rsidRDefault="00AE6604" w:rsidP="001523B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1523BE">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1523BE">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1523BE">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i/>
        </w:rPr>
      </w:sdtEndPr>
      <w:sdtContent>
        <w:p w14:paraId="4165D37F" w14:textId="26782BDC" w:rsidR="00521C15" w:rsidRPr="00521C15" w:rsidRDefault="00521C15" w:rsidP="00521C15">
          <w:pPr>
            <w:tabs>
              <w:tab w:val="left" w:pos="360"/>
              <w:tab w:val="left" w:pos="720"/>
            </w:tabs>
            <w:spacing w:after="0" w:line="240" w:lineRule="auto"/>
            <w:jc w:val="center"/>
            <w:rPr>
              <w:b/>
            </w:rPr>
          </w:pPr>
          <w:r w:rsidRPr="00521C15">
            <w:rPr>
              <w:b/>
            </w:rPr>
            <w:t>BACHELOR OF SCIENCE IN INTERDISCIPLINARY STUDIES DEGREE PROGRAM</w:t>
          </w:r>
        </w:p>
        <w:p w14:paraId="2631161D" w14:textId="77777777" w:rsidR="00521C15" w:rsidRDefault="00521C15" w:rsidP="00AE6604">
          <w:pPr>
            <w:tabs>
              <w:tab w:val="left" w:pos="360"/>
              <w:tab w:val="left" w:pos="720"/>
            </w:tabs>
            <w:spacing w:after="0" w:line="240" w:lineRule="auto"/>
          </w:pPr>
        </w:p>
        <w:p w14:paraId="38A5E21E" w14:textId="77777777" w:rsidR="00521C15" w:rsidRDefault="00521C15" w:rsidP="00AE6604">
          <w:pPr>
            <w:tabs>
              <w:tab w:val="left" w:pos="360"/>
              <w:tab w:val="left" w:pos="720"/>
            </w:tabs>
            <w:spacing w:after="0" w:line="240" w:lineRule="auto"/>
          </w:pPr>
          <w:r>
            <w:t xml:space="preserve">The goal of this degree is to provide students with a rigorous intellectual exploration through an interdisciplinary platform that fosters the leadership, research, innovation, service, and academic competencies needed to face the challenges of the 21st century. The Bachelor of Science Degree in Interdisciplinary Studies (BSIS) is designed to offer highly motivated and self-directed students the opportunity to design their own major. As an alternative to traditional majors, the BSIS Program allows students to pursue their educational goals in areas not available within existing departmental curricula. With the help of a faculty sponsor, students select courses on the basis of a unifying issue, topic, theme, culture, period, or question which is considered the thematic study. Approved thematic courses must be interdisciplinary in nature, pull from at least two fields or disciplines, and may not duplicate an existing major. Courses may be chosen from any of the departments within the University. </w:t>
          </w:r>
          <w:r w:rsidRPr="00521C15">
            <w:rPr>
              <w:highlight w:val="yellow"/>
            </w:rPr>
            <w:t>Experiential learning is strongly encouraged. Students may seek national exchange and study abroad opportunities, internships and independent studies as part of their thematic coursework. Approved upper-level cultural coursework can be used to fulfill the language requirement.</w:t>
          </w:r>
          <w:r>
            <w:t xml:space="preserve"> Each student’s program of study is developed with the advice and approval of both the student’s chosen faculty sponsor and a BSIS advisor. Students seeking a minor must use classes independently of those used in the thematic study. Students seeking a double major concurrently with their Interdisciplinary Studies degree or students who have completed a degree and are returning to complete a degree in Interdisciplinary Studies may only apply their general education courses toward additional second program of study.</w:t>
          </w:r>
        </w:p>
        <w:p w14:paraId="5ABC7DD7" w14:textId="77777777" w:rsidR="00521C15" w:rsidRDefault="00521C15" w:rsidP="00521C15">
          <w:pPr>
            <w:tabs>
              <w:tab w:val="left" w:pos="360"/>
              <w:tab w:val="left" w:pos="720"/>
            </w:tabs>
            <w:spacing w:after="0" w:line="240" w:lineRule="auto"/>
            <w:ind w:left="360"/>
          </w:pPr>
          <w:r>
            <w:t>Admission into the program requires a minimum of a 2.75 GPA, 30 earned credit hours, a completed application, and acceptance by the Associate Vice Chancellor for Undergraduate Studies and Program Director of Nontraditional Studies.</w:t>
          </w:r>
        </w:p>
        <w:p w14:paraId="544F13B2" w14:textId="77777777" w:rsidR="00521C15" w:rsidRDefault="00521C15" w:rsidP="00521C15">
          <w:pPr>
            <w:tabs>
              <w:tab w:val="left" w:pos="360"/>
              <w:tab w:val="left" w:pos="720"/>
            </w:tabs>
            <w:spacing w:after="0" w:line="240" w:lineRule="auto"/>
            <w:ind w:left="360"/>
          </w:pPr>
          <w:r>
            <w:t xml:space="preserve"> The requirements for the BSIS major are as follows:</w:t>
          </w:r>
        </w:p>
        <w:p w14:paraId="184E6A96" w14:textId="77777777" w:rsidR="00521C15" w:rsidRDefault="00521C15" w:rsidP="00521C15">
          <w:pPr>
            <w:tabs>
              <w:tab w:val="left" w:pos="360"/>
              <w:tab w:val="left" w:pos="720"/>
            </w:tabs>
            <w:spacing w:after="0" w:line="240" w:lineRule="auto"/>
            <w:ind w:left="360"/>
          </w:pPr>
          <w:r>
            <w:t xml:space="preserve"> 1. A formal proposal written during the student’s enrollment in the Introduction to Interdisciplinary Studies (IDS 2013), a three credit class. </w:t>
          </w:r>
        </w:p>
        <w:p w14:paraId="42D8E7F8" w14:textId="77777777" w:rsidR="00521C15" w:rsidRDefault="00521C15" w:rsidP="00521C15">
          <w:pPr>
            <w:tabs>
              <w:tab w:val="left" w:pos="360"/>
              <w:tab w:val="left" w:pos="720"/>
            </w:tabs>
            <w:spacing w:after="0" w:line="240" w:lineRule="auto"/>
            <w:ind w:left="360"/>
          </w:pPr>
          <w:r>
            <w:t>2. Completion of at least 36 related upper-level courses (numbered 3000 or above) in student’s thematic study, totaling a minimum of 36 credits over a period of at least four semesters. Thematic study coursework and 18 hours of Interdisciplinary Studies courses must be completed with a grade of “C” or higher.</w:t>
          </w:r>
        </w:p>
        <w:p w14:paraId="5F476846" w14:textId="77777777" w:rsidR="00521C15" w:rsidRDefault="00521C15" w:rsidP="00521C15">
          <w:pPr>
            <w:tabs>
              <w:tab w:val="left" w:pos="360"/>
              <w:tab w:val="left" w:pos="720"/>
            </w:tabs>
            <w:spacing w:after="0" w:line="240" w:lineRule="auto"/>
            <w:ind w:left="360"/>
          </w:pPr>
          <w:r>
            <w:t xml:space="preserve"> 3. Maintain a minimum overall GPA of 2.75</w:t>
          </w:r>
        </w:p>
        <w:p w14:paraId="08DE6589" w14:textId="77777777" w:rsidR="00521C15" w:rsidRDefault="00521C15" w:rsidP="00521C15">
          <w:pPr>
            <w:tabs>
              <w:tab w:val="left" w:pos="360"/>
              <w:tab w:val="left" w:pos="720"/>
            </w:tabs>
            <w:spacing w:after="0" w:line="240" w:lineRule="auto"/>
            <w:ind w:left="360"/>
          </w:pPr>
        </w:p>
        <w:p w14:paraId="786DE42B" w14:textId="46D1B189" w:rsidR="00521C15" w:rsidRDefault="00521C15" w:rsidP="00521C15">
          <w:pPr>
            <w:tabs>
              <w:tab w:val="left" w:pos="360"/>
              <w:tab w:val="left" w:pos="720"/>
            </w:tabs>
            <w:spacing w:after="0" w:line="240" w:lineRule="auto"/>
            <w:ind w:left="360"/>
            <w:jc w:val="center"/>
            <w:rPr>
              <w:i/>
            </w:rPr>
          </w:pPr>
          <w:r w:rsidRPr="00521C15">
            <w:rPr>
              <w:i/>
            </w:rPr>
            <w:lastRenderedPageBreak/>
            <w:t xml:space="preserve">The bulletin can be accessed at </w:t>
          </w:r>
          <w:hyperlink r:id="rId9" w:history="1">
            <w:r w:rsidRPr="00957101">
              <w:rPr>
                <w:rStyle w:val="Hyperlink"/>
                <w:i/>
              </w:rPr>
              <w:t>https://www.astate.edu/a/registrar/students/bulletins/</w:t>
            </w:r>
          </w:hyperlink>
        </w:p>
        <w:p w14:paraId="7594AF94" w14:textId="77777777" w:rsidR="00521C15" w:rsidRDefault="00521C15" w:rsidP="00521C15">
          <w:pPr>
            <w:tabs>
              <w:tab w:val="left" w:pos="360"/>
              <w:tab w:val="left" w:pos="720"/>
            </w:tabs>
            <w:spacing w:after="0" w:line="240" w:lineRule="auto"/>
            <w:ind w:left="360"/>
            <w:jc w:val="center"/>
            <w:rPr>
              <w:rFonts w:asciiTheme="majorHAnsi" w:hAnsiTheme="majorHAnsi" w:cs="Arial"/>
              <w:i/>
              <w:sz w:val="20"/>
              <w:szCs w:val="20"/>
            </w:rPr>
          </w:pPr>
        </w:p>
        <w:p w14:paraId="6420C6A9" w14:textId="77777777" w:rsidR="00521C15" w:rsidRPr="00521C15" w:rsidRDefault="00521C15" w:rsidP="00521C15">
          <w:pPr>
            <w:tabs>
              <w:tab w:val="left" w:pos="360"/>
              <w:tab w:val="left" w:pos="720"/>
            </w:tabs>
            <w:spacing w:after="0" w:line="240" w:lineRule="auto"/>
            <w:ind w:left="360"/>
            <w:jc w:val="center"/>
            <w:rPr>
              <w:rFonts w:asciiTheme="majorHAnsi" w:hAnsiTheme="majorHAnsi" w:cs="Arial"/>
              <w:sz w:val="20"/>
              <w:szCs w:val="20"/>
            </w:rPr>
          </w:pPr>
          <w:r w:rsidRPr="00521C15">
            <w:rPr>
              <w:rFonts w:asciiTheme="majorHAnsi" w:hAnsiTheme="majorHAnsi" w:cs="Arial"/>
              <w:sz w:val="20"/>
              <w:szCs w:val="20"/>
            </w:rPr>
            <w:t>90</w:t>
          </w:r>
        </w:p>
        <w:p w14:paraId="2AAB8DCD" w14:textId="77777777" w:rsidR="00521C15" w:rsidRDefault="00521C15" w:rsidP="00521C15">
          <w:pPr>
            <w:tabs>
              <w:tab w:val="left" w:pos="360"/>
              <w:tab w:val="left" w:pos="720"/>
            </w:tabs>
            <w:spacing w:after="0" w:line="240" w:lineRule="auto"/>
            <w:ind w:left="360"/>
            <w:jc w:val="center"/>
            <w:rPr>
              <w:rFonts w:asciiTheme="majorHAnsi" w:hAnsiTheme="majorHAnsi" w:cs="Arial"/>
              <w:i/>
              <w:sz w:val="20"/>
              <w:szCs w:val="20"/>
            </w:rPr>
          </w:pPr>
        </w:p>
        <w:p w14:paraId="126BC4A5" w14:textId="77777777" w:rsidR="00521C15" w:rsidRDefault="00521C15" w:rsidP="00521C15">
          <w:pPr>
            <w:tabs>
              <w:tab w:val="left" w:pos="360"/>
              <w:tab w:val="left" w:pos="720"/>
            </w:tabs>
            <w:spacing w:after="0" w:line="240" w:lineRule="auto"/>
            <w:ind w:left="360"/>
            <w:jc w:val="center"/>
            <w:rPr>
              <w:rFonts w:asciiTheme="majorHAnsi" w:hAnsiTheme="majorHAnsi" w:cs="Arial"/>
              <w:i/>
              <w:sz w:val="20"/>
              <w:szCs w:val="20"/>
            </w:rPr>
          </w:pPr>
        </w:p>
        <w:p w14:paraId="4B63B93E" w14:textId="77777777" w:rsidR="00521C15" w:rsidRDefault="00521C15" w:rsidP="00521C15">
          <w:pPr>
            <w:tabs>
              <w:tab w:val="left" w:pos="360"/>
              <w:tab w:val="left" w:pos="720"/>
            </w:tabs>
            <w:spacing w:after="0" w:line="240" w:lineRule="auto"/>
            <w:ind w:left="360"/>
            <w:jc w:val="center"/>
            <w:rPr>
              <w:rFonts w:asciiTheme="majorHAnsi" w:hAnsiTheme="majorHAnsi" w:cs="Arial"/>
              <w:i/>
              <w:sz w:val="20"/>
              <w:szCs w:val="20"/>
            </w:rPr>
          </w:pPr>
        </w:p>
        <w:p w14:paraId="6948AB64" w14:textId="77777777" w:rsidR="00521C15" w:rsidRPr="00521C15" w:rsidRDefault="00521C15" w:rsidP="00521C15">
          <w:pPr>
            <w:tabs>
              <w:tab w:val="left" w:pos="360"/>
              <w:tab w:val="left" w:pos="720"/>
            </w:tabs>
            <w:spacing w:after="0" w:line="240" w:lineRule="auto"/>
            <w:jc w:val="center"/>
            <w:rPr>
              <w:b/>
            </w:rPr>
          </w:pPr>
          <w:r w:rsidRPr="00521C15">
            <w:rPr>
              <w:b/>
            </w:rPr>
            <w:t>BACHELOR OF SCIENCE IN INTERDISCIPLINARY STUDIES DEGREE PROGRAM</w:t>
          </w:r>
        </w:p>
        <w:p w14:paraId="23E41550" w14:textId="77777777" w:rsidR="00521C15" w:rsidRDefault="00521C15" w:rsidP="00521C15">
          <w:pPr>
            <w:tabs>
              <w:tab w:val="left" w:pos="360"/>
              <w:tab w:val="left" w:pos="720"/>
            </w:tabs>
            <w:spacing w:after="0" w:line="240" w:lineRule="auto"/>
          </w:pPr>
        </w:p>
        <w:p w14:paraId="00126CD1" w14:textId="38F0C095" w:rsidR="00521C15" w:rsidRDefault="00521C15" w:rsidP="00521C15">
          <w:pPr>
            <w:tabs>
              <w:tab w:val="left" w:pos="360"/>
              <w:tab w:val="left" w:pos="720"/>
            </w:tabs>
            <w:spacing w:after="0" w:line="240" w:lineRule="auto"/>
          </w:pPr>
          <w:r>
            <w:t>The goal of this degree is to provide students with a rigorous intellectual exploration through an interdisciplinary platform that fosters the leadership, research, innovation, service, and academic competencies needed to face the challenges of the 21st century. The Bachelor of Science Degree in Interdisciplinary Studies (BSIS) is designed to offer highly motivated and self-directed students the opportunity to design their own major. As an alternative to traditional majors, the BSIS Program allows students to pursue their educational goals in areas not available within existing departmental curricula. With the help of a faculty sponsor, students select courses on the basis of a unifying issue, topic, theme, culture, period, or question which is considered the thematic study. Approved thematic courses must be interdisciplinary in nature, pull from at least two fields or disciplines, and may not duplicate an existing major. Courses may be chosen from any of the departments within the University.</w:t>
          </w:r>
          <w:r w:rsidR="00466714">
            <w:t xml:space="preserve"> </w:t>
          </w:r>
          <w:r w:rsidR="00466714" w:rsidRPr="00466714">
            <w:rPr>
              <w:b/>
              <w:color w:val="548DD4" w:themeColor="text2" w:themeTint="99"/>
              <w:sz w:val="28"/>
              <w:szCs w:val="28"/>
            </w:rPr>
            <w:t>Experiential</w:t>
          </w:r>
          <w:r w:rsidR="00466714">
            <w:rPr>
              <w:b/>
              <w:color w:val="548DD4" w:themeColor="text2" w:themeTint="99"/>
              <w:sz w:val="28"/>
              <w:szCs w:val="28"/>
            </w:rPr>
            <w:t xml:space="preserve"> l</w:t>
          </w:r>
          <w:r w:rsidR="00466714" w:rsidRPr="00466714">
            <w:rPr>
              <w:b/>
              <w:color w:val="548DD4" w:themeColor="text2" w:themeTint="99"/>
              <w:sz w:val="28"/>
              <w:szCs w:val="28"/>
            </w:rPr>
            <w:t>earning is required</w:t>
          </w:r>
          <w:r w:rsidR="00466714" w:rsidRPr="00466714">
            <w:rPr>
              <w:color w:val="548DD4" w:themeColor="text2" w:themeTint="99"/>
            </w:rPr>
            <w:t>.</w:t>
          </w:r>
          <w:r w:rsidR="00031E49" w:rsidRPr="00466714">
            <w:rPr>
              <w:rFonts w:cstheme="minorHAnsi"/>
              <w:b/>
              <w:color w:val="548DD4" w:themeColor="text2" w:themeTint="99"/>
              <w:sz w:val="28"/>
              <w:szCs w:val="28"/>
            </w:rPr>
            <w:t xml:space="preserve"> </w:t>
          </w:r>
          <w:r w:rsidR="00FC3348">
            <w:rPr>
              <w:rFonts w:cstheme="minorHAnsi"/>
              <w:b/>
              <w:color w:val="548DD4" w:themeColor="text2" w:themeTint="99"/>
              <w:sz w:val="28"/>
              <w:szCs w:val="28"/>
            </w:rPr>
            <w:t xml:space="preserve">The Department of Nontraditional Studies requires that its Interdisciplinary Studies majors take IDS 2023, IDS 3023, and select 6 hours of experiential learning </w:t>
          </w:r>
          <w:r w:rsidR="00852960">
            <w:rPr>
              <w:rFonts w:cstheme="minorHAnsi"/>
              <w:b/>
              <w:color w:val="548DD4" w:themeColor="text2" w:themeTint="99"/>
              <w:sz w:val="28"/>
              <w:szCs w:val="28"/>
            </w:rPr>
            <w:t xml:space="preserve">electives </w:t>
          </w:r>
          <w:r w:rsidR="00FC3348">
            <w:rPr>
              <w:rFonts w:cstheme="minorHAnsi"/>
              <w:b/>
              <w:color w:val="548DD4" w:themeColor="text2" w:themeTint="99"/>
              <w:sz w:val="28"/>
              <w:szCs w:val="28"/>
            </w:rPr>
            <w:t>in fields app</w:t>
          </w:r>
          <w:r w:rsidR="00852960">
            <w:rPr>
              <w:rFonts w:cstheme="minorHAnsi"/>
              <w:b/>
              <w:color w:val="548DD4" w:themeColor="text2" w:themeTint="99"/>
              <w:sz w:val="28"/>
              <w:szCs w:val="28"/>
            </w:rPr>
            <w:t>roved by their academic advisor</w:t>
          </w:r>
          <w:r w:rsidR="00FC3348">
            <w:rPr>
              <w:rFonts w:cstheme="minorHAnsi"/>
              <w:b/>
              <w:color w:val="548DD4" w:themeColor="text2" w:themeTint="99"/>
              <w:sz w:val="28"/>
              <w:szCs w:val="28"/>
            </w:rPr>
            <w:t xml:space="preserve"> to meet the experiential learning requirement</w:t>
          </w:r>
          <w:r w:rsidR="00031E49" w:rsidRPr="00031E49">
            <w:rPr>
              <w:rFonts w:cstheme="minorHAnsi"/>
              <w:b/>
              <w:color w:val="548DD4" w:themeColor="text2" w:themeTint="99"/>
              <w:sz w:val="28"/>
              <w:szCs w:val="28"/>
            </w:rPr>
            <w:t xml:space="preserve">. </w:t>
          </w:r>
          <w:r w:rsidRPr="00031E49">
            <w:rPr>
              <w:b/>
              <w:strike/>
              <w:color w:val="000000" w:themeColor="text1"/>
              <w:sz w:val="28"/>
              <w:szCs w:val="28"/>
            </w:rPr>
            <w:t>Experiential learning is strongly encouraged. Students may seek national exchange and study abroad opportunities, internships and independent studies as part of their thematic coursework.</w:t>
          </w:r>
          <w:r w:rsidRPr="00031E49">
            <w:rPr>
              <w:b/>
              <w:color w:val="000000" w:themeColor="text1"/>
              <w:sz w:val="28"/>
              <w:szCs w:val="28"/>
            </w:rPr>
            <w:t xml:space="preserve"> </w:t>
          </w:r>
          <w:r w:rsidRPr="00031E49">
            <w:rPr>
              <w:b/>
              <w:strike/>
              <w:color w:val="000000" w:themeColor="text1"/>
              <w:sz w:val="28"/>
              <w:szCs w:val="28"/>
            </w:rPr>
            <w:t>Approved upper-level cultural coursework can be used to fulfill the language requirement.</w:t>
          </w:r>
          <w:r w:rsidRPr="00521C15">
            <w:rPr>
              <w:color w:val="000000" w:themeColor="text1"/>
            </w:rPr>
            <w:t xml:space="preserve"> </w:t>
          </w:r>
          <w:r>
            <w:t>Each student’s program of study is developed with the advice and approval of both the student’s chosen faculty sponsor and a BSIS advisor. Students seeking a minor must use classes independently of those used in the thematic study. Students seeking a double major concurrently with their Interdisciplinary Studies degree or students who have completed a degree and are returning to complete a degree in Interdisciplinary Studies may only apply their general education courses toward additional second program of study.</w:t>
          </w:r>
        </w:p>
        <w:p w14:paraId="5DE53DBB" w14:textId="77777777" w:rsidR="00521C15" w:rsidRDefault="00521C15" w:rsidP="00521C15">
          <w:pPr>
            <w:tabs>
              <w:tab w:val="left" w:pos="360"/>
              <w:tab w:val="left" w:pos="720"/>
            </w:tabs>
            <w:spacing w:after="0" w:line="240" w:lineRule="auto"/>
            <w:ind w:left="360"/>
          </w:pPr>
          <w:r>
            <w:t>Admission into the program requires a minimum of a 2.75 GPA, 30 earned credit hours, a completed application, and acceptance by the Associate Vice Chancellor for Undergraduate Studies and Program Director of Nontraditional Studies.</w:t>
          </w:r>
        </w:p>
        <w:p w14:paraId="3E7E046E" w14:textId="77777777" w:rsidR="00521C15" w:rsidRDefault="00521C15" w:rsidP="00521C15">
          <w:pPr>
            <w:tabs>
              <w:tab w:val="left" w:pos="360"/>
              <w:tab w:val="left" w:pos="720"/>
            </w:tabs>
            <w:spacing w:after="0" w:line="240" w:lineRule="auto"/>
            <w:ind w:left="360"/>
          </w:pPr>
          <w:r>
            <w:t xml:space="preserve"> The requirements for the BSIS major are as follows:</w:t>
          </w:r>
        </w:p>
        <w:p w14:paraId="037CBABE" w14:textId="03702741" w:rsidR="00521C15" w:rsidRDefault="00521C15" w:rsidP="00521C15">
          <w:pPr>
            <w:tabs>
              <w:tab w:val="left" w:pos="360"/>
              <w:tab w:val="left" w:pos="720"/>
            </w:tabs>
            <w:spacing w:after="0" w:line="240" w:lineRule="auto"/>
            <w:ind w:left="360"/>
          </w:pPr>
          <w:r>
            <w:t xml:space="preserve"> 1. A formal proposal written during</w:t>
          </w:r>
          <w:r w:rsidR="00031E49">
            <w:t xml:space="preserve"> the student’s enrollment in</w:t>
          </w:r>
          <w:r>
            <w:t xml:space="preserve"> Introduction to Interdisciplinary Studies (IDS 2013), a three credit class. </w:t>
          </w:r>
        </w:p>
        <w:p w14:paraId="6314C923" w14:textId="77777777" w:rsidR="00521C15" w:rsidRDefault="00521C15" w:rsidP="00521C15">
          <w:pPr>
            <w:tabs>
              <w:tab w:val="left" w:pos="360"/>
              <w:tab w:val="left" w:pos="720"/>
            </w:tabs>
            <w:spacing w:after="0" w:line="240" w:lineRule="auto"/>
            <w:ind w:left="360"/>
          </w:pPr>
          <w:r>
            <w:t>2. Completion of at least 36 related upper-level courses (numbered 3000 or above) in student’s thematic study, totaling a minimum of 36 credits over a period of at least four semesters. Thematic study coursework and 18 hours of Interdisciplinary Studies courses must be completed with a grade of “C” or higher.</w:t>
          </w:r>
        </w:p>
        <w:p w14:paraId="2F7533CF" w14:textId="77777777" w:rsidR="00521C15" w:rsidRDefault="00521C15" w:rsidP="00521C15">
          <w:pPr>
            <w:tabs>
              <w:tab w:val="left" w:pos="360"/>
              <w:tab w:val="left" w:pos="720"/>
            </w:tabs>
            <w:spacing w:after="0" w:line="240" w:lineRule="auto"/>
            <w:ind w:left="360"/>
          </w:pPr>
          <w:r>
            <w:t xml:space="preserve"> 3. Maintain a minimum overall GPA of 2.75</w:t>
          </w:r>
        </w:p>
        <w:p w14:paraId="3E515BD9" w14:textId="77777777" w:rsidR="00521C15" w:rsidRDefault="00521C15" w:rsidP="00521C15">
          <w:pPr>
            <w:tabs>
              <w:tab w:val="left" w:pos="360"/>
              <w:tab w:val="left" w:pos="720"/>
            </w:tabs>
            <w:spacing w:after="0" w:line="240" w:lineRule="auto"/>
            <w:ind w:left="360"/>
          </w:pPr>
        </w:p>
        <w:p w14:paraId="523D70E4" w14:textId="77777777" w:rsidR="00521C15" w:rsidRDefault="00521C15" w:rsidP="00521C15">
          <w:pPr>
            <w:tabs>
              <w:tab w:val="left" w:pos="360"/>
              <w:tab w:val="left" w:pos="720"/>
            </w:tabs>
            <w:spacing w:after="0" w:line="240" w:lineRule="auto"/>
            <w:ind w:left="360"/>
            <w:jc w:val="center"/>
            <w:rPr>
              <w:i/>
            </w:rPr>
          </w:pPr>
          <w:r w:rsidRPr="00521C15">
            <w:rPr>
              <w:i/>
            </w:rPr>
            <w:t xml:space="preserve">The bulletin can be accessed at </w:t>
          </w:r>
          <w:hyperlink r:id="rId10" w:history="1">
            <w:r w:rsidRPr="00957101">
              <w:rPr>
                <w:rStyle w:val="Hyperlink"/>
                <w:i/>
              </w:rPr>
              <w:t>https://www.astate.edu/a/registrar/students/bulletins/</w:t>
            </w:r>
          </w:hyperlink>
        </w:p>
        <w:p w14:paraId="4BC66E6B" w14:textId="77777777" w:rsidR="00521C15" w:rsidRDefault="00521C15" w:rsidP="00521C15">
          <w:pPr>
            <w:tabs>
              <w:tab w:val="left" w:pos="360"/>
              <w:tab w:val="left" w:pos="720"/>
            </w:tabs>
            <w:spacing w:after="0" w:line="240" w:lineRule="auto"/>
            <w:ind w:left="360"/>
            <w:jc w:val="center"/>
            <w:rPr>
              <w:rFonts w:asciiTheme="majorHAnsi" w:hAnsiTheme="majorHAnsi" w:cs="Arial"/>
              <w:i/>
              <w:sz w:val="20"/>
              <w:szCs w:val="20"/>
            </w:rPr>
          </w:pPr>
        </w:p>
        <w:p w14:paraId="58FFABB8" w14:textId="58723203" w:rsidR="00AE6604" w:rsidRPr="00521C15" w:rsidRDefault="00FC3348" w:rsidP="00521C15">
          <w:pPr>
            <w:tabs>
              <w:tab w:val="left" w:pos="360"/>
              <w:tab w:val="left" w:pos="720"/>
            </w:tabs>
            <w:spacing w:after="0" w:line="240" w:lineRule="auto"/>
            <w:ind w:left="360"/>
            <w:jc w:val="center"/>
            <w:rPr>
              <w:rFonts w:asciiTheme="majorHAnsi" w:hAnsiTheme="majorHAnsi" w:cs="Arial"/>
              <w:i/>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51CEBBC1" w14:textId="77777777" w:rsidR="00031E49" w:rsidRDefault="00031E49" w:rsidP="001C12EF">
      <w:pPr>
        <w:tabs>
          <w:tab w:val="left" w:pos="360"/>
          <w:tab w:val="left" w:pos="720"/>
        </w:tabs>
        <w:spacing w:after="0" w:line="240" w:lineRule="auto"/>
        <w:rPr>
          <w:rFonts w:asciiTheme="majorHAnsi" w:hAnsiTheme="majorHAnsi" w:cs="Arial"/>
          <w:sz w:val="20"/>
          <w:szCs w:val="20"/>
        </w:rPr>
      </w:pPr>
    </w:p>
    <w:p w14:paraId="0305B1E2" w14:textId="4571DF22" w:rsidR="00031E49" w:rsidRDefault="00031E49" w:rsidP="00031E49">
      <w:pPr>
        <w:spacing w:after="0"/>
        <w:jc w:val="center"/>
        <w:rPr>
          <w:b/>
          <w:sz w:val="40"/>
          <w:szCs w:val="40"/>
        </w:rPr>
      </w:pPr>
      <w:r w:rsidRPr="00031E49">
        <w:rPr>
          <w:b/>
          <w:sz w:val="40"/>
          <w:szCs w:val="40"/>
        </w:rPr>
        <w:lastRenderedPageBreak/>
        <w:t xml:space="preserve">Major in Interdisciplinary Studies </w:t>
      </w:r>
    </w:p>
    <w:p w14:paraId="2EBB7B4D" w14:textId="6975F8F6" w:rsidR="0021578E" w:rsidRPr="0021578E" w:rsidRDefault="0021578E" w:rsidP="00031E49">
      <w:pPr>
        <w:spacing w:after="0"/>
        <w:jc w:val="center"/>
        <w:rPr>
          <w:b/>
          <w:sz w:val="24"/>
          <w:szCs w:val="24"/>
        </w:rPr>
      </w:pPr>
      <w:r w:rsidRPr="0021578E">
        <w:rPr>
          <w:b/>
          <w:sz w:val="24"/>
          <w:szCs w:val="24"/>
        </w:rPr>
        <w:t>Bachelor of Science in Interdisciplinary Studies</w:t>
      </w:r>
    </w:p>
    <w:p w14:paraId="0C85EB9E" w14:textId="77777777" w:rsidR="00031E49" w:rsidRDefault="00031E49" w:rsidP="00031E49">
      <w:pPr>
        <w:spacing w:after="0"/>
        <w:jc w:val="center"/>
        <w:rPr>
          <w:rFonts w:asciiTheme="majorHAnsi" w:hAnsiTheme="majorHAnsi" w:cs="Arial"/>
          <w:b/>
          <w:color w:val="000000" w:themeColor="text1"/>
          <w:sz w:val="28"/>
          <w:szCs w:val="20"/>
        </w:rPr>
      </w:pPr>
      <w:r>
        <w:t xml:space="preserve">A complete 8-semester degree plan is available at </w:t>
      </w:r>
      <w:r w:rsidRPr="0021578E">
        <w:rPr>
          <w:u w:val="single"/>
        </w:rPr>
        <w:t>https://www.astate.edu/info</w:t>
      </w:r>
      <w:r>
        <w:t>/academics/degrees/</w:t>
      </w:r>
    </w:p>
    <w:p w14:paraId="08ACCEF1" w14:textId="77777777" w:rsidR="00031E49" w:rsidRDefault="00031E49" w:rsidP="00031E49">
      <w:pPr>
        <w:spacing w:after="0"/>
        <w:jc w:val="center"/>
        <w:rPr>
          <w:rFonts w:asciiTheme="majorHAnsi" w:hAnsiTheme="majorHAnsi" w:cs="Arial"/>
          <w:b/>
          <w:color w:val="000000" w:themeColor="text1"/>
          <w:sz w:val="28"/>
          <w:szCs w:val="20"/>
        </w:rPr>
      </w:pPr>
    </w:p>
    <w:tbl>
      <w:tblPr>
        <w:tblStyle w:val="TableGrid"/>
        <w:tblW w:w="0" w:type="auto"/>
        <w:tblLook w:val="04A0" w:firstRow="1" w:lastRow="0" w:firstColumn="1" w:lastColumn="0" w:noHBand="0" w:noVBand="1"/>
      </w:tblPr>
      <w:tblGrid>
        <w:gridCol w:w="7373"/>
        <w:gridCol w:w="1213"/>
      </w:tblGrid>
      <w:tr w:rsidR="00031E49" w:rsidRPr="00FA6F97" w14:paraId="64A722F0" w14:textId="77777777" w:rsidTr="001523BE">
        <w:trPr>
          <w:trHeight w:val="368"/>
        </w:trPr>
        <w:tc>
          <w:tcPr>
            <w:tcW w:w="7373" w:type="dxa"/>
            <w:shd w:val="clear" w:color="auto" w:fill="BFBFBF" w:themeFill="background1" w:themeFillShade="BF"/>
          </w:tcPr>
          <w:p w14:paraId="688BA30B" w14:textId="77777777" w:rsidR="00031E49" w:rsidRPr="00FA6F97" w:rsidRDefault="00031E49" w:rsidP="001523BE">
            <w:pPr>
              <w:rPr>
                <w:rFonts w:cstheme="minorHAnsi"/>
                <w:b/>
                <w:color w:val="000000" w:themeColor="text1"/>
              </w:rPr>
            </w:pPr>
            <w:r w:rsidRPr="00FA6F97">
              <w:rPr>
                <w:rFonts w:cstheme="minorHAnsi"/>
                <w:b/>
                <w:color w:val="000000" w:themeColor="text1"/>
              </w:rPr>
              <w:t>University Requirements:</w:t>
            </w:r>
          </w:p>
        </w:tc>
        <w:tc>
          <w:tcPr>
            <w:tcW w:w="1213" w:type="dxa"/>
            <w:shd w:val="clear" w:color="auto" w:fill="BFBFBF" w:themeFill="background1" w:themeFillShade="BF"/>
          </w:tcPr>
          <w:p w14:paraId="4FFAD416" w14:textId="77777777" w:rsidR="00031E49" w:rsidRPr="00FA6F97" w:rsidRDefault="00031E49" w:rsidP="001523BE">
            <w:pPr>
              <w:jc w:val="center"/>
              <w:rPr>
                <w:rFonts w:cstheme="minorHAnsi"/>
                <w:b/>
                <w:color w:val="000000" w:themeColor="text1"/>
              </w:rPr>
            </w:pPr>
          </w:p>
        </w:tc>
      </w:tr>
      <w:tr w:rsidR="00031E49" w:rsidRPr="00FA6F97" w14:paraId="3C2279B2" w14:textId="77777777" w:rsidTr="0021578E">
        <w:trPr>
          <w:trHeight w:val="323"/>
        </w:trPr>
        <w:tc>
          <w:tcPr>
            <w:tcW w:w="7373" w:type="dxa"/>
          </w:tcPr>
          <w:p w14:paraId="2D41A22F" w14:textId="4A7300DD" w:rsidR="00031E49" w:rsidRPr="0021578E" w:rsidRDefault="00031E49" w:rsidP="001523BE">
            <w:pPr>
              <w:rPr>
                <w:rFonts w:cstheme="minorHAnsi"/>
                <w:b/>
                <w:color w:val="000000" w:themeColor="text1"/>
              </w:rPr>
            </w:pPr>
            <w:r>
              <w:rPr>
                <w:rFonts w:cstheme="minorHAnsi"/>
                <w:color w:val="000000" w:themeColor="text1"/>
                <w:sz w:val="20"/>
                <w:szCs w:val="20"/>
              </w:rPr>
              <w:t xml:space="preserve">   </w:t>
            </w:r>
            <w:r w:rsidRPr="00FA6F97">
              <w:rPr>
                <w:rFonts w:cstheme="minorHAnsi"/>
                <w:color w:val="000000" w:themeColor="text1"/>
                <w:sz w:val="20"/>
                <w:szCs w:val="20"/>
              </w:rPr>
              <w:t>See University General Requirements for Baccalaureate degree</w:t>
            </w:r>
            <w:r>
              <w:rPr>
                <w:rFonts w:cstheme="minorHAnsi"/>
                <w:color w:val="000000" w:themeColor="text1"/>
                <w:sz w:val="20"/>
                <w:szCs w:val="20"/>
              </w:rPr>
              <w:t>s</w:t>
            </w:r>
            <w:r w:rsidRPr="00FA6F97">
              <w:rPr>
                <w:rFonts w:cstheme="minorHAnsi"/>
                <w:color w:val="000000" w:themeColor="text1"/>
                <w:sz w:val="20"/>
                <w:szCs w:val="20"/>
              </w:rPr>
              <w:t>(p.42)</w:t>
            </w:r>
            <w:r>
              <w:rPr>
                <w:rFonts w:cstheme="minorHAnsi"/>
                <w:b/>
                <w:color w:val="000000" w:themeColor="text1"/>
              </w:rPr>
              <w:t xml:space="preserve"> </w:t>
            </w:r>
          </w:p>
        </w:tc>
        <w:tc>
          <w:tcPr>
            <w:tcW w:w="1213" w:type="dxa"/>
          </w:tcPr>
          <w:p w14:paraId="49F7A284" w14:textId="77777777" w:rsidR="00031E49" w:rsidRPr="00FA6F97" w:rsidRDefault="00031E49" w:rsidP="001523BE">
            <w:pPr>
              <w:jc w:val="center"/>
              <w:rPr>
                <w:rFonts w:cstheme="minorHAnsi"/>
                <w:b/>
                <w:color w:val="000000" w:themeColor="text1"/>
              </w:rPr>
            </w:pPr>
          </w:p>
        </w:tc>
      </w:tr>
      <w:tr w:rsidR="00031E49" w:rsidRPr="00FA6F97" w14:paraId="238878E4" w14:textId="77777777" w:rsidTr="001523BE">
        <w:trPr>
          <w:trHeight w:val="305"/>
        </w:trPr>
        <w:tc>
          <w:tcPr>
            <w:tcW w:w="7373" w:type="dxa"/>
            <w:shd w:val="clear" w:color="auto" w:fill="BFBFBF" w:themeFill="background1" w:themeFillShade="BF"/>
          </w:tcPr>
          <w:p w14:paraId="11A3700B" w14:textId="77777777" w:rsidR="00031E49" w:rsidRPr="00FA6F97" w:rsidRDefault="00031E49" w:rsidP="001523BE">
            <w:pPr>
              <w:rPr>
                <w:rFonts w:cstheme="minorHAnsi"/>
                <w:b/>
                <w:color w:val="000000" w:themeColor="text1"/>
              </w:rPr>
            </w:pPr>
            <w:r>
              <w:rPr>
                <w:rFonts w:cstheme="minorHAnsi"/>
                <w:b/>
                <w:color w:val="000000" w:themeColor="text1"/>
              </w:rPr>
              <w:t xml:space="preserve">First Year Making Connections Course: </w:t>
            </w:r>
          </w:p>
        </w:tc>
        <w:tc>
          <w:tcPr>
            <w:tcW w:w="1213" w:type="dxa"/>
            <w:shd w:val="clear" w:color="auto" w:fill="BFBFBF" w:themeFill="background1" w:themeFillShade="BF"/>
          </w:tcPr>
          <w:p w14:paraId="460E0952" w14:textId="77777777" w:rsidR="00031E49" w:rsidRPr="00FA6F97" w:rsidRDefault="00031E49" w:rsidP="001523BE">
            <w:pPr>
              <w:jc w:val="center"/>
              <w:rPr>
                <w:rFonts w:cstheme="minorHAnsi"/>
                <w:b/>
                <w:color w:val="000000" w:themeColor="text1"/>
              </w:rPr>
            </w:pPr>
            <w:r>
              <w:rPr>
                <w:rFonts w:cstheme="minorHAnsi"/>
                <w:b/>
                <w:color w:val="000000" w:themeColor="text1"/>
              </w:rPr>
              <w:t xml:space="preserve">Sem. Hrs. </w:t>
            </w:r>
          </w:p>
        </w:tc>
      </w:tr>
      <w:tr w:rsidR="00031E49" w:rsidRPr="00FA6F97" w14:paraId="2DF80ABF" w14:textId="77777777" w:rsidTr="001523BE">
        <w:trPr>
          <w:trHeight w:val="260"/>
        </w:trPr>
        <w:tc>
          <w:tcPr>
            <w:tcW w:w="7373" w:type="dxa"/>
          </w:tcPr>
          <w:p w14:paraId="45927E19" w14:textId="4F3C116C" w:rsidR="00031E49" w:rsidRPr="0021578E" w:rsidRDefault="00031E49" w:rsidP="001523BE">
            <w:pPr>
              <w:rPr>
                <w:rFonts w:cstheme="minorHAnsi"/>
                <w:color w:val="000000" w:themeColor="text1"/>
                <w:sz w:val="20"/>
                <w:szCs w:val="20"/>
              </w:rPr>
            </w:pPr>
            <w:r w:rsidRPr="0021578E">
              <w:rPr>
                <w:rFonts w:cstheme="minorHAnsi"/>
                <w:color w:val="000000" w:themeColor="text1"/>
                <w:sz w:val="20"/>
                <w:szCs w:val="20"/>
              </w:rPr>
              <w:t>UC 1013, Making Connections (or equivalent</w:t>
            </w:r>
            <w:r w:rsidR="0021578E" w:rsidRPr="0021578E">
              <w:rPr>
                <w:rFonts w:cstheme="minorHAnsi"/>
                <w:color w:val="000000" w:themeColor="text1"/>
                <w:sz w:val="20"/>
                <w:szCs w:val="20"/>
              </w:rPr>
              <w:t xml:space="preserve"> course</w:t>
            </w:r>
            <w:r w:rsidRPr="0021578E">
              <w:rPr>
                <w:rFonts w:cstheme="minorHAnsi"/>
                <w:color w:val="000000" w:themeColor="text1"/>
                <w:sz w:val="20"/>
                <w:szCs w:val="20"/>
              </w:rPr>
              <w:t xml:space="preserve">) </w:t>
            </w:r>
          </w:p>
        </w:tc>
        <w:tc>
          <w:tcPr>
            <w:tcW w:w="1213" w:type="dxa"/>
          </w:tcPr>
          <w:p w14:paraId="1FFC528F" w14:textId="77777777" w:rsidR="00031E49" w:rsidRPr="0021578E" w:rsidRDefault="00031E49"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031E49" w:rsidRPr="00FA6F97" w14:paraId="7563F17C" w14:textId="77777777" w:rsidTr="001523BE">
        <w:trPr>
          <w:trHeight w:val="350"/>
        </w:trPr>
        <w:tc>
          <w:tcPr>
            <w:tcW w:w="7373" w:type="dxa"/>
            <w:shd w:val="clear" w:color="auto" w:fill="BFBFBF" w:themeFill="background1" w:themeFillShade="BF"/>
          </w:tcPr>
          <w:p w14:paraId="1FC11037" w14:textId="77777777" w:rsidR="00031E49" w:rsidRPr="00FA6F97" w:rsidRDefault="00031E49" w:rsidP="001523BE">
            <w:pPr>
              <w:rPr>
                <w:rFonts w:cstheme="minorHAnsi"/>
                <w:b/>
                <w:color w:val="000000" w:themeColor="text1"/>
              </w:rPr>
            </w:pPr>
            <w:r>
              <w:rPr>
                <w:rFonts w:cstheme="minorHAnsi"/>
                <w:b/>
                <w:color w:val="000000" w:themeColor="text1"/>
              </w:rPr>
              <w:t xml:space="preserve">General Education Requirements: </w:t>
            </w:r>
          </w:p>
        </w:tc>
        <w:tc>
          <w:tcPr>
            <w:tcW w:w="1213" w:type="dxa"/>
            <w:shd w:val="clear" w:color="auto" w:fill="BFBFBF" w:themeFill="background1" w:themeFillShade="BF"/>
          </w:tcPr>
          <w:p w14:paraId="4C97C4C1" w14:textId="77777777" w:rsidR="00031E49" w:rsidRPr="00FA6F97" w:rsidRDefault="00031E49" w:rsidP="001523BE">
            <w:pPr>
              <w:jc w:val="center"/>
              <w:rPr>
                <w:rFonts w:cstheme="minorHAnsi"/>
                <w:b/>
                <w:color w:val="000000" w:themeColor="text1"/>
              </w:rPr>
            </w:pPr>
            <w:r>
              <w:rPr>
                <w:rFonts w:cstheme="minorHAnsi"/>
                <w:b/>
                <w:color w:val="000000" w:themeColor="text1"/>
              </w:rPr>
              <w:t xml:space="preserve">Sem. Hrs. </w:t>
            </w:r>
          </w:p>
        </w:tc>
      </w:tr>
      <w:tr w:rsidR="00031E49" w:rsidRPr="00FA6F97" w14:paraId="09C0E905" w14:textId="77777777" w:rsidTr="001523BE">
        <w:trPr>
          <w:trHeight w:val="650"/>
        </w:trPr>
        <w:tc>
          <w:tcPr>
            <w:tcW w:w="7373" w:type="dxa"/>
          </w:tcPr>
          <w:p w14:paraId="163405EE" w14:textId="77777777" w:rsidR="00031E49" w:rsidRPr="00FA6F97" w:rsidRDefault="00031E49" w:rsidP="001523BE">
            <w:pPr>
              <w:rPr>
                <w:rFonts w:cstheme="minorHAnsi"/>
                <w:b/>
                <w:color w:val="000000" w:themeColor="text1"/>
                <w:sz w:val="20"/>
                <w:szCs w:val="20"/>
              </w:rPr>
            </w:pPr>
            <w:r w:rsidRPr="00FA6F97">
              <w:rPr>
                <w:rFonts w:cstheme="minorHAnsi"/>
                <w:color w:val="000000" w:themeColor="text1"/>
                <w:sz w:val="20"/>
                <w:szCs w:val="20"/>
              </w:rPr>
              <w:t xml:space="preserve">     See  General Education Curriculum for Baccalaureate degrees(p. 78)</w:t>
            </w:r>
            <w:r w:rsidRPr="00FA6F97">
              <w:rPr>
                <w:rFonts w:cstheme="minorHAnsi"/>
                <w:b/>
                <w:color w:val="000000" w:themeColor="text1"/>
                <w:sz w:val="20"/>
                <w:szCs w:val="20"/>
              </w:rPr>
              <w:t xml:space="preserve"> </w:t>
            </w:r>
          </w:p>
          <w:p w14:paraId="64D433E1" w14:textId="77777777" w:rsidR="00031E49" w:rsidRPr="00FA6F97" w:rsidRDefault="00031E49" w:rsidP="001523BE">
            <w:pPr>
              <w:rPr>
                <w:rFonts w:cstheme="minorHAnsi"/>
                <w:color w:val="000000" w:themeColor="text1"/>
                <w:sz w:val="20"/>
                <w:szCs w:val="20"/>
              </w:rPr>
            </w:pPr>
            <w:r w:rsidRPr="00FA6F97">
              <w:rPr>
                <w:rFonts w:cstheme="minorHAnsi"/>
                <w:color w:val="000000" w:themeColor="text1"/>
                <w:sz w:val="20"/>
                <w:szCs w:val="20"/>
              </w:rPr>
              <w:t xml:space="preserve">        Requirements based on previous major.</w:t>
            </w:r>
          </w:p>
          <w:p w14:paraId="3BD73653" w14:textId="77777777" w:rsidR="00031E49" w:rsidRPr="00FA6F97" w:rsidRDefault="00031E49" w:rsidP="001523BE">
            <w:pPr>
              <w:rPr>
                <w:rFonts w:cstheme="minorHAnsi"/>
                <w:b/>
                <w:color w:val="000000" w:themeColor="text1"/>
                <w:sz w:val="20"/>
                <w:szCs w:val="20"/>
              </w:rPr>
            </w:pPr>
          </w:p>
          <w:p w14:paraId="4A4BE418" w14:textId="77777777" w:rsidR="00031E49" w:rsidRDefault="00031E49" w:rsidP="001523BE">
            <w:pPr>
              <w:rPr>
                <w:rFonts w:cstheme="minorHAnsi"/>
                <w:b/>
                <w:color w:val="000000" w:themeColor="text1"/>
                <w:sz w:val="20"/>
                <w:szCs w:val="20"/>
              </w:rPr>
            </w:pPr>
            <w:r>
              <w:rPr>
                <w:rFonts w:cstheme="minorHAnsi"/>
                <w:b/>
                <w:color w:val="000000" w:themeColor="text1"/>
                <w:sz w:val="20"/>
                <w:szCs w:val="20"/>
              </w:rPr>
              <w:t xml:space="preserve">       </w:t>
            </w:r>
            <w:r w:rsidRPr="00FA6F97">
              <w:rPr>
                <w:rFonts w:cstheme="minorHAnsi"/>
                <w:b/>
                <w:color w:val="000000" w:themeColor="text1"/>
                <w:sz w:val="20"/>
                <w:szCs w:val="20"/>
              </w:rPr>
              <w:t>Students with this major</w:t>
            </w:r>
            <w:r>
              <w:rPr>
                <w:rFonts w:cstheme="minorHAnsi"/>
                <w:b/>
                <w:color w:val="000000" w:themeColor="text1"/>
                <w:sz w:val="20"/>
                <w:szCs w:val="20"/>
              </w:rPr>
              <w:t xml:space="preserve"> must take the following:</w:t>
            </w:r>
          </w:p>
          <w:p w14:paraId="5C7A53AB" w14:textId="77777777" w:rsidR="00031E49" w:rsidRPr="00421C51" w:rsidRDefault="00031E49" w:rsidP="001523BE">
            <w:pPr>
              <w:jc w:val="center"/>
              <w:rPr>
                <w:rFonts w:cstheme="minorHAnsi"/>
                <w:color w:val="000000" w:themeColor="text1"/>
                <w:sz w:val="20"/>
                <w:szCs w:val="20"/>
              </w:rPr>
            </w:pPr>
            <w:r>
              <w:rPr>
                <w:rFonts w:cstheme="minorHAnsi"/>
                <w:b/>
                <w:color w:val="000000" w:themeColor="text1"/>
                <w:sz w:val="20"/>
                <w:szCs w:val="20"/>
              </w:rPr>
              <w:t xml:space="preserve">   </w:t>
            </w:r>
            <w:r w:rsidRPr="00421C51">
              <w:rPr>
                <w:rFonts w:cstheme="minorHAnsi"/>
                <w:color w:val="000000" w:themeColor="text1"/>
                <w:sz w:val="20"/>
                <w:szCs w:val="20"/>
              </w:rPr>
              <w:t>COMS 1203, Oral Communications (Required Departmental Gen. Ed. Options)</w:t>
            </w:r>
          </w:p>
        </w:tc>
        <w:tc>
          <w:tcPr>
            <w:tcW w:w="1213" w:type="dxa"/>
          </w:tcPr>
          <w:p w14:paraId="5BE8B6FD" w14:textId="77777777" w:rsidR="00031E49" w:rsidRPr="00FA6F97" w:rsidRDefault="00031E49" w:rsidP="001523BE">
            <w:pPr>
              <w:jc w:val="center"/>
              <w:rPr>
                <w:rFonts w:cstheme="minorHAnsi"/>
                <w:color w:val="000000" w:themeColor="text1"/>
                <w:sz w:val="20"/>
                <w:szCs w:val="20"/>
              </w:rPr>
            </w:pPr>
            <w:r w:rsidRPr="00FA6F97">
              <w:rPr>
                <w:rFonts w:cstheme="minorHAnsi"/>
                <w:color w:val="000000" w:themeColor="text1"/>
                <w:sz w:val="20"/>
                <w:szCs w:val="20"/>
              </w:rPr>
              <w:t>35</w:t>
            </w:r>
          </w:p>
        </w:tc>
      </w:tr>
      <w:tr w:rsidR="00031E49" w:rsidRPr="00FA6F97" w14:paraId="087A0806" w14:textId="77777777" w:rsidTr="001523BE">
        <w:trPr>
          <w:trHeight w:val="377"/>
        </w:trPr>
        <w:tc>
          <w:tcPr>
            <w:tcW w:w="7373" w:type="dxa"/>
            <w:shd w:val="clear" w:color="auto" w:fill="BFBFBF" w:themeFill="background1" w:themeFillShade="BF"/>
          </w:tcPr>
          <w:p w14:paraId="48B827E1" w14:textId="104351F9" w:rsidR="0021578E" w:rsidRPr="001C12EF" w:rsidRDefault="0021578E" w:rsidP="001523BE">
            <w:pPr>
              <w:rPr>
                <w:rFonts w:cstheme="minorHAnsi"/>
                <w:b/>
                <w:color w:val="000000" w:themeColor="text1"/>
                <w:highlight w:val="yellow"/>
              </w:rPr>
            </w:pPr>
            <w:r w:rsidRPr="001C12EF">
              <w:rPr>
                <w:rFonts w:cstheme="minorHAnsi"/>
                <w:b/>
                <w:color w:val="000000" w:themeColor="text1"/>
                <w:highlight w:val="yellow"/>
              </w:rPr>
              <w:t>Foreign Language Requirement</w:t>
            </w:r>
            <w:r w:rsidR="00031E49" w:rsidRPr="001C12EF">
              <w:rPr>
                <w:rFonts w:cstheme="minorHAnsi"/>
                <w:b/>
                <w:color w:val="000000" w:themeColor="text1"/>
                <w:highlight w:val="yellow"/>
              </w:rPr>
              <w:t>:</w:t>
            </w:r>
          </w:p>
        </w:tc>
        <w:tc>
          <w:tcPr>
            <w:tcW w:w="1213" w:type="dxa"/>
            <w:shd w:val="clear" w:color="auto" w:fill="BFBFBF" w:themeFill="background1" w:themeFillShade="BF"/>
          </w:tcPr>
          <w:p w14:paraId="5BDEAC04" w14:textId="77777777" w:rsidR="00031E49" w:rsidRPr="001C12EF" w:rsidRDefault="00031E49" w:rsidP="001523BE">
            <w:pPr>
              <w:jc w:val="center"/>
              <w:rPr>
                <w:rFonts w:cstheme="minorHAnsi"/>
                <w:b/>
                <w:color w:val="000000" w:themeColor="text1"/>
                <w:highlight w:val="yellow"/>
              </w:rPr>
            </w:pPr>
            <w:r w:rsidRPr="001C12EF">
              <w:rPr>
                <w:rFonts w:cstheme="minorHAnsi"/>
                <w:b/>
                <w:color w:val="000000" w:themeColor="text1"/>
                <w:highlight w:val="yellow"/>
              </w:rPr>
              <w:t xml:space="preserve">Sem. Hrs. </w:t>
            </w:r>
          </w:p>
        </w:tc>
      </w:tr>
      <w:tr w:rsidR="00031E49" w:rsidRPr="00FA6F97" w14:paraId="42B1E2FA" w14:textId="77777777" w:rsidTr="001523BE">
        <w:trPr>
          <w:trHeight w:val="279"/>
        </w:trPr>
        <w:tc>
          <w:tcPr>
            <w:tcW w:w="7373" w:type="dxa"/>
          </w:tcPr>
          <w:p w14:paraId="4C92773D" w14:textId="5F2D4153" w:rsidR="00031E49" w:rsidRPr="001C12EF" w:rsidRDefault="00031E49" w:rsidP="0021578E">
            <w:pPr>
              <w:rPr>
                <w:rFonts w:cstheme="minorHAnsi"/>
                <w:color w:val="000000" w:themeColor="text1"/>
                <w:sz w:val="20"/>
                <w:szCs w:val="20"/>
                <w:highlight w:val="yellow"/>
              </w:rPr>
            </w:pPr>
            <w:r w:rsidRPr="001C12EF">
              <w:rPr>
                <w:rFonts w:cstheme="minorHAnsi"/>
                <w:color w:val="000000" w:themeColor="text1"/>
                <w:sz w:val="20"/>
                <w:szCs w:val="20"/>
                <w:highlight w:val="yellow"/>
              </w:rPr>
              <w:t xml:space="preserve">     </w:t>
            </w:r>
            <w:r w:rsidR="0021578E" w:rsidRPr="001C12EF">
              <w:rPr>
                <w:rFonts w:cstheme="minorHAnsi"/>
                <w:color w:val="000000" w:themeColor="text1"/>
                <w:sz w:val="20"/>
                <w:szCs w:val="20"/>
                <w:highlight w:val="yellow"/>
              </w:rPr>
              <w:t>Foreign Language</w:t>
            </w:r>
          </w:p>
        </w:tc>
        <w:tc>
          <w:tcPr>
            <w:tcW w:w="1213" w:type="dxa"/>
          </w:tcPr>
          <w:p w14:paraId="29F54DAE" w14:textId="70DF4307" w:rsidR="00031E49" w:rsidRPr="001C12EF" w:rsidRDefault="0021578E" w:rsidP="001523BE">
            <w:pPr>
              <w:jc w:val="center"/>
              <w:rPr>
                <w:rFonts w:cstheme="minorHAnsi"/>
                <w:color w:val="000000" w:themeColor="text1"/>
                <w:sz w:val="20"/>
                <w:szCs w:val="20"/>
                <w:highlight w:val="yellow"/>
              </w:rPr>
            </w:pPr>
            <w:r w:rsidRPr="001C12EF">
              <w:rPr>
                <w:rFonts w:cstheme="minorHAnsi"/>
                <w:color w:val="000000" w:themeColor="text1"/>
                <w:sz w:val="20"/>
                <w:szCs w:val="20"/>
                <w:highlight w:val="yellow"/>
              </w:rPr>
              <w:t>6</w:t>
            </w:r>
          </w:p>
        </w:tc>
      </w:tr>
      <w:tr w:rsidR="00031E49" w:rsidRPr="00FA6F97" w14:paraId="1455FDFC" w14:textId="77777777" w:rsidTr="001523BE">
        <w:trPr>
          <w:trHeight w:val="368"/>
        </w:trPr>
        <w:tc>
          <w:tcPr>
            <w:tcW w:w="7373" w:type="dxa"/>
            <w:shd w:val="clear" w:color="auto" w:fill="BFBFBF" w:themeFill="background1" w:themeFillShade="BF"/>
          </w:tcPr>
          <w:p w14:paraId="238735E5" w14:textId="48E92362" w:rsidR="00031E49" w:rsidRDefault="0021578E" w:rsidP="001523BE">
            <w:pPr>
              <w:rPr>
                <w:rFonts w:cstheme="minorHAnsi"/>
                <w:b/>
                <w:color w:val="000000" w:themeColor="text1"/>
              </w:rPr>
            </w:pPr>
            <w:r>
              <w:rPr>
                <w:rFonts w:cstheme="minorHAnsi"/>
                <w:b/>
                <w:color w:val="000000" w:themeColor="text1"/>
              </w:rPr>
              <w:t>Major Requirements</w:t>
            </w:r>
            <w:r w:rsidR="00031E49">
              <w:rPr>
                <w:rFonts w:cstheme="minorHAnsi"/>
                <w:b/>
                <w:color w:val="000000" w:themeColor="text1"/>
              </w:rPr>
              <w:t>:</w:t>
            </w:r>
          </w:p>
          <w:p w14:paraId="3077BBEB" w14:textId="3FE13C6D" w:rsidR="0021578E" w:rsidRPr="0021578E" w:rsidRDefault="0021578E" w:rsidP="001523BE">
            <w:pPr>
              <w:rPr>
                <w:rFonts w:cstheme="minorHAnsi"/>
                <w:color w:val="000000" w:themeColor="text1"/>
                <w:sz w:val="18"/>
                <w:szCs w:val="18"/>
              </w:rPr>
            </w:pPr>
            <w:r>
              <w:rPr>
                <w:rFonts w:cstheme="minorHAnsi"/>
                <w:color w:val="000000" w:themeColor="text1"/>
                <w:sz w:val="18"/>
                <w:szCs w:val="18"/>
              </w:rPr>
              <w:t xml:space="preserve">  </w:t>
            </w:r>
            <w:r w:rsidRPr="0021578E">
              <w:rPr>
                <w:rFonts w:cstheme="minorHAnsi"/>
                <w:color w:val="000000" w:themeColor="text1"/>
                <w:sz w:val="18"/>
                <w:szCs w:val="18"/>
              </w:rPr>
              <w:t>Grade of “C” or better required for all Approved Thematic Courses</w:t>
            </w:r>
          </w:p>
        </w:tc>
        <w:tc>
          <w:tcPr>
            <w:tcW w:w="1213" w:type="dxa"/>
            <w:shd w:val="clear" w:color="auto" w:fill="BFBFBF" w:themeFill="background1" w:themeFillShade="BF"/>
          </w:tcPr>
          <w:p w14:paraId="7C70F438" w14:textId="77777777" w:rsidR="00031E49" w:rsidRPr="00C2123D" w:rsidRDefault="00031E49" w:rsidP="001523BE">
            <w:pPr>
              <w:jc w:val="center"/>
              <w:rPr>
                <w:rFonts w:cstheme="minorHAnsi"/>
                <w:b/>
                <w:color w:val="000000" w:themeColor="text1"/>
              </w:rPr>
            </w:pPr>
            <w:r>
              <w:rPr>
                <w:rFonts w:cstheme="minorHAnsi"/>
                <w:b/>
                <w:color w:val="000000" w:themeColor="text1"/>
              </w:rPr>
              <w:t>Sem. Hrs.</w:t>
            </w:r>
          </w:p>
        </w:tc>
      </w:tr>
      <w:tr w:rsidR="00031E49" w:rsidRPr="00FA6F97" w14:paraId="19716D87" w14:textId="77777777" w:rsidTr="001523BE">
        <w:trPr>
          <w:trHeight w:val="246"/>
        </w:trPr>
        <w:tc>
          <w:tcPr>
            <w:tcW w:w="7373" w:type="dxa"/>
          </w:tcPr>
          <w:p w14:paraId="41FD66EB" w14:textId="7FC73E7E" w:rsidR="00031E49" w:rsidRPr="00C2123D" w:rsidRDefault="0021578E" w:rsidP="001523BE">
            <w:pPr>
              <w:rPr>
                <w:rFonts w:cstheme="minorHAnsi"/>
                <w:color w:val="000000" w:themeColor="text1"/>
                <w:sz w:val="20"/>
                <w:szCs w:val="20"/>
              </w:rPr>
            </w:pPr>
            <w:r>
              <w:rPr>
                <w:rFonts w:cstheme="minorHAnsi"/>
                <w:color w:val="000000" w:themeColor="text1"/>
                <w:sz w:val="20"/>
                <w:szCs w:val="20"/>
              </w:rPr>
              <w:t xml:space="preserve">Approved Thematic Course(must include at least 36 upper-level hours): </w:t>
            </w:r>
          </w:p>
        </w:tc>
        <w:tc>
          <w:tcPr>
            <w:tcW w:w="1213" w:type="dxa"/>
          </w:tcPr>
          <w:p w14:paraId="31620BF4" w14:textId="5F2EF5E5" w:rsidR="00031E49" w:rsidRPr="00C2123D" w:rsidRDefault="0021578E" w:rsidP="001523BE">
            <w:pPr>
              <w:jc w:val="center"/>
              <w:rPr>
                <w:rFonts w:cstheme="minorHAnsi"/>
                <w:color w:val="000000" w:themeColor="text1"/>
                <w:sz w:val="20"/>
                <w:szCs w:val="20"/>
              </w:rPr>
            </w:pPr>
            <w:r>
              <w:rPr>
                <w:rFonts w:cstheme="minorHAnsi"/>
                <w:color w:val="000000" w:themeColor="text1"/>
                <w:sz w:val="20"/>
                <w:szCs w:val="20"/>
              </w:rPr>
              <w:t>45</w:t>
            </w:r>
          </w:p>
        </w:tc>
      </w:tr>
      <w:tr w:rsidR="00031E49" w:rsidRPr="00FA6F97" w14:paraId="44881A57" w14:textId="77777777" w:rsidTr="001523BE">
        <w:trPr>
          <w:trHeight w:val="413"/>
        </w:trPr>
        <w:tc>
          <w:tcPr>
            <w:tcW w:w="7373" w:type="dxa"/>
            <w:shd w:val="clear" w:color="auto" w:fill="BFBFBF" w:themeFill="background1" w:themeFillShade="BF"/>
          </w:tcPr>
          <w:p w14:paraId="4624159E" w14:textId="2BE27274" w:rsidR="00031E49" w:rsidRPr="001C12EF" w:rsidRDefault="0021578E" w:rsidP="001523BE">
            <w:pPr>
              <w:rPr>
                <w:rFonts w:cstheme="minorHAnsi"/>
                <w:b/>
                <w:color w:val="000000" w:themeColor="text1"/>
                <w:highlight w:val="yellow"/>
              </w:rPr>
            </w:pPr>
            <w:r w:rsidRPr="001C12EF">
              <w:rPr>
                <w:rFonts w:cstheme="minorHAnsi"/>
                <w:b/>
                <w:color w:val="000000" w:themeColor="text1"/>
                <w:highlight w:val="yellow"/>
              </w:rPr>
              <w:t>Experiential Learning</w:t>
            </w:r>
          </w:p>
        </w:tc>
        <w:tc>
          <w:tcPr>
            <w:tcW w:w="1213" w:type="dxa"/>
            <w:shd w:val="clear" w:color="auto" w:fill="BFBFBF" w:themeFill="background1" w:themeFillShade="BF"/>
          </w:tcPr>
          <w:p w14:paraId="715E2A42" w14:textId="77777777" w:rsidR="00031E49" w:rsidRPr="001C12EF" w:rsidRDefault="00031E49" w:rsidP="001523BE">
            <w:pPr>
              <w:jc w:val="center"/>
              <w:rPr>
                <w:rFonts w:cstheme="minorHAnsi"/>
                <w:b/>
                <w:color w:val="000000" w:themeColor="text1"/>
                <w:sz w:val="20"/>
                <w:szCs w:val="20"/>
                <w:highlight w:val="yellow"/>
              </w:rPr>
            </w:pPr>
            <w:r w:rsidRPr="001C12EF">
              <w:rPr>
                <w:rFonts w:cstheme="minorHAnsi"/>
                <w:b/>
                <w:color w:val="000000" w:themeColor="text1"/>
                <w:sz w:val="20"/>
                <w:szCs w:val="20"/>
                <w:highlight w:val="yellow"/>
              </w:rPr>
              <w:t>Sem. Hrs.</w:t>
            </w:r>
          </w:p>
        </w:tc>
      </w:tr>
      <w:tr w:rsidR="00031E49" w:rsidRPr="00FA6F97" w14:paraId="0FC0D45B" w14:textId="77777777" w:rsidTr="001523BE">
        <w:trPr>
          <w:trHeight w:val="260"/>
        </w:trPr>
        <w:tc>
          <w:tcPr>
            <w:tcW w:w="7373" w:type="dxa"/>
            <w:shd w:val="clear" w:color="auto" w:fill="FFFFFF" w:themeFill="background1"/>
          </w:tcPr>
          <w:p w14:paraId="346758E4" w14:textId="3949CAEC" w:rsidR="00031E49" w:rsidRPr="0021578E" w:rsidRDefault="00031E49" w:rsidP="001523BE">
            <w:pPr>
              <w:rPr>
                <w:rFonts w:cstheme="minorHAnsi"/>
                <w:color w:val="000000" w:themeColor="text1"/>
                <w:sz w:val="20"/>
                <w:szCs w:val="20"/>
              </w:rPr>
            </w:pPr>
            <w:r w:rsidRPr="0021578E">
              <w:rPr>
                <w:rFonts w:cstheme="minorHAnsi"/>
                <w:b/>
                <w:color w:val="000000" w:themeColor="text1"/>
                <w:sz w:val="20"/>
                <w:szCs w:val="20"/>
              </w:rPr>
              <w:t xml:space="preserve">  </w:t>
            </w:r>
            <w:r w:rsidR="0021578E" w:rsidRPr="0021578E">
              <w:rPr>
                <w:rFonts w:cstheme="minorHAnsi"/>
                <w:color w:val="000000" w:themeColor="text1"/>
                <w:sz w:val="20"/>
                <w:szCs w:val="20"/>
              </w:rPr>
              <w:t>IDS 2023, Introduction to Service Learning</w:t>
            </w:r>
          </w:p>
        </w:tc>
        <w:tc>
          <w:tcPr>
            <w:tcW w:w="1213" w:type="dxa"/>
            <w:shd w:val="clear" w:color="auto" w:fill="FFFFFF" w:themeFill="background1"/>
          </w:tcPr>
          <w:p w14:paraId="7BCA0222" w14:textId="6616E3EC" w:rsidR="00031E49" w:rsidRPr="0021578E" w:rsidRDefault="0021578E"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21578E" w:rsidRPr="00FA6F97" w14:paraId="5A7F36D0" w14:textId="77777777" w:rsidTr="001523BE">
        <w:trPr>
          <w:trHeight w:val="260"/>
        </w:trPr>
        <w:tc>
          <w:tcPr>
            <w:tcW w:w="7373" w:type="dxa"/>
            <w:shd w:val="clear" w:color="auto" w:fill="FFFFFF" w:themeFill="background1"/>
          </w:tcPr>
          <w:p w14:paraId="5CB332A1" w14:textId="4AF1EB3A" w:rsidR="0021578E" w:rsidRPr="0021578E" w:rsidRDefault="0021578E" w:rsidP="0021578E">
            <w:pPr>
              <w:rPr>
                <w:rFonts w:cstheme="minorHAnsi"/>
                <w:b/>
                <w:color w:val="000000" w:themeColor="text1"/>
                <w:sz w:val="20"/>
                <w:szCs w:val="20"/>
              </w:rPr>
            </w:pPr>
            <w:r w:rsidRPr="0021578E">
              <w:rPr>
                <w:rFonts w:cstheme="minorHAnsi"/>
                <w:color w:val="000000" w:themeColor="text1"/>
                <w:sz w:val="20"/>
                <w:szCs w:val="20"/>
              </w:rPr>
              <w:t xml:space="preserve">  IDS 3023, Advanced Service Learning</w:t>
            </w:r>
          </w:p>
        </w:tc>
        <w:tc>
          <w:tcPr>
            <w:tcW w:w="1213" w:type="dxa"/>
            <w:shd w:val="clear" w:color="auto" w:fill="FFFFFF" w:themeFill="background1"/>
          </w:tcPr>
          <w:p w14:paraId="61AA39FB" w14:textId="3DD9EC88" w:rsidR="0021578E" w:rsidRPr="0021578E" w:rsidRDefault="0021578E"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21578E" w:rsidRPr="00FA6F97" w14:paraId="6A582213" w14:textId="77777777" w:rsidTr="0021578E">
        <w:trPr>
          <w:trHeight w:val="260"/>
        </w:trPr>
        <w:tc>
          <w:tcPr>
            <w:tcW w:w="7373" w:type="dxa"/>
            <w:shd w:val="clear" w:color="auto" w:fill="BFBFBF" w:themeFill="background1" w:themeFillShade="BF"/>
          </w:tcPr>
          <w:p w14:paraId="1993825E" w14:textId="6205C857" w:rsidR="0021578E" w:rsidRPr="0021578E" w:rsidRDefault="0021578E" w:rsidP="0021578E">
            <w:pPr>
              <w:rPr>
                <w:rFonts w:cstheme="minorHAnsi"/>
                <w:b/>
                <w:color w:val="000000" w:themeColor="text1"/>
              </w:rPr>
            </w:pPr>
            <w:r w:rsidRPr="0021578E">
              <w:rPr>
                <w:rFonts w:cstheme="minorHAnsi"/>
                <w:b/>
                <w:color w:val="000000" w:themeColor="text1"/>
              </w:rPr>
              <w:t>Research Course</w:t>
            </w:r>
          </w:p>
        </w:tc>
        <w:tc>
          <w:tcPr>
            <w:tcW w:w="1213" w:type="dxa"/>
            <w:shd w:val="clear" w:color="auto" w:fill="BFBFBF" w:themeFill="background1" w:themeFillShade="BF"/>
          </w:tcPr>
          <w:p w14:paraId="4AFD1695" w14:textId="3ED6A12C" w:rsidR="0021578E" w:rsidRPr="0021578E" w:rsidRDefault="0021578E" w:rsidP="001523BE">
            <w:pPr>
              <w:jc w:val="center"/>
              <w:rPr>
                <w:rFonts w:cstheme="minorHAnsi"/>
                <w:b/>
                <w:color w:val="000000" w:themeColor="text1"/>
                <w:sz w:val="20"/>
                <w:szCs w:val="20"/>
              </w:rPr>
            </w:pPr>
            <w:r w:rsidRPr="0021578E">
              <w:rPr>
                <w:rFonts w:cstheme="minorHAnsi"/>
                <w:b/>
                <w:color w:val="000000" w:themeColor="text1"/>
                <w:sz w:val="20"/>
                <w:szCs w:val="20"/>
              </w:rPr>
              <w:t xml:space="preserve">Sem. Hrs. </w:t>
            </w:r>
          </w:p>
        </w:tc>
      </w:tr>
      <w:tr w:rsidR="0021578E" w:rsidRPr="00FA6F97" w14:paraId="21B619BA" w14:textId="77777777" w:rsidTr="001523BE">
        <w:trPr>
          <w:trHeight w:val="260"/>
        </w:trPr>
        <w:tc>
          <w:tcPr>
            <w:tcW w:w="7373" w:type="dxa"/>
            <w:shd w:val="clear" w:color="auto" w:fill="FFFFFF" w:themeFill="background1"/>
          </w:tcPr>
          <w:p w14:paraId="79357E47" w14:textId="3854BF2B" w:rsidR="0021578E" w:rsidRPr="0021578E" w:rsidRDefault="0021578E" w:rsidP="0021578E">
            <w:pPr>
              <w:rPr>
                <w:rFonts w:cstheme="minorHAnsi"/>
                <w:color w:val="000000" w:themeColor="text1"/>
                <w:sz w:val="20"/>
                <w:szCs w:val="20"/>
              </w:rPr>
            </w:pPr>
            <w:r w:rsidRPr="0021578E">
              <w:rPr>
                <w:rFonts w:cstheme="minorHAnsi"/>
                <w:color w:val="000000" w:themeColor="text1"/>
                <w:sz w:val="20"/>
                <w:szCs w:val="20"/>
              </w:rPr>
              <w:t>IDS 2013, Introduction to Interdisciplinary Studies</w:t>
            </w:r>
          </w:p>
        </w:tc>
        <w:tc>
          <w:tcPr>
            <w:tcW w:w="1213" w:type="dxa"/>
            <w:shd w:val="clear" w:color="auto" w:fill="FFFFFF" w:themeFill="background1"/>
          </w:tcPr>
          <w:p w14:paraId="143A7563" w14:textId="573EF25C" w:rsidR="0021578E" w:rsidRPr="0021578E" w:rsidRDefault="0021578E"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21578E" w:rsidRPr="00FA6F97" w14:paraId="171C4A07" w14:textId="77777777" w:rsidTr="001523BE">
        <w:trPr>
          <w:trHeight w:val="260"/>
        </w:trPr>
        <w:tc>
          <w:tcPr>
            <w:tcW w:w="7373" w:type="dxa"/>
            <w:shd w:val="clear" w:color="auto" w:fill="FFFFFF" w:themeFill="background1"/>
          </w:tcPr>
          <w:p w14:paraId="764E7CAD" w14:textId="2636A2EC" w:rsidR="0021578E" w:rsidRPr="0021578E" w:rsidRDefault="0021578E" w:rsidP="0021578E">
            <w:pPr>
              <w:rPr>
                <w:rFonts w:cstheme="minorHAnsi"/>
                <w:color w:val="000000" w:themeColor="text1"/>
                <w:sz w:val="20"/>
                <w:szCs w:val="20"/>
              </w:rPr>
            </w:pPr>
            <w:r w:rsidRPr="0021578E">
              <w:rPr>
                <w:rFonts w:cstheme="minorHAnsi"/>
                <w:color w:val="000000" w:themeColor="text1"/>
                <w:sz w:val="20"/>
                <w:szCs w:val="20"/>
              </w:rPr>
              <w:t>IDS 3013, Critical Thinking in the Profession</w:t>
            </w:r>
          </w:p>
        </w:tc>
        <w:tc>
          <w:tcPr>
            <w:tcW w:w="1213" w:type="dxa"/>
            <w:shd w:val="clear" w:color="auto" w:fill="FFFFFF" w:themeFill="background1"/>
          </w:tcPr>
          <w:p w14:paraId="3C11EF76" w14:textId="19150A75" w:rsidR="0021578E" w:rsidRPr="0021578E" w:rsidRDefault="0021578E"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21578E" w:rsidRPr="00FA6F97" w14:paraId="0DED9582" w14:textId="77777777" w:rsidTr="0021578E">
        <w:trPr>
          <w:trHeight w:val="350"/>
        </w:trPr>
        <w:tc>
          <w:tcPr>
            <w:tcW w:w="7373" w:type="dxa"/>
            <w:shd w:val="clear" w:color="auto" w:fill="BFBFBF" w:themeFill="background1" w:themeFillShade="BF"/>
          </w:tcPr>
          <w:p w14:paraId="47776D05" w14:textId="081F5340" w:rsidR="0021578E" w:rsidRPr="0021578E" w:rsidRDefault="0021578E" w:rsidP="0021578E">
            <w:pPr>
              <w:rPr>
                <w:rFonts w:cstheme="minorHAnsi"/>
                <w:b/>
                <w:color w:val="000000" w:themeColor="text1"/>
              </w:rPr>
            </w:pPr>
            <w:r w:rsidRPr="0021578E">
              <w:rPr>
                <w:rFonts w:cstheme="minorHAnsi"/>
                <w:b/>
                <w:color w:val="000000" w:themeColor="text1"/>
              </w:rPr>
              <w:t>Leadership Development</w:t>
            </w:r>
          </w:p>
        </w:tc>
        <w:tc>
          <w:tcPr>
            <w:tcW w:w="1213" w:type="dxa"/>
            <w:shd w:val="clear" w:color="auto" w:fill="BFBFBF" w:themeFill="background1" w:themeFillShade="BF"/>
          </w:tcPr>
          <w:p w14:paraId="4B9E2B3D" w14:textId="6D178AAD" w:rsidR="0021578E" w:rsidRPr="0021578E" w:rsidRDefault="0021578E" w:rsidP="001523BE">
            <w:pPr>
              <w:jc w:val="center"/>
              <w:rPr>
                <w:rFonts w:cstheme="minorHAnsi"/>
                <w:b/>
                <w:color w:val="000000" w:themeColor="text1"/>
              </w:rPr>
            </w:pPr>
            <w:r w:rsidRPr="0021578E">
              <w:rPr>
                <w:rFonts w:cstheme="minorHAnsi"/>
                <w:b/>
                <w:color w:val="000000" w:themeColor="text1"/>
              </w:rPr>
              <w:t xml:space="preserve">Sem. Hrs. </w:t>
            </w:r>
          </w:p>
        </w:tc>
      </w:tr>
      <w:tr w:rsidR="0021578E" w:rsidRPr="00FA6F97" w14:paraId="1E8C5180" w14:textId="77777777" w:rsidTr="001523BE">
        <w:trPr>
          <w:trHeight w:val="260"/>
        </w:trPr>
        <w:tc>
          <w:tcPr>
            <w:tcW w:w="7373" w:type="dxa"/>
            <w:shd w:val="clear" w:color="auto" w:fill="FFFFFF" w:themeFill="background1"/>
          </w:tcPr>
          <w:p w14:paraId="0BB5A912" w14:textId="147C7F43" w:rsidR="0021578E" w:rsidRPr="0021578E" w:rsidRDefault="001C12EF" w:rsidP="0021578E">
            <w:pPr>
              <w:rPr>
                <w:rFonts w:cstheme="minorHAnsi"/>
                <w:color w:val="000000" w:themeColor="text1"/>
                <w:sz w:val="20"/>
                <w:szCs w:val="20"/>
              </w:rPr>
            </w:pPr>
            <w:r>
              <w:rPr>
                <w:rFonts w:cstheme="minorHAnsi"/>
                <w:color w:val="000000" w:themeColor="text1"/>
                <w:sz w:val="20"/>
                <w:szCs w:val="20"/>
              </w:rPr>
              <w:t>IDS 4023, Leadership in the Profession</w:t>
            </w:r>
          </w:p>
        </w:tc>
        <w:tc>
          <w:tcPr>
            <w:tcW w:w="1213" w:type="dxa"/>
            <w:shd w:val="clear" w:color="auto" w:fill="FFFFFF" w:themeFill="background1"/>
          </w:tcPr>
          <w:p w14:paraId="5323C6BE" w14:textId="072ADB0D" w:rsidR="0021578E" w:rsidRPr="0021578E" w:rsidRDefault="001C12EF" w:rsidP="001523BE">
            <w:pPr>
              <w:jc w:val="center"/>
              <w:rPr>
                <w:rFonts w:cstheme="minorHAnsi"/>
                <w:color w:val="000000" w:themeColor="text1"/>
                <w:sz w:val="20"/>
                <w:szCs w:val="20"/>
              </w:rPr>
            </w:pPr>
            <w:r>
              <w:rPr>
                <w:rFonts w:cstheme="minorHAnsi"/>
                <w:color w:val="000000" w:themeColor="text1"/>
                <w:sz w:val="20"/>
                <w:szCs w:val="20"/>
              </w:rPr>
              <w:t>3</w:t>
            </w:r>
          </w:p>
        </w:tc>
      </w:tr>
      <w:tr w:rsidR="0021578E" w:rsidRPr="00FA6F97" w14:paraId="52209825" w14:textId="77777777" w:rsidTr="001C12EF">
        <w:trPr>
          <w:trHeight w:val="350"/>
        </w:trPr>
        <w:tc>
          <w:tcPr>
            <w:tcW w:w="7373" w:type="dxa"/>
            <w:shd w:val="clear" w:color="auto" w:fill="BFBFBF" w:themeFill="background1" w:themeFillShade="BF"/>
          </w:tcPr>
          <w:p w14:paraId="060F008D" w14:textId="12222D8F" w:rsidR="0021578E" w:rsidRPr="001C12EF" w:rsidRDefault="001C12EF" w:rsidP="0021578E">
            <w:pPr>
              <w:rPr>
                <w:rFonts w:cstheme="minorHAnsi"/>
                <w:b/>
                <w:color w:val="000000" w:themeColor="text1"/>
              </w:rPr>
            </w:pPr>
            <w:r w:rsidRPr="001C12EF">
              <w:rPr>
                <w:rFonts w:cstheme="minorHAnsi"/>
                <w:b/>
                <w:color w:val="000000" w:themeColor="text1"/>
              </w:rPr>
              <w:t>Senior Capstone</w:t>
            </w:r>
          </w:p>
        </w:tc>
        <w:tc>
          <w:tcPr>
            <w:tcW w:w="1213" w:type="dxa"/>
            <w:shd w:val="clear" w:color="auto" w:fill="BFBFBF" w:themeFill="background1" w:themeFillShade="BF"/>
          </w:tcPr>
          <w:p w14:paraId="0894DE4B" w14:textId="443A8464" w:rsidR="0021578E" w:rsidRPr="001C12EF" w:rsidRDefault="001C12EF" w:rsidP="001523BE">
            <w:pPr>
              <w:jc w:val="center"/>
              <w:rPr>
                <w:rFonts w:cstheme="minorHAnsi"/>
                <w:b/>
                <w:color w:val="000000" w:themeColor="text1"/>
              </w:rPr>
            </w:pPr>
            <w:r w:rsidRPr="001C12EF">
              <w:rPr>
                <w:rFonts w:cstheme="minorHAnsi"/>
                <w:b/>
                <w:color w:val="000000" w:themeColor="text1"/>
              </w:rPr>
              <w:t xml:space="preserve">Sem. Hrs. </w:t>
            </w:r>
          </w:p>
        </w:tc>
      </w:tr>
      <w:tr w:rsidR="0021578E" w:rsidRPr="00FA6F97" w14:paraId="1DF69541" w14:textId="77777777" w:rsidTr="001523BE">
        <w:trPr>
          <w:trHeight w:val="260"/>
        </w:trPr>
        <w:tc>
          <w:tcPr>
            <w:tcW w:w="7373" w:type="dxa"/>
            <w:shd w:val="clear" w:color="auto" w:fill="FFFFFF" w:themeFill="background1"/>
          </w:tcPr>
          <w:p w14:paraId="5BA9F866" w14:textId="56135241" w:rsidR="0021578E" w:rsidRPr="0021578E" w:rsidRDefault="001C12EF" w:rsidP="0021578E">
            <w:pPr>
              <w:rPr>
                <w:rFonts w:cstheme="minorHAnsi"/>
                <w:color w:val="000000" w:themeColor="text1"/>
                <w:sz w:val="20"/>
                <w:szCs w:val="20"/>
              </w:rPr>
            </w:pPr>
            <w:r>
              <w:rPr>
                <w:rFonts w:cstheme="minorHAnsi"/>
                <w:color w:val="000000" w:themeColor="text1"/>
                <w:sz w:val="20"/>
                <w:szCs w:val="20"/>
              </w:rPr>
              <w:t>IDS 4013, Seminar in Professional Development</w:t>
            </w:r>
          </w:p>
        </w:tc>
        <w:tc>
          <w:tcPr>
            <w:tcW w:w="1213" w:type="dxa"/>
            <w:shd w:val="clear" w:color="auto" w:fill="FFFFFF" w:themeFill="background1"/>
          </w:tcPr>
          <w:p w14:paraId="22AB3AAC" w14:textId="3E477010" w:rsidR="0021578E" w:rsidRPr="0021578E" w:rsidRDefault="001C12EF" w:rsidP="001523BE">
            <w:pPr>
              <w:jc w:val="center"/>
              <w:rPr>
                <w:rFonts w:cstheme="minorHAnsi"/>
                <w:color w:val="000000" w:themeColor="text1"/>
                <w:sz w:val="20"/>
                <w:szCs w:val="20"/>
              </w:rPr>
            </w:pPr>
            <w:r>
              <w:rPr>
                <w:rFonts w:cstheme="minorHAnsi"/>
                <w:color w:val="000000" w:themeColor="text1"/>
                <w:sz w:val="20"/>
                <w:szCs w:val="20"/>
              </w:rPr>
              <w:t>3</w:t>
            </w:r>
          </w:p>
        </w:tc>
      </w:tr>
      <w:tr w:rsidR="001C12EF" w:rsidRPr="00FA6F97" w14:paraId="47BF5427" w14:textId="77777777" w:rsidTr="001C12EF">
        <w:trPr>
          <w:trHeight w:val="350"/>
        </w:trPr>
        <w:tc>
          <w:tcPr>
            <w:tcW w:w="7373" w:type="dxa"/>
            <w:shd w:val="clear" w:color="auto" w:fill="BFBFBF" w:themeFill="background1" w:themeFillShade="BF"/>
          </w:tcPr>
          <w:p w14:paraId="1771DA68" w14:textId="69EAC9C3" w:rsidR="001C12EF" w:rsidRPr="001C12EF" w:rsidRDefault="001C12EF" w:rsidP="0021578E">
            <w:pPr>
              <w:rPr>
                <w:rFonts w:cstheme="minorHAnsi"/>
                <w:b/>
                <w:color w:val="000000" w:themeColor="text1"/>
              </w:rPr>
            </w:pPr>
            <w:r w:rsidRPr="001C12EF">
              <w:rPr>
                <w:rFonts w:cstheme="minorHAnsi"/>
                <w:b/>
                <w:color w:val="000000" w:themeColor="text1"/>
              </w:rPr>
              <w:t xml:space="preserve">Electives: </w:t>
            </w:r>
          </w:p>
        </w:tc>
        <w:tc>
          <w:tcPr>
            <w:tcW w:w="1213" w:type="dxa"/>
            <w:shd w:val="clear" w:color="auto" w:fill="BFBFBF" w:themeFill="background1" w:themeFillShade="BF"/>
          </w:tcPr>
          <w:p w14:paraId="05D4975C" w14:textId="46F7A55C" w:rsidR="001C12EF" w:rsidRPr="001C12EF" w:rsidRDefault="001C12EF" w:rsidP="001523BE">
            <w:pPr>
              <w:jc w:val="center"/>
              <w:rPr>
                <w:rFonts w:cstheme="minorHAnsi"/>
                <w:b/>
                <w:color w:val="000000" w:themeColor="text1"/>
              </w:rPr>
            </w:pPr>
            <w:r>
              <w:rPr>
                <w:rFonts w:cstheme="minorHAnsi"/>
                <w:b/>
                <w:color w:val="000000" w:themeColor="text1"/>
              </w:rPr>
              <w:t>Sem. Hrs.</w:t>
            </w:r>
          </w:p>
        </w:tc>
      </w:tr>
      <w:tr w:rsidR="001C12EF" w:rsidRPr="00FA6F97" w14:paraId="3F359B77" w14:textId="77777777" w:rsidTr="001523BE">
        <w:trPr>
          <w:trHeight w:val="260"/>
        </w:trPr>
        <w:tc>
          <w:tcPr>
            <w:tcW w:w="7373" w:type="dxa"/>
            <w:shd w:val="clear" w:color="auto" w:fill="FFFFFF" w:themeFill="background1"/>
          </w:tcPr>
          <w:p w14:paraId="4BFD6619" w14:textId="79DE5753" w:rsidR="001C12EF" w:rsidRDefault="001C12EF" w:rsidP="0021578E">
            <w:pPr>
              <w:rPr>
                <w:rFonts w:cstheme="minorHAnsi"/>
                <w:color w:val="000000" w:themeColor="text1"/>
                <w:sz w:val="20"/>
                <w:szCs w:val="20"/>
              </w:rPr>
            </w:pPr>
            <w:r>
              <w:rPr>
                <w:rFonts w:cstheme="minorHAnsi"/>
                <w:color w:val="000000" w:themeColor="text1"/>
                <w:sz w:val="20"/>
                <w:szCs w:val="20"/>
              </w:rPr>
              <w:t xml:space="preserve">Electives </w:t>
            </w:r>
          </w:p>
        </w:tc>
        <w:tc>
          <w:tcPr>
            <w:tcW w:w="1213" w:type="dxa"/>
            <w:shd w:val="clear" w:color="auto" w:fill="FFFFFF" w:themeFill="background1"/>
          </w:tcPr>
          <w:p w14:paraId="5342A80B" w14:textId="0D82DF2F" w:rsidR="001C12EF" w:rsidRDefault="001C12EF" w:rsidP="001523BE">
            <w:pPr>
              <w:jc w:val="center"/>
              <w:rPr>
                <w:rFonts w:cstheme="minorHAnsi"/>
                <w:color w:val="000000" w:themeColor="text1"/>
                <w:sz w:val="20"/>
                <w:szCs w:val="20"/>
              </w:rPr>
            </w:pPr>
            <w:r>
              <w:rPr>
                <w:rFonts w:cstheme="minorHAnsi"/>
                <w:color w:val="000000" w:themeColor="text1"/>
                <w:sz w:val="20"/>
                <w:szCs w:val="20"/>
              </w:rPr>
              <w:t>13</w:t>
            </w:r>
          </w:p>
        </w:tc>
      </w:tr>
      <w:tr w:rsidR="00031E49" w:rsidRPr="00FA6F97" w14:paraId="39E83748" w14:textId="77777777" w:rsidTr="001523BE">
        <w:trPr>
          <w:trHeight w:val="413"/>
        </w:trPr>
        <w:tc>
          <w:tcPr>
            <w:tcW w:w="7373" w:type="dxa"/>
            <w:shd w:val="clear" w:color="auto" w:fill="BFBFBF" w:themeFill="background1" w:themeFillShade="BF"/>
          </w:tcPr>
          <w:p w14:paraId="739F603A" w14:textId="77777777" w:rsidR="00031E49" w:rsidRPr="00C2123D" w:rsidRDefault="00031E49" w:rsidP="001523BE">
            <w:pPr>
              <w:rPr>
                <w:rFonts w:cstheme="minorHAnsi"/>
                <w:b/>
                <w:color w:val="000000" w:themeColor="text1"/>
              </w:rPr>
            </w:pPr>
            <w:r>
              <w:rPr>
                <w:rFonts w:cstheme="minorHAnsi"/>
                <w:b/>
                <w:color w:val="000000" w:themeColor="text1"/>
              </w:rPr>
              <w:t xml:space="preserve">Total Required Hours: </w:t>
            </w:r>
          </w:p>
        </w:tc>
        <w:tc>
          <w:tcPr>
            <w:tcW w:w="1213" w:type="dxa"/>
            <w:shd w:val="clear" w:color="auto" w:fill="BFBFBF" w:themeFill="background1" w:themeFillShade="BF"/>
          </w:tcPr>
          <w:p w14:paraId="443B819D" w14:textId="77777777" w:rsidR="00031E49" w:rsidRDefault="00031E49" w:rsidP="001523BE">
            <w:pPr>
              <w:jc w:val="center"/>
              <w:rPr>
                <w:rFonts w:cstheme="minorHAnsi"/>
                <w:b/>
                <w:color w:val="000000" w:themeColor="text1"/>
                <w:sz w:val="20"/>
                <w:szCs w:val="20"/>
              </w:rPr>
            </w:pPr>
            <w:r>
              <w:rPr>
                <w:rFonts w:cstheme="minorHAnsi"/>
                <w:b/>
                <w:color w:val="000000" w:themeColor="text1"/>
                <w:sz w:val="20"/>
                <w:szCs w:val="20"/>
              </w:rPr>
              <w:t>120</w:t>
            </w:r>
          </w:p>
        </w:tc>
      </w:tr>
    </w:tbl>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Pr="001C12EF" w:rsidRDefault="0069556E" w:rsidP="00694ADE">
      <w:pPr>
        <w:spacing w:after="0"/>
        <w:jc w:val="center"/>
        <w:rPr>
          <w:rFonts w:asciiTheme="majorHAnsi" w:hAnsiTheme="majorHAnsi" w:cs="Arial"/>
          <w:b/>
          <w:i/>
          <w:color w:val="000000" w:themeColor="text1"/>
          <w:sz w:val="28"/>
          <w:szCs w:val="20"/>
        </w:rPr>
      </w:pPr>
    </w:p>
    <w:p w14:paraId="11B75807" w14:textId="1E4C3F31" w:rsidR="0069556E" w:rsidRPr="001C12EF" w:rsidRDefault="001C12EF" w:rsidP="001C12EF">
      <w:pPr>
        <w:spacing w:after="0"/>
        <w:rPr>
          <w:rFonts w:asciiTheme="majorHAnsi" w:hAnsiTheme="majorHAnsi" w:cs="Arial"/>
          <w:b/>
          <w:i/>
          <w:color w:val="000000" w:themeColor="text1"/>
          <w:sz w:val="28"/>
          <w:szCs w:val="20"/>
        </w:rPr>
      </w:pPr>
      <w:r w:rsidRPr="001C12EF">
        <w:rPr>
          <w:i/>
        </w:rPr>
        <w:t>The bulletin can be accessed at https://www.astate.edu/a/registrar/students/bulletins/</w:t>
      </w: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6E20FC83" w:rsidR="0069556E" w:rsidRPr="001C12EF" w:rsidRDefault="001C12EF" w:rsidP="001C12EF">
      <w:pPr>
        <w:spacing w:after="0"/>
        <w:rPr>
          <w:rFonts w:cstheme="minorHAnsi"/>
          <w:color w:val="000000" w:themeColor="text1"/>
        </w:rPr>
      </w:pPr>
      <w:r>
        <w:rPr>
          <w:rFonts w:asciiTheme="majorHAnsi" w:hAnsiTheme="majorHAnsi" w:cs="Arial"/>
          <w:b/>
          <w:color w:val="000000" w:themeColor="text1"/>
          <w:sz w:val="28"/>
          <w:szCs w:val="20"/>
        </w:rPr>
        <w:t xml:space="preserve">                                                                </w:t>
      </w:r>
      <w:r w:rsidRPr="001C12EF">
        <w:rPr>
          <w:rFonts w:cstheme="minorHAnsi"/>
          <w:color w:val="000000" w:themeColor="text1"/>
        </w:rPr>
        <w:t>91</w:t>
      </w: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3FBA08BC" w14:textId="77777777" w:rsidR="001C12EF" w:rsidRDefault="001C12EF" w:rsidP="001C12EF">
      <w:pPr>
        <w:spacing w:after="0"/>
        <w:jc w:val="center"/>
        <w:rPr>
          <w:b/>
          <w:sz w:val="40"/>
          <w:szCs w:val="40"/>
        </w:rPr>
      </w:pPr>
      <w:r w:rsidRPr="00031E49">
        <w:rPr>
          <w:b/>
          <w:sz w:val="40"/>
          <w:szCs w:val="40"/>
        </w:rPr>
        <w:t xml:space="preserve">Major in Interdisciplinary Studies </w:t>
      </w:r>
    </w:p>
    <w:p w14:paraId="5EEDDA94" w14:textId="77777777" w:rsidR="001C12EF" w:rsidRPr="0021578E" w:rsidRDefault="001C12EF" w:rsidP="001C12EF">
      <w:pPr>
        <w:spacing w:after="0"/>
        <w:jc w:val="center"/>
        <w:rPr>
          <w:b/>
          <w:sz w:val="24"/>
          <w:szCs w:val="24"/>
        </w:rPr>
      </w:pPr>
      <w:r w:rsidRPr="0021578E">
        <w:rPr>
          <w:b/>
          <w:sz w:val="24"/>
          <w:szCs w:val="24"/>
        </w:rPr>
        <w:t>Bachelor of Science in Interdisciplinary Studies</w:t>
      </w:r>
    </w:p>
    <w:p w14:paraId="65E74824" w14:textId="77777777" w:rsidR="001C12EF" w:rsidRDefault="001C12EF" w:rsidP="001C12EF">
      <w:pPr>
        <w:spacing w:after="0"/>
        <w:jc w:val="center"/>
        <w:rPr>
          <w:rFonts w:asciiTheme="majorHAnsi" w:hAnsiTheme="majorHAnsi" w:cs="Arial"/>
          <w:b/>
          <w:color w:val="000000" w:themeColor="text1"/>
          <w:sz w:val="28"/>
          <w:szCs w:val="20"/>
        </w:rPr>
      </w:pPr>
      <w:r>
        <w:t xml:space="preserve">A complete 8-semester degree plan is available at </w:t>
      </w:r>
      <w:r w:rsidRPr="0021578E">
        <w:rPr>
          <w:u w:val="single"/>
        </w:rPr>
        <w:t>https://www.astate.edu/info</w:t>
      </w:r>
      <w:r>
        <w:t>/academics/degrees/</w:t>
      </w:r>
    </w:p>
    <w:p w14:paraId="74C767E3" w14:textId="77777777" w:rsidR="001C12EF" w:rsidRDefault="001C12EF" w:rsidP="001C12EF">
      <w:pPr>
        <w:spacing w:after="0"/>
        <w:jc w:val="center"/>
        <w:rPr>
          <w:rFonts w:asciiTheme="majorHAnsi" w:hAnsiTheme="majorHAnsi" w:cs="Arial"/>
          <w:b/>
          <w:color w:val="000000" w:themeColor="text1"/>
          <w:sz w:val="28"/>
          <w:szCs w:val="20"/>
        </w:rPr>
      </w:pPr>
    </w:p>
    <w:tbl>
      <w:tblPr>
        <w:tblStyle w:val="TableGrid"/>
        <w:tblW w:w="0" w:type="auto"/>
        <w:tblLook w:val="04A0" w:firstRow="1" w:lastRow="0" w:firstColumn="1" w:lastColumn="0" w:noHBand="0" w:noVBand="1"/>
      </w:tblPr>
      <w:tblGrid>
        <w:gridCol w:w="7373"/>
        <w:gridCol w:w="1213"/>
      </w:tblGrid>
      <w:tr w:rsidR="001C12EF" w:rsidRPr="00FA6F97" w14:paraId="690DC8B2" w14:textId="77777777" w:rsidTr="001523BE">
        <w:trPr>
          <w:trHeight w:val="368"/>
        </w:trPr>
        <w:tc>
          <w:tcPr>
            <w:tcW w:w="7373" w:type="dxa"/>
            <w:shd w:val="clear" w:color="auto" w:fill="BFBFBF" w:themeFill="background1" w:themeFillShade="BF"/>
          </w:tcPr>
          <w:p w14:paraId="20E9755D" w14:textId="77777777" w:rsidR="001C12EF" w:rsidRPr="00FA6F97" w:rsidRDefault="001C12EF" w:rsidP="001523BE">
            <w:pPr>
              <w:rPr>
                <w:rFonts w:cstheme="minorHAnsi"/>
                <w:b/>
                <w:color w:val="000000" w:themeColor="text1"/>
              </w:rPr>
            </w:pPr>
            <w:r w:rsidRPr="00FA6F97">
              <w:rPr>
                <w:rFonts w:cstheme="minorHAnsi"/>
                <w:b/>
                <w:color w:val="000000" w:themeColor="text1"/>
              </w:rPr>
              <w:t>University Requirements:</w:t>
            </w:r>
          </w:p>
        </w:tc>
        <w:tc>
          <w:tcPr>
            <w:tcW w:w="1213" w:type="dxa"/>
            <w:shd w:val="clear" w:color="auto" w:fill="BFBFBF" w:themeFill="background1" w:themeFillShade="BF"/>
          </w:tcPr>
          <w:p w14:paraId="37483B0A" w14:textId="77777777" w:rsidR="001C12EF" w:rsidRPr="00FA6F97" w:rsidRDefault="001C12EF" w:rsidP="001523BE">
            <w:pPr>
              <w:jc w:val="center"/>
              <w:rPr>
                <w:rFonts w:cstheme="minorHAnsi"/>
                <w:b/>
                <w:color w:val="000000" w:themeColor="text1"/>
              </w:rPr>
            </w:pPr>
          </w:p>
        </w:tc>
      </w:tr>
      <w:tr w:rsidR="001C12EF" w:rsidRPr="00FA6F97" w14:paraId="19B09E93" w14:textId="77777777" w:rsidTr="001523BE">
        <w:trPr>
          <w:trHeight w:val="323"/>
        </w:trPr>
        <w:tc>
          <w:tcPr>
            <w:tcW w:w="7373" w:type="dxa"/>
          </w:tcPr>
          <w:p w14:paraId="50D93B3D" w14:textId="77777777" w:rsidR="001C12EF" w:rsidRPr="0021578E" w:rsidRDefault="001C12EF" w:rsidP="001523BE">
            <w:pPr>
              <w:rPr>
                <w:rFonts w:cstheme="minorHAnsi"/>
                <w:b/>
                <w:color w:val="000000" w:themeColor="text1"/>
              </w:rPr>
            </w:pPr>
            <w:r>
              <w:rPr>
                <w:rFonts w:cstheme="minorHAnsi"/>
                <w:color w:val="000000" w:themeColor="text1"/>
                <w:sz w:val="20"/>
                <w:szCs w:val="20"/>
              </w:rPr>
              <w:t xml:space="preserve">   </w:t>
            </w:r>
            <w:r w:rsidRPr="00FA6F97">
              <w:rPr>
                <w:rFonts w:cstheme="minorHAnsi"/>
                <w:color w:val="000000" w:themeColor="text1"/>
                <w:sz w:val="20"/>
                <w:szCs w:val="20"/>
              </w:rPr>
              <w:t>See University General Requirements for Baccalaureate degree</w:t>
            </w:r>
            <w:r>
              <w:rPr>
                <w:rFonts w:cstheme="minorHAnsi"/>
                <w:color w:val="000000" w:themeColor="text1"/>
                <w:sz w:val="20"/>
                <w:szCs w:val="20"/>
              </w:rPr>
              <w:t>s</w:t>
            </w:r>
            <w:r w:rsidRPr="00FA6F97">
              <w:rPr>
                <w:rFonts w:cstheme="minorHAnsi"/>
                <w:color w:val="000000" w:themeColor="text1"/>
                <w:sz w:val="20"/>
                <w:szCs w:val="20"/>
              </w:rPr>
              <w:t>(p.42)</w:t>
            </w:r>
            <w:r>
              <w:rPr>
                <w:rFonts w:cstheme="minorHAnsi"/>
                <w:b/>
                <w:color w:val="000000" w:themeColor="text1"/>
              </w:rPr>
              <w:t xml:space="preserve"> </w:t>
            </w:r>
          </w:p>
        </w:tc>
        <w:tc>
          <w:tcPr>
            <w:tcW w:w="1213" w:type="dxa"/>
          </w:tcPr>
          <w:p w14:paraId="38C2868D" w14:textId="77777777" w:rsidR="001C12EF" w:rsidRPr="00FA6F97" w:rsidRDefault="001C12EF" w:rsidP="001523BE">
            <w:pPr>
              <w:jc w:val="center"/>
              <w:rPr>
                <w:rFonts w:cstheme="minorHAnsi"/>
                <w:b/>
                <w:color w:val="000000" w:themeColor="text1"/>
              </w:rPr>
            </w:pPr>
          </w:p>
        </w:tc>
      </w:tr>
      <w:tr w:rsidR="001C12EF" w:rsidRPr="00FA6F97" w14:paraId="25292C87" w14:textId="77777777" w:rsidTr="001523BE">
        <w:trPr>
          <w:trHeight w:val="305"/>
        </w:trPr>
        <w:tc>
          <w:tcPr>
            <w:tcW w:w="7373" w:type="dxa"/>
            <w:shd w:val="clear" w:color="auto" w:fill="BFBFBF" w:themeFill="background1" w:themeFillShade="BF"/>
          </w:tcPr>
          <w:p w14:paraId="27C02E97" w14:textId="77777777" w:rsidR="001C12EF" w:rsidRPr="00FA6F97" w:rsidRDefault="001C12EF" w:rsidP="001523BE">
            <w:pPr>
              <w:rPr>
                <w:rFonts w:cstheme="minorHAnsi"/>
                <w:b/>
                <w:color w:val="000000" w:themeColor="text1"/>
              </w:rPr>
            </w:pPr>
            <w:r>
              <w:rPr>
                <w:rFonts w:cstheme="minorHAnsi"/>
                <w:b/>
                <w:color w:val="000000" w:themeColor="text1"/>
              </w:rPr>
              <w:t xml:space="preserve">First Year Making Connections Course: </w:t>
            </w:r>
          </w:p>
        </w:tc>
        <w:tc>
          <w:tcPr>
            <w:tcW w:w="1213" w:type="dxa"/>
            <w:shd w:val="clear" w:color="auto" w:fill="BFBFBF" w:themeFill="background1" w:themeFillShade="BF"/>
          </w:tcPr>
          <w:p w14:paraId="12C831BF" w14:textId="77777777" w:rsidR="001C12EF" w:rsidRPr="00FA6F97" w:rsidRDefault="001C12EF" w:rsidP="001523BE">
            <w:pPr>
              <w:jc w:val="center"/>
              <w:rPr>
                <w:rFonts w:cstheme="minorHAnsi"/>
                <w:b/>
                <w:color w:val="000000" w:themeColor="text1"/>
              </w:rPr>
            </w:pPr>
            <w:r>
              <w:rPr>
                <w:rFonts w:cstheme="minorHAnsi"/>
                <w:b/>
                <w:color w:val="000000" w:themeColor="text1"/>
              </w:rPr>
              <w:t xml:space="preserve">Sem. Hrs. </w:t>
            </w:r>
          </w:p>
        </w:tc>
      </w:tr>
      <w:tr w:rsidR="001C12EF" w:rsidRPr="00FA6F97" w14:paraId="7D67752E" w14:textId="77777777" w:rsidTr="001523BE">
        <w:trPr>
          <w:trHeight w:val="260"/>
        </w:trPr>
        <w:tc>
          <w:tcPr>
            <w:tcW w:w="7373" w:type="dxa"/>
          </w:tcPr>
          <w:p w14:paraId="379DFD1A" w14:textId="77777777" w:rsidR="001C12EF" w:rsidRPr="0021578E" w:rsidRDefault="001C12EF" w:rsidP="001523BE">
            <w:pPr>
              <w:rPr>
                <w:rFonts w:cstheme="minorHAnsi"/>
                <w:color w:val="000000" w:themeColor="text1"/>
                <w:sz w:val="20"/>
                <w:szCs w:val="20"/>
              </w:rPr>
            </w:pPr>
            <w:r w:rsidRPr="0021578E">
              <w:rPr>
                <w:rFonts w:cstheme="minorHAnsi"/>
                <w:color w:val="000000" w:themeColor="text1"/>
                <w:sz w:val="20"/>
                <w:szCs w:val="20"/>
              </w:rPr>
              <w:t xml:space="preserve">UC 1013, Making Connections (or equivalent course) </w:t>
            </w:r>
          </w:p>
        </w:tc>
        <w:tc>
          <w:tcPr>
            <w:tcW w:w="1213" w:type="dxa"/>
          </w:tcPr>
          <w:p w14:paraId="4303A1EA" w14:textId="77777777" w:rsidR="001C12EF" w:rsidRPr="0021578E" w:rsidRDefault="001C12EF"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1C12EF" w:rsidRPr="00FA6F97" w14:paraId="213E8EEF" w14:textId="77777777" w:rsidTr="001523BE">
        <w:trPr>
          <w:trHeight w:val="350"/>
        </w:trPr>
        <w:tc>
          <w:tcPr>
            <w:tcW w:w="7373" w:type="dxa"/>
            <w:shd w:val="clear" w:color="auto" w:fill="BFBFBF" w:themeFill="background1" w:themeFillShade="BF"/>
          </w:tcPr>
          <w:p w14:paraId="05076A7D" w14:textId="77777777" w:rsidR="001C12EF" w:rsidRPr="00FA6F97" w:rsidRDefault="001C12EF" w:rsidP="001523BE">
            <w:pPr>
              <w:rPr>
                <w:rFonts w:cstheme="minorHAnsi"/>
                <w:b/>
                <w:color w:val="000000" w:themeColor="text1"/>
              </w:rPr>
            </w:pPr>
            <w:r>
              <w:rPr>
                <w:rFonts w:cstheme="minorHAnsi"/>
                <w:b/>
                <w:color w:val="000000" w:themeColor="text1"/>
              </w:rPr>
              <w:t xml:space="preserve">General Education Requirements: </w:t>
            </w:r>
          </w:p>
        </w:tc>
        <w:tc>
          <w:tcPr>
            <w:tcW w:w="1213" w:type="dxa"/>
            <w:shd w:val="clear" w:color="auto" w:fill="BFBFBF" w:themeFill="background1" w:themeFillShade="BF"/>
          </w:tcPr>
          <w:p w14:paraId="088CEBCB" w14:textId="77777777" w:rsidR="001C12EF" w:rsidRPr="00FA6F97" w:rsidRDefault="001C12EF" w:rsidP="001523BE">
            <w:pPr>
              <w:jc w:val="center"/>
              <w:rPr>
                <w:rFonts w:cstheme="minorHAnsi"/>
                <w:b/>
                <w:color w:val="000000" w:themeColor="text1"/>
              </w:rPr>
            </w:pPr>
            <w:r>
              <w:rPr>
                <w:rFonts w:cstheme="minorHAnsi"/>
                <w:b/>
                <w:color w:val="000000" w:themeColor="text1"/>
              </w:rPr>
              <w:t xml:space="preserve">Sem. Hrs. </w:t>
            </w:r>
          </w:p>
        </w:tc>
      </w:tr>
      <w:tr w:rsidR="001C12EF" w:rsidRPr="00FA6F97" w14:paraId="007DD0E2" w14:textId="77777777" w:rsidTr="001523BE">
        <w:trPr>
          <w:trHeight w:val="650"/>
        </w:trPr>
        <w:tc>
          <w:tcPr>
            <w:tcW w:w="7373" w:type="dxa"/>
          </w:tcPr>
          <w:p w14:paraId="77FE2589" w14:textId="77777777" w:rsidR="001C12EF" w:rsidRPr="00FA6F97" w:rsidRDefault="001C12EF" w:rsidP="001523BE">
            <w:pPr>
              <w:rPr>
                <w:rFonts w:cstheme="minorHAnsi"/>
                <w:b/>
                <w:color w:val="000000" w:themeColor="text1"/>
                <w:sz w:val="20"/>
                <w:szCs w:val="20"/>
              </w:rPr>
            </w:pPr>
            <w:r w:rsidRPr="00FA6F97">
              <w:rPr>
                <w:rFonts w:cstheme="minorHAnsi"/>
                <w:color w:val="000000" w:themeColor="text1"/>
                <w:sz w:val="20"/>
                <w:szCs w:val="20"/>
              </w:rPr>
              <w:t xml:space="preserve">     See  General Education Curriculum for Baccalaureate degrees(p. 78)</w:t>
            </w:r>
            <w:r w:rsidRPr="00FA6F97">
              <w:rPr>
                <w:rFonts w:cstheme="minorHAnsi"/>
                <w:b/>
                <w:color w:val="000000" w:themeColor="text1"/>
                <w:sz w:val="20"/>
                <w:szCs w:val="20"/>
              </w:rPr>
              <w:t xml:space="preserve"> </w:t>
            </w:r>
          </w:p>
          <w:p w14:paraId="6BF2FA3E" w14:textId="77777777" w:rsidR="001C12EF" w:rsidRPr="00FA6F97" w:rsidRDefault="001C12EF" w:rsidP="001523BE">
            <w:pPr>
              <w:rPr>
                <w:rFonts w:cstheme="minorHAnsi"/>
                <w:color w:val="000000" w:themeColor="text1"/>
                <w:sz w:val="20"/>
                <w:szCs w:val="20"/>
              </w:rPr>
            </w:pPr>
            <w:r w:rsidRPr="00FA6F97">
              <w:rPr>
                <w:rFonts w:cstheme="minorHAnsi"/>
                <w:color w:val="000000" w:themeColor="text1"/>
                <w:sz w:val="20"/>
                <w:szCs w:val="20"/>
              </w:rPr>
              <w:t xml:space="preserve">        Requirements based on previous major.</w:t>
            </w:r>
          </w:p>
          <w:p w14:paraId="637717EE" w14:textId="77777777" w:rsidR="001C12EF" w:rsidRPr="00FA6F97" w:rsidRDefault="001C12EF" w:rsidP="001523BE">
            <w:pPr>
              <w:rPr>
                <w:rFonts w:cstheme="minorHAnsi"/>
                <w:b/>
                <w:color w:val="000000" w:themeColor="text1"/>
                <w:sz w:val="20"/>
                <w:szCs w:val="20"/>
              </w:rPr>
            </w:pPr>
          </w:p>
          <w:p w14:paraId="6ADDE597" w14:textId="77777777" w:rsidR="001C12EF" w:rsidRDefault="001C12EF" w:rsidP="001523BE">
            <w:pPr>
              <w:rPr>
                <w:rFonts w:cstheme="minorHAnsi"/>
                <w:b/>
                <w:color w:val="000000" w:themeColor="text1"/>
                <w:sz w:val="20"/>
                <w:szCs w:val="20"/>
              </w:rPr>
            </w:pPr>
            <w:r>
              <w:rPr>
                <w:rFonts w:cstheme="minorHAnsi"/>
                <w:b/>
                <w:color w:val="000000" w:themeColor="text1"/>
                <w:sz w:val="20"/>
                <w:szCs w:val="20"/>
              </w:rPr>
              <w:t xml:space="preserve">       </w:t>
            </w:r>
            <w:r w:rsidRPr="00FA6F97">
              <w:rPr>
                <w:rFonts w:cstheme="minorHAnsi"/>
                <w:b/>
                <w:color w:val="000000" w:themeColor="text1"/>
                <w:sz w:val="20"/>
                <w:szCs w:val="20"/>
              </w:rPr>
              <w:t>Students with this major</w:t>
            </w:r>
            <w:r>
              <w:rPr>
                <w:rFonts w:cstheme="minorHAnsi"/>
                <w:b/>
                <w:color w:val="000000" w:themeColor="text1"/>
                <w:sz w:val="20"/>
                <w:szCs w:val="20"/>
              </w:rPr>
              <w:t xml:space="preserve"> must take the following:</w:t>
            </w:r>
          </w:p>
          <w:p w14:paraId="5DBDD3C8" w14:textId="77777777" w:rsidR="001C12EF" w:rsidRPr="00421C51" w:rsidRDefault="001C12EF" w:rsidP="001523BE">
            <w:pPr>
              <w:jc w:val="center"/>
              <w:rPr>
                <w:rFonts w:cstheme="minorHAnsi"/>
                <w:color w:val="000000" w:themeColor="text1"/>
                <w:sz w:val="20"/>
                <w:szCs w:val="20"/>
              </w:rPr>
            </w:pPr>
            <w:r>
              <w:rPr>
                <w:rFonts w:cstheme="minorHAnsi"/>
                <w:b/>
                <w:color w:val="000000" w:themeColor="text1"/>
                <w:sz w:val="20"/>
                <w:szCs w:val="20"/>
              </w:rPr>
              <w:t xml:space="preserve">   </w:t>
            </w:r>
            <w:r w:rsidRPr="00421C51">
              <w:rPr>
                <w:rFonts w:cstheme="minorHAnsi"/>
                <w:color w:val="000000" w:themeColor="text1"/>
                <w:sz w:val="20"/>
                <w:szCs w:val="20"/>
              </w:rPr>
              <w:t>COMS 1203, Oral Communications (Required Departmental Gen. Ed. Options)</w:t>
            </w:r>
          </w:p>
        </w:tc>
        <w:tc>
          <w:tcPr>
            <w:tcW w:w="1213" w:type="dxa"/>
          </w:tcPr>
          <w:p w14:paraId="5672784C" w14:textId="77777777" w:rsidR="001C12EF" w:rsidRPr="00FA6F97" w:rsidRDefault="001C12EF" w:rsidP="001523BE">
            <w:pPr>
              <w:jc w:val="center"/>
              <w:rPr>
                <w:rFonts w:cstheme="minorHAnsi"/>
                <w:color w:val="000000" w:themeColor="text1"/>
                <w:sz w:val="20"/>
                <w:szCs w:val="20"/>
              </w:rPr>
            </w:pPr>
            <w:r w:rsidRPr="00FA6F97">
              <w:rPr>
                <w:rFonts w:cstheme="minorHAnsi"/>
                <w:color w:val="000000" w:themeColor="text1"/>
                <w:sz w:val="20"/>
                <w:szCs w:val="20"/>
              </w:rPr>
              <w:t>35</w:t>
            </w:r>
          </w:p>
        </w:tc>
      </w:tr>
      <w:tr w:rsidR="001C12EF" w:rsidRPr="00FA6F97" w14:paraId="4355D0CA" w14:textId="77777777" w:rsidTr="001523BE">
        <w:trPr>
          <w:trHeight w:val="368"/>
        </w:trPr>
        <w:tc>
          <w:tcPr>
            <w:tcW w:w="7373" w:type="dxa"/>
            <w:shd w:val="clear" w:color="auto" w:fill="BFBFBF" w:themeFill="background1" w:themeFillShade="BF"/>
          </w:tcPr>
          <w:p w14:paraId="77A6875A" w14:textId="77777777" w:rsidR="001C12EF" w:rsidRDefault="001C12EF" w:rsidP="001523BE">
            <w:pPr>
              <w:rPr>
                <w:rFonts w:cstheme="minorHAnsi"/>
                <w:b/>
                <w:color w:val="000000" w:themeColor="text1"/>
              </w:rPr>
            </w:pPr>
            <w:r>
              <w:rPr>
                <w:rFonts w:cstheme="minorHAnsi"/>
                <w:b/>
                <w:color w:val="000000" w:themeColor="text1"/>
              </w:rPr>
              <w:t>Major Requirements:</w:t>
            </w:r>
          </w:p>
          <w:p w14:paraId="4AA387AC" w14:textId="77777777" w:rsidR="001C12EF" w:rsidRPr="0021578E" w:rsidRDefault="001C12EF" w:rsidP="001523BE">
            <w:pPr>
              <w:rPr>
                <w:rFonts w:cstheme="minorHAnsi"/>
                <w:color w:val="000000" w:themeColor="text1"/>
                <w:sz w:val="18"/>
                <w:szCs w:val="18"/>
              </w:rPr>
            </w:pPr>
            <w:r>
              <w:rPr>
                <w:rFonts w:cstheme="minorHAnsi"/>
                <w:color w:val="000000" w:themeColor="text1"/>
                <w:sz w:val="18"/>
                <w:szCs w:val="18"/>
              </w:rPr>
              <w:t xml:space="preserve">  </w:t>
            </w:r>
            <w:r w:rsidRPr="0021578E">
              <w:rPr>
                <w:rFonts w:cstheme="minorHAnsi"/>
                <w:color w:val="000000" w:themeColor="text1"/>
                <w:sz w:val="18"/>
                <w:szCs w:val="18"/>
              </w:rPr>
              <w:t>Grade of “C” or better required for all Approved Thematic Courses</w:t>
            </w:r>
          </w:p>
        </w:tc>
        <w:tc>
          <w:tcPr>
            <w:tcW w:w="1213" w:type="dxa"/>
            <w:shd w:val="clear" w:color="auto" w:fill="BFBFBF" w:themeFill="background1" w:themeFillShade="BF"/>
          </w:tcPr>
          <w:p w14:paraId="7E98B49C" w14:textId="77777777" w:rsidR="001C12EF" w:rsidRPr="00C2123D" w:rsidRDefault="001C12EF" w:rsidP="001523BE">
            <w:pPr>
              <w:jc w:val="center"/>
              <w:rPr>
                <w:rFonts w:cstheme="minorHAnsi"/>
                <w:b/>
                <w:color w:val="000000" w:themeColor="text1"/>
              </w:rPr>
            </w:pPr>
            <w:r>
              <w:rPr>
                <w:rFonts w:cstheme="minorHAnsi"/>
                <w:b/>
                <w:color w:val="000000" w:themeColor="text1"/>
              </w:rPr>
              <w:t>Sem. Hrs.</w:t>
            </w:r>
          </w:p>
        </w:tc>
      </w:tr>
      <w:tr w:rsidR="001C12EF" w:rsidRPr="00FA6F97" w14:paraId="563BB7FF" w14:textId="77777777" w:rsidTr="001523BE">
        <w:trPr>
          <w:trHeight w:val="246"/>
        </w:trPr>
        <w:tc>
          <w:tcPr>
            <w:tcW w:w="7373" w:type="dxa"/>
          </w:tcPr>
          <w:p w14:paraId="4E37A2A2" w14:textId="77777777" w:rsidR="001C12EF" w:rsidRPr="00C2123D" w:rsidRDefault="001C12EF" w:rsidP="001523BE">
            <w:pPr>
              <w:rPr>
                <w:rFonts w:cstheme="minorHAnsi"/>
                <w:color w:val="000000" w:themeColor="text1"/>
                <w:sz w:val="20"/>
                <w:szCs w:val="20"/>
              </w:rPr>
            </w:pPr>
            <w:r>
              <w:rPr>
                <w:rFonts w:cstheme="minorHAnsi"/>
                <w:color w:val="000000" w:themeColor="text1"/>
                <w:sz w:val="20"/>
                <w:szCs w:val="20"/>
              </w:rPr>
              <w:t xml:space="preserve">Approved Thematic Course(must include at least 36 upper-level hours): </w:t>
            </w:r>
          </w:p>
        </w:tc>
        <w:tc>
          <w:tcPr>
            <w:tcW w:w="1213" w:type="dxa"/>
          </w:tcPr>
          <w:p w14:paraId="4767051B" w14:textId="77777777" w:rsidR="001C12EF" w:rsidRPr="00C2123D" w:rsidRDefault="001C12EF" w:rsidP="001523BE">
            <w:pPr>
              <w:jc w:val="center"/>
              <w:rPr>
                <w:rFonts w:cstheme="minorHAnsi"/>
                <w:color w:val="000000" w:themeColor="text1"/>
                <w:sz w:val="20"/>
                <w:szCs w:val="20"/>
              </w:rPr>
            </w:pPr>
            <w:r>
              <w:rPr>
                <w:rFonts w:cstheme="minorHAnsi"/>
                <w:color w:val="000000" w:themeColor="text1"/>
                <w:sz w:val="20"/>
                <w:szCs w:val="20"/>
              </w:rPr>
              <w:t>45</w:t>
            </w:r>
          </w:p>
        </w:tc>
      </w:tr>
      <w:tr w:rsidR="001C12EF" w:rsidRPr="00FA6F97" w14:paraId="3A39207E" w14:textId="77777777" w:rsidTr="001523BE">
        <w:trPr>
          <w:trHeight w:val="413"/>
        </w:trPr>
        <w:tc>
          <w:tcPr>
            <w:tcW w:w="7373" w:type="dxa"/>
            <w:shd w:val="clear" w:color="auto" w:fill="BFBFBF" w:themeFill="background1" w:themeFillShade="BF"/>
          </w:tcPr>
          <w:p w14:paraId="4C0E8DA6" w14:textId="77777777" w:rsidR="001C12EF" w:rsidRPr="00466714" w:rsidRDefault="001C12EF" w:rsidP="001523BE">
            <w:pPr>
              <w:rPr>
                <w:rFonts w:cstheme="minorHAnsi"/>
                <w:b/>
                <w:color w:val="000000" w:themeColor="text1"/>
              </w:rPr>
            </w:pPr>
            <w:r w:rsidRPr="00466714">
              <w:rPr>
                <w:rFonts w:cstheme="minorHAnsi"/>
                <w:b/>
                <w:color w:val="000000" w:themeColor="text1"/>
              </w:rPr>
              <w:t>Experiential Learning</w:t>
            </w:r>
          </w:p>
        </w:tc>
        <w:tc>
          <w:tcPr>
            <w:tcW w:w="1213" w:type="dxa"/>
            <w:shd w:val="clear" w:color="auto" w:fill="BFBFBF" w:themeFill="background1" w:themeFillShade="BF"/>
          </w:tcPr>
          <w:p w14:paraId="655CF53D" w14:textId="77777777" w:rsidR="001C12EF" w:rsidRPr="00466714" w:rsidRDefault="001C12EF" w:rsidP="001523BE">
            <w:pPr>
              <w:jc w:val="center"/>
              <w:rPr>
                <w:rFonts w:cstheme="minorHAnsi"/>
                <w:b/>
                <w:color w:val="000000" w:themeColor="text1"/>
                <w:sz w:val="20"/>
                <w:szCs w:val="20"/>
              </w:rPr>
            </w:pPr>
            <w:r w:rsidRPr="00466714">
              <w:rPr>
                <w:rFonts w:cstheme="minorHAnsi"/>
                <w:b/>
                <w:color w:val="000000" w:themeColor="text1"/>
                <w:sz w:val="20"/>
                <w:szCs w:val="20"/>
              </w:rPr>
              <w:t>Sem. Hrs.</w:t>
            </w:r>
          </w:p>
        </w:tc>
      </w:tr>
      <w:tr w:rsidR="001C12EF" w:rsidRPr="00FA6F97" w14:paraId="6FC2413C" w14:textId="77777777" w:rsidTr="001523BE">
        <w:trPr>
          <w:trHeight w:val="260"/>
        </w:trPr>
        <w:tc>
          <w:tcPr>
            <w:tcW w:w="7373" w:type="dxa"/>
            <w:shd w:val="clear" w:color="auto" w:fill="FFFFFF" w:themeFill="background1"/>
          </w:tcPr>
          <w:p w14:paraId="3CA05ADD" w14:textId="77777777" w:rsidR="001C12EF" w:rsidRPr="0021578E" w:rsidRDefault="001C12EF" w:rsidP="001523BE">
            <w:pPr>
              <w:rPr>
                <w:rFonts w:cstheme="minorHAnsi"/>
                <w:color w:val="000000" w:themeColor="text1"/>
                <w:sz w:val="20"/>
                <w:szCs w:val="20"/>
              </w:rPr>
            </w:pPr>
            <w:r w:rsidRPr="0021578E">
              <w:rPr>
                <w:rFonts w:cstheme="minorHAnsi"/>
                <w:b/>
                <w:color w:val="000000" w:themeColor="text1"/>
                <w:sz w:val="20"/>
                <w:szCs w:val="20"/>
              </w:rPr>
              <w:t xml:space="preserve">  </w:t>
            </w:r>
            <w:r w:rsidRPr="0021578E">
              <w:rPr>
                <w:rFonts w:cstheme="minorHAnsi"/>
                <w:color w:val="000000" w:themeColor="text1"/>
                <w:sz w:val="20"/>
                <w:szCs w:val="20"/>
              </w:rPr>
              <w:t>IDS 2023, Introduction to Service Learning</w:t>
            </w:r>
          </w:p>
        </w:tc>
        <w:tc>
          <w:tcPr>
            <w:tcW w:w="1213" w:type="dxa"/>
            <w:shd w:val="clear" w:color="auto" w:fill="FFFFFF" w:themeFill="background1"/>
          </w:tcPr>
          <w:p w14:paraId="6ECAA8FF" w14:textId="77777777" w:rsidR="001C12EF" w:rsidRPr="0021578E" w:rsidRDefault="001C12EF"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1C12EF" w:rsidRPr="00FA6F97" w14:paraId="7D18BE0C" w14:textId="77777777" w:rsidTr="001523BE">
        <w:trPr>
          <w:trHeight w:val="260"/>
        </w:trPr>
        <w:tc>
          <w:tcPr>
            <w:tcW w:w="7373" w:type="dxa"/>
            <w:shd w:val="clear" w:color="auto" w:fill="FFFFFF" w:themeFill="background1"/>
          </w:tcPr>
          <w:p w14:paraId="0A4D8BB8" w14:textId="77777777" w:rsidR="001C12EF" w:rsidRPr="0021578E" w:rsidRDefault="001C12EF" w:rsidP="001523BE">
            <w:pPr>
              <w:rPr>
                <w:rFonts w:cstheme="minorHAnsi"/>
                <w:b/>
                <w:color w:val="000000" w:themeColor="text1"/>
                <w:sz w:val="20"/>
                <w:szCs w:val="20"/>
              </w:rPr>
            </w:pPr>
            <w:r w:rsidRPr="0021578E">
              <w:rPr>
                <w:rFonts w:cstheme="minorHAnsi"/>
                <w:color w:val="000000" w:themeColor="text1"/>
                <w:sz w:val="20"/>
                <w:szCs w:val="20"/>
              </w:rPr>
              <w:t xml:space="preserve">  IDS 3023, Advanced Service Learning</w:t>
            </w:r>
          </w:p>
        </w:tc>
        <w:tc>
          <w:tcPr>
            <w:tcW w:w="1213" w:type="dxa"/>
            <w:shd w:val="clear" w:color="auto" w:fill="FFFFFF" w:themeFill="background1"/>
          </w:tcPr>
          <w:p w14:paraId="5BF5BB21" w14:textId="77777777" w:rsidR="001C12EF" w:rsidRPr="0021578E" w:rsidRDefault="001C12EF"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1C12EF" w:rsidRPr="00FA6F97" w14:paraId="644A4DBC" w14:textId="77777777" w:rsidTr="001523BE">
        <w:trPr>
          <w:trHeight w:val="260"/>
        </w:trPr>
        <w:tc>
          <w:tcPr>
            <w:tcW w:w="7373" w:type="dxa"/>
            <w:shd w:val="clear" w:color="auto" w:fill="FFFFFF" w:themeFill="background1"/>
          </w:tcPr>
          <w:p w14:paraId="2549DF69" w14:textId="74ABF21B" w:rsidR="001C12EF" w:rsidRPr="001523BE" w:rsidRDefault="00852960" w:rsidP="00852960">
            <w:pPr>
              <w:rPr>
                <w:rFonts w:cstheme="minorHAnsi"/>
                <w:color w:val="000000" w:themeColor="text1"/>
                <w:sz w:val="24"/>
                <w:szCs w:val="24"/>
              </w:rPr>
            </w:pPr>
            <w:r>
              <w:rPr>
                <w:rFonts w:cstheme="minorHAnsi"/>
                <w:b/>
                <w:color w:val="548DD4" w:themeColor="text2" w:themeTint="99"/>
                <w:sz w:val="24"/>
                <w:szCs w:val="24"/>
              </w:rPr>
              <w:t xml:space="preserve">  Required Electives</w:t>
            </w:r>
            <w:r w:rsidR="004234A1">
              <w:rPr>
                <w:rFonts w:cstheme="minorHAnsi"/>
                <w:b/>
                <w:color w:val="548DD4" w:themeColor="text2" w:themeTint="99"/>
                <w:sz w:val="24"/>
                <w:szCs w:val="24"/>
              </w:rPr>
              <w:t xml:space="preserve"> </w:t>
            </w:r>
            <w:r>
              <w:rPr>
                <w:rFonts w:cstheme="minorHAnsi"/>
                <w:b/>
                <w:color w:val="548DD4" w:themeColor="text2" w:themeTint="99"/>
                <w:sz w:val="24"/>
                <w:szCs w:val="24"/>
              </w:rPr>
              <w:t>(must be approved by advisor)</w:t>
            </w:r>
          </w:p>
        </w:tc>
        <w:tc>
          <w:tcPr>
            <w:tcW w:w="1213" w:type="dxa"/>
            <w:shd w:val="clear" w:color="auto" w:fill="FFFFFF" w:themeFill="background1"/>
          </w:tcPr>
          <w:p w14:paraId="1E0C98B0" w14:textId="7AC8A6B4" w:rsidR="001C12EF" w:rsidRPr="001523BE" w:rsidRDefault="001C12EF" w:rsidP="001523BE">
            <w:pPr>
              <w:jc w:val="center"/>
              <w:rPr>
                <w:rFonts w:cstheme="minorHAnsi"/>
                <w:b/>
                <w:color w:val="000000" w:themeColor="text1"/>
                <w:sz w:val="24"/>
                <w:szCs w:val="24"/>
              </w:rPr>
            </w:pPr>
            <w:r w:rsidRPr="001523BE">
              <w:rPr>
                <w:rFonts w:cstheme="minorHAnsi"/>
                <w:b/>
                <w:color w:val="548DD4" w:themeColor="text2" w:themeTint="99"/>
                <w:sz w:val="24"/>
                <w:szCs w:val="24"/>
              </w:rPr>
              <w:t>6</w:t>
            </w:r>
          </w:p>
        </w:tc>
      </w:tr>
      <w:tr w:rsidR="001C12EF" w:rsidRPr="00FA6F97" w14:paraId="142EDA55" w14:textId="77777777" w:rsidTr="001523BE">
        <w:trPr>
          <w:trHeight w:val="260"/>
        </w:trPr>
        <w:tc>
          <w:tcPr>
            <w:tcW w:w="7373" w:type="dxa"/>
            <w:shd w:val="clear" w:color="auto" w:fill="BFBFBF" w:themeFill="background1" w:themeFillShade="BF"/>
          </w:tcPr>
          <w:p w14:paraId="393FC321" w14:textId="77777777" w:rsidR="001C12EF" w:rsidRPr="0021578E" w:rsidRDefault="001C12EF" w:rsidP="001523BE">
            <w:pPr>
              <w:rPr>
                <w:rFonts w:cstheme="minorHAnsi"/>
                <w:b/>
                <w:color w:val="000000" w:themeColor="text1"/>
              </w:rPr>
            </w:pPr>
            <w:r w:rsidRPr="0021578E">
              <w:rPr>
                <w:rFonts w:cstheme="minorHAnsi"/>
                <w:b/>
                <w:color w:val="000000" w:themeColor="text1"/>
              </w:rPr>
              <w:t>Research Course</w:t>
            </w:r>
          </w:p>
        </w:tc>
        <w:tc>
          <w:tcPr>
            <w:tcW w:w="1213" w:type="dxa"/>
            <w:shd w:val="clear" w:color="auto" w:fill="BFBFBF" w:themeFill="background1" w:themeFillShade="BF"/>
          </w:tcPr>
          <w:p w14:paraId="5E2D8AB3" w14:textId="77777777" w:rsidR="001C12EF" w:rsidRPr="0021578E" w:rsidRDefault="001C12EF" w:rsidP="001523BE">
            <w:pPr>
              <w:jc w:val="center"/>
              <w:rPr>
                <w:rFonts w:cstheme="minorHAnsi"/>
                <w:b/>
                <w:color w:val="000000" w:themeColor="text1"/>
                <w:sz w:val="20"/>
                <w:szCs w:val="20"/>
              </w:rPr>
            </w:pPr>
            <w:r w:rsidRPr="0021578E">
              <w:rPr>
                <w:rFonts w:cstheme="minorHAnsi"/>
                <w:b/>
                <w:color w:val="000000" w:themeColor="text1"/>
                <w:sz w:val="20"/>
                <w:szCs w:val="20"/>
              </w:rPr>
              <w:t xml:space="preserve">Sem. Hrs. </w:t>
            </w:r>
          </w:p>
        </w:tc>
      </w:tr>
      <w:tr w:rsidR="001C12EF" w:rsidRPr="00FA6F97" w14:paraId="2E4AA4F6" w14:textId="77777777" w:rsidTr="001523BE">
        <w:trPr>
          <w:trHeight w:val="260"/>
        </w:trPr>
        <w:tc>
          <w:tcPr>
            <w:tcW w:w="7373" w:type="dxa"/>
            <w:shd w:val="clear" w:color="auto" w:fill="FFFFFF" w:themeFill="background1"/>
          </w:tcPr>
          <w:p w14:paraId="647AB888" w14:textId="77777777" w:rsidR="001C12EF" w:rsidRPr="0021578E" w:rsidRDefault="001C12EF" w:rsidP="001523BE">
            <w:pPr>
              <w:rPr>
                <w:rFonts w:cstheme="minorHAnsi"/>
                <w:color w:val="000000" w:themeColor="text1"/>
                <w:sz w:val="20"/>
                <w:szCs w:val="20"/>
              </w:rPr>
            </w:pPr>
            <w:r w:rsidRPr="0021578E">
              <w:rPr>
                <w:rFonts w:cstheme="minorHAnsi"/>
                <w:color w:val="000000" w:themeColor="text1"/>
                <w:sz w:val="20"/>
                <w:szCs w:val="20"/>
              </w:rPr>
              <w:t>IDS 2013, Introduction to Interdisciplinary Studies</w:t>
            </w:r>
          </w:p>
        </w:tc>
        <w:tc>
          <w:tcPr>
            <w:tcW w:w="1213" w:type="dxa"/>
            <w:shd w:val="clear" w:color="auto" w:fill="FFFFFF" w:themeFill="background1"/>
          </w:tcPr>
          <w:p w14:paraId="53062873" w14:textId="77777777" w:rsidR="001C12EF" w:rsidRPr="0021578E" w:rsidRDefault="001C12EF"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1C12EF" w:rsidRPr="00FA6F97" w14:paraId="1D367390" w14:textId="77777777" w:rsidTr="001523BE">
        <w:trPr>
          <w:trHeight w:val="260"/>
        </w:trPr>
        <w:tc>
          <w:tcPr>
            <w:tcW w:w="7373" w:type="dxa"/>
            <w:shd w:val="clear" w:color="auto" w:fill="FFFFFF" w:themeFill="background1"/>
          </w:tcPr>
          <w:p w14:paraId="00A73B67" w14:textId="77777777" w:rsidR="001C12EF" w:rsidRPr="0021578E" w:rsidRDefault="001C12EF" w:rsidP="001523BE">
            <w:pPr>
              <w:rPr>
                <w:rFonts w:cstheme="minorHAnsi"/>
                <w:color w:val="000000" w:themeColor="text1"/>
                <w:sz w:val="20"/>
                <w:szCs w:val="20"/>
              </w:rPr>
            </w:pPr>
            <w:r w:rsidRPr="0021578E">
              <w:rPr>
                <w:rFonts w:cstheme="minorHAnsi"/>
                <w:color w:val="000000" w:themeColor="text1"/>
                <w:sz w:val="20"/>
                <w:szCs w:val="20"/>
              </w:rPr>
              <w:t>IDS 3013, Critical Thinking in the Profession</w:t>
            </w:r>
          </w:p>
        </w:tc>
        <w:tc>
          <w:tcPr>
            <w:tcW w:w="1213" w:type="dxa"/>
            <w:shd w:val="clear" w:color="auto" w:fill="FFFFFF" w:themeFill="background1"/>
          </w:tcPr>
          <w:p w14:paraId="2A9E7D37" w14:textId="77777777" w:rsidR="001C12EF" w:rsidRPr="0021578E" w:rsidRDefault="001C12EF" w:rsidP="001523BE">
            <w:pPr>
              <w:jc w:val="center"/>
              <w:rPr>
                <w:rFonts w:cstheme="minorHAnsi"/>
                <w:color w:val="000000" w:themeColor="text1"/>
                <w:sz w:val="20"/>
                <w:szCs w:val="20"/>
              </w:rPr>
            </w:pPr>
            <w:r w:rsidRPr="0021578E">
              <w:rPr>
                <w:rFonts w:cstheme="minorHAnsi"/>
                <w:color w:val="000000" w:themeColor="text1"/>
                <w:sz w:val="20"/>
                <w:szCs w:val="20"/>
              </w:rPr>
              <w:t>3</w:t>
            </w:r>
          </w:p>
        </w:tc>
      </w:tr>
      <w:tr w:rsidR="001C12EF" w:rsidRPr="00FA6F97" w14:paraId="596CD9FD" w14:textId="77777777" w:rsidTr="001523BE">
        <w:trPr>
          <w:trHeight w:val="350"/>
        </w:trPr>
        <w:tc>
          <w:tcPr>
            <w:tcW w:w="7373" w:type="dxa"/>
            <w:shd w:val="clear" w:color="auto" w:fill="BFBFBF" w:themeFill="background1" w:themeFillShade="BF"/>
          </w:tcPr>
          <w:p w14:paraId="4CFC0C5A" w14:textId="77777777" w:rsidR="001C12EF" w:rsidRPr="0021578E" w:rsidRDefault="001C12EF" w:rsidP="001523BE">
            <w:pPr>
              <w:rPr>
                <w:rFonts w:cstheme="minorHAnsi"/>
                <w:b/>
                <w:color w:val="000000" w:themeColor="text1"/>
              </w:rPr>
            </w:pPr>
            <w:r w:rsidRPr="0021578E">
              <w:rPr>
                <w:rFonts w:cstheme="minorHAnsi"/>
                <w:b/>
                <w:color w:val="000000" w:themeColor="text1"/>
              </w:rPr>
              <w:t>Leadership Development</w:t>
            </w:r>
          </w:p>
        </w:tc>
        <w:tc>
          <w:tcPr>
            <w:tcW w:w="1213" w:type="dxa"/>
            <w:shd w:val="clear" w:color="auto" w:fill="BFBFBF" w:themeFill="background1" w:themeFillShade="BF"/>
          </w:tcPr>
          <w:p w14:paraId="7C72C141" w14:textId="77777777" w:rsidR="001C12EF" w:rsidRPr="0021578E" w:rsidRDefault="001C12EF" w:rsidP="001523BE">
            <w:pPr>
              <w:jc w:val="center"/>
              <w:rPr>
                <w:rFonts w:cstheme="minorHAnsi"/>
                <w:b/>
                <w:color w:val="000000" w:themeColor="text1"/>
              </w:rPr>
            </w:pPr>
            <w:r w:rsidRPr="0021578E">
              <w:rPr>
                <w:rFonts w:cstheme="minorHAnsi"/>
                <w:b/>
                <w:color w:val="000000" w:themeColor="text1"/>
              </w:rPr>
              <w:t xml:space="preserve">Sem. Hrs. </w:t>
            </w:r>
          </w:p>
        </w:tc>
      </w:tr>
      <w:tr w:rsidR="001C12EF" w:rsidRPr="00FA6F97" w14:paraId="223C5774" w14:textId="77777777" w:rsidTr="001523BE">
        <w:trPr>
          <w:trHeight w:val="260"/>
        </w:trPr>
        <w:tc>
          <w:tcPr>
            <w:tcW w:w="7373" w:type="dxa"/>
            <w:shd w:val="clear" w:color="auto" w:fill="FFFFFF" w:themeFill="background1"/>
          </w:tcPr>
          <w:p w14:paraId="3FF3B705" w14:textId="77777777" w:rsidR="001C12EF" w:rsidRPr="0021578E" w:rsidRDefault="001C12EF" w:rsidP="001523BE">
            <w:pPr>
              <w:rPr>
                <w:rFonts w:cstheme="minorHAnsi"/>
                <w:color w:val="000000" w:themeColor="text1"/>
                <w:sz w:val="20"/>
                <w:szCs w:val="20"/>
              </w:rPr>
            </w:pPr>
            <w:r>
              <w:rPr>
                <w:rFonts w:cstheme="minorHAnsi"/>
                <w:color w:val="000000" w:themeColor="text1"/>
                <w:sz w:val="20"/>
                <w:szCs w:val="20"/>
              </w:rPr>
              <w:t>IDS 4023, Leadership in the Profession</w:t>
            </w:r>
          </w:p>
        </w:tc>
        <w:tc>
          <w:tcPr>
            <w:tcW w:w="1213" w:type="dxa"/>
            <w:shd w:val="clear" w:color="auto" w:fill="FFFFFF" w:themeFill="background1"/>
          </w:tcPr>
          <w:p w14:paraId="03C11B2E" w14:textId="77777777" w:rsidR="001C12EF" w:rsidRPr="0021578E" w:rsidRDefault="001C12EF" w:rsidP="001523BE">
            <w:pPr>
              <w:jc w:val="center"/>
              <w:rPr>
                <w:rFonts w:cstheme="minorHAnsi"/>
                <w:color w:val="000000" w:themeColor="text1"/>
                <w:sz w:val="20"/>
                <w:szCs w:val="20"/>
              </w:rPr>
            </w:pPr>
            <w:r>
              <w:rPr>
                <w:rFonts w:cstheme="minorHAnsi"/>
                <w:color w:val="000000" w:themeColor="text1"/>
                <w:sz w:val="20"/>
                <w:szCs w:val="20"/>
              </w:rPr>
              <w:t>3</w:t>
            </w:r>
          </w:p>
        </w:tc>
      </w:tr>
      <w:tr w:rsidR="001C12EF" w:rsidRPr="00FA6F97" w14:paraId="49EEF508" w14:textId="77777777" w:rsidTr="001523BE">
        <w:trPr>
          <w:trHeight w:val="350"/>
        </w:trPr>
        <w:tc>
          <w:tcPr>
            <w:tcW w:w="7373" w:type="dxa"/>
            <w:shd w:val="clear" w:color="auto" w:fill="BFBFBF" w:themeFill="background1" w:themeFillShade="BF"/>
          </w:tcPr>
          <w:p w14:paraId="7FF3C944" w14:textId="77777777" w:rsidR="001C12EF" w:rsidRPr="001C12EF" w:rsidRDefault="001C12EF" w:rsidP="001523BE">
            <w:pPr>
              <w:rPr>
                <w:rFonts w:cstheme="minorHAnsi"/>
                <w:b/>
                <w:color w:val="000000" w:themeColor="text1"/>
              </w:rPr>
            </w:pPr>
            <w:r w:rsidRPr="001C12EF">
              <w:rPr>
                <w:rFonts w:cstheme="minorHAnsi"/>
                <w:b/>
                <w:color w:val="000000" w:themeColor="text1"/>
              </w:rPr>
              <w:t>Senior Capstone</w:t>
            </w:r>
          </w:p>
        </w:tc>
        <w:tc>
          <w:tcPr>
            <w:tcW w:w="1213" w:type="dxa"/>
            <w:shd w:val="clear" w:color="auto" w:fill="BFBFBF" w:themeFill="background1" w:themeFillShade="BF"/>
          </w:tcPr>
          <w:p w14:paraId="467D2486" w14:textId="77777777" w:rsidR="001C12EF" w:rsidRPr="001C12EF" w:rsidRDefault="001C12EF" w:rsidP="001523BE">
            <w:pPr>
              <w:jc w:val="center"/>
              <w:rPr>
                <w:rFonts w:cstheme="minorHAnsi"/>
                <w:b/>
                <w:color w:val="000000" w:themeColor="text1"/>
              </w:rPr>
            </w:pPr>
            <w:r w:rsidRPr="001C12EF">
              <w:rPr>
                <w:rFonts w:cstheme="minorHAnsi"/>
                <w:b/>
                <w:color w:val="000000" w:themeColor="text1"/>
              </w:rPr>
              <w:t xml:space="preserve">Sem. Hrs. </w:t>
            </w:r>
          </w:p>
        </w:tc>
      </w:tr>
      <w:tr w:rsidR="001C12EF" w:rsidRPr="00FA6F97" w14:paraId="7FC6CBC5" w14:textId="77777777" w:rsidTr="001523BE">
        <w:trPr>
          <w:trHeight w:val="260"/>
        </w:trPr>
        <w:tc>
          <w:tcPr>
            <w:tcW w:w="7373" w:type="dxa"/>
            <w:shd w:val="clear" w:color="auto" w:fill="FFFFFF" w:themeFill="background1"/>
          </w:tcPr>
          <w:p w14:paraId="6F3B1144" w14:textId="77777777" w:rsidR="001C12EF" w:rsidRPr="0021578E" w:rsidRDefault="001C12EF" w:rsidP="001523BE">
            <w:pPr>
              <w:rPr>
                <w:rFonts w:cstheme="minorHAnsi"/>
                <w:color w:val="000000" w:themeColor="text1"/>
                <w:sz w:val="20"/>
                <w:szCs w:val="20"/>
              </w:rPr>
            </w:pPr>
            <w:r>
              <w:rPr>
                <w:rFonts w:cstheme="minorHAnsi"/>
                <w:color w:val="000000" w:themeColor="text1"/>
                <w:sz w:val="20"/>
                <w:szCs w:val="20"/>
              </w:rPr>
              <w:t>IDS 4013, Seminar in Professional Development</w:t>
            </w:r>
          </w:p>
        </w:tc>
        <w:tc>
          <w:tcPr>
            <w:tcW w:w="1213" w:type="dxa"/>
            <w:shd w:val="clear" w:color="auto" w:fill="FFFFFF" w:themeFill="background1"/>
          </w:tcPr>
          <w:p w14:paraId="481243FB" w14:textId="77777777" w:rsidR="001C12EF" w:rsidRPr="0021578E" w:rsidRDefault="001C12EF" w:rsidP="001523BE">
            <w:pPr>
              <w:jc w:val="center"/>
              <w:rPr>
                <w:rFonts w:cstheme="minorHAnsi"/>
                <w:color w:val="000000" w:themeColor="text1"/>
                <w:sz w:val="20"/>
                <w:szCs w:val="20"/>
              </w:rPr>
            </w:pPr>
            <w:r>
              <w:rPr>
                <w:rFonts w:cstheme="minorHAnsi"/>
                <w:color w:val="000000" w:themeColor="text1"/>
                <w:sz w:val="20"/>
                <w:szCs w:val="20"/>
              </w:rPr>
              <w:t>3</w:t>
            </w:r>
          </w:p>
        </w:tc>
      </w:tr>
      <w:tr w:rsidR="001C12EF" w:rsidRPr="00FA6F97" w14:paraId="5A048BA2" w14:textId="77777777" w:rsidTr="001523BE">
        <w:trPr>
          <w:trHeight w:val="350"/>
        </w:trPr>
        <w:tc>
          <w:tcPr>
            <w:tcW w:w="7373" w:type="dxa"/>
            <w:shd w:val="clear" w:color="auto" w:fill="BFBFBF" w:themeFill="background1" w:themeFillShade="BF"/>
          </w:tcPr>
          <w:p w14:paraId="088451BC" w14:textId="77777777" w:rsidR="001C12EF" w:rsidRPr="001C12EF" w:rsidRDefault="001C12EF" w:rsidP="001523BE">
            <w:pPr>
              <w:rPr>
                <w:rFonts w:cstheme="minorHAnsi"/>
                <w:b/>
                <w:color w:val="000000" w:themeColor="text1"/>
              </w:rPr>
            </w:pPr>
            <w:r w:rsidRPr="001C12EF">
              <w:rPr>
                <w:rFonts w:cstheme="minorHAnsi"/>
                <w:b/>
                <w:color w:val="000000" w:themeColor="text1"/>
              </w:rPr>
              <w:t xml:space="preserve">Electives: </w:t>
            </w:r>
          </w:p>
        </w:tc>
        <w:tc>
          <w:tcPr>
            <w:tcW w:w="1213" w:type="dxa"/>
            <w:shd w:val="clear" w:color="auto" w:fill="BFBFBF" w:themeFill="background1" w:themeFillShade="BF"/>
          </w:tcPr>
          <w:p w14:paraId="574054DD" w14:textId="77777777" w:rsidR="001C12EF" w:rsidRPr="001C12EF" w:rsidRDefault="001C12EF" w:rsidP="001523BE">
            <w:pPr>
              <w:jc w:val="center"/>
              <w:rPr>
                <w:rFonts w:cstheme="minorHAnsi"/>
                <w:b/>
                <w:color w:val="000000" w:themeColor="text1"/>
              </w:rPr>
            </w:pPr>
            <w:r>
              <w:rPr>
                <w:rFonts w:cstheme="minorHAnsi"/>
                <w:b/>
                <w:color w:val="000000" w:themeColor="text1"/>
              </w:rPr>
              <w:t>Sem. Hrs.</w:t>
            </w:r>
          </w:p>
        </w:tc>
      </w:tr>
      <w:tr w:rsidR="001C12EF" w:rsidRPr="00FA6F97" w14:paraId="12518233" w14:textId="77777777" w:rsidTr="001523BE">
        <w:trPr>
          <w:trHeight w:val="260"/>
        </w:trPr>
        <w:tc>
          <w:tcPr>
            <w:tcW w:w="7373" w:type="dxa"/>
            <w:shd w:val="clear" w:color="auto" w:fill="FFFFFF" w:themeFill="background1"/>
          </w:tcPr>
          <w:p w14:paraId="7B6DAE86" w14:textId="77777777" w:rsidR="001C12EF" w:rsidRDefault="001C12EF" w:rsidP="001523BE">
            <w:pPr>
              <w:rPr>
                <w:rFonts w:cstheme="minorHAnsi"/>
                <w:color w:val="000000" w:themeColor="text1"/>
                <w:sz w:val="20"/>
                <w:szCs w:val="20"/>
              </w:rPr>
            </w:pPr>
            <w:r>
              <w:rPr>
                <w:rFonts w:cstheme="minorHAnsi"/>
                <w:color w:val="000000" w:themeColor="text1"/>
                <w:sz w:val="20"/>
                <w:szCs w:val="20"/>
              </w:rPr>
              <w:t xml:space="preserve">Electives </w:t>
            </w:r>
          </w:p>
        </w:tc>
        <w:tc>
          <w:tcPr>
            <w:tcW w:w="1213" w:type="dxa"/>
            <w:shd w:val="clear" w:color="auto" w:fill="FFFFFF" w:themeFill="background1"/>
          </w:tcPr>
          <w:p w14:paraId="39CD415E" w14:textId="77777777" w:rsidR="001C12EF" w:rsidRDefault="001C12EF" w:rsidP="001523BE">
            <w:pPr>
              <w:jc w:val="center"/>
              <w:rPr>
                <w:rFonts w:cstheme="minorHAnsi"/>
                <w:color w:val="000000" w:themeColor="text1"/>
                <w:sz w:val="20"/>
                <w:szCs w:val="20"/>
              </w:rPr>
            </w:pPr>
            <w:r>
              <w:rPr>
                <w:rFonts w:cstheme="minorHAnsi"/>
                <w:color w:val="000000" w:themeColor="text1"/>
                <w:sz w:val="20"/>
                <w:szCs w:val="20"/>
              </w:rPr>
              <w:t>13</w:t>
            </w:r>
          </w:p>
        </w:tc>
      </w:tr>
      <w:tr w:rsidR="001C12EF" w:rsidRPr="00FA6F97" w14:paraId="1D848758" w14:textId="77777777" w:rsidTr="001523BE">
        <w:trPr>
          <w:trHeight w:val="413"/>
        </w:trPr>
        <w:tc>
          <w:tcPr>
            <w:tcW w:w="7373" w:type="dxa"/>
            <w:shd w:val="clear" w:color="auto" w:fill="BFBFBF" w:themeFill="background1" w:themeFillShade="BF"/>
          </w:tcPr>
          <w:p w14:paraId="5BFCAA34" w14:textId="77777777" w:rsidR="001C12EF" w:rsidRPr="00C2123D" w:rsidRDefault="001C12EF" w:rsidP="001523BE">
            <w:pPr>
              <w:rPr>
                <w:rFonts w:cstheme="minorHAnsi"/>
                <w:b/>
                <w:color w:val="000000" w:themeColor="text1"/>
              </w:rPr>
            </w:pPr>
            <w:r>
              <w:rPr>
                <w:rFonts w:cstheme="minorHAnsi"/>
                <w:b/>
                <w:color w:val="000000" w:themeColor="text1"/>
              </w:rPr>
              <w:t xml:space="preserve">Total Required Hours: </w:t>
            </w:r>
          </w:p>
        </w:tc>
        <w:tc>
          <w:tcPr>
            <w:tcW w:w="1213" w:type="dxa"/>
            <w:shd w:val="clear" w:color="auto" w:fill="BFBFBF" w:themeFill="background1" w:themeFillShade="BF"/>
          </w:tcPr>
          <w:p w14:paraId="071A7844" w14:textId="77777777" w:rsidR="001C12EF" w:rsidRDefault="001C12EF" w:rsidP="001523BE">
            <w:pPr>
              <w:jc w:val="center"/>
              <w:rPr>
                <w:rFonts w:cstheme="minorHAnsi"/>
                <w:b/>
                <w:color w:val="000000" w:themeColor="text1"/>
                <w:sz w:val="20"/>
                <w:szCs w:val="20"/>
              </w:rPr>
            </w:pPr>
            <w:r>
              <w:rPr>
                <w:rFonts w:cstheme="minorHAnsi"/>
                <w:b/>
                <w:color w:val="000000" w:themeColor="text1"/>
                <w:sz w:val="20"/>
                <w:szCs w:val="20"/>
              </w:rPr>
              <w:t>120</w:t>
            </w:r>
          </w:p>
        </w:tc>
      </w:tr>
    </w:tbl>
    <w:p w14:paraId="00490F1E" w14:textId="77777777" w:rsidR="001C12EF" w:rsidRDefault="001C12EF" w:rsidP="001C12EF">
      <w:pPr>
        <w:spacing w:after="0"/>
        <w:jc w:val="center"/>
        <w:rPr>
          <w:rFonts w:asciiTheme="majorHAnsi" w:hAnsiTheme="majorHAnsi" w:cs="Arial"/>
          <w:b/>
          <w:color w:val="000000" w:themeColor="text1"/>
          <w:sz w:val="28"/>
          <w:szCs w:val="20"/>
        </w:rPr>
      </w:pPr>
    </w:p>
    <w:p w14:paraId="0DD5A4B4" w14:textId="77777777" w:rsidR="001C12EF" w:rsidRPr="001C12EF" w:rsidRDefault="001C12EF" w:rsidP="001C12EF">
      <w:pPr>
        <w:spacing w:after="0"/>
        <w:jc w:val="center"/>
        <w:rPr>
          <w:rFonts w:asciiTheme="majorHAnsi" w:hAnsiTheme="majorHAnsi" w:cs="Arial"/>
          <w:b/>
          <w:i/>
          <w:color w:val="000000" w:themeColor="text1"/>
          <w:sz w:val="28"/>
          <w:szCs w:val="20"/>
        </w:rPr>
      </w:pPr>
    </w:p>
    <w:p w14:paraId="581C46B6" w14:textId="77777777" w:rsidR="001C12EF" w:rsidRPr="001C12EF" w:rsidRDefault="001C12EF" w:rsidP="001C12EF">
      <w:pPr>
        <w:spacing w:after="0"/>
        <w:rPr>
          <w:rFonts w:asciiTheme="majorHAnsi" w:hAnsiTheme="majorHAnsi" w:cs="Arial"/>
          <w:b/>
          <w:i/>
          <w:color w:val="000000" w:themeColor="text1"/>
          <w:sz w:val="28"/>
          <w:szCs w:val="20"/>
        </w:rPr>
      </w:pPr>
      <w:r w:rsidRPr="001C12EF">
        <w:rPr>
          <w:i/>
        </w:rPr>
        <w:t>The bulletin can be accessed at https://www.astate.edu/a/registrar/students/bulletins/</w:t>
      </w:r>
    </w:p>
    <w:p w14:paraId="4FD19A9A" w14:textId="77777777" w:rsidR="001C12EF" w:rsidRDefault="001C12EF" w:rsidP="001C12EF">
      <w:pPr>
        <w:spacing w:after="0"/>
        <w:jc w:val="center"/>
        <w:rPr>
          <w:rFonts w:asciiTheme="majorHAnsi" w:hAnsiTheme="majorHAnsi" w:cs="Arial"/>
          <w:b/>
          <w:color w:val="000000" w:themeColor="text1"/>
          <w:sz w:val="28"/>
          <w:szCs w:val="20"/>
        </w:rPr>
      </w:pPr>
    </w:p>
    <w:p w14:paraId="79452969" w14:textId="77777777" w:rsidR="001523BE" w:rsidRDefault="001C12EF" w:rsidP="001523BE">
      <w:pPr>
        <w:spacing w:after="0"/>
        <w:rPr>
          <w:rFonts w:cstheme="minorHAnsi"/>
          <w:color w:val="000000" w:themeColor="text1"/>
        </w:rPr>
      </w:pPr>
      <w:r>
        <w:rPr>
          <w:rFonts w:asciiTheme="majorHAnsi" w:hAnsiTheme="majorHAnsi" w:cs="Arial"/>
          <w:b/>
          <w:color w:val="000000" w:themeColor="text1"/>
          <w:sz w:val="28"/>
          <w:szCs w:val="20"/>
        </w:rPr>
        <w:t xml:space="preserve">                                                                </w:t>
      </w:r>
      <w:r w:rsidRPr="001C12EF">
        <w:rPr>
          <w:rFonts w:cstheme="minorHAnsi"/>
          <w:color w:val="000000" w:themeColor="text1"/>
        </w:rPr>
        <w:t>91</w:t>
      </w:r>
    </w:p>
    <w:p w14:paraId="4972D0E1" w14:textId="6D529B33" w:rsidR="00694ADE" w:rsidRPr="001523BE" w:rsidRDefault="00694ADE" w:rsidP="001523BE">
      <w:pPr>
        <w:spacing w:after="0"/>
        <w:jc w:val="center"/>
        <w:rPr>
          <w:rFonts w:cstheme="minorHAnsi"/>
          <w:color w:val="000000" w:themeColor="text1"/>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lastRenderedPageBreak/>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1523BE" w14:paraId="1F107636" w14:textId="77777777" w:rsidTr="001523B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4B40C386" w14:textId="77777777" w:rsidR="001523BE" w:rsidRDefault="001523BE" w:rsidP="001523B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0E99CF56" w14:textId="1518EFB0" w:rsidR="001523BE" w:rsidRDefault="001523BE" w:rsidP="001523B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 Bachelor of Science (BSIS)</w:t>
            </w:r>
          </w:p>
          <w:p w14:paraId="3DB3E00C" w14:textId="77778012" w:rsidR="001523BE" w:rsidRDefault="001523BE" w:rsidP="001523B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 Interdisciplinary Studies</w:t>
            </w:r>
          </w:p>
          <w:p w14:paraId="38A702FA" w14:textId="3E79270E" w:rsidR="001523BE" w:rsidRPr="00901081" w:rsidRDefault="001523BE" w:rsidP="001523B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 2020-2021</w:t>
            </w:r>
          </w:p>
          <w:p w14:paraId="7A2A09C2" w14:textId="77777777" w:rsidR="001523BE" w:rsidRDefault="001523BE" w:rsidP="001523BE">
            <w:pPr>
              <w:pStyle w:val="TableParagraph"/>
              <w:spacing w:before="1"/>
              <w:ind w:left="73"/>
              <w:jc w:val="center"/>
              <w:rPr>
                <w:rFonts w:ascii="Arial" w:eastAsia="Arial" w:hAnsi="Arial" w:cs="Arial"/>
                <w:b/>
                <w:bCs/>
                <w:sz w:val="21"/>
                <w:szCs w:val="21"/>
              </w:rPr>
            </w:pPr>
          </w:p>
          <w:p w14:paraId="39C5489E" w14:textId="77777777" w:rsidR="001523BE" w:rsidRDefault="001523BE" w:rsidP="001523BE">
            <w:pPr>
              <w:pStyle w:val="TableParagraph"/>
              <w:spacing w:before="1"/>
              <w:ind w:left="73"/>
              <w:jc w:val="center"/>
              <w:rPr>
                <w:rFonts w:ascii="Arial" w:eastAsia="Arial" w:hAnsi="Arial" w:cs="Arial"/>
                <w:b/>
                <w:bCs/>
                <w:sz w:val="21"/>
                <w:szCs w:val="21"/>
              </w:rPr>
            </w:pPr>
          </w:p>
          <w:p w14:paraId="607FBA07" w14:textId="77777777" w:rsidR="001523BE" w:rsidRDefault="001523BE" w:rsidP="001523BE">
            <w:pPr>
              <w:pStyle w:val="TableParagraph"/>
              <w:spacing w:before="1"/>
              <w:ind w:left="73"/>
              <w:jc w:val="center"/>
              <w:rPr>
                <w:rFonts w:ascii="Arial" w:eastAsia="Arial" w:hAnsi="Arial" w:cs="Arial"/>
                <w:sz w:val="21"/>
                <w:szCs w:val="21"/>
              </w:rPr>
            </w:pPr>
          </w:p>
        </w:tc>
      </w:tr>
      <w:tr w:rsidR="001523BE" w14:paraId="1FC76CFE" w14:textId="77777777" w:rsidTr="001523B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593BD06" w14:textId="77777777" w:rsidR="001523BE" w:rsidRDefault="001523BE" w:rsidP="001523B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1523BE" w14:paraId="47CEA556"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0AD0FA2" w14:textId="77777777" w:rsidR="001523BE" w:rsidRDefault="001523BE" w:rsidP="001523B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4A3D9F01"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3909CB72" w14:textId="77777777" w:rsidR="001523BE" w:rsidRDefault="001523BE" w:rsidP="001523B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1523BE" w14:paraId="54089BDA"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DA9B4AC" w14:textId="77777777" w:rsidR="001523BE" w:rsidRDefault="001523BE" w:rsidP="001523B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28521EB"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587322BD" w14:textId="77777777" w:rsidR="001523BE" w:rsidRDefault="001523BE" w:rsidP="001523B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1523BE" w14:paraId="7290AC7D"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94FE950"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9B68A37"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AE125E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77615D"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0DEF5D6"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348A16C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098392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5AD4EF0C"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5E37873"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1523BE" w:rsidRPr="00936EF1" w14:paraId="02F2295A"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3363A03" w14:textId="77777777" w:rsidR="001523BE" w:rsidRPr="00936EF1" w:rsidRDefault="001523BE" w:rsidP="001523BE">
            <w:pPr>
              <w:pStyle w:val="TableParagraph"/>
              <w:spacing w:before="45"/>
              <w:ind w:left="18"/>
              <w:rPr>
                <w:rFonts w:ascii="Arial" w:eastAsia="Arial" w:hAnsi="Arial" w:cs="Arial"/>
                <w:sz w:val="14"/>
                <w:szCs w:val="14"/>
              </w:rPr>
            </w:pPr>
            <w:r w:rsidRPr="00936EF1">
              <w:rPr>
                <w:rFonts w:ascii="Arial" w:eastAsia="Arial" w:hAnsi="Arial" w:cs="Arial"/>
                <w:sz w:val="14"/>
                <w:szCs w:val="14"/>
              </w:rPr>
              <w:t>ENG 1013</w:t>
            </w:r>
          </w:p>
        </w:tc>
        <w:tc>
          <w:tcPr>
            <w:tcW w:w="2428" w:type="dxa"/>
            <w:tcBorders>
              <w:top w:val="single" w:sz="7" w:space="0" w:color="000000"/>
              <w:left w:val="single" w:sz="7" w:space="0" w:color="000000"/>
              <w:bottom w:val="single" w:sz="7" w:space="0" w:color="000000"/>
              <w:right w:val="single" w:sz="7" w:space="0" w:color="000000"/>
            </w:tcBorders>
          </w:tcPr>
          <w:p w14:paraId="425C4FA5" w14:textId="77777777" w:rsidR="001523BE" w:rsidRPr="00936EF1" w:rsidRDefault="001523BE" w:rsidP="001523BE">
            <w:pPr>
              <w:pStyle w:val="TableParagraph"/>
              <w:spacing w:before="45"/>
              <w:ind w:left="18"/>
              <w:rPr>
                <w:rFonts w:ascii="Arial" w:eastAsia="Arial" w:hAnsi="Arial" w:cs="Arial"/>
                <w:sz w:val="14"/>
                <w:szCs w:val="14"/>
              </w:rPr>
            </w:pPr>
            <w:r w:rsidRPr="00936EF1">
              <w:rPr>
                <w:rFonts w:ascii="Arial" w:eastAsia="Arial" w:hAnsi="Arial" w:cs="Arial"/>
                <w:sz w:val="14"/>
                <w:szCs w:val="14"/>
              </w:rPr>
              <w:t>English Composition</w:t>
            </w:r>
          </w:p>
        </w:tc>
        <w:tc>
          <w:tcPr>
            <w:tcW w:w="566" w:type="dxa"/>
            <w:tcBorders>
              <w:top w:val="single" w:sz="7" w:space="0" w:color="000000"/>
              <w:left w:val="single" w:sz="7" w:space="0" w:color="000000"/>
              <w:bottom w:val="single" w:sz="7" w:space="0" w:color="000000"/>
              <w:right w:val="single" w:sz="7" w:space="0" w:color="000000"/>
            </w:tcBorders>
          </w:tcPr>
          <w:p w14:paraId="6A683C83" w14:textId="77777777" w:rsidR="001523BE" w:rsidRPr="00936EF1" w:rsidRDefault="001523BE" w:rsidP="001523BE">
            <w:pPr>
              <w:pStyle w:val="TableParagraph"/>
              <w:spacing w:before="45"/>
              <w:ind w:right="18"/>
              <w:jc w:val="center"/>
              <w:rPr>
                <w:rFonts w:ascii="Arial" w:eastAsia="Arial" w:hAnsi="Arial" w:cs="Arial"/>
                <w:sz w:val="14"/>
                <w:szCs w:val="14"/>
              </w:rPr>
            </w:pPr>
            <w:r w:rsidRPr="00936EF1">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3BE66A0C" w14:textId="77777777" w:rsidR="001523BE" w:rsidRPr="00936EF1" w:rsidRDefault="001523BE" w:rsidP="001523BE">
            <w:pPr>
              <w:pStyle w:val="TableParagraph"/>
              <w:spacing w:before="45"/>
              <w:ind w:left="219" w:right="199"/>
              <w:jc w:val="center"/>
              <w:rPr>
                <w:rFonts w:ascii="Arial" w:eastAsia="Arial" w:hAnsi="Arial" w:cs="Arial"/>
                <w:sz w:val="14"/>
                <w:szCs w:val="14"/>
              </w:rPr>
            </w:pPr>
            <w:r w:rsidRPr="00936EF1">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117F1CE3" w14:textId="77777777" w:rsidR="001523BE" w:rsidRPr="00936EF1" w:rsidRDefault="001523BE" w:rsidP="001523B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5483F1BA" w14:textId="77777777" w:rsidR="001523BE" w:rsidRPr="00936EF1" w:rsidRDefault="001523BE" w:rsidP="001523BE">
            <w:pPr>
              <w:pStyle w:val="TableParagraph"/>
              <w:spacing w:before="45"/>
              <w:ind w:left="18"/>
              <w:rPr>
                <w:rFonts w:ascii="Arial" w:eastAsia="Arial" w:hAnsi="Arial" w:cs="Arial"/>
                <w:sz w:val="14"/>
                <w:szCs w:val="14"/>
              </w:rPr>
            </w:pPr>
            <w:r>
              <w:rPr>
                <w:rFonts w:ascii="Arial" w:eastAsia="Arial" w:hAnsi="Arial" w:cs="Arial"/>
                <w:sz w:val="14"/>
                <w:szCs w:val="14"/>
              </w:rPr>
              <w:t>ENG 1013</w:t>
            </w:r>
          </w:p>
        </w:tc>
        <w:tc>
          <w:tcPr>
            <w:tcW w:w="2428" w:type="dxa"/>
            <w:tcBorders>
              <w:top w:val="single" w:sz="7" w:space="0" w:color="000000"/>
              <w:left w:val="single" w:sz="7" w:space="0" w:color="000000"/>
              <w:bottom w:val="single" w:sz="7" w:space="0" w:color="000000"/>
              <w:right w:val="single" w:sz="7" w:space="0" w:color="000000"/>
            </w:tcBorders>
          </w:tcPr>
          <w:p w14:paraId="64DD4E6D" w14:textId="77777777" w:rsidR="001523BE" w:rsidRPr="00936EF1" w:rsidRDefault="001523BE" w:rsidP="001523BE">
            <w:pPr>
              <w:pStyle w:val="TableParagraph"/>
              <w:spacing w:before="45"/>
              <w:ind w:left="18"/>
              <w:rPr>
                <w:rFonts w:ascii="Arial" w:eastAsia="Arial" w:hAnsi="Arial" w:cs="Arial"/>
                <w:sz w:val="14"/>
                <w:szCs w:val="14"/>
              </w:rPr>
            </w:pPr>
            <w:r>
              <w:rPr>
                <w:rFonts w:ascii="Arial" w:eastAsia="Arial" w:hAnsi="Arial" w:cs="Arial"/>
                <w:sz w:val="14"/>
                <w:szCs w:val="14"/>
              </w:rPr>
              <w:t>English Composition II</w:t>
            </w:r>
          </w:p>
        </w:tc>
        <w:tc>
          <w:tcPr>
            <w:tcW w:w="566" w:type="dxa"/>
            <w:tcBorders>
              <w:top w:val="single" w:sz="7" w:space="0" w:color="000000"/>
              <w:left w:val="single" w:sz="7" w:space="0" w:color="000000"/>
              <w:bottom w:val="single" w:sz="7" w:space="0" w:color="000000"/>
              <w:right w:val="single" w:sz="7" w:space="0" w:color="000000"/>
            </w:tcBorders>
          </w:tcPr>
          <w:p w14:paraId="19168DFB" w14:textId="77777777" w:rsidR="001523BE" w:rsidRPr="00936EF1" w:rsidRDefault="001523BE" w:rsidP="001523BE">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1519C9F" w14:textId="77777777" w:rsidR="001523BE" w:rsidRPr="00936EF1" w:rsidRDefault="001523BE" w:rsidP="001523BE">
            <w:pPr>
              <w:pStyle w:val="TableParagraph"/>
              <w:spacing w:before="45"/>
              <w:ind w:left="226" w:right="206"/>
              <w:jc w:val="center"/>
              <w:rPr>
                <w:rFonts w:ascii="Arial" w:eastAsia="Arial" w:hAnsi="Arial" w:cs="Arial"/>
                <w:sz w:val="14"/>
                <w:szCs w:val="14"/>
              </w:rPr>
            </w:pPr>
            <w:r>
              <w:rPr>
                <w:rFonts w:ascii="Arial" w:eastAsia="Arial" w:hAnsi="Arial" w:cs="Arial"/>
                <w:sz w:val="14"/>
                <w:szCs w:val="14"/>
              </w:rPr>
              <w:t>3</w:t>
            </w:r>
          </w:p>
        </w:tc>
      </w:tr>
      <w:tr w:rsidR="001523BE" w:rsidRPr="00936EF1" w14:paraId="434B47C4" w14:textId="77777777" w:rsidTr="001523B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1F290DE8" w14:textId="77777777" w:rsidR="001523BE" w:rsidRPr="00936EF1" w:rsidRDefault="001523BE" w:rsidP="001523BE">
            <w:pPr>
              <w:pStyle w:val="TableParagraph"/>
              <w:spacing w:before="20"/>
              <w:ind w:left="18"/>
              <w:rPr>
                <w:rFonts w:ascii="Arial" w:eastAsia="Arial" w:hAnsi="Arial" w:cs="Arial"/>
                <w:sz w:val="14"/>
                <w:szCs w:val="14"/>
              </w:rPr>
            </w:pPr>
            <w:r w:rsidRPr="00936EF1">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05073735" w14:textId="77777777" w:rsidR="001523BE" w:rsidRPr="00936EF1" w:rsidRDefault="001523BE" w:rsidP="001523BE">
            <w:pPr>
              <w:pStyle w:val="TableParagraph"/>
              <w:spacing w:before="15"/>
              <w:ind w:left="18"/>
              <w:rPr>
                <w:rFonts w:ascii="Arial" w:eastAsia="Arial" w:hAnsi="Arial" w:cs="Arial"/>
                <w:sz w:val="14"/>
                <w:szCs w:val="14"/>
              </w:rPr>
            </w:pPr>
            <w:r w:rsidRPr="00936EF1">
              <w:rPr>
                <w:rFonts w:ascii="Arial" w:eastAsia="Arial" w:hAnsi="Arial" w:cs="Arial"/>
                <w:sz w:val="14"/>
                <w:szCs w:val="14"/>
              </w:rPr>
              <w:t>Math 1023 or Math 1043</w:t>
            </w:r>
          </w:p>
        </w:tc>
        <w:tc>
          <w:tcPr>
            <w:tcW w:w="566" w:type="dxa"/>
            <w:tcBorders>
              <w:top w:val="single" w:sz="7" w:space="0" w:color="000000"/>
              <w:left w:val="single" w:sz="7" w:space="0" w:color="000000"/>
              <w:bottom w:val="single" w:sz="7" w:space="0" w:color="000000"/>
              <w:right w:val="single" w:sz="7" w:space="0" w:color="000000"/>
            </w:tcBorders>
          </w:tcPr>
          <w:p w14:paraId="00DDA009" w14:textId="77777777" w:rsidR="001523BE" w:rsidRPr="00936EF1" w:rsidRDefault="001523BE" w:rsidP="001523BE">
            <w:pPr>
              <w:pStyle w:val="TableParagraph"/>
              <w:ind w:right="18"/>
              <w:jc w:val="center"/>
              <w:rPr>
                <w:rFonts w:ascii="Arial" w:eastAsia="Arial" w:hAnsi="Arial" w:cs="Arial"/>
                <w:sz w:val="14"/>
                <w:szCs w:val="14"/>
              </w:rPr>
            </w:pPr>
            <w:r w:rsidRPr="00936EF1">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1511A16" w14:textId="77777777" w:rsidR="001523BE" w:rsidRPr="00936EF1" w:rsidRDefault="001523BE" w:rsidP="001523BE">
            <w:pPr>
              <w:jc w:val="center"/>
              <w:rPr>
                <w:sz w:val="14"/>
                <w:szCs w:val="14"/>
              </w:rPr>
            </w:pPr>
            <w:r w:rsidRPr="00936EF1">
              <w:rPr>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2F62AD43" w14:textId="77777777" w:rsidR="001523BE" w:rsidRPr="00936EF1" w:rsidRDefault="001523BE" w:rsidP="001523B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779DBE86" w14:textId="77777777" w:rsidR="001523BE" w:rsidRPr="00936EF1" w:rsidRDefault="001523BE" w:rsidP="001523BE">
            <w:pPr>
              <w:pStyle w:val="TableParagraph"/>
              <w:ind w:left="18"/>
              <w:rPr>
                <w:rFonts w:ascii="Arial" w:eastAsia="Arial" w:hAnsi="Arial" w:cs="Arial"/>
                <w:sz w:val="14"/>
                <w:szCs w:val="14"/>
              </w:rPr>
            </w:pPr>
            <w:r>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79A31D0D" w14:textId="77777777" w:rsidR="001523BE" w:rsidRPr="00936EF1" w:rsidRDefault="001523BE" w:rsidP="001523BE">
            <w:pPr>
              <w:pStyle w:val="TableParagraph"/>
              <w:ind w:left="18"/>
              <w:rPr>
                <w:rFonts w:ascii="Arial" w:eastAsia="Arial" w:hAnsi="Arial" w:cs="Arial"/>
                <w:sz w:val="14"/>
                <w:szCs w:val="14"/>
              </w:rPr>
            </w:pPr>
            <w:r>
              <w:rPr>
                <w:rFonts w:ascii="Arial" w:eastAsia="Arial" w:hAnsi="Arial" w:cs="Arial"/>
                <w:sz w:val="14"/>
                <w:szCs w:val="14"/>
              </w:rPr>
              <w:t>Social Science course</w:t>
            </w:r>
          </w:p>
        </w:tc>
        <w:tc>
          <w:tcPr>
            <w:tcW w:w="566" w:type="dxa"/>
            <w:tcBorders>
              <w:top w:val="single" w:sz="7" w:space="0" w:color="000000"/>
              <w:left w:val="single" w:sz="7" w:space="0" w:color="000000"/>
              <w:bottom w:val="single" w:sz="7" w:space="0" w:color="000000"/>
              <w:right w:val="single" w:sz="7" w:space="0" w:color="000000"/>
            </w:tcBorders>
          </w:tcPr>
          <w:p w14:paraId="019E7E07" w14:textId="77777777" w:rsidR="001523BE" w:rsidRPr="00936EF1" w:rsidRDefault="001523BE" w:rsidP="001523BE">
            <w:pPr>
              <w:pStyle w:val="TableParagraph"/>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38558139" w14:textId="77777777" w:rsidR="001523BE" w:rsidRPr="00936EF1" w:rsidRDefault="001523BE" w:rsidP="001523BE">
            <w:pPr>
              <w:pStyle w:val="TableParagraph"/>
              <w:ind w:left="226" w:right="206"/>
              <w:jc w:val="center"/>
              <w:rPr>
                <w:rFonts w:ascii="Arial" w:eastAsia="Arial" w:hAnsi="Arial" w:cs="Arial"/>
                <w:sz w:val="14"/>
                <w:szCs w:val="14"/>
              </w:rPr>
            </w:pPr>
            <w:r>
              <w:rPr>
                <w:rFonts w:ascii="Arial" w:eastAsia="Arial" w:hAnsi="Arial" w:cs="Arial"/>
                <w:sz w:val="14"/>
                <w:szCs w:val="14"/>
              </w:rPr>
              <w:t>3</w:t>
            </w:r>
          </w:p>
        </w:tc>
      </w:tr>
      <w:tr w:rsidR="001523BE" w:rsidRPr="00936EF1" w14:paraId="7BBE67DC"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A0D0A43" w14:textId="77777777" w:rsidR="001523BE" w:rsidRPr="00936EF1"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UC 1013</w:t>
            </w:r>
          </w:p>
        </w:tc>
        <w:tc>
          <w:tcPr>
            <w:tcW w:w="2428" w:type="dxa"/>
            <w:tcBorders>
              <w:top w:val="single" w:sz="7" w:space="0" w:color="000000"/>
              <w:left w:val="single" w:sz="7" w:space="0" w:color="000000"/>
              <w:bottom w:val="single" w:sz="7" w:space="0" w:color="000000"/>
              <w:right w:val="single" w:sz="7" w:space="0" w:color="000000"/>
            </w:tcBorders>
          </w:tcPr>
          <w:p w14:paraId="214F80F0" w14:textId="77777777" w:rsidR="001523BE" w:rsidRPr="00936EF1"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UC Making Connections</w:t>
            </w:r>
          </w:p>
        </w:tc>
        <w:tc>
          <w:tcPr>
            <w:tcW w:w="566" w:type="dxa"/>
            <w:tcBorders>
              <w:top w:val="single" w:sz="7" w:space="0" w:color="000000"/>
              <w:left w:val="single" w:sz="7" w:space="0" w:color="000000"/>
              <w:bottom w:val="single" w:sz="7" w:space="0" w:color="000000"/>
              <w:right w:val="single" w:sz="7" w:space="0" w:color="000000"/>
            </w:tcBorders>
          </w:tcPr>
          <w:p w14:paraId="02122D71" w14:textId="77777777" w:rsidR="001523BE" w:rsidRPr="00936EF1"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E65E8A6" w14:textId="77777777" w:rsidR="001523BE" w:rsidRPr="00936EF1" w:rsidRDefault="001523BE" w:rsidP="001523BE">
            <w:pPr>
              <w:pStyle w:val="TableParagraph"/>
              <w:spacing w:before="45"/>
              <w:ind w:left="219" w:right="199"/>
              <w:jc w:val="center"/>
              <w:rPr>
                <w:rFonts w:ascii="Arial" w:eastAsia="Arial" w:hAnsi="Arial" w:cs="Arial"/>
                <w:sz w:val="14"/>
                <w:szCs w:val="14"/>
              </w:rPr>
            </w:pPr>
            <w:r>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769ADC4E" w14:textId="77777777" w:rsidR="001523BE" w:rsidRPr="00936EF1" w:rsidRDefault="001523BE" w:rsidP="001523B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2E028F6D" w14:textId="77777777" w:rsidR="001523BE" w:rsidRPr="00936EF1"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COMS 1203</w:t>
            </w:r>
          </w:p>
        </w:tc>
        <w:tc>
          <w:tcPr>
            <w:tcW w:w="2428" w:type="dxa"/>
            <w:tcBorders>
              <w:top w:val="single" w:sz="7" w:space="0" w:color="000000"/>
              <w:left w:val="single" w:sz="7" w:space="0" w:color="000000"/>
              <w:bottom w:val="single" w:sz="7" w:space="0" w:color="000000"/>
              <w:right w:val="single" w:sz="7" w:space="0" w:color="000000"/>
            </w:tcBorders>
          </w:tcPr>
          <w:p w14:paraId="33452270" w14:textId="77777777" w:rsidR="001523BE" w:rsidRPr="00936EF1"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Oral Communication</w:t>
            </w:r>
          </w:p>
        </w:tc>
        <w:tc>
          <w:tcPr>
            <w:tcW w:w="566" w:type="dxa"/>
            <w:tcBorders>
              <w:top w:val="single" w:sz="7" w:space="0" w:color="000000"/>
              <w:left w:val="single" w:sz="7" w:space="0" w:color="000000"/>
              <w:bottom w:val="single" w:sz="7" w:space="0" w:color="000000"/>
              <w:right w:val="single" w:sz="7" w:space="0" w:color="000000"/>
            </w:tcBorders>
          </w:tcPr>
          <w:p w14:paraId="7E46F45B" w14:textId="77777777" w:rsidR="001523BE" w:rsidRPr="00936EF1"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31946D1" w14:textId="77777777" w:rsidR="001523BE" w:rsidRPr="00936EF1" w:rsidRDefault="001523BE" w:rsidP="001523BE">
            <w:pPr>
              <w:jc w:val="center"/>
              <w:rPr>
                <w:sz w:val="14"/>
                <w:szCs w:val="14"/>
              </w:rPr>
            </w:pPr>
            <w:r>
              <w:rPr>
                <w:sz w:val="14"/>
                <w:szCs w:val="14"/>
              </w:rPr>
              <w:t>3</w:t>
            </w:r>
          </w:p>
        </w:tc>
      </w:tr>
      <w:tr w:rsidR="001523BE" w:rsidRPr="00936EF1" w14:paraId="22E40799"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2A35C02" w14:textId="77777777" w:rsidR="001523BE" w:rsidRPr="00936EF1"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600D97A9" w14:textId="77777777" w:rsidR="001523BE" w:rsidRPr="00936EF1"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HIST 2763, HIST 2773 or POSC 2103</w:t>
            </w:r>
          </w:p>
        </w:tc>
        <w:tc>
          <w:tcPr>
            <w:tcW w:w="566" w:type="dxa"/>
            <w:tcBorders>
              <w:top w:val="single" w:sz="7" w:space="0" w:color="000000"/>
              <w:left w:val="single" w:sz="7" w:space="0" w:color="000000"/>
              <w:bottom w:val="single" w:sz="7" w:space="0" w:color="000000"/>
              <w:right w:val="single" w:sz="7" w:space="0" w:color="000000"/>
            </w:tcBorders>
          </w:tcPr>
          <w:p w14:paraId="04800D8F" w14:textId="77777777" w:rsidR="001523BE" w:rsidRPr="00936EF1"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3F94CE49" w14:textId="77777777" w:rsidR="001523BE" w:rsidRPr="00936EF1" w:rsidRDefault="001523BE" w:rsidP="001523BE">
            <w:pPr>
              <w:jc w:val="center"/>
              <w:rPr>
                <w:sz w:val="14"/>
                <w:szCs w:val="14"/>
              </w:rPr>
            </w:pPr>
            <w:r>
              <w:rPr>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4ABAAE38" w14:textId="77777777" w:rsidR="001523BE" w:rsidRPr="00936EF1" w:rsidRDefault="001523BE" w:rsidP="001523B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76BA832A" w14:textId="77777777" w:rsidR="001523BE" w:rsidRPr="00936EF1"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6C46E6E1" w14:textId="77777777" w:rsidR="001523BE" w:rsidRPr="00936EF1"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Humanities course</w:t>
            </w:r>
          </w:p>
        </w:tc>
        <w:tc>
          <w:tcPr>
            <w:tcW w:w="566" w:type="dxa"/>
            <w:tcBorders>
              <w:top w:val="single" w:sz="7" w:space="0" w:color="000000"/>
              <w:left w:val="single" w:sz="7" w:space="0" w:color="000000"/>
              <w:bottom w:val="single" w:sz="7" w:space="0" w:color="000000"/>
              <w:right w:val="single" w:sz="7" w:space="0" w:color="000000"/>
            </w:tcBorders>
          </w:tcPr>
          <w:p w14:paraId="7714330E" w14:textId="77777777" w:rsidR="001523BE" w:rsidRPr="00936EF1"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CF7A0E3" w14:textId="77777777" w:rsidR="001523BE" w:rsidRPr="00936EF1" w:rsidRDefault="001523BE" w:rsidP="001523BE">
            <w:pPr>
              <w:jc w:val="center"/>
              <w:rPr>
                <w:sz w:val="14"/>
                <w:szCs w:val="14"/>
              </w:rPr>
            </w:pPr>
            <w:r>
              <w:rPr>
                <w:sz w:val="14"/>
                <w:szCs w:val="14"/>
              </w:rPr>
              <w:t>3</w:t>
            </w:r>
          </w:p>
        </w:tc>
      </w:tr>
      <w:tr w:rsidR="001523BE" w:rsidRPr="00936EF1" w14:paraId="1C200DF7" w14:textId="77777777" w:rsidTr="001523B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10437F9" w14:textId="77777777" w:rsidR="001523BE" w:rsidRPr="00936EF1"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BIOL 1003</w:t>
            </w:r>
          </w:p>
        </w:tc>
        <w:tc>
          <w:tcPr>
            <w:tcW w:w="2428" w:type="dxa"/>
            <w:tcBorders>
              <w:top w:val="single" w:sz="7" w:space="0" w:color="000000"/>
              <w:left w:val="single" w:sz="7" w:space="0" w:color="000000"/>
              <w:bottom w:val="single" w:sz="7" w:space="0" w:color="000000"/>
              <w:right w:val="single" w:sz="7" w:space="0" w:color="000000"/>
            </w:tcBorders>
          </w:tcPr>
          <w:p w14:paraId="39E4188F" w14:textId="77777777" w:rsidR="001523BE" w:rsidRPr="00936EF1"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Biological Sciences</w:t>
            </w:r>
          </w:p>
        </w:tc>
        <w:tc>
          <w:tcPr>
            <w:tcW w:w="566" w:type="dxa"/>
            <w:tcBorders>
              <w:top w:val="single" w:sz="7" w:space="0" w:color="000000"/>
              <w:left w:val="single" w:sz="7" w:space="0" w:color="000000"/>
              <w:bottom w:val="single" w:sz="7" w:space="0" w:color="000000"/>
              <w:right w:val="single" w:sz="7" w:space="0" w:color="000000"/>
            </w:tcBorders>
          </w:tcPr>
          <w:p w14:paraId="7E8EFC43" w14:textId="77777777" w:rsidR="001523BE" w:rsidRPr="00936EF1"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E70A022" w14:textId="77777777" w:rsidR="001523BE" w:rsidRPr="00936EF1" w:rsidRDefault="001523BE" w:rsidP="001523BE">
            <w:pPr>
              <w:pStyle w:val="TableParagraph"/>
              <w:ind w:left="219" w:right="199"/>
              <w:jc w:val="center"/>
              <w:rPr>
                <w:rFonts w:ascii="Arial" w:eastAsia="Arial" w:hAnsi="Arial" w:cs="Arial"/>
                <w:sz w:val="14"/>
                <w:szCs w:val="14"/>
              </w:rPr>
            </w:pPr>
            <w:r>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51BC13B0" w14:textId="77777777" w:rsidR="001523BE" w:rsidRPr="00936EF1" w:rsidRDefault="001523BE" w:rsidP="001523B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374C30E3" w14:textId="77777777" w:rsidR="001523BE" w:rsidRPr="00791F67" w:rsidRDefault="001523BE" w:rsidP="001523BE">
            <w:pPr>
              <w:pStyle w:val="TableParagraph"/>
              <w:spacing w:before="4" w:line="275" w:lineRule="auto"/>
              <w:ind w:left="18" w:right="274"/>
              <w:rPr>
                <w:rFonts w:ascii="Arial" w:eastAsia="Arial" w:hAnsi="Arial" w:cs="Arial"/>
                <w:sz w:val="12"/>
                <w:szCs w:val="12"/>
              </w:rPr>
            </w:pPr>
            <w:r w:rsidRPr="00791F67">
              <w:rPr>
                <w:rFonts w:ascii="Arial" w:eastAsia="Arial" w:hAnsi="Arial" w:cs="Arial"/>
                <w:sz w:val="12"/>
                <w:szCs w:val="12"/>
              </w:rPr>
              <w:t>See Selection</w:t>
            </w:r>
          </w:p>
        </w:tc>
        <w:tc>
          <w:tcPr>
            <w:tcW w:w="2428" w:type="dxa"/>
            <w:tcBorders>
              <w:top w:val="single" w:sz="7" w:space="0" w:color="000000"/>
              <w:left w:val="single" w:sz="7" w:space="0" w:color="000000"/>
              <w:bottom w:val="single" w:sz="7" w:space="0" w:color="000000"/>
              <w:right w:val="single" w:sz="7" w:space="0" w:color="000000"/>
            </w:tcBorders>
          </w:tcPr>
          <w:p w14:paraId="00FC482A" w14:textId="77777777" w:rsidR="001523BE" w:rsidRPr="00936EF1"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Fine Arts Course</w:t>
            </w:r>
          </w:p>
        </w:tc>
        <w:tc>
          <w:tcPr>
            <w:tcW w:w="566" w:type="dxa"/>
            <w:tcBorders>
              <w:top w:val="single" w:sz="7" w:space="0" w:color="000000"/>
              <w:left w:val="single" w:sz="7" w:space="0" w:color="000000"/>
              <w:bottom w:val="single" w:sz="7" w:space="0" w:color="000000"/>
              <w:right w:val="single" w:sz="7" w:space="0" w:color="000000"/>
            </w:tcBorders>
          </w:tcPr>
          <w:p w14:paraId="6969229C" w14:textId="77777777" w:rsidR="001523BE" w:rsidRPr="00936EF1"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161B316" w14:textId="77777777" w:rsidR="001523BE" w:rsidRPr="00936EF1" w:rsidRDefault="001523BE" w:rsidP="001523BE">
            <w:pPr>
              <w:pStyle w:val="TableParagraph"/>
              <w:ind w:left="226" w:right="206"/>
              <w:jc w:val="center"/>
              <w:rPr>
                <w:rFonts w:ascii="Arial" w:eastAsia="Arial" w:hAnsi="Arial" w:cs="Arial"/>
                <w:sz w:val="14"/>
                <w:szCs w:val="14"/>
              </w:rPr>
            </w:pPr>
            <w:r>
              <w:rPr>
                <w:rFonts w:ascii="Arial" w:eastAsia="Arial" w:hAnsi="Arial" w:cs="Arial"/>
                <w:sz w:val="14"/>
                <w:szCs w:val="14"/>
              </w:rPr>
              <w:t>3</w:t>
            </w:r>
          </w:p>
        </w:tc>
      </w:tr>
      <w:tr w:rsidR="001523BE" w:rsidRPr="00936EF1" w14:paraId="2005BFCD" w14:textId="77777777" w:rsidTr="001523B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4C46E56" w14:textId="77777777" w:rsidR="001523BE"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BIOL 1001</w:t>
            </w:r>
          </w:p>
        </w:tc>
        <w:tc>
          <w:tcPr>
            <w:tcW w:w="2428" w:type="dxa"/>
            <w:tcBorders>
              <w:top w:val="single" w:sz="7" w:space="0" w:color="000000"/>
              <w:left w:val="single" w:sz="7" w:space="0" w:color="000000"/>
              <w:bottom w:val="single" w:sz="7" w:space="0" w:color="000000"/>
              <w:right w:val="single" w:sz="7" w:space="0" w:color="000000"/>
            </w:tcBorders>
          </w:tcPr>
          <w:p w14:paraId="4EC9A1A9" w14:textId="77777777" w:rsidR="001523BE"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Biology lab</w:t>
            </w:r>
          </w:p>
        </w:tc>
        <w:tc>
          <w:tcPr>
            <w:tcW w:w="566" w:type="dxa"/>
            <w:tcBorders>
              <w:top w:val="single" w:sz="7" w:space="0" w:color="000000"/>
              <w:left w:val="single" w:sz="7" w:space="0" w:color="000000"/>
              <w:bottom w:val="single" w:sz="7" w:space="0" w:color="000000"/>
              <w:right w:val="single" w:sz="7" w:space="0" w:color="000000"/>
            </w:tcBorders>
          </w:tcPr>
          <w:p w14:paraId="284BAC5F" w14:textId="77777777" w:rsidR="001523BE"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1</w:t>
            </w:r>
          </w:p>
        </w:tc>
        <w:tc>
          <w:tcPr>
            <w:tcW w:w="567" w:type="dxa"/>
            <w:tcBorders>
              <w:top w:val="single" w:sz="7" w:space="0" w:color="000000"/>
              <w:left w:val="single" w:sz="7" w:space="0" w:color="000000"/>
              <w:bottom w:val="single" w:sz="7" w:space="0" w:color="000000"/>
              <w:right w:val="single" w:sz="7" w:space="0" w:color="000000"/>
            </w:tcBorders>
          </w:tcPr>
          <w:p w14:paraId="7A207DBE" w14:textId="77777777" w:rsidR="001523BE" w:rsidRDefault="001523BE" w:rsidP="001523BE">
            <w:pPr>
              <w:pStyle w:val="TableParagraph"/>
              <w:ind w:left="219" w:right="199"/>
              <w:jc w:val="center"/>
              <w:rPr>
                <w:rFonts w:ascii="Arial" w:eastAsia="Arial" w:hAnsi="Arial" w:cs="Arial"/>
                <w:sz w:val="14"/>
                <w:szCs w:val="14"/>
              </w:rPr>
            </w:pPr>
            <w:r>
              <w:rPr>
                <w:rFonts w:ascii="Arial" w:eastAsia="Arial" w:hAnsi="Arial" w:cs="Arial"/>
                <w:sz w:val="14"/>
                <w:szCs w:val="14"/>
              </w:rPr>
              <w:t>1</w:t>
            </w:r>
          </w:p>
        </w:tc>
        <w:tc>
          <w:tcPr>
            <w:tcW w:w="205" w:type="dxa"/>
            <w:tcBorders>
              <w:top w:val="single" w:sz="7" w:space="0" w:color="000000"/>
              <w:left w:val="single" w:sz="7" w:space="0" w:color="000000"/>
              <w:bottom w:val="single" w:sz="7" w:space="0" w:color="000000"/>
              <w:right w:val="single" w:sz="7" w:space="0" w:color="000000"/>
            </w:tcBorders>
          </w:tcPr>
          <w:p w14:paraId="4B84DBEE" w14:textId="77777777" w:rsidR="001523BE" w:rsidRPr="00936EF1" w:rsidRDefault="001523BE" w:rsidP="001523BE">
            <w:pPr>
              <w:rPr>
                <w:sz w:val="14"/>
                <w:szCs w:val="14"/>
              </w:rPr>
            </w:pPr>
          </w:p>
        </w:tc>
        <w:tc>
          <w:tcPr>
            <w:tcW w:w="1156" w:type="dxa"/>
            <w:tcBorders>
              <w:top w:val="single" w:sz="7" w:space="0" w:color="000000"/>
              <w:left w:val="single" w:sz="7" w:space="0" w:color="000000"/>
              <w:bottom w:val="single" w:sz="7" w:space="0" w:color="000000"/>
              <w:right w:val="single" w:sz="7" w:space="0" w:color="000000"/>
            </w:tcBorders>
          </w:tcPr>
          <w:p w14:paraId="42F627AE" w14:textId="77777777" w:rsidR="001523BE" w:rsidRPr="00936EF1" w:rsidRDefault="001523BE" w:rsidP="001523BE">
            <w:pPr>
              <w:pStyle w:val="TableParagraph"/>
              <w:spacing w:before="4" w:line="275" w:lineRule="auto"/>
              <w:ind w:left="18" w:right="274"/>
              <w:rPr>
                <w:rFonts w:ascii="Arial" w:eastAsia="Arial" w:hAnsi="Arial" w:cs="Arial"/>
                <w:sz w:val="14"/>
                <w:szCs w:val="14"/>
              </w:rPr>
            </w:pPr>
          </w:p>
        </w:tc>
        <w:tc>
          <w:tcPr>
            <w:tcW w:w="2428" w:type="dxa"/>
            <w:tcBorders>
              <w:top w:val="single" w:sz="7" w:space="0" w:color="000000"/>
              <w:left w:val="single" w:sz="7" w:space="0" w:color="000000"/>
              <w:bottom w:val="single" w:sz="7" w:space="0" w:color="000000"/>
              <w:right w:val="single" w:sz="7" w:space="0" w:color="000000"/>
            </w:tcBorders>
          </w:tcPr>
          <w:p w14:paraId="785D1F77" w14:textId="77777777" w:rsidR="001523BE" w:rsidRPr="00936EF1" w:rsidRDefault="001523BE" w:rsidP="001523BE">
            <w:pPr>
              <w:pStyle w:val="TableParagraph"/>
              <w:spacing w:before="1"/>
              <w:ind w:left="18"/>
              <w:rPr>
                <w:rFonts w:ascii="Arial" w:eastAsia="Arial" w:hAnsi="Arial" w:cs="Arial"/>
                <w:sz w:val="14"/>
                <w:szCs w:val="14"/>
              </w:rPr>
            </w:pPr>
          </w:p>
        </w:tc>
        <w:tc>
          <w:tcPr>
            <w:tcW w:w="566" w:type="dxa"/>
            <w:tcBorders>
              <w:top w:val="single" w:sz="7" w:space="0" w:color="000000"/>
              <w:left w:val="single" w:sz="7" w:space="0" w:color="000000"/>
              <w:bottom w:val="single" w:sz="7" w:space="0" w:color="000000"/>
              <w:right w:val="single" w:sz="7" w:space="0" w:color="000000"/>
            </w:tcBorders>
          </w:tcPr>
          <w:p w14:paraId="278D0F98" w14:textId="77777777" w:rsidR="001523BE" w:rsidRPr="00936EF1" w:rsidRDefault="001523BE" w:rsidP="001523BE">
            <w:pPr>
              <w:pStyle w:val="TableParagraph"/>
              <w:spacing w:before="4"/>
              <w:ind w:right="13"/>
              <w:jc w:val="center"/>
              <w:rPr>
                <w:rFonts w:ascii="Arial" w:eastAsia="Arial" w:hAnsi="Arial" w:cs="Arial"/>
                <w:sz w:val="14"/>
                <w:szCs w:val="14"/>
              </w:rPr>
            </w:pPr>
          </w:p>
        </w:tc>
        <w:tc>
          <w:tcPr>
            <w:tcW w:w="567" w:type="dxa"/>
            <w:tcBorders>
              <w:top w:val="single" w:sz="7" w:space="0" w:color="000000"/>
              <w:left w:val="single" w:sz="7" w:space="0" w:color="000000"/>
              <w:bottom w:val="single" w:sz="7" w:space="0" w:color="000000"/>
              <w:right w:val="single" w:sz="7" w:space="0" w:color="000000"/>
            </w:tcBorders>
          </w:tcPr>
          <w:p w14:paraId="699BFB54" w14:textId="77777777" w:rsidR="001523BE" w:rsidRPr="00936EF1" w:rsidRDefault="001523BE" w:rsidP="001523BE">
            <w:pPr>
              <w:pStyle w:val="TableParagraph"/>
              <w:ind w:left="226" w:right="206"/>
              <w:jc w:val="center"/>
              <w:rPr>
                <w:rFonts w:ascii="Arial" w:eastAsia="Arial" w:hAnsi="Arial" w:cs="Arial"/>
                <w:sz w:val="14"/>
                <w:szCs w:val="14"/>
              </w:rPr>
            </w:pPr>
          </w:p>
        </w:tc>
      </w:tr>
      <w:tr w:rsidR="001523BE" w14:paraId="70CC731D" w14:textId="77777777" w:rsidTr="001523B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179BDFBC"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1E2F4FB" w14:textId="77777777" w:rsidR="001523BE" w:rsidRDefault="001523BE" w:rsidP="001523BE"/>
        </w:tc>
        <w:tc>
          <w:tcPr>
            <w:tcW w:w="1133" w:type="dxa"/>
            <w:gridSpan w:val="2"/>
            <w:tcBorders>
              <w:top w:val="single" w:sz="7" w:space="0" w:color="000000"/>
              <w:left w:val="single" w:sz="7" w:space="0" w:color="000000"/>
              <w:bottom w:val="single" w:sz="7" w:space="0" w:color="000000"/>
              <w:right w:val="single" w:sz="7" w:space="0" w:color="000000"/>
            </w:tcBorders>
          </w:tcPr>
          <w:p w14:paraId="0ADD182E" w14:textId="77777777" w:rsidR="001523BE" w:rsidRDefault="001523BE" w:rsidP="001523BE">
            <w:pPr>
              <w:jc w:val="center"/>
            </w:pPr>
            <w:r>
              <w:t>16</w:t>
            </w:r>
          </w:p>
        </w:tc>
        <w:tc>
          <w:tcPr>
            <w:tcW w:w="205" w:type="dxa"/>
            <w:tcBorders>
              <w:top w:val="single" w:sz="7" w:space="0" w:color="000000"/>
              <w:left w:val="single" w:sz="7" w:space="0" w:color="000000"/>
              <w:bottom w:val="single" w:sz="7" w:space="0" w:color="000000"/>
              <w:right w:val="single" w:sz="7" w:space="0" w:color="000000"/>
            </w:tcBorders>
          </w:tcPr>
          <w:p w14:paraId="5EF54BC4"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03687ABE"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A398B03" w14:textId="77777777" w:rsidR="001523BE" w:rsidRDefault="001523BE" w:rsidP="001523BE"/>
        </w:tc>
        <w:tc>
          <w:tcPr>
            <w:tcW w:w="1133" w:type="dxa"/>
            <w:gridSpan w:val="2"/>
            <w:tcBorders>
              <w:top w:val="single" w:sz="7" w:space="0" w:color="000000"/>
              <w:left w:val="single" w:sz="7" w:space="0" w:color="000000"/>
              <w:bottom w:val="single" w:sz="7" w:space="0" w:color="000000"/>
              <w:right w:val="single" w:sz="7" w:space="0" w:color="000000"/>
            </w:tcBorders>
          </w:tcPr>
          <w:p w14:paraId="6C96D092" w14:textId="77777777" w:rsidR="001523BE" w:rsidRDefault="001523BE" w:rsidP="001523BE">
            <w:pPr>
              <w:jc w:val="center"/>
            </w:pPr>
            <w:r>
              <w:t>15</w:t>
            </w:r>
          </w:p>
        </w:tc>
      </w:tr>
      <w:tr w:rsidR="001523BE" w14:paraId="238B064E" w14:textId="77777777" w:rsidTr="001523B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E6905F6" w14:textId="77777777" w:rsidR="001523BE" w:rsidRDefault="001523BE" w:rsidP="001523B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4E1693E5"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533496D3" w14:textId="77777777" w:rsidR="001523BE" w:rsidRDefault="001523BE" w:rsidP="001523B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1523BE" w14:paraId="6345C06C"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77D9629" w14:textId="77777777" w:rsidR="001523BE" w:rsidRDefault="001523BE" w:rsidP="001523B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7F662BC"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623696D8" w14:textId="77777777" w:rsidR="001523BE" w:rsidRDefault="001523BE" w:rsidP="001523B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1523BE" w14:paraId="6B31796C" w14:textId="77777777" w:rsidTr="00476E88">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05F3D4EA"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63BDB23"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152CE8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0C98116"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D69E875"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0307A49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57416D99"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4166A65"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AFC46B5"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1523BE" w:rsidRPr="00791F67" w14:paraId="117181EB"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40C252F" w14:textId="77777777" w:rsidR="001523BE" w:rsidRPr="00791F67" w:rsidRDefault="001523BE" w:rsidP="001523BE">
            <w:pPr>
              <w:pStyle w:val="TableParagraph"/>
              <w:spacing w:before="4"/>
              <w:ind w:left="18"/>
              <w:rPr>
                <w:rFonts w:ascii="Arial" w:eastAsia="Arial" w:hAnsi="Arial" w:cs="Arial"/>
                <w:sz w:val="14"/>
                <w:szCs w:val="14"/>
              </w:rPr>
            </w:pPr>
            <w:r w:rsidRPr="00791F67">
              <w:rPr>
                <w:rFonts w:ascii="Arial" w:eastAsia="Arial" w:hAnsi="Arial" w:cs="Arial"/>
                <w:sz w:val="14"/>
                <w:szCs w:val="14"/>
              </w:rPr>
              <w:t>See Selection</w:t>
            </w:r>
          </w:p>
        </w:tc>
        <w:tc>
          <w:tcPr>
            <w:tcW w:w="2428" w:type="dxa"/>
            <w:tcBorders>
              <w:top w:val="single" w:sz="7" w:space="0" w:color="000000"/>
              <w:left w:val="single" w:sz="7" w:space="0" w:color="000000"/>
              <w:bottom w:val="single" w:sz="7" w:space="0" w:color="000000"/>
              <w:right w:val="single" w:sz="7" w:space="0" w:color="000000"/>
            </w:tcBorders>
          </w:tcPr>
          <w:p w14:paraId="40FB6D24" w14:textId="77777777" w:rsidR="001523BE" w:rsidRPr="00791F67" w:rsidRDefault="001523BE" w:rsidP="001523BE">
            <w:pPr>
              <w:pStyle w:val="TableParagraph"/>
              <w:spacing w:before="1"/>
              <w:ind w:left="18"/>
              <w:rPr>
                <w:rFonts w:ascii="Arial" w:eastAsia="Arial" w:hAnsi="Arial" w:cs="Arial"/>
                <w:sz w:val="14"/>
                <w:szCs w:val="14"/>
              </w:rPr>
            </w:pPr>
            <w:r w:rsidRPr="00791F67">
              <w:rPr>
                <w:rFonts w:ascii="Arial" w:eastAsia="Arial" w:hAnsi="Arial" w:cs="Arial"/>
                <w:sz w:val="14"/>
                <w:szCs w:val="14"/>
              </w:rPr>
              <w:t>Social Science course</w:t>
            </w:r>
          </w:p>
        </w:tc>
        <w:tc>
          <w:tcPr>
            <w:tcW w:w="566" w:type="dxa"/>
            <w:tcBorders>
              <w:top w:val="single" w:sz="7" w:space="0" w:color="000000"/>
              <w:left w:val="single" w:sz="7" w:space="0" w:color="000000"/>
              <w:bottom w:val="single" w:sz="7" w:space="0" w:color="000000"/>
              <w:right w:val="single" w:sz="7" w:space="0" w:color="000000"/>
            </w:tcBorders>
          </w:tcPr>
          <w:p w14:paraId="0896DB98" w14:textId="77777777" w:rsidR="001523BE" w:rsidRPr="00791F67" w:rsidRDefault="001523BE" w:rsidP="001523BE">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E72FDB5" w14:textId="77777777" w:rsidR="001523BE" w:rsidRPr="00791F67" w:rsidRDefault="001523BE" w:rsidP="001523BE">
            <w:pPr>
              <w:jc w:val="center"/>
              <w:rPr>
                <w:sz w:val="14"/>
                <w:szCs w:val="14"/>
              </w:rPr>
            </w:pPr>
            <w:r w:rsidRPr="00791F67">
              <w:rPr>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3C7BD807"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761B651F" w14:textId="77777777" w:rsidR="001523BE" w:rsidRDefault="001523BE" w:rsidP="001523B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14035BA3" w14:textId="1F89780D" w:rsidR="001523BE" w:rsidRDefault="001523BE" w:rsidP="001523BE">
            <w:pPr>
              <w:pStyle w:val="TableParagraph"/>
              <w:spacing w:before="1"/>
              <w:ind w:left="18"/>
              <w:rPr>
                <w:rFonts w:ascii="Arial" w:eastAsia="Arial" w:hAnsi="Arial" w:cs="Arial"/>
                <w:sz w:val="12"/>
                <w:szCs w:val="12"/>
              </w:rPr>
            </w:pPr>
            <w:r>
              <w:rPr>
                <w:rFonts w:ascii="Arial" w:eastAsia="Arial" w:hAnsi="Arial" w:cs="Arial"/>
                <w:sz w:val="14"/>
                <w:szCs w:val="14"/>
              </w:rPr>
              <w:t>Lower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5FDF3BFA" w14:textId="77777777" w:rsidR="001523BE" w:rsidRPr="00791F67" w:rsidRDefault="001523BE" w:rsidP="001523BE">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20CD5C4" w14:textId="77777777" w:rsidR="001523BE" w:rsidRPr="00791F67" w:rsidRDefault="001523BE" w:rsidP="001523BE">
            <w:pPr>
              <w:jc w:val="center"/>
              <w:rPr>
                <w:sz w:val="14"/>
                <w:szCs w:val="14"/>
              </w:rPr>
            </w:pPr>
          </w:p>
        </w:tc>
      </w:tr>
      <w:tr w:rsidR="001523BE" w:rsidRPr="00791F67" w14:paraId="5E65F65E"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91D34F" w14:textId="77777777" w:rsidR="001523BE" w:rsidRPr="00791F67"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PHSC 1203</w:t>
            </w:r>
          </w:p>
        </w:tc>
        <w:tc>
          <w:tcPr>
            <w:tcW w:w="2428" w:type="dxa"/>
            <w:tcBorders>
              <w:top w:val="single" w:sz="7" w:space="0" w:color="000000"/>
              <w:left w:val="single" w:sz="7" w:space="0" w:color="000000"/>
              <w:bottom w:val="single" w:sz="7" w:space="0" w:color="000000"/>
              <w:right w:val="single" w:sz="7" w:space="0" w:color="000000"/>
            </w:tcBorders>
          </w:tcPr>
          <w:p w14:paraId="57646DB7" w14:textId="77777777" w:rsidR="001523BE" w:rsidRPr="00791F67"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 xml:space="preserve">Physical Science </w:t>
            </w:r>
          </w:p>
        </w:tc>
        <w:tc>
          <w:tcPr>
            <w:tcW w:w="566" w:type="dxa"/>
            <w:tcBorders>
              <w:top w:val="single" w:sz="7" w:space="0" w:color="000000"/>
              <w:left w:val="single" w:sz="7" w:space="0" w:color="000000"/>
              <w:bottom w:val="single" w:sz="7" w:space="0" w:color="000000"/>
              <w:right w:val="single" w:sz="7" w:space="0" w:color="000000"/>
            </w:tcBorders>
          </w:tcPr>
          <w:p w14:paraId="42D1F486" w14:textId="77777777" w:rsidR="001523BE" w:rsidRPr="00791F67" w:rsidRDefault="001523BE" w:rsidP="001523BE">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B9E99DD" w14:textId="77777777" w:rsidR="001523BE" w:rsidRPr="00791F67" w:rsidRDefault="001523BE" w:rsidP="001523BE">
            <w:pPr>
              <w:pStyle w:val="TableParagraph"/>
              <w:spacing w:before="45"/>
              <w:ind w:left="219" w:right="199"/>
              <w:jc w:val="center"/>
              <w:rPr>
                <w:rFonts w:ascii="Arial" w:eastAsia="Arial" w:hAnsi="Arial" w:cs="Arial"/>
                <w:sz w:val="14"/>
                <w:szCs w:val="14"/>
              </w:rPr>
            </w:pPr>
            <w:r>
              <w:rPr>
                <w:rFonts w:ascii="Arial" w:eastAsia="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5E817D50"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28B15196" w14:textId="77777777" w:rsidR="001523BE" w:rsidRDefault="001523BE" w:rsidP="001523B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593B412" w14:textId="05ABE92B" w:rsidR="001523BE" w:rsidRDefault="001523BE" w:rsidP="001523BE">
            <w:pPr>
              <w:pStyle w:val="TableParagraph"/>
              <w:spacing w:before="1"/>
              <w:ind w:left="18"/>
              <w:rPr>
                <w:rFonts w:ascii="Arial" w:eastAsia="Arial" w:hAnsi="Arial" w:cs="Arial"/>
                <w:sz w:val="12"/>
                <w:szCs w:val="12"/>
              </w:rPr>
            </w:pPr>
            <w:r>
              <w:rPr>
                <w:rFonts w:ascii="Arial" w:eastAsia="Arial" w:hAnsi="Arial" w:cs="Arial"/>
                <w:sz w:val="14"/>
                <w:szCs w:val="14"/>
              </w:rPr>
              <w:t>Lower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7E6FE270" w14:textId="77777777" w:rsidR="001523BE" w:rsidRPr="00791F67" w:rsidRDefault="001523BE" w:rsidP="001523BE">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254EE2F7" w14:textId="77777777" w:rsidR="001523BE" w:rsidRPr="00791F67" w:rsidRDefault="001523BE" w:rsidP="001523BE">
            <w:pPr>
              <w:jc w:val="center"/>
              <w:rPr>
                <w:sz w:val="14"/>
                <w:szCs w:val="14"/>
              </w:rPr>
            </w:pPr>
          </w:p>
        </w:tc>
      </w:tr>
      <w:tr w:rsidR="001523BE" w:rsidRPr="00791F67" w14:paraId="4EAE4825"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8A96FC9" w14:textId="77777777" w:rsidR="001523BE" w:rsidRPr="00791F67"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PHSC 1201</w:t>
            </w:r>
          </w:p>
        </w:tc>
        <w:tc>
          <w:tcPr>
            <w:tcW w:w="2428" w:type="dxa"/>
            <w:tcBorders>
              <w:top w:val="single" w:sz="7" w:space="0" w:color="000000"/>
              <w:left w:val="single" w:sz="7" w:space="0" w:color="000000"/>
              <w:bottom w:val="single" w:sz="7" w:space="0" w:color="000000"/>
              <w:right w:val="single" w:sz="7" w:space="0" w:color="000000"/>
            </w:tcBorders>
          </w:tcPr>
          <w:p w14:paraId="67321A41" w14:textId="77777777" w:rsidR="001523BE" w:rsidRPr="00791F67"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Physical Science Lab</w:t>
            </w:r>
          </w:p>
        </w:tc>
        <w:tc>
          <w:tcPr>
            <w:tcW w:w="566" w:type="dxa"/>
            <w:tcBorders>
              <w:top w:val="single" w:sz="7" w:space="0" w:color="000000"/>
              <w:left w:val="single" w:sz="7" w:space="0" w:color="000000"/>
              <w:bottom w:val="single" w:sz="7" w:space="0" w:color="000000"/>
              <w:right w:val="single" w:sz="7" w:space="0" w:color="000000"/>
            </w:tcBorders>
          </w:tcPr>
          <w:p w14:paraId="08261E36" w14:textId="77777777" w:rsidR="001523BE" w:rsidRPr="00791F67"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1</w:t>
            </w:r>
          </w:p>
        </w:tc>
        <w:tc>
          <w:tcPr>
            <w:tcW w:w="567" w:type="dxa"/>
            <w:tcBorders>
              <w:top w:val="single" w:sz="7" w:space="0" w:color="000000"/>
              <w:left w:val="single" w:sz="7" w:space="0" w:color="000000"/>
              <w:bottom w:val="single" w:sz="7" w:space="0" w:color="000000"/>
              <w:right w:val="single" w:sz="7" w:space="0" w:color="000000"/>
            </w:tcBorders>
          </w:tcPr>
          <w:p w14:paraId="3961B4FD" w14:textId="77777777" w:rsidR="001523BE" w:rsidRPr="00791F67" w:rsidRDefault="001523BE" w:rsidP="001523BE">
            <w:pPr>
              <w:pStyle w:val="TableParagraph"/>
              <w:spacing w:before="45"/>
              <w:ind w:left="219" w:right="199"/>
              <w:jc w:val="center"/>
              <w:rPr>
                <w:rFonts w:ascii="Arial" w:eastAsia="Arial" w:hAnsi="Arial" w:cs="Arial"/>
                <w:sz w:val="14"/>
                <w:szCs w:val="14"/>
              </w:rPr>
            </w:pPr>
            <w:r>
              <w:rPr>
                <w:rFonts w:ascii="Arial" w:eastAsia="Arial" w:hAnsi="Arial" w:cs="Arial"/>
                <w:sz w:val="14"/>
                <w:szCs w:val="14"/>
              </w:rPr>
              <w:t>1</w:t>
            </w:r>
          </w:p>
        </w:tc>
        <w:tc>
          <w:tcPr>
            <w:tcW w:w="205" w:type="dxa"/>
            <w:tcBorders>
              <w:top w:val="single" w:sz="7" w:space="0" w:color="000000"/>
              <w:left w:val="single" w:sz="7" w:space="0" w:color="000000"/>
              <w:bottom w:val="single" w:sz="7" w:space="0" w:color="000000"/>
              <w:right w:val="single" w:sz="7" w:space="0" w:color="000000"/>
            </w:tcBorders>
          </w:tcPr>
          <w:p w14:paraId="746930AA"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027CD309" w14:textId="77777777" w:rsidR="001523BE" w:rsidRDefault="001523BE" w:rsidP="001523B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09B8BBB1" w14:textId="03CAE2F5" w:rsidR="001523BE" w:rsidRDefault="00476E88" w:rsidP="001523BE">
            <w:pPr>
              <w:pStyle w:val="TableParagraph"/>
              <w:spacing w:before="1"/>
              <w:ind w:left="18"/>
              <w:rPr>
                <w:rFonts w:ascii="Arial" w:eastAsia="Arial" w:hAnsi="Arial" w:cs="Arial"/>
                <w:sz w:val="12"/>
                <w:szCs w:val="12"/>
              </w:rPr>
            </w:pPr>
            <w:r>
              <w:rPr>
                <w:rFonts w:ascii="Arial" w:eastAsia="Arial" w:hAnsi="Arial" w:cs="Arial"/>
                <w:sz w:val="14"/>
                <w:szCs w:val="14"/>
              </w:rPr>
              <w:t>Lower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0F052A5B" w14:textId="77777777" w:rsidR="001523BE" w:rsidRPr="00791F67" w:rsidRDefault="001523BE" w:rsidP="001523BE">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436A03E" w14:textId="77777777" w:rsidR="001523BE" w:rsidRPr="00791F67" w:rsidRDefault="001523BE" w:rsidP="001523BE">
            <w:pPr>
              <w:jc w:val="center"/>
              <w:rPr>
                <w:sz w:val="14"/>
                <w:szCs w:val="14"/>
              </w:rPr>
            </w:pPr>
          </w:p>
        </w:tc>
      </w:tr>
      <w:tr w:rsidR="001523BE" w:rsidRPr="00791F67" w14:paraId="1631532A"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F129EE4" w14:textId="3A706CE9" w:rsidR="001523BE" w:rsidRPr="00791F67"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IDS 2013</w:t>
            </w:r>
          </w:p>
        </w:tc>
        <w:tc>
          <w:tcPr>
            <w:tcW w:w="2428" w:type="dxa"/>
            <w:tcBorders>
              <w:top w:val="single" w:sz="7" w:space="0" w:color="000000"/>
              <w:left w:val="single" w:sz="7" w:space="0" w:color="000000"/>
              <w:bottom w:val="single" w:sz="7" w:space="0" w:color="000000"/>
              <w:right w:val="single" w:sz="7" w:space="0" w:color="000000"/>
            </w:tcBorders>
          </w:tcPr>
          <w:p w14:paraId="5866566F" w14:textId="1AC01E35" w:rsidR="001523BE" w:rsidRPr="00791F67"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Introduction to Interdisciplinary Studies</w:t>
            </w:r>
          </w:p>
        </w:tc>
        <w:tc>
          <w:tcPr>
            <w:tcW w:w="566" w:type="dxa"/>
            <w:tcBorders>
              <w:top w:val="single" w:sz="7" w:space="0" w:color="000000"/>
              <w:left w:val="single" w:sz="7" w:space="0" w:color="000000"/>
              <w:bottom w:val="single" w:sz="7" w:space="0" w:color="000000"/>
              <w:right w:val="single" w:sz="7" w:space="0" w:color="000000"/>
            </w:tcBorders>
          </w:tcPr>
          <w:p w14:paraId="690ED6B5" w14:textId="77777777" w:rsidR="001523BE" w:rsidRPr="00791F67"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94FDDA7" w14:textId="77777777" w:rsidR="001523BE" w:rsidRPr="00791F67" w:rsidRDefault="001523BE" w:rsidP="001523BE">
            <w:pPr>
              <w:pStyle w:val="TableParagraph"/>
              <w:spacing w:before="45"/>
              <w:ind w:left="219" w:right="199"/>
              <w:jc w:val="center"/>
              <w:rPr>
                <w:rFonts w:ascii="Arial" w:eastAsia="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07F75232"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36190BD3" w14:textId="6F92F917" w:rsidR="001523BE" w:rsidRDefault="00476E88" w:rsidP="001523BE">
            <w:pPr>
              <w:pStyle w:val="TableParagraph"/>
              <w:spacing w:before="4"/>
              <w:ind w:left="18"/>
              <w:rPr>
                <w:rFonts w:ascii="Arial" w:eastAsia="Arial" w:hAnsi="Arial" w:cs="Arial"/>
                <w:sz w:val="12"/>
                <w:szCs w:val="12"/>
              </w:rPr>
            </w:pPr>
            <w:r>
              <w:rPr>
                <w:rFonts w:ascii="Arial" w:eastAsia="Arial" w:hAnsi="Arial" w:cs="Arial"/>
                <w:sz w:val="14"/>
                <w:szCs w:val="14"/>
              </w:rPr>
              <w:t>IDS 3023</w:t>
            </w:r>
          </w:p>
        </w:tc>
        <w:tc>
          <w:tcPr>
            <w:tcW w:w="2428" w:type="dxa"/>
            <w:tcBorders>
              <w:top w:val="single" w:sz="7" w:space="0" w:color="000000"/>
              <w:left w:val="single" w:sz="7" w:space="0" w:color="000000"/>
              <w:bottom w:val="single" w:sz="7" w:space="0" w:color="000000"/>
              <w:right w:val="single" w:sz="7" w:space="0" w:color="000000"/>
            </w:tcBorders>
          </w:tcPr>
          <w:p w14:paraId="79E77850" w14:textId="4156CC52" w:rsidR="001523BE" w:rsidRDefault="00476E88" w:rsidP="001523BE">
            <w:pPr>
              <w:pStyle w:val="TableParagraph"/>
              <w:spacing w:before="1"/>
              <w:ind w:left="18"/>
              <w:rPr>
                <w:rFonts w:ascii="Arial" w:eastAsia="Arial" w:hAnsi="Arial" w:cs="Arial"/>
                <w:sz w:val="12"/>
                <w:szCs w:val="12"/>
              </w:rPr>
            </w:pPr>
            <w:r>
              <w:rPr>
                <w:rFonts w:ascii="Arial" w:eastAsia="Arial" w:hAnsi="Arial" w:cs="Arial"/>
                <w:sz w:val="14"/>
                <w:szCs w:val="14"/>
              </w:rPr>
              <w:t>Advanced Service Learning</w:t>
            </w:r>
          </w:p>
        </w:tc>
        <w:tc>
          <w:tcPr>
            <w:tcW w:w="566" w:type="dxa"/>
            <w:tcBorders>
              <w:top w:val="single" w:sz="7" w:space="0" w:color="000000"/>
              <w:left w:val="single" w:sz="7" w:space="0" w:color="000000"/>
              <w:bottom w:val="single" w:sz="7" w:space="0" w:color="000000"/>
              <w:right w:val="single" w:sz="7" w:space="0" w:color="000000"/>
            </w:tcBorders>
          </w:tcPr>
          <w:p w14:paraId="3FFF8D06" w14:textId="77777777" w:rsidR="001523BE" w:rsidRPr="00791F67" w:rsidRDefault="001523BE" w:rsidP="001523BE">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9D1F1AD" w14:textId="77777777" w:rsidR="001523BE" w:rsidRPr="00791F67" w:rsidRDefault="001523BE" w:rsidP="001523BE">
            <w:pPr>
              <w:jc w:val="center"/>
              <w:rPr>
                <w:sz w:val="14"/>
                <w:szCs w:val="14"/>
              </w:rPr>
            </w:pPr>
          </w:p>
        </w:tc>
      </w:tr>
      <w:tr w:rsidR="001523BE" w:rsidRPr="00791F67" w14:paraId="5E531EA3"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D503983" w14:textId="3DFD7713" w:rsidR="001523BE" w:rsidRPr="00791F67"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IDS 2023</w:t>
            </w:r>
          </w:p>
        </w:tc>
        <w:tc>
          <w:tcPr>
            <w:tcW w:w="2428" w:type="dxa"/>
            <w:tcBorders>
              <w:top w:val="single" w:sz="7" w:space="0" w:color="000000"/>
              <w:left w:val="single" w:sz="7" w:space="0" w:color="000000"/>
              <w:bottom w:val="single" w:sz="7" w:space="0" w:color="000000"/>
              <w:right w:val="single" w:sz="7" w:space="0" w:color="000000"/>
            </w:tcBorders>
          </w:tcPr>
          <w:p w14:paraId="09BB4CD5" w14:textId="5BE9AF64" w:rsidR="001523BE" w:rsidRPr="00791F67"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Introduction to Service Learning</w:t>
            </w:r>
          </w:p>
        </w:tc>
        <w:tc>
          <w:tcPr>
            <w:tcW w:w="566" w:type="dxa"/>
            <w:tcBorders>
              <w:top w:val="single" w:sz="7" w:space="0" w:color="000000"/>
              <w:left w:val="single" w:sz="7" w:space="0" w:color="000000"/>
              <w:bottom w:val="single" w:sz="7" w:space="0" w:color="000000"/>
              <w:right w:val="single" w:sz="7" w:space="0" w:color="000000"/>
            </w:tcBorders>
          </w:tcPr>
          <w:p w14:paraId="717F2CC4" w14:textId="77777777" w:rsidR="001523BE" w:rsidRPr="00791F67"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36E54D8B" w14:textId="77777777" w:rsidR="001523BE" w:rsidRPr="00791F67" w:rsidRDefault="001523BE" w:rsidP="001523BE">
            <w:pPr>
              <w:jc w:val="center"/>
              <w:rPr>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15DCAE88"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4E205380" w14:textId="77777777" w:rsidR="001523BE" w:rsidRDefault="001523BE" w:rsidP="001523BE">
            <w:pPr>
              <w:pStyle w:val="TableParagraph"/>
              <w:spacing w:before="4"/>
              <w:ind w:left="18"/>
              <w:rPr>
                <w:rFonts w:ascii="Arial" w:eastAsia="Arial" w:hAnsi="Arial" w:cs="Arial"/>
                <w:sz w:val="12"/>
                <w:szCs w:val="12"/>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493022E7" w14:textId="77777777" w:rsidR="001523BE" w:rsidRDefault="001523BE" w:rsidP="001523BE">
            <w:pPr>
              <w:pStyle w:val="TableParagraph"/>
              <w:spacing w:before="1"/>
              <w:ind w:left="18"/>
              <w:rPr>
                <w:rFonts w:ascii="Arial" w:eastAsia="Arial" w:hAnsi="Arial" w:cs="Arial"/>
                <w:sz w:val="12"/>
                <w:szCs w:val="12"/>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56B7C3BF" w14:textId="77777777" w:rsidR="001523BE" w:rsidRPr="00791F67" w:rsidRDefault="001523BE" w:rsidP="001523BE">
            <w:pPr>
              <w:pStyle w:val="TableParagraph"/>
              <w:spacing w:before="4"/>
              <w:ind w:right="13"/>
              <w:jc w:val="center"/>
              <w:rPr>
                <w:rFonts w:ascii="Arial" w:eastAsia="Arial" w:hAnsi="Arial" w:cs="Arial"/>
                <w:sz w:val="14"/>
                <w:szCs w:val="14"/>
              </w:rPr>
            </w:pPr>
            <w:r w:rsidRPr="00791F67">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2DD4955" w14:textId="77777777" w:rsidR="001523BE" w:rsidRPr="00791F67" w:rsidRDefault="001523BE" w:rsidP="001523BE">
            <w:pPr>
              <w:pStyle w:val="TableParagraph"/>
              <w:spacing w:before="1"/>
              <w:ind w:left="212" w:right="206"/>
              <w:jc w:val="center"/>
              <w:rPr>
                <w:rFonts w:ascii="Arial" w:eastAsia="Arial" w:hAnsi="Arial" w:cs="Arial"/>
                <w:sz w:val="14"/>
                <w:szCs w:val="14"/>
              </w:rPr>
            </w:pPr>
          </w:p>
        </w:tc>
      </w:tr>
      <w:tr w:rsidR="001523BE" w14:paraId="6621A049"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5CB4E79" w14:textId="180588C6" w:rsidR="001523BE" w:rsidRPr="00791F67" w:rsidRDefault="001523BE" w:rsidP="001523BE">
            <w:pPr>
              <w:pStyle w:val="TableParagraph"/>
              <w:spacing w:before="4"/>
              <w:ind w:left="18"/>
              <w:rPr>
                <w:rFonts w:ascii="Arial" w:eastAsia="Arial" w:hAnsi="Arial" w:cs="Arial"/>
                <w:sz w:val="14"/>
                <w:szCs w:val="14"/>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538E4A14" w14:textId="77777777" w:rsidR="001523BE" w:rsidRPr="00791F67"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14BCBE1B" w14:textId="77777777" w:rsidR="001523BE" w:rsidRPr="00791F67"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27D5C74F" w14:textId="77777777" w:rsidR="001523BE" w:rsidRPr="00791F67" w:rsidRDefault="001523BE" w:rsidP="001523BE">
            <w:pPr>
              <w:pStyle w:val="TableParagraph"/>
              <w:spacing w:before="1"/>
              <w:ind w:left="219" w:right="214"/>
              <w:jc w:val="center"/>
              <w:rPr>
                <w:rFonts w:ascii="Arial" w:eastAsia="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4F4BEFB3"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2F37833D" w14:textId="77777777" w:rsidR="001523BE" w:rsidRDefault="001523BE" w:rsidP="001523B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B2937F" w14:textId="77777777" w:rsidR="001523BE" w:rsidRDefault="001523BE" w:rsidP="001523B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D17543" w14:textId="77777777" w:rsidR="001523BE" w:rsidRDefault="001523BE" w:rsidP="001523B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8C4435" w14:textId="77777777" w:rsidR="001523BE" w:rsidRDefault="001523BE" w:rsidP="001523BE">
            <w:pPr>
              <w:pStyle w:val="TableParagraph"/>
              <w:spacing w:before="1"/>
              <w:ind w:left="212" w:right="206"/>
              <w:jc w:val="center"/>
              <w:rPr>
                <w:rFonts w:ascii="Arial" w:eastAsia="Arial" w:hAnsi="Arial" w:cs="Arial"/>
                <w:sz w:val="12"/>
                <w:szCs w:val="12"/>
              </w:rPr>
            </w:pPr>
          </w:p>
        </w:tc>
      </w:tr>
      <w:tr w:rsidR="001523BE" w14:paraId="53DFA11D"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30EFFA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171F85D" w14:textId="77777777" w:rsidR="001523BE" w:rsidRDefault="001523BE" w:rsidP="001523BE"/>
        </w:tc>
        <w:tc>
          <w:tcPr>
            <w:tcW w:w="1133" w:type="dxa"/>
            <w:gridSpan w:val="2"/>
            <w:tcBorders>
              <w:top w:val="single" w:sz="7" w:space="0" w:color="000000"/>
              <w:left w:val="single" w:sz="7" w:space="0" w:color="000000"/>
              <w:bottom w:val="single" w:sz="7" w:space="0" w:color="000000"/>
              <w:right w:val="single" w:sz="7" w:space="0" w:color="000000"/>
            </w:tcBorders>
          </w:tcPr>
          <w:p w14:paraId="6C51F40E" w14:textId="77777777" w:rsidR="001523BE" w:rsidRDefault="001523BE" w:rsidP="001523BE">
            <w:pPr>
              <w:jc w:val="center"/>
            </w:pPr>
            <w:r>
              <w:t>16</w:t>
            </w:r>
          </w:p>
        </w:tc>
        <w:tc>
          <w:tcPr>
            <w:tcW w:w="205" w:type="dxa"/>
            <w:tcBorders>
              <w:top w:val="single" w:sz="7" w:space="0" w:color="000000"/>
              <w:left w:val="single" w:sz="7" w:space="0" w:color="000000"/>
              <w:bottom w:val="single" w:sz="7" w:space="0" w:color="000000"/>
              <w:right w:val="single" w:sz="7" w:space="0" w:color="000000"/>
            </w:tcBorders>
          </w:tcPr>
          <w:p w14:paraId="1F0CA8FC"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43BB949A"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0E40B59C" w14:textId="77777777" w:rsidR="001523BE" w:rsidRDefault="001523BE" w:rsidP="001523BE"/>
        </w:tc>
        <w:tc>
          <w:tcPr>
            <w:tcW w:w="1133" w:type="dxa"/>
            <w:gridSpan w:val="2"/>
            <w:tcBorders>
              <w:top w:val="single" w:sz="7" w:space="0" w:color="000000"/>
              <w:left w:val="single" w:sz="7" w:space="0" w:color="000000"/>
              <w:bottom w:val="single" w:sz="7" w:space="0" w:color="000000"/>
              <w:right w:val="single" w:sz="7" w:space="0" w:color="000000"/>
            </w:tcBorders>
          </w:tcPr>
          <w:p w14:paraId="6383D718" w14:textId="77777777" w:rsidR="001523BE" w:rsidRDefault="001523BE" w:rsidP="001523BE">
            <w:pPr>
              <w:jc w:val="center"/>
            </w:pPr>
            <w:r>
              <w:t>15</w:t>
            </w:r>
          </w:p>
        </w:tc>
      </w:tr>
      <w:tr w:rsidR="001523BE" w14:paraId="2F26FCC1"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534B6DE" w14:textId="77777777" w:rsidR="001523BE" w:rsidRDefault="001523BE" w:rsidP="001523B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12583A9E"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5DCD7C50" w14:textId="77777777" w:rsidR="001523BE" w:rsidRDefault="001523BE" w:rsidP="001523B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1523BE" w14:paraId="2B80BCAB"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5BB3CFA" w14:textId="77777777" w:rsidR="001523BE" w:rsidRDefault="001523BE" w:rsidP="001523B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B1EF385"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6D713810" w14:textId="77777777" w:rsidR="001523BE" w:rsidRDefault="001523BE" w:rsidP="001523B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1523BE" w14:paraId="796E9F37"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4D2B388"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223E1FDB"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458D7EB"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F603787"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93EF1C3"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0ECD96C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01D9747"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12981"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0E201E0"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1523BE" w14:paraId="3D463921"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3DF026A" w14:textId="77777777" w:rsidR="001523BE" w:rsidRDefault="001523BE" w:rsidP="001523BE">
            <w:pPr>
              <w:pStyle w:val="TableParagraph"/>
              <w:spacing w:before="4"/>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D6C572D" w14:textId="5BF13029" w:rsidR="001523BE" w:rsidRDefault="00476E88" w:rsidP="001523BE">
            <w:pPr>
              <w:pStyle w:val="TableParagraph"/>
              <w:spacing w:before="1"/>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00593BCF" w14:textId="77777777" w:rsidR="001523BE" w:rsidRDefault="001523BE" w:rsidP="001523BE">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581B3C" w14:textId="77777777" w:rsidR="001523BE" w:rsidRDefault="001523BE" w:rsidP="001523BE"/>
        </w:tc>
        <w:tc>
          <w:tcPr>
            <w:tcW w:w="205" w:type="dxa"/>
            <w:tcBorders>
              <w:top w:val="single" w:sz="7" w:space="0" w:color="000000"/>
              <w:left w:val="single" w:sz="7" w:space="0" w:color="000000"/>
              <w:bottom w:val="single" w:sz="7" w:space="0" w:color="000000"/>
              <w:right w:val="single" w:sz="7" w:space="0" w:color="000000"/>
            </w:tcBorders>
          </w:tcPr>
          <w:p w14:paraId="2119BEFE"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73C0D13D"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47280F7D" w14:textId="26D89C0A" w:rsidR="001523BE" w:rsidRDefault="00476E88" w:rsidP="001523BE">
            <w:pPr>
              <w:pStyle w:val="TableParagraph"/>
              <w:spacing w:before="45"/>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66E711D7" w14:textId="77777777" w:rsidR="001523BE" w:rsidRDefault="001523BE" w:rsidP="001523B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A4405E" w14:textId="77777777" w:rsidR="001523BE" w:rsidRDefault="001523BE" w:rsidP="001523BE"/>
        </w:tc>
      </w:tr>
      <w:tr w:rsidR="001523BE" w14:paraId="28F6DB8F" w14:textId="77777777" w:rsidTr="001523B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A0A7ECE" w14:textId="77777777" w:rsidR="001523BE" w:rsidRDefault="001523BE" w:rsidP="001523BE">
            <w:pPr>
              <w:pStyle w:val="TableParagraph"/>
              <w:spacing w:before="20"/>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0FAF7A2F" w14:textId="0DC2DCC7" w:rsidR="001523BE" w:rsidRDefault="00476E88" w:rsidP="001523BE">
            <w:pPr>
              <w:pStyle w:val="TableParagraph"/>
              <w:spacing w:before="15"/>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59EF0C47" w14:textId="77777777" w:rsidR="001523BE" w:rsidRDefault="001523BE" w:rsidP="001523BE">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B6EA44" w14:textId="77777777" w:rsidR="001523BE" w:rsidRDefault="001523BE" w:rsidP="001523B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E4610CF"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60FFDACB" w14:textId="77777777" w:rsidR="001523BE" w:rsidRDefault="001523BE" w:rsidP="001523BE">
            <w:pPr>
              <w:pStyle w:val="TableParagraph"/>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527998DA" w14:textId="5EE98EB7" w:rsidR="001523BE" w:rsidRDefault="00476E88" w:rsidP="001523BE">
            <w:pPr>
              <w:pStyle w:val="TableParagraph"/>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1DE9CDBF" w14:textId="77777777" w:rsidR="001523BE" w:rsidRDefault="001523BE" w:rsidP="001523BE">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D86D71A" w14:textId="77777777" w:rsidR="001523BE" w:rsidRDefault="001523BE" w:rsidP="001523BE"/>
        </w:tc>
      </w:tr>
      <w:tr w:rsidR="001523BE" w14:paraId="4E1D70C6" w14:textId="77777777" w:rsidTr="001523B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151D1FF" w14:textId="77777777" w:rsidR="001523BE" w:rsidRDefault="001523BE" w:rsidP="001523BE">
            <w:pPr>
              <w:pStyle w:val="TableParagraph"/>
              <w:spacing w:before="20"/>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5AF1DD55" w14:textId="19213498" w:rsidR="001523BE" w:rsidRPr="00791F67" w:rsidRDefault="00476E88" w:rsidP="001523BE">
            <w:pPr>
              <w:pStyle w:val="TableParagraph"/>
              <w:spacing w:before="1" w:line="267" w:lineRule="auto"/>
              <w:ind w:left="18" w:right="146"/>
              <w:rPr>
                <w:rFonts w:ascii="Arial" w:eastAsia="Arial" w:hAnsi="Arial" w:cs="Arial"/>
                <w:sz w:val="14"/>
                <w:szCs w:val="14"/>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0BC4DA7A" w14:textId="77777777" w:rsidR="001523BE" w:rsidRPr="00791F67"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9FE3092" w14:textId="77777777" w:rsidR="001523BE" w:rsidRPr="00791F67" w:rsidRDefault="001523BE" w:rsidP="001523BE">
            <w:pPr>
              <w:pStyle w:val="TableParagraph"/>
              <w:spacing w:before="1"/>
              <w:ind w:left="219" w:right="214"/>
              <w:jc w:val="center"/>
              <w:rPr>
                <w:rFonts w:ascii="Arial" w:eastAsia="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479A17FF"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7D976BFF" w14:textId="77777777" w:rsidR="001523BE" w:rsidRDefault="001523BE" w:rsidP="001523BE">
            <w:pPr>
              <w:pStyle w:val="TableParagraph"/>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5171816" w14:textId="5A716F25" w:rsidR="001523BE" w:rsidRDefault="00476E88" w:rsidP="001523BE">
            <w:pPr>
              <w:pStyle w:val="TableParagraph"/>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5203E6F9" w14:textId="77777777" w:rsidR="001523BE" w:rsidRDefault="001523BE" w:rsidP="001523BE">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C0B645" w14:textId="77777777" w:rsidR="001523BE" w:rsidRDefault="001523BE" w:rsidP="001523BE"/>
        </w:tc>
      </w:tr>
      <w:tr w:rsidR="001523BE" w14:paraId="4B778A7C"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7C3192" w14:textId="6C10038B" w:rsidR="001523BE" w:rsidRPr="00476E88" w:rsidRDefault="00852960" w:rsidP="001523BE">
            <w:pPr>
              <w:pStyle w:val="TableParagraph"/>
              <w:spacing w:before="4"/>
              <w:ind w:left="18"/>
              <w:rPr>
                <w:rFonts w:ascii="Arial" w:eastAsia="Arial" w:hAnsi="Arial" w:cs="Arial"/>
                <w:b/>
                <w:color w:val="548DD4" w:themeColor="text2" w:themeTint="99"/>
                <w:sz w:val="12"/>
                <w:szCs w:val="12"/>
              </w:rPr>
            </w:pPr>
            <w:r>
              <w:rPr>
                <w:rFonts w:ascii="Arial" w:eastAsia="Arial" w:hAnsi="Arial" w:cs="Arial"/>
                <w:b/>
                <w:color w:val="548DD4" w:themeColor="text2" w:themeTint="99"/>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9869F7A" w14:textId="5EE5CEE1" w:rsidR="001523BE" w:rsidRPr="00476E88" w:rsidRDefault="00476E88" w:rsidP="001523BE">
            <w:pPr>
              <w:pStyle w:val="TableParagraph"/>
              <w:spacing w:before="1"/>
              <w:ind w:left="18"/>
              <w:rPr>
                <w:rFonts w:ascii="Arial" w:eastAsia="Arial" w:hAnsi="Arial" w:cs="Arial"/>
                <w:b/>
                <w:color w:val="548DD4" w:themeColor="text2" w:themeTint="99"/>
                <w:sz w:val="14"/>
                <w:szCs w:val="14"/>
              </w:rPr>
            </w:pPr>
            <w:r w:rsidRPr="00476E88">
              <w:rPr>
                <w:rFonts w:ascii="Arial" w:eastAsia="Arial" w:hAnsi="Arial" w:cs="Arial"/>
                <w:b/>
                <w:color w:val="548DD4" w:themeColor="text2" w:themeTint="99"/>
                <w:sz w:val="14"/>
                <w:szCs w:val="14"/>
              </w:rPr>
              <w:t>Experiential Learning</w:t>
            </w:r>
            <w:r w:rsidR="00852960">
              <w:rPr>
                <w:rFonts w:ascii="Arial" w:eastAsia="Arial" w:hAnsi="Arial" w:cs="Arial"/>
                <w:b/>
                <w:color w:val="548DD4" w:themeColor="text2" w:themeTint="99"/>
                <w:sz w:val="14"/>
                <w:szCs w:val="14"/>
              </w:rPr>
              <w:t xml:space="preserve"> Elective</w:t>
            </w:r>
          </w:p>
        </w:tc>
        <w:tc>
          <w:tcPr>
            <w:tcW w:w="566" w:type="dxa"/>
            <w:tcBorders>
              <w:top w:val="single" w:sz="7" w:space="0" w:color="000000"/>
              <w:left w:val="single" w:sz="7" w:space="0" w:color="000000"/>
              <w:bottom w:val="single" w:sz="7" w:space="0" w:color="000000"/>
              <w:right w:val="single" w:sz="7" w:space="0" w:color="000000"/>
            </w:tcBorders>
          </w:tcPr>
          <w:p w14:paraId="6CA10BAC" w14:textId="77777777" w:rsidR="001523BE" w:rsidRPr="00476E88" w:rsidRDefault="001523BE" w:rsidP="001523BE">
            <w:pPr>
              <w:pStyle w:val="TableParagraph"/>
              <w:spacing w:before="4"/>
              <w:ind w:right="13"/>
              <w:jc w:val="center"/>
              <w:rPr>
                <w:rFonts w:ascii="Arial" w:eastAsia="Arial" w:hAnsi="Arial" w:cs="Arial"/>
                <w:b/>
                <w:color w:val="548DD4" w:themeColor="text2" w:themeTint="99"/>
                <w:sz w:val="14"/>
                <w:szCs w:val="14"/>
              </w:rPr>
            </w:pPr>
            <w:r w:rsidRPr="00476E88">
              <w:rPr>
                <w:rFonts w:ascii="Arial" w:eastAsia="Arial" w:hAnsi="Arial" w:cs="Arial"/>
                <w:b/>
                <w:color w:val="548DD4" w:themeColor="text2" w:themeTint="99"/>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949A517" w14:textId="77777777" w:rsidR="001523BE" w:rsidRPr="00791F67" w:rsidRDefault="001523BE" w:rsidP="001523BE">
            <w:pPr>
              <w:rPr>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194F5ADE"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145DC5B3" w14:textId="620B7767" w:rsidR="001523BE" w:rsidRDefault="00476E88" w:rsidP="001523BE">
            <w:pPr>
              <w:pStyle w:val="TableParagraph"/>
              <w:spacing w:before="45"/>
              <w:ind w:left="18"/>
              <w:rPr>
                <w:rFonts w:ascii="Arial" w:eastAsia="Arial" w:hAnsi="Arial" w:cs="Arial"/>
                <w:sz w:val="12"/>
                <w:szCs w:val="12"/>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6C762FB4" w14:textId="66DA126D" w:rsidR="001523BE" w:rsidRDefault="00476E88" w:rsidP="001523BE">
            <w:pPr>
              <w:pStyle w:val="TableParagraph"/>
              <w:spacing w:before="45"/>
              <w:ind w:left="18"/>
              <w:rPr>
                <w:rFonts w:ascii="Arial" w:eastAsia="Arial" w:hAnsi="Arial" w:cs="Arial"/>
                <w:sz w:val="12"/>
                <w:szCs w:val="12"/>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0D10F7C4" w14:textId="77777777" w:rsidR="001523BE" w:rsidRDefault="001523BE" w:rsidP="001523B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FDD8EB" w14:textId="77777777" w:rsidR="001523BE" w:rsidRDefault="001523BE" w:rsidP="001523BE"/>
        </w:tc>
      </w:tr>
      <w:tr w:rsidR="001523BE" w14:paraId="7461BD16"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4088C17" w14:textId="77777777" w:rsidR="001523BE" w:rsidRDefault="001523BE" w:rsidP="001523BE">
            <w:pPr>
              <w:pStyle w:val="TableParagraph"/>
              <w:spacing w:before="4"/>
              <w:ind w:left="18"/>
              <w:rPr>
                <w:rFonts w:ascii="Arial" w:eastAsia="Arial" w:hAnsi="Arial" w:cs="Arial"/>
                <w:sz w:val="12"/>
                <w:szCs w:val="12"/>
              </w:rPr>
            </w:pPr>
            <w:r>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16F32E6B" w14:textId="77777777" w:rsidR="001523BE" w:rsidRPr="00791F67" w:rsidRDefault="001523BE" w:rsidP="001523BE">
            <w:pPr>
              <w:pStyle w:val="TableParagraph"/>
              <w:spacing w:before="1"/>
              <w:ind w:left="18"/>
              <w:rPr>
                <w:rFonts w:ascii="Arial" w:eastAsia="Arial" w:hAnsi="Arial" w:cs="Arial"/>
                <w:sz w:val="14"/>
                <w:szCs w:val="14"/>
              </w:rPr>
            </w:pPr>
            <w:r>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0A486D1B" w14:textId="77777777" w:rsidR="001523BE" w:rsidRPr="00791F67" w:rsidRDefault="001523BE" w:rsidP="001523BE">
            <w:pPr>
              <w:pStyle w:val="TableParagraph"/>
              <w:spacing w:before="4"/>
              <w:ind w:right="13"/>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178E5B0F" w14:textId="77777777" w:rsidR="001523BE" w:rsidRPr="00791F67" w:rsidRDefault="001523BE" w:rsidP="001523BE">
            <w:pPr>
              <w:rPr>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4B481568"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276A1126"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sz w:val="14"/>
                <w:szCs w:val="14"/>
              </w:rPr>
              <w:t>IDS 3013</w:t>
            </w:r>
          </w:p>
        </w:tc>
        <w:tc>
          <w:tcPr>
            <w:tcW w:w="2428" w:type="dxa"/>
            <w:tcBorders>
              <w:top w:val="single" w:sz="7" w:space="0" w:color="000000"/>
              <w:left w:val="single" w:sz="7" w:space="0" w:color="000000"/>
              <w:bottom w:val="single" w:sz="7" w:space="0" w:color="000000"/>
              <w:right w:val="single" w:sz="7" w:space="0" w:color="000000"/>
            </w:tcBorders>
          </w:tcPr>
          <w:p w14:paraId="2B209488"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sz w:val="14"/>
                <w:szCs w:val="14"/>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14:paraId="1BEEE1F3" w14:textId="77777777" w:rsidR="001523BE" w:rsidRDefault="001523BE" w:rsidP="001523BE">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5EF820" w14:textId="77777777" w:rsidR="001523BE" w:rsidRDefault="001523BE" w:rsidP="001523BE"/>
        </w:tc>
      </w:tr>
      <w:tr w:rsidR="001523BE" w14:paraId="4CBE9838"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49FF08C"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6DC18ED" w14:textId="77777777" w:rsidR="001523BE" w:rsidRPr="00791F67" w:rsidRDefault="001523BE" w:rsidP="001523BE">
            <w:pPr>
              <w:rPr>
                <w:sz w:val="14"/>
                <w:szCs w:val="14"/>
              </w:rPr>
            </w:pPr>
          </w:p>
        </w:tc>
        <w:tc>
          <w:tcPr>
            <w:tcW w:w="1133" w:type="dxa"/>
            <w:gridSpan w:val="2"/>
            <w:tcBorders>
              <w:top w:val="single" w:sz="7" w:space="0" w:color="000000"/>
              <w:left w:val="single" w:sz="7" w:space="0" w:color="000000"/>
              <w:bottom w:val="single" w:sz="7" w:space="0" w:color="000000"/>
              <w:right w:val="single" w:sz="7" w:space="0" w:color="000000"/>
            </w:tcBorders>
          </w:tcPr>
          <w:p w14:paraId="24B535C8" w14:textId="77777777" w:rsidR="001523BE" w:rsidRPr="00791F67" w:rsidRDefault="001523BE" w:rsidP="001523BE">
            <w:pPr>
              <w:rPr>
                <w:sz w:val="14"/>
                <w:szCs w:val="14"/>
              </w:rPr>
            </w:pPr>
            <w:r w:rsidRPr="00791F67">
              <w:rPr>
                <w:sz w:val="14"/>
                <w:szCs w:val="14"/>
              </w:rPr>
              <w:t>15</w:t>
            </w:r>
          </w:p>
        </w:tc>
        <w:tc>
          <w:tcPr>
            <w:tcW w:w="205" w:type="dxa"/>
            <w:tcBorders>
              <w:top w:val="single" w:sz="7" w:space="0" w:color="000000"/>
              <w:left w:val="single" w:sz="7" w:space="0" w:color="000000"/>
              <w:bottom w:val="single" w:sz="7" w:space="0" w:color="000000"/>
              <w:right w:val="single" w:sz="7" w:space="0" w:color="000000"/>
            </w:tcBorders>
          </w:tcPr>
          <w:p w14:paraId="56DD12E5"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7A2AC1D7"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555B4F76" w14:textId="77777777" w:rsidR="001523BE" w:rsidRDefault="001523BE" w:rsidP="001523BE"/>
        </w:tc>
        <w:tc>
          <w:tcPr>
            <w:tcW w:w="566" w:type="dxa"/>
            <w:tcBorders>
              <w:top w:val="single" w:sz="7" w:space="0" w:color="000000"/>
              <w:left w:val="single" w:sz="7" w:space="0" w:color="000000"/>
              <w:bottom w:val="single" w:sz="7" w:space="0" w:color="000000"/>
              <w:right w:val="single" w:sz="7" w:space="0" w:color="000000"/>
            </w:tcBorders>
          </w:tcPr>
          <w:p w14:paraId="2B045389" w14:textId="77777777" w:rsidR="001523BE" w:rsidRDefault="001523BE" w:rsidP="001523B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005774C" w14:textId="77777777" w:rsidR="001523BE" w:rsidRDefault="001523BE" w:rsidP="001523BE"/>
        </w:tc>
      </w:tr>
      <w:tr w:rsidR="001523BE" w14:paraId="748F9E09"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6E26E9D" w14:textId="77777777" w:rsidR="001523BE" w:rsidRDefault="001523BE" w:rsidP="001523B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77BA67CE"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452D43D2" w14:textId="77777777" w:rsidR="001523BE" w:rsidRDefault="001523BE" w:rsidP="001523B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1523BE" w14:paraId="6AD9FAF5" w14:textId="77777777" w:rsidTr="001523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4AEBBCD" w14:textId="77777777" w:rsidR="001523BE" w:rsidRDefault="001523BE" w:rsidP="001523B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E677D1D" w14:textId="77777777" w:rsidR="001523BE" w:rsidRDefault="001523BE" w:rsidP="001523BE"/>
        </w:tc>
        <w:tc>
          <w:tcPr>
            <w:tcW w:w="4717" w:type="dxa"/>
            <w:gridSpan w:val="4"/>
            <w:tcBorders>
              <w:top w:val="single" w:sz="7" w:space="0" w:color="000000"/>
              <w:left w:val="single" w:sz="7" w:space="0" w:color="000000"/>
              <w:bottom w:val="single" w:sz="7" w:space="0" w:color="000000"/>
              <w:right w:val="single" w:sz="7" w:space="0" w:color="000000"/>
            </w:tcBorders>
          </w:tcPr>
          <w:p w14:paraId="6337B2FA" w14:textId="77777777" w:rsidR="001523BE" w:rsidRDefault="001523BE" w:rsidP="001523B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1523BE" w14:paraId="09D8B4C7"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77D768D"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339C847"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4AC52974"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8D422EE"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D4CCB7E"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1627821C"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4B71DC7"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FFE1835"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1F39CF1" w14:textId="77777777" w:rsidR="001523BE" w:rsidRDefault="001523BE" w:rsidP="001523B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1523BE" w:rsidRPr="0030272E" w14:paraId="0F7EE448"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99BE6FF"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4CF9A106" w14:textId="78E60757" w:rsidR="001523BE" w:rsidRPr="003E15D2" w:rsidRDefault="00476E88" w:rsidP="001523BE">
            <w:pPr>
              <w:pStyle w:val="TableParagraph"/>
              <w:spacing w:before="45"/>
              <w:ind w:left="18"/>
              <w:rPr>
                <w:rFonts w:ascii="Arial" w:eastAsia="Arial" w:hAnsi="Arial" w:cs="Arial"/>
                <w:sz w:val="14"/>
                <w:szCs w:val="14"/>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1FA33B99" w14:textId="77777777" w:rsidR="001523BE" w:rsidRPr="003E15D2" w:rsidRDefault="001523BE" w:rsidP="001523BE">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4321CF2" w14:textId="77777777" w:rsidR="001523BE" w:rsidRPr="003E15D2" w:rsidRDefault="001523BE" w:rsidP="001523BE">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218D4AE1"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447E60D8" w14:textId="77777777" w:rsidR="001523BE" w:rsidRDefault="001523BE" w:rsidP="001523B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F5626C5" w14:textId="4A3ED2C6" w:rsidR="001523BE" w:rsidRDefault="00476E88" w:rsidP="001523BE">
            <w:pPr>
              <w:pStyle w:val="TableParagraph"/>
              <w:spacing w:before="45"/>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671A2769" w14:textId="77777777" w:rsidR="001523BE" w:rsidRPr="0030272E" w:rsidRDefault="001523BE" w:rsidP="001523B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166CACC" w14:textId="77777777" w:rsidR="001523BE" w:rsidRPr="0030272E" w:rsidRDefault="001523BE" w:rsidP="001523BE">
            <w:pPr>
              <w:rPr>
                <w:sz w:val="14"/>
                <w:szCs w:val="14"/>
              </w:rPr>
            </w:pPr>
          </w:p>
        </w:tc>
      </w:tr>
      <w:tr w:rsidR="001523BE" w:rsidRPr="0030272E" w14:paraId="580CE046"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2084E7D" w14:textId="77777777" w:rsidR="001523BE" w:rsidRDefault="001523BE" w:rsidP="001523B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63B7CAF4" w14:textId="3EACBD1C" w:rsidR="001523BE" w:rsidRPr="003E15D2" w:rsidRDefault="00476E88" w:rsidP="001523BE">
            <w:pPr>
              <w:pStyle w:val="TableParagraph"/>
              <w:spacing w:before="23"/>
              <w:ind w:left="18"/>
              <w:rPr>
                <w:rFonts w:ascii="Arial" w:eastAsia="Arial" w:hAnsi="Arial" w:cs="Arial"/>
                <w:sz w:val="14"/>
                <w:szCs w:val="14"/>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1CF1DFAA" w14:textId="77777777" w:rsidR="001523BE" w:rsidRPr="003E15D2" w:rsidRDefault="001523BE" w:rsidP="001523BE">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61E3B40" w14:textId="77777777" w:rsidR="001523BE" w:rsidRPr="003E15D2" w:rsidRDefault="001523BE" w:rsidP="001523BE">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50D3CC75"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685785E9" w14:textId="77777777" w:rsidR="001523BE" w:rsidRDefault="001523BE" w:rsidP="001523B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00B91A95" w14:textId="26AB883A" w:rsidR="001523BE" w:rsidRDefault="00476E88" w:rsidP="001523BE">
            <w:pPr>
              <w:pStyle w:val="TableParagraph"/>
              <w:spacing w:before="45"/>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583D7EEC" w14:textId="77777777" w:rsidR="001523BE" w:rsidRPr="0030272E" w:rsidRDefault="001523BE" w:rsidP="001523B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A3B17CD" w14:textId="77777777" w:rsidR="001523BE" w:rsidRPr="0030272E" w:rsidRDefault="001523BE" w:rsidP="001523BE">
            <w:pPr>
              <w:rPr>
                <w:sz w:val="14"/>
                <w:szCs w:val="14"/>
              </w:rPr>
            </w:pPr>
          </w:p>
        </w:tc>
      </w:tr>
      <w:tr w:rsidR="001523BE" w:rsidRPr="0030272E" w14:paraId="22F44A9E"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04BE3E" w14:textId="77777777" w:rsidR="001523BE" w:rsidRDefault="001523BE" w:rsidP="001523BE">
            <w:pPr>
              <w:pStyle w:val="TableParagraph"/>
              <w:spacing w:before="2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2E02F7B6" w14:textId="6AAB9FCF" w:rsidR="001523BE" w:rsidRPr="003E15D2" w:rsidRDefault="00476E88" w:rsidP="001523BE">
            <w:pPr>
              <w:pStyle w:val="TableParagraph"/>
              <w:spacing w:before="45"/>
              <w:ind w:left="18"/>
              <w:rPr>
                <w:rFonts w:ascii="Arial" w:eastAsia="Arial" w:hAnsi="Arial" w:cs="Arial"/>
                <w:sz w:val="14"/>
                <w:szCs w:val="14"/>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42E5DAE2" w14:textId="77777777" w:rsidR="001523BE" w:rsidRPr="003E15D2" w:rsidRDefault="001523BE" w:rsidP="001523BE">
            <w:pPr>
              <w:pStyle w:val="TableParagraph"/>
              <w:spacing w:before="45"/>
              <w:ind w:right="18"/>
              <w:jc w:val="center"/>
              <w:rPr>
                <w:rFonts w:ascii="Arial" w:eastAsia="Arial" w:hAnsi="Arial" w:cs="Arial"/>
                <w:sz w:val="14"/>
                <w:szCs w:val="14"/>
              </w:rPr>
            </w:pPr>
            <w:r>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070AE64F" w14:textId="77777777" w:rsidR="001523BE" w:rsidRPr="003E15D2" w:rsidRDefault="001523BE" w:rsidP="001523BE">
            <w:pPr>
              <w:jc w:val="center"/>
              <w:rPr>
                <w:rFonts w:ascii="Arial" w:hAnsi="Arial" w:cs="Arial"/>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48322A88"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47968856"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74F9186A" w14:textId="1B1097C7" w:rsidR="001523BE" w:rsidRDefault="00476E88" w:rsidP="001523BE">
            <w:pPr>
              <w:pStyle w:val="TableParagraph"/>
              <w:spacing w:before="45"/>
              <w:ind w:left="18"/>
              <w:rPr>
                <w:rFonts w:ascii="Arial" w:eastAsia="Arial" w:hAnsi="Arial" w:cs="Arial"/>
                <w:sz w:val="12"/>
                <w:szCs w:val="12"/>
              </w:rPr>
            </w:pPr>
            <w:r>
              <w:rPr>
                <w:rFonts w:ascii="Arial" w:eastAsia="Arial" w:hAnsi="Arial" w:cs="Arial"/>
                <w:sz w:val="14"/>
                <w:szCs w:val="14"/>
              </w:rPr>
              <w:t>Upper Lever Thematic Course</w:t>
            </w:r>
          </w:p>
        </w:tc>
        <w:tc>
          <w:tcPr>
            <w:tcW w:w="566" w:type="dxa"/>
            <w:tcBorders>
              <w:top w:val="single" w:sz="7" w:space="0" w:color="000000"/>
              <w:left w:val="single" w:sz="7" w:space="0" w:color="000000"/>
              <w:bottom w:val="single" w:sz="7" w:space="0" w:color="000000"/>
              <w:right w:val="single" w:sz="7" w:space="0" w:color="000000"/>
            </w:tcBorders>
          </w:tcPr>
          <w:p w14:paraId="132A9E29" w14:textId="77777777" w:rsidR="001523BE" w:rsidRPr="0030272E" w:rsidRDefault="001523BE" w:rsidP="001523B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650243EA" w14:textId="77777777" w:rsidR="001523BE" w:rsidRPr="0030272E" w:rsidRDefault="001523BE" w:rsidP="001523BE">
            <w:pPr>
              <w:rPr>
                <w:sz w:val="14"/>
                <w:szCs w:val="14"/>
              </w:rPr>
            </w:pPr>
          </w:p>
        </w:tc>
      </w:tr>
      <w:tr w:rsidR="001523BE" w:rsidRPr="0030272E" w14:paraId="68B23025"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0DF4460" w14:textId="77777777" w:rsidR="001523BE" w:rsidRDefault="001523BE" w:rsidP="001523BE">
            <w:pPr>
              <w:pStyle w:val="TableParagraph"/>
              <w:spacing w:before="25"/>
              <w:ind w:left="18"/>
              <w:rPr>
                <w:rFonts w:ascii="Arial" w:eastAsia="Arial" w:hAnsi="Arial" w:cs="Arial"/>
                <w:sz w:val="12"/>
                <w:szCs w:val="12"/>
              </w:rPr>
            </w:pPr>
            <w:r>
              <w:rPr>
                <w:rFonts w:ascii="Arial" w:eastAsia="Arial" w:hAnsi="Arial" w:cs="Arial"/>
                <w:sz w:val="14"/>
                <w:szCs w:val="14"/>
              </w:rPr>
              <w:t>IDS 4023</w:t>
            </w:r>
          </w:p>
        </w:tc>
        <w:tc>
          <w:tcPr>
            <w:tcW w:w="2428" w:type="dxa"/>
            <w:tcBorders>
              <w:top w:val="single" w:sz="7" w:space="0" w:color="000000"/>
              <w:left w:val="single" w:sz="7" w:space="0" w:color="000000"/>
              <w:bottom w:val="single" w:sz="7" w:space="0" w:color="000000"/>
              <w:right w:val="single" w:sz="7" w:space="0" w:color="000000"/>
            </w:tcBorders>
          </w:tcPr>
          <w:p w14:paraId="604EDA75" w14:textId="77777777" w:rsidR="001523BE" w:rsidRPr="003E15D2" w:rsidRDefault="001523BE" w:rsidP="001523BE">
            <w:pPr>
              <w:pStyle w:val="TableParagraph"/>
              <w:spacing w:before="45"/>
              <w:ind w:left="18"/>
              <w:rPr>
                <w:rFonts w:ascii="Arial" w:eastAsia="Arial" w:hAnsi="Arial" w:cs="Arial"/>
                <w:sz w:val="14"/>
                <w:szCs w:val="14"/>
              </w:rPr>
            </w:pPr>
            <w:r w:rsidRPr="003E15D2">
              <w:rPr>
                <w:rFonts w:ascii="Arial" w:eastAsia="Arial" w:hAnsi="Arial" w:cs="Arial"/>
                <w:sz w:val="14"/>
                <w:szCs w:val="14"/>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14:paraId="4C1FB490" w14:textId="77777777" w:rsidR="001523BE" w:rsidRPr="003E15D2" w:rsidRDefault="001523BE" w:rsidP="001523BE">
            <w:pPr>
              <w:pStyle w:val="TableParagraph"/>
              <w:spacing w:before="45"/>
              <w:ind w:right="18"/>
              <w:jc w:val="center"/>
              <w:rPr>
                <w:rFonts w:ascii="Arial" w:eastAsia="Arial" w:hAnsi="Arial" w:cs="Arial"/>
                <w:sz w:val="14"/>
                <w:szCs w:val="14"/>
              </w:rPr>
            </w:pPr>
            <w:r w:rsidRPr="003E15D2">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775ECE07" w14:textId="77777777" w:rsidR="001523BE" w:rsidRDefault="001523BE" w:rsidP="001523BE">
            <w:pPr>
              <w:jc w:val="center"/>
              <w:rPr>
                <w:rFonts w:ascii="Arial" w:hAnsi="Arial" w:cs="Arial"/>
                <w:sz w:val="14"/>
                <w:szCs w:val="14"/>
              </w:rPr>
            </w:pPr>
          </w:p>
          <w:p w14:paraId="0B12DAF5" w14:textId="77777777" w:rsidR="001523BE" w:rsidRPr="003E15D2" w:rsidRDefault="001523BE" w:rsidP="001523BE">
            <w:pPr>
              <w:rPr>
                <w:rFonts w:ascii="Arial" w:hAnsi="Arial" w:cs="Arial"/>
                <w:sz w:val="14"/>
                <w:szCs w:val="14"/>
              </w:rPr>
            </w:pPr>
            <w:r w:rsidRPr="003E15D2">
              <w:rPr>
                <w:rFonts w:ascii="Arial" w:hAnsi="Arial" w:cs="Arial"/>
                <w:sz w:val="14"/>
                <w:szCs w:val="14"/>
              </w:rPr>
              <w:t>3</w:t>
            </w:r>
          </w:p>
        </w:tc>
        <w:tc>
          <w:tcPr>
            <w:tcW w:w="205" w:type="dxa"/>
            <w:tcBorders>
              <w:top w:val="single" w:sz="7" w:space="0" w:color="000000"/>
              <w:left w:val="single" w:sz="7" w:space="0" w:color="000000"/>
              <w:bottom w:val="single" w:sz="7" w:space="0" w:color="000000"/>
              <w:right w:val="single" w:sz="7" w:space="0" w:color="000000"/>
            </w:tcBorders>
          </w:tcPr>
          <w:p w14:paraId="6D669895"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13F87315" w14:textId="77777777" w:rsidR="001523BE" w:rsidRPr="0030272E" w:rsidRDefault="001523BE" w:rsidP="001523BE">
            <w:pPr>
              <w:pStyle w:val="TableParagraph"/>
              <w:spacing w:before="25"/>
              <w:ind w:left="18"/>
              <w:rPr>
                <w:rFonts w:ascii="Arial" w:eastAsia="Arial" w:hAnsi="Arial" w:cs="Arial"/>
                <w:sz w:val="14"/>
                <w:szCs w:val="14"/>
              </w:rPr>
            </w:pPr>
            <w:r w:rsidRPr="0030272E">
              <w:rPr>
                <w:rFonts w:ascii="Arial" w:eastAsia="Arial" w:hAnsi="Arial" w:cs="Arial"/>
                <w:sz w:val="14"/>
                <w:szCs w:val="14"/>
              </w:rPr>
              <w:t>Elective</w:t>
            </w:r>
          </w:p>
        </w:tc>
        <w:tc>
          <w:tcPr>
            <w:tcW w:w="2428" w:type="dxa"/>
            <w:tcBorders>
              <w:top w:val="single" w:sz="7" w:space="0" w:color="000000"/>
              <w:left w:val="single" w:sz="7" w:space="0" w:color="000000"/>
              <w:bottom w:val="single" w:sz="7" w:space="0" w:color="000000"/>
              <w:right w:val="single" w:sz="7" w:space="0" w:color="000000"/>
            </w:tcBorders>
          </w:tcPr>
          <w:p w14:paraId="3D63B649" w14:textId="77777777" w:rsidR="001523BE" w:rsidRPr="0030272E" w:rsidRDefault="001523BE" w:rsidP="001523BE">
            <w:pPr>
              <w:pStyle w:val="TableParagraph"/>
              <w:spacing w:before="45"/>
              <w:ind w:left="18"/>
              <w:rPr>
                <w:rFonts w:ascii="Arial" w:eastAsia="Arial" w:hAnsi="Arial" w:cs="Arial"/>
                <w:sz w:val="14"/>
                <w:szCs w:val="14"/>
              </w:rPr>
            </w:pPr>
            <w:r w:rsidRPr="0030272E">
              <w:rPr>
                <w:rFonts w:ascii="Arial" w:eastAsia="Arial" w:hAnsi="Arial" w:cs="Arial"/>
                <w:sz w:val="14"/>
                <w:szCs w:val="14"/>
              </w:rPr>
              <w:t>Elective</w:t>
            </w:r>
          </w:p>
        </w:tc>
        <w:tc>
          <w:tcPr>
            <w:tcW w:w="566" w:type="dxa"/>
            <w:tcBorders>
              <w:top w:val="single" w:sz="7" w:space="0" w:color="000000"/>
              <w:left w:val="single" w:sz="7" w:space="0" w:color="000000"/>
              <w:bottom w:val="single" w:sz="7" w:space="0" w:color="000000"/>
              <w:right w:val="single" w:sz="7" w:space="0" w:color="000000"/>
            </w:tcBorders>
          </w:tcPr>
          <w:p w14:paraId="3554D733" w14:textId="77777777" w:rsidR="001523BE" w:rsidRPr="0030272E" w:rsidRDefault="001523BE" w:rsidP="001523B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1</w:t>
            </w:r>
          </w:p>
        </w:tc>
        <w:tc>
          <w:tcPr>
            <w:tcW w:w="567" w:type="dxa"/>
            <w:tcBorders>
              <w:top w:val="single" w:sz="7" w:space="0" w:color="000000"/>
              <w:left w:val="single" w:sz="7" w:space="0" w:color="000000"/>
              <w:bottom w:val="single" w:sz="7" w:space="0" w:color="000000"/>
              <w:right w:val="single" w:sz="7" w:space="0" w:color="000000"/>
            </w:tcBorders>
          </w:tcPr>
          <w:p w14:paraId="12D0A0B6" w14:textId="77777777" w:rsidR="001523BE" w:rsidRPr="0030272E" w:rsidRDefault="001523BE" w:rsidP="001523BE">
            <w:pPr>
              <w:rPr>
                <w:sz w:val="14"/>
                <w:szCs w:val="14"/>
              </w:rPr>
            </w:pPr>
          </w:p>
        </w:tc>
      </w:tr>
      <w:tr w:rsidR="001523BE" w:rsidRPr="0030272E" w14:paraId="4D9AB91A"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6EDE6F7" w14:textId="733F4FD0" w:rsidR="001523BE" w:rsidRPr="00476E88" w:rsidRDefault="00852960" w:rsidP="001523BE">
            <w:pPr>
              <w:pStyle w:val="TableParagraph"/>
              <w:spacing w:before="25"/>
              <w:ind w:left="18"/>
              <w:rPr>
                <w:rFonts w:ascii="Arial" w:eastAsia="Arial" w:hAnsi="Arial" w:cs="Arial"/>
                <w:b/>
                <w:color w:val="548DD4" w:themeColor="text2" w:themeTint="99"/>
                <w:sz w:val="12"/>
                <w:szCs w:val="12"/>
              </w:rPr>
            </w:pPr>
            <w:r>
              <w:rPr>
                <w:rFonts w:ascii="Arial" w:eastAsia="Arial" w:hAnsi="Arial" w:cs="Arial"/>
                <w:b/>
                <w:color w:val="548DD4" w:themeColor="text2" w:themeTint="99"/>
                <w:sz w:val="14"/>
                <w:szCs w:val="14"/>
              </w:rPr>
              <w:t>See Advisor</w:t>
            </w:r>
          </w:p>
        </w:tc>
        <w:tc>
          <w:tcPr>
            <w:tcW w:w="2428" w:type="dxa"/>
            <w:tcBorders>
              <w:top w:val="single" w:sz="7" w:space="0" w:color="000000"/>
              <w:left w:val="single" w:sz="7" w:space="0" w:color="000000"/>
              <w:bottom w:val="single" w:sz="7" w:space="0" w:color="000000"/>
              <w:right w:val="single" w:sz="7" w:space="0" w:color="000000"/>
            </w:tcBorders>
          </w:tcPr>
          <w:p w14:paraId="3FC25E4F" w14:textId="313E725E" w:rsidR="001523BE" w:rsidRPr="00476E88" w:rsidRDefault="00476E88" w:rsidP="001523BE">
            <w:pPr>
              <w:pStyle w:val="TableParagraph"/>
              <w:spacing w:before="45"/>
              <w:ind w:left="18"/>
              <w:rPr>
                <w:rFonts w:ascii="Arial" w:eastAsia="Arial" w:hAnsi="Arial" w:cs="Arial"/>
                <w:b/>
                <w:color w:val="548DD4" w:themeColor="text2" w:themeTint="99"/>
                <w:sz w:val="14"/>
                <w:szCs w:val="14"/>
              </w:rPr>
            </w:pPr>
            <w:r w:rsidRPr="00476E88">
              <w:rPr>
                <w:rFonts w:ascii="Arial" w:eastAsia="Arial" w:hAnsi="Arial" w:cs="Arial"/>
                <w:b/>
                <w:color w:val="548DD4" w:themeColor="text2" w:themeTint="99"/>
                <w:sz w:val="14"/>
                <w:szCs w:val="14"/>
              </w:rPr>
              <w:t>Experiential Learning</w:t>
            </w:r>
            <w:r w:rsidR="00852960">
              <w:rPr>
                <w:rFonts w:ascii="Arial" w:eastAsia="Arial" w:hAnsi="Arial" w:cs="Arial"/>
                <w:b/>
                <w:color w:val="548DD4" w:themeColor="text2" w:themeTint="99"/>
                <w:sz w:val="14"/>
                <w:szCs w:val="14"/>
              </w:rPr>
              <w:t xml:space="preserve"> Elective</w:t>
            </w:r>
          </w:p>
        </w:tc>
        <w:tc>
          <w:tcPr>
            <w:tcW w:w="566" w:type="dxa"/>
            <w:tcBorders>
              <w:top w:val="single" w:sz="7" w:space="0" w:color="000000"/>
              <w:left w:val="single" w:sz="7" w:space="0" w:color="000000"/>
              <w:bottom w:val="single" w:sz="7" w:space="0" w:color="000000"/>
              <w:right w:val="single" w:sz="7" w:space="0" w:color="000000"/>
            </w:tcBorders>
          </w:tcPr>
          <w:p w14:paraId="1EA8C89B" w14:textId="77777777" w:rsidR="001523BE" w:rsidRPr="00476E88" w:rsidRDefault="001523BE" w:rsidP="001523BE">
            <w:pPr>
              <w:pStyle w:val="TableParagraph"/>
              <w:spacing w:before="45"/>
              <w:ind w:right="18"/>
              <w:jc w:val="center"/>
              <w:rPr>
                <w:rFonts w:ascii="Arial" w:eastAsia="Arial" w:hAnsi="Arial" w:cs="Arial"/>
                <w:b/>
                <w:color w:val="548DD4" w:themeColor="text2" w:themeTint="99"/>
                <w:sz w:val="14"/>
                <w:szCs w:val="14"/>
              </w:rPr>
            </w:pPr>
            <w:r w:rsidRPr="00476E88">
              <w:rPr>
                <w:rFonts w:ascii="Arial" w:eastAsia="Arial" w:hAnsi="Arial" w:cs="Arial"/>
                <w:b/>
                <w:color w:val="548DD4" w:themeColor="text2" w:themeTint="99"/>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4C2495DC" w14:textId="77777777" w:rsidR="001523BE" w:rsidRPr="00476E88" w:rsidRDefault="001523BE" w:rsidP="001523BE">
            <w:pPr>
              <w:jc w:val="center"/>
              <w:rPr>
                <w:rFonts w:ascii="Arial" w:hAnsi="Arial" w:cs="Arial"/>
                <w:b/>
                <w:color w:val="548DD4" w:themeColor="text2" w:themeTint="99"/>
                <w:sz w:val="14"/>
                <w:szCs w:val="14"/>
              </w:rPr>
            </w:pPr>
          </w:p>
        </w:tc>
        <w:tc>
          <w:tcPr>
            <w:tcW w:w="205" w:type="dxa"/>
            <w:tcBorders>
              <w:top w:val="single" w:sz="7" w:space="0" w:color="000000"/>
              <w:left w:val="single" w:sz="7" w:space="0" w:color="000000"/>
              <w:bottom w:val="single" w:sz="7" w:space="0" w:color="000000"/>
              <w:right w:val="single" w:sz="7" w:space="0" w:color="000000"/>
            </w:tcBorders>
          </w:tcPr>
          <w:p w14:paraId="3295F190"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3D60F695" w14:textId="77777777" w:rsidR="001523BE" w:rsidRPr="0030272E" w:rsidRDefault="001523BE" w:rsidP="001523BE">
            <w:pPr>
              <w:pStyle w:val="TableParagraph"/>
              <w:spacing w:before="45"/>
              <w:ind w:left="18"/>
              <w:rPr>
                <w:rFonts w:ascii="Arial" w:eastAsia="Arial" w:hAnsi="Arial" w:cs="Arial"/>
                <w:sz w:val="14"/>
                <w:szCs w:val="14"/>
              </w:rPr>
            </w:pPr>
            <w:r w:rsidRPr="0030272E">
              <w:rPr>
                <w:rFonts w:ascii="Arial" w:eastAsia="Arial" w:hAnsi="Arial" w:cs="Arial"/>
                <w:sz w:val="14"/>
                <w:szCs w:val="14"/>
              </w:rPr>
              <w:t>IDS 4013</w:t>
            </w:r>
          </w:p>
        </w:tc>
        <w:tc>
          <w:tcPr>
            <w:tcW w:w="2428" w:type="dxa"/>
            <w:tcBorders>
              <w:top w:val="single" w:sz="7" w:space="0" w:color="000000"/>
              <w:left w:val="single" w:sz="7" w:space="0" w:color="000000"/>
              <w:bottom w:val="single" w:sz="7" w:space="0" w:color="000000"/>
              <w:right w:val="single" w:sz="7" w:space="0" w:color="000000"/>
            </w:tcBorders>
          </w:tcPr>
          <w:p w14:paraId="4BE080BA" w14:textId="77777777" w:rsidR="001523BE" w:rsidRPr="0030272E" w:rsidRDefault="001523BE" w:rsidP="001523BE">
            <w:pPr>
              <w:pStyle w:val="TableParagraph"/>
              <w:spacing w:before="45"/>
              <w:ind w:left="18"/>
              <w:rPr>
                <w:rFonts w:ascii="Arial" w:eastAsia="Arial" w:hAnsi="Arial" w:cs="Arial"/>
                <w:sz w:val="14"/>
                <w:szCs w:val="14"/>
              </w:rPr>
            </w:pPr>
            <w:r w:rsidRPr="0030272E">
              <w:rPr>
                <w:rFonts w:ascii="Arial" w:eastAsia="Arial" w:hAnsi="Arial" w:cs="Arial"/>
                <w:sz w:val="14"/>
                <w:szCs w:val="14"/>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14:paraId="7EB74E29" w14:textId="77777777" w:rsidR="001523BE" w:rsidRPr="0030272E" w:rsidRDefault="001523BE" w:rsidP="001523BE">
            <w:pPr>
              <w:pStyle w:val="TableParagraph"/>
              <w:spacing w:before="45"/>
              <w:ind w:right="18"/>
              <w:jc w:val="right"/>
              <w:rPr>
                <w:rFonts w:ascii="Arial" w:eastAsia="Arial" w:hAnsi="Arial" w:cs="Arial"/>
                <w:sz w:val="14"/>
                <w:szCs w:val="14"/>
              </w:rPr>
            </w:pPr>
            <w:r w:rsidRPr="0030272E">
              <w:rPr>
                <w:rFonts w:ascii="Arial" w:eastAsia="Arial" w:hAnsi="Arial" w:cs="Arial"/>
                <w:sz w:val="14"/>
                <w:szCs w:val="14"/>
              </w:rPr>
              <w:t>3</w:t>
            </w:r>
          </w:p>
        </w:tc>
        <w:tc>
          <w:tcPr>
            <w:tcW w:w="567" w:type="dxa"/>
            <w:tcBorders>
              <w:top w:val="single" w:sz="7" w:space="0" w:color="000000"/>
              <w:left w:val="single" w:sz="7" w:space="0" w:color="000000"/>
              <w:bottom w:val="single" w:sz="7" w:space="0" w:color="000000"/>
              <w:right w:val="single" w:sz="7" w:space="0" w:color="000000"/>
            </w:tcBorders>
          </w:tcPr>
          <w:p w14:paraId="593E7EFE" w14:textId="77777777" w:rsidR="001523BE" w:rsidRPr="0030272E" w:rsidRDefault="001523BE" w:rsidP="001523BE">
            <w:pPr>
              <w:rPr>
                <w:sz w:val="14"/>
                <w:szCs w:val="14"/>
              </w:rPr>
            </w:pPr>
          </w:p>
        </w:tc>
      </w:tr>
      <w:tr w:rsidR="001523BE" w14:paraId="698CB666" w14:textId="77777777" w:rsidTr="001523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C0AB0"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FF2DF86" w14:textId="77777777" w:rsidR="001523BE" w:rsidRPr="003E15D2" w:rsidRDefault="001523BE" w:rsidP="001523BE">
            <w:pPr>
              <w:rPr>
                <w:sz w:val="14"/>
                <w:szCs w:val="14"/>
              </w:rPr>
            </w:pPr>
          </w:p>
        </w:tc>
        <w:tc>
          <w:tcPr>
            <w:tcW w:w="1133" w:type="dxa"/>
            <w:gridSpan w:val="2"/>
            <w:tcBorders>
              <w:top w:val="single" w:sz="7" w:space="0" w:color="000000"/>
              <w:left w:val="single" w:sz="7" w:space="0" w:color="000000"/>
              <w:bottom w:val="single" w:sz="7" w:space="0" w:color="000000"/>
              <w:right w:val="single" w:sz="7" w:space="0" w:color="000000"/>
            </w:tcBorders>
          </w:tcPr>
          <w:p w14:paraId="4375EC80" w14:textId="77777777" w:rsidR="001523BE" w:rsidRPr="003E15D2" w:rsidRDefault="001523BE" w:rsidP="001523BE">
            <w:pPr>
              <w:jc w:val="center"/>
              <w:rPr>
                <w:rFonts w:ascii="Arial" w:hAnsi="Arial" w:cs="Arial"/>
                <w:sz w:val="14"/>
                <w:szCs w:val="14"/>
              </w:rPr>
            </w:pPr>
            <w:r>
              <w:rPr>
                <w:rFonts w:ascii="Arial" w:hAnsi="Arial" w:cs="Arial"/>
                <w:sz w:val="14"/>
                <w:szCs w:val="14"/>
              </w:rPr>
              <w:t>15</w:t>
            </w:r>
          </w:p>
        </w:tc>
        <w:tc>
          <w:tcPr>
            <w:tcW w:w="205" w:type="dxa"/>
            <w:tcBorders>
              <w:top w:val="single" w:sz="7" w:space="0" w:color="000000"/>
              <w:left w:val="single" w:sz="7" w:space="0" w:color="000000"/>
              <w:bottom w:val="single" w:sz="7" w:space="0" w:color="000000"/>
              <w:right w:val="single" w:sz="7" w:space="0" w:color="000000"/>
            </w:tcBorders>
          </w:tcPr>
          <w:p w14:paraId="1DFEB5A8" w14:textId="77777777" w:rsidR="001523BE" w:rsidRDefault="001523BE" w:rsidP="001523BE"/>
        </w:tc>
        <w:tc>
          <w:tcPr>
            <w:tcW w:w="1156" w:type="dxa"/>
            <w:tcBorders>
              <w:top w:val="single" w:sz="7" w:space="0" w:color="000000"/>
              <w:left w:val="single" w:sz="7" w:space="0" w:color="000000"/>
              <w:bottom w:val="single" w:sz="7" w:space="0" w:color="000000"/>
              <w:right w:val="single" w:sz="7" w:space="0" w:color="000000"/>
            </w:tcBorders>
          </w:tcPr>
          <w:p w14:paraId="4F8BA8A0" w14:textId="77777777" w:rsidR="001523BE" w:rsidRDefault="001523BE" w:rsidP="001523B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BD0DD9D" w14:textId="77777777" w:rsidR="001523BE" w:rsidRDefault="001523BE" w:rsidP="001523BE"/>
        </w:tc>
        <w:tc>
          <w:tcPr>
            <w:tcW w:w="1133" w:type="dxa"/>
            <w:gridSpan w:val="2"/>
            <w:tcBorders>
              <w:top w:val="single" w:sz="7" w:space="0" w:color="000000"/>
              <w:left w:val="single" w:sz="7" w:space="0" w:color="000000"/>
              <w:bottom w:val="single" w:sz="7" w:space="0" w:color="000000"/>
              <w:right w:val="single" w:sz="7" w:space="0" w:color="000000"/>
            </w:tcBorders>
          </w:tcPr>
          <w:p w14:paraId="56D2A18E" w14:textId="77777777" w:rsidR="001523BE" w:rsidRDefault="001523BE" w:rsidP="001523BE">
            <w:pPr>
              <w:jc w:val="center"/>
            </w:pPr>
            <w:r>
              <w:t>13</w:t>
            </w:r>
          </w:p>
        </w:tc>
      </w:tr>
      <w:tr w:rsidR="001523BE" w14:paraId="328AC678" w14:textId="77777777" w:rsidTr="001523B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563E63E2" w14:textId="77777777" w:rsidR="001523BE" w:rsidRDefault="001523BE" w:rsidP="001523B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45</w:t>
            </w:r>
            <w:r>
              <w:rPr>
                <w:rFonts w:ascii="Arial" w:eastAsia="Arial" w:hAnsi="Arial" w:cs="Arial"/>
                <w:b/>
                <w:bCs/>
                <w:sz w:val="18"/>
                <w:szCs w:val="18"/>
              </w:rPr>
              <w:tab/>
              <w:t>Total Degree Hours</w:t>
            </w:r>
            <w:r>
              <w:rPr>
                <w:rFonts w:ascii="Arial" w:eastAsia="Arial" w:hAnsi="Arial" w:cs="Arial"/>
                <w:b/>
                <w:bCs/>
                <w:sz w:val="18"/>
                <w:szCs w:val="18"/>
              </w:rPr>
              <w:tab/>
              <w:t>120</w:t>
            </w:r>
          </w:p>
        </w:tc>
      </w:tr>
    </w:tbl>
    <w:p w14:paraId="10ECBC9E" w14:textId="77777777" w:rsidR="001523BE" w:rsidRDefault="001523BE" w:rsidP="001523BE">
      <w:pPr>
        <w:spacing w:after="0"/>
        <w:jc w:val="center"/>
        <w:rPr>
          <w:rFonts w:asciiTheme="majorHAnsi" w:hAnsiTheme="majorHAnsi" w:cs="Arial"/>
          <w:b/>
          <w:color w:val="000000" w:themeColor="text1"/>
          <w:sz w:val="28"/>
          <w:szCs w:val="20"/>
        </w:rPr>
      </w:pPr>
    </w:p>
    <w:p w14:paraId="650CB6C3" w14:textId="77777777" w:rsidR="001523BE" w:rsidRDefault="001523BE" w:rsidP="001523BE">
      <w:pPr>
        <w:spacing w:after="0"/>
        <w:jc w:val="center"/>
        <w:rPr>
          <w:rFonts w:asciiTheme="majorHAnsi" w:hAnsiTheme="majorHAnsi" w:cs="Arial"/>
          <w:b/>
          <w:color w:val="000000" w:themeColor="text1"/>
          <w:sz w:val="28"/>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9782"/>
      </w:tblGrid>
      <w:tr w:rsidR="001523BE" w14:paraId="5B77F28B" w14:textId="77777777" w:rsidTr="001523BE">
        <w:trPr>
          <w:trHeight w:hRule="exact" w:val="926"/>
        </w:trPr>
        <w:tc>
          <w:tcPr>
            <w:tcW w:w="9782" w:type="dxa"/>
            <w:tcBorders>
              <w:top w:val="single" w:sz="7" w:space="0" w:color="000000"/>
              <w:left w:val="single" w:sz="7" w:space="0" w:color="000000"/>
              <w:bottom w:val="single" w:sz="7" w:space="0" w:color="000000"/>
              <w:right w:val="single" w:sz="7" w:space="0" w:color="000000"/>
            </w:tcBorders>
          </w:tcPr>
          <w:p w14:paraId="476A7E31" w14:textId="7893C7FA" w:rsidR="001523BE" w:rsidRPr="00D23594" w:rsidRDefault="001523BE" w:rsidP="00476E88">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sidR="00476E88">
              <w:rPr>
                <w:rFonts w:ascii="Arial" w:eastAsia="Arial" w:hAnsi="Arial" w:cs="Arial"/>
                <w:b/>
                <w:bCs/>
                <w:sz w:val="18"/>
                <w:szCs w:val="18"/>
              </w:rPr>
              <w:t>: Must have a minimum 2.75</w:t>
            </w:r>
            <w:r>
              <w:rPr>
                <w:rFonts w:ascii="Arial" w:eastAsia="Arial" w:hAnsi="Arial" w:cs="Arial"/>
                <w:b/>
                <w:bCs/>
                <w:sz w:val="18"/>
                <w:szCs w:val="18"/>
              </w:rPr>
              <w:t xml:space="preserve"> GPA</w:t>
            </w:r>
            <w:r w:rsidR="00476E88">
              <w:rPr>
                <w:rFonts w:ascii="Arial" w:eastAsia="Arial" w:hAnsi="Arial" w:cs="Arial"/>
                <w:b/>
                <w:bCs/>
                <w:sz w:val="18"/>
                <w:szCs w:val="18"/>
              </w:rPr>
              <w:t>. Must have earned a C or better</w:t>
            </w:r>
            <w:r>
              <w:rPr>
                <w:rFonts w:ascii="Arial" w:eastAsia="Arial" w:hAnsi="Arial" w:cs="Arial"/>
                <w:b/>
                <w:bCs/>
                <w:sz w:val="18"/>
                <w:szCs w:val="18"/>
              </w:rPr>
              <w:t xml:space="preserve"> in each </w:t>
            </w:r>
            <w:r w:rsidR="00476E88">
              <w:rPr>
                <w:rFonts w:ascii="Arial" w:eastAsia="Arial" w:hAnsi="Arial" w:cs="Arial"/>
                <w:b/>
                <w:bCs/>
                <w:sz w:val="18"/>
                <w:szCs w:val="18"/>
              </w:rPr>
              <w:t xml:space="preserve">thematic and </w:t>
            </w:r>
            <w:r>
              <w:rPr>
                <w:rFonts w:ascii="Arial" w:eastAsia="Arial" w:hAnsi="Arial" w:cs="Arial"/>
                <w:b/>
                <w:bCs/>
                <w:sz w:val="18"/>
                <w:szCs w:val="18"/>
              </w:rPr>
              <w:t xml:space="preserve">core courses.  Must also meet all university general requirements for Baccalaureate degrees.  </w:t>
            </w:r>
          </w:p>
        </w:tc>
      </w:tr>
    </w:tbl>
    <w:p w14:paraId="23A0A90C" w14:textId="77777777" w:rsidR="001523BE" w:rsidRPr="009F6FB1" w:rsidRDefault="001523BE" w:rsidP="001523BE">
      <w:pPr>
        <w:rPr>
          <w:rFonts w:cs="Times New Roman (Body CS)"/>
          <w:sz w:val="2"/>
        </w:rPr>
      </w:pPr>
    </w:p>
    <w:p w14:paraId="33CC4DFA" w14:textId="77777777" w:rsidR="001523BE" w:rsidRDefault="001523BE" w:rsidP="001523BE">
      <w:pPr>
        <w:spacing w:after="0"/>
        <w:jc w:val="center"/>
        <w:rPr>
          <w:rFonts w:asciiTheme="majorHAnsi" w:hAnsiTheme="majorHAnsi" w:cs="Arial"/>
          <w:b/>
          <w:color w:val="000000" w:themeColor="text1"/>
          <w:sz w:val="28"/>
          <w:szCs w:val="20"/>
        </w:rPr>
      </w:pPr>
    </w:p>
    <w:p w14:paraId="3FD84251" w14:textId="77777777" w:rsidR="001523BE" w:rsidRDefault="001523BE" w:rsidP="001523BE">
      <w:pPr>
        <w:spacing w:after="0"/>
        <w:jc w:val="center"/>
        <w:rPr>
          <w:rFonts w:asciiTheme="majorHAnsi" w:hAnsiTheme="majorHAnsi" w:cs="Arial"/>
          <w:b/>
          <w:color w:val="000000" w:themeColor="text1"/>
          <w:sz w:val="28"/>
          <w:szCs w:val="20"/>
        </w:rPr>
      </w:pPr>
    </w:p>
    <w:p w14:paraId="6674F6BD" w14:textId="77777777" w:rsidR="001523BE" w:rsidRDefault="001523BE" w:rsidP="001523BE">
      <w:pPr>
        <w:spacing w:after="0"/>
        <w:jc w:val="center"/>
        <w:rPr>
          <w:rFonts w:asciiTheme="majorHAnsi" w:hAnsiTheme="majorHAnsi" w:cs="Arial"/>
          <w:b/>
          <w:color w:val="000000" w:themeColor="text1"/>
          <w:sz w:val="28"/>
          <w:szCs w:val="20"/>
        </w:rPr>
      </w:pPr>
    </w:p>
    <w:p w14:paraId="098B9787" w14:textId="77777777" w:rsidR="001523BE" w:rsidRPr="006908B0" w:rsidRDefault="001523BE" w:rsidP="00694ADE">
      <w:pPr>
        <w:tabs>
          <w:tab w:val="left" w:pos="360"/>
          <w:tab w:val="left" w:pos="720"/>
        </w:tabs>
        <w:spacing w:before="120" w:after="120" w:line="240" w:lineRule="auto"/>
        <w:rPr>
          <w:rFonts w:asciiTheme="majorHAnsi" w:hAnsiTheme="majorHAnsi"/>
          <w:color w:val="FF0000"/>
          <w:sz w:val="18"/>
          <w:szCs w:val="20"/>
        </w:rPr>
      </w:pPr>
    </w:p>
    <w:sectPr w:rsidR="001523BE" w:rsidRPr="006908B0"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4E04C" w14:textId="77777777" w:rsidR="00ED539D" w:rsidRDefault="00ED539D" w:rsidP="00AF3758">
      <w:pPr>
        <w:spacing w:after="0" w:line="240" w:lineRule="auto"/>
      </w:pPr>
      <w:r>
        <w:separator/>
      </w:r>
    </w:p>
  </w:endnote>
  <w:endnote w:type="continuationSeparator" w:id="0">
    <w:p w14:paraId="7DE694F3" w14:textId="77777777" w:rsidR="00ED539D" w:rsidRDefault="00ED539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7888" w14:textId="77777777" w:rsidR="00FC3348" w:rsidRDefault="00FC3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3076" w14:textId="462A249F" w:rsidR="00FC3348" w:rsidRPr="005A18F5" w:rsidRDefault="00FC3348"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FC3348" w:rsidRDefault="00FC3348"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777777" w:rsidR="00FC3348" w:rsidRDefault="00FC3348"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1CA8">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3CA68" w14:textId="77777777" w:rsidR="00FC3348" w:rsidRDefault="00FC3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CE5EC" w14:textId="77777777" w:rsidR="00ED539D" w:rsidRDefault="00ED539D" w:rsidP="00AF3758">
      <w:pPr>
        <w:spacing w:after="0" w:line="240" w:lineRule="auto"/>
      </w:pPr>
      <w:r>
        <w:separator/>
      </w:r>
    </w:p>
  </w:footnote>
  <w:footnote w:type="continuationSeparator" w:id="0">
    <w:p w14:paraId="6E31E163" w14:textId="77777777" w:rsidR="00ED539D" w:rsidRDefault="00ED539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FA2C" w14:textId="7AE9310A" w:rsidR="00FC3348" w:rsidRDefault="00FC3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C1E66" w14:textId="5F0B47F7" w:rsidR="00FC3348" w:rsidRDefault="00FC3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6F8A" w14:textId="0110C1D8" w:rsidR="00FC3348" w:rsidRDefault="00FC3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1E49"/>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3BE"/>
    <w:rsid w:val="00152424"/>
    <w:rsid w:val="0015435B"/>
    <w:rsid w:val="00157D62"/>
    <w:rsid w:val="0018269B"/>
    <w:rsid w:val="00185D67"/>
    <w:rsid w:val="001A5DD5"/>
    <w:rsid w:val="001C12EF"/>
    <w:rsid w:val="001E36BB"/>
    <w:rsid w:val="001F5E9E"/>
    <w:rsid w:val="001F7398"/>
    <w:rsid w:val="00212A76"/>
    <w:rsid w:val="0021578E"/>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400712"/>
    <w:rsid w:val="004072F1"/>
    <w:rsid w:val="004234A1"/>
    <w:rsid w:val="00437585"/>
    <w:rsid w:val="00466714"/>
    <w:rsid w:val="00473252"/>
    <w:rsid w:val="00476E88"/>
    <w:rsid w:val="00487771"/>
    <w:rsid w:val="00492F7C"/>
    <w:rsid w:val="00493290"/>
    <w:rsid w:val="004A7706"/>
    <w:rsid w:val="004C59E8"/>
    <w:rsid w:val="004E5007"/>
    <w:rsid w:val="004F3C87"/>
    <w:rsid w:val="00504BCC"/>
    <w:rsid w:val="00515205"/>
    <w:rsid w:val="00515831"/>
    <w:rsid w:val="00521C15"/>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31CA8"/>
    <w:rsid w:val="00750AF6"/>
    <w:rsid w:val="00783E81"/>
    <w:rsid w:val="007A06B9"/>
    <w:rsid w:val="007D62C8"/>
    <w:rsid w:val="007E4484"/>
    <w:rsid w:val="00826393"/>
    <w:rsid w:val="0083170D"/>
    <w:rsid w:val="0085052C"/>
    <w:rsid w:val="00852960"/>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31D3"/>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D539D"/>
    <w:rsid w:val="00EE55A2"/>
    <w:rsid w:val="00EF2A44"/>
    <w:rsid w:val="00F01A8B"/>
    <w:rsid w:val="00F11CE3"/>
    <w:rsid w:val="00F645B5"/>
    <w:rsid w:val="00F75657"/>
    <w:rsid w:val="00F87993"/>
    <w:rsid w:val="00FB00D4"/>
    <w:rsid w:val="00FC3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nnesbit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0820"/>
    <w:rsid w:val="00156A9E"/>
    <w:rsid w:val="001B45B5"/>
    <w:rsid w:val="001C7CB5"/>
    <w:rsid w:val="0028126C"/>
    <w:rsid w:val="00293680"/>
    <w:rsid w:val="00342C55"/>
    <w:rsid w:val="00371DB3"/>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Nikesha Nesbitt</cp:lastModifiedBy>
  <cp:revision>3</cp:revision>
  <dcterms:created xsi:type="dcterms:W3CDTF">2020-04-28T01:20:00Z</dcterms:created>
  <dcterms:modified xsi:type="dcterms:W3CDTF">2020-04-28T01:22:00Z</dcterms:modified>
</cp:coreProperties>
</file>