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6DD4DB57"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D2798"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3FF39900"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EF92BE"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D3980" w14:textId="77777777" w:rsidR="001E6568" w:rsidRDefault="001E6568"/>
        </w:tc>
      </w:tr>
      <w:tr w:rsidR="001E6568" w14:paraId="64FCF3F5"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162FF"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FD437" w14:textId="77777777" w:rsidR="001E6568" w:rsidRDefault="001E6568"/>
        </w:tc>
      </w:tr>
    </w:tbl>
    <w:p w14:paraId="5727DDC3" w14:textId="77777777" w:rsidR="00A9606F" w:rsidRPr="00A9606F" w:rsidRDefault="00A9606F" w:rsidP="005C0CF4">
      <w:pPr>
        <w:jc w:val="center"/>
        <w:rPr>
          <w:rFonts w:asciiTheme="majorHAnsi" w:hAnsiTheme="majorHAnsi" w:cs="Arial"/>
          <w:b/>
          <w:szCs w:val="32"/>
        </w:rPr>
      </w:pPr>
    </w:p>
    <w:p w14:paraId="2F7360ED"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785A2AD4"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3E5A00">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3629F2D7"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0255E445"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422ED74"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36F55E5C"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1D0DFCF7" w14:textId="77777777" w:rsidTr="00231E6D">
              <w:trPr>
                <w:trHeight w:val="113"/>
              </w:trPr>
              <w:tc>
                <w:tcPr>
                  <w:tcW w:w="3685" w:type="dxa"/>
                  <w:vAlign w:val="bottom"/>
                </w:tcPr>
                <w:p w14:paraId="3AFC526F" w14:textId="77777777" w:rsidR="00D779A1" w:rsidRDefault="004D6D71" w:rsidP="00EB147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EB1474">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25E3A38771DB40C3BF4E25247D3F0B20"/>
                  </w:placeholder>
                  <w:date w:fullDate="2019-01-22T00:00:00Z">
                    <w:dateFormat w:val="M/d/yyyy"/>
                    <w:lid w:val="en-US"/>
                    <w:storeMappedDataAs w:val="dateTime"/>
                    <w:calendar w:val="gregorian"/>
                  </w:date>
                </w:sdtPr>
                <w:sdtEndPr/>
                <w:sdtContent>
                  <w:tc>
                    <w:tcPr>
                      <w:tcW w:w="1350" w:type="dxa"/>
                      <w:vAlign w:val="bottom"/>
                    </w:tcPr>
                    <w:p w14:paraId="7CF34E41" w14:textId="77777777" w:rsidR="00D779A1" w:rsidRDefault="00EB1474" w:rsidP="00231E6D">
                      <w:pPr>
                        <w:jc w:val="center"/>
                        <w:rPr>
                          <w:rFonts w:asciiTheme="majorHAnsi" w:hAnsiTheme="majorHAnsi"/>
                          <w:sz w:val="20"/>
                          <w:szCs w:val="20"/>
                        </w:rPr>
                      </w:pPr>
                      <w:r>
                        <w:rPr>
                          <w:rFonts w:asciiTheme="majorHAnsi" w:hAnsiTheme="majorHAnsi"/>
                          <w:sz w:val="20"/>
                          <w:szCs w:val="20"/>
                        </w:rPr>
                        <w:t>1/22/2019</w:t>
                      </w:r>
                    </w:p>
                  </w:tc>
                </w:sdtContent>
              </w:sdt>
            </w:tr>
          </w:tbl>
          <w:p w14:paraId="3CAE523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E639C31" w14:textId="77777777" w:rsidTr="00231E6D">
              <w:trPr>
                <w:trHeight w:val="113"/>
              </w:trPr>
              <w:tc>
                <w:tcPr>
                  <w:tcW w:w="3685" w:type="dxa"/>
                  <w:vAlign w:val="bottom"/>
                </w:tcPr>
                <w:p w14:paraId="06940010" w14:textId="77777777" w:rsidR="00D779A1" w:rsidRDefault="004D6D71"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210423092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0423092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76D32C9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E6BC1C4"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0FE9D4BA"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DE51C41" w14:textId="77777777" w:rsidTr="00231E6D">
              <w:trPr>
                <w:trHeight w:val="113"/>
              </w:trPr>
              <w:tc>
                <w:tcPr>
                  <w:tcW w:w="3685" w:type="dxa"/>
                  <w:vAlign w:val="bottom"/>
                </w:tcPr>
                <w:p w14:paraId="7E31C776" w14:textId="77777777" w:rsidR="00D779A1" w:rsidRDefault="004D6D71"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6F0CBD">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DE95570CEAD4CCEA6FBE05C42C77E6B"/>
                  </w:placeholder>
                  <w:date w:fullDate="2019-01-23T00:00:00Z">
                    <w:dateFormat w:val="M/d/yyyy"/>
                    <w:lid w:val="en-US"/>
                    <w:storeMappedDataAs w:val="dateTime"/>
                    <w:calendar w:val="gregorian"/>
                  </w:date>
                </w:sdtPr>
                <w:sdtEndPr/>
                <w:sdtContent>
                  <w:tc>
                    <w:tcPr>
                      <w:tcW w:w="1350" w:type="dxa"/>
                      <w:vAlign w:val="bottom"/>
                    </w:tcPr>
                    <w:p w14:paraId="56BDE41D" w14:textId="77777777" w:rsidR="00D779A1" w:rsidRDefault="006F0CBD" w:rsidP="00231E6D">
                      <w:pPr>
                        <w:jc w:val="center"/>
                        <w:rPr>
                          <w:rFonts w:asciiTheme="majorHAnsi" w:hAnsiTheme="majorHAnsi"/>
                          <w:sz w:val="20"/>
                          <w:szCs w:val="20"/>
                        </w:rPr>
                      </w:pPr>
                      <w:r>
                        <w:rPr>
                          <w:rFonts w:asciiTheme="majorHAnsi" w:hAnsiTheme="majorHAnsi"/>
                          <w:sz w:val="20"/>
                          <w:szCs w:val="20"/>
                        </w:rPr>
                        <w:t>1/23/2019</w:t>
                      </w:r>
                    </w:p>
                  </w:tc>
                </w:sdtContent>
              </w:sdt>
            </w:tr>
          </w:tbl>
          <w:p w14:paraId="6979BCC8"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954CAD1" w14:textId="77777777" w:rsidTr="00231E6D">
              <w:trPr>
                <w:trHeight w:val="113"/>
              </w:trPr>
              <w:tc>
                <w:tcPr>
                  <w:tcW w:w="3685" w:type="dxa"/>
                  <w:vAlign w:val="bottom"/>
                </w:tcPr>
                <w:p w14:paraId="7E4C3652" w14:textId="77777777" w:rsidR="00D779A1" w:rsidRDefault="004D6D71"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688813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68881364"/>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4CCCD6A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F5AC8F"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4859F649"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5D71642" w14:textId="77777777" w:rsidTr="00231E6D">
              <w:trPr>
                <w:trHeight w:val="113"/>
              </w:trPr>
              <w:tc>
                <w:tcPr>
                  <w:tcW w:w="3685" w:type="dxa"/>
                  <w:vAlign w:val="bottom"/>
                </w:tcPr>
                <w:p w14:paraId="189290E8" w14:textId="77777777" w:rsidR="00D779A1" w:rsidRDefault="004D6D71" w:rsidP="00691FD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691FD3">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14920F73504140F8B6418298CD6ECEB6"/>
                  </w:placeholder>
                  <w:date w:fullDate="2019-01-23T00:00:00Z">
                    <w:dateFormat w:val="M/d/yyyy"/>
                    <w:lid w:val="en-US"/>
                    <w:storeMappedDataAs w:val="dateTime"/>
                    <w:calendar w:val="gregorian"/>
                  </w:date>
                </w:sdtPr>
                <w:sdtEndPr/>
                <w:sdtContent>
                  <w:tc>
                    <w:tcPr>
                      <w:tcW w:w="1350" w:type="dxa"/>
                      <w:vAlign w:val="bottom"/>
                    </w:tcPr>
                    <w:p w14:paraId="49CDC3A3" w14:textId="77777777" w:rsidR="00D779A1" w:rsidRDefault="00691FD3" w:rsidP="00231E6D">
                      <w:pPr>
                        <w:jc w:val="center"/>
                        <w:rPr>
                          <w:rFonts w:asciiTheme="majorHAnsi" w:hAnsiTheme="majorHAnsi"/>
                          <w:sz w:val="20"/>
                          <w:szCs w:val="20"/>
                        </w:rPr>
                      </w:pPr>
                      <w:r>
                        <w:rPr>
                          <w:rFonts w:asciiTheme="majorHAnsi" w:hAnsiTheme="majorHAnsi"/>
                          <w:sz w:val="20"/>
                          <w:szCs w:val="20"/>
                        </w:rPr>
                        <w:t>1/23/2019</w:t>
                      </w:r>
                    </w:p>
                  </w:tc>
                </w:sdtContent>
              </w:sdt>
            </w:tr>
          </w:tbl>
          <w:p w14:paraId="577DDE3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600CF89" w14:textId="77777777" w:rsidTr="00231E6D">
              <w:trPr>
                <w:trHeight w:val="113"/>
              </w:trPr>
              <w:tc>
                <w:tcPr>
                  <w:tcW w:w="3685" w:type="dxa"/>
                  <w:vAlign w:val="bottom"/>
                </w:tcPr>
                <w:p w14:paraId="12C27764" w14:textId="77777777" w:rsidR="00D779A1" w:rsidRDefault="004D6D71"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60203184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02031846"/>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96AEC8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826821B"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60D28095"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9EE99EA" w14:textId="77777777" w:rsidTr="00231E6D">
              <w:trPr>
                <w:trHeight w:val="113"/>
              </w:trPr>
              <w:tc>
                <w:tcPr>
                  <w:tcW w:w="3685" w:type="dxa"/>
                  <w:vAlign w:val="bottom"/>
                </w:tcPr>
                <w:p w14:paraId="3E4A3C5D" w14:textId="77777777" w:rsidR="00D779A1" w:rsidRDefault="004D6D71" w:rsidP="00A76A78">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A76A78">
                        <w:rPr>
                          <w:rFonts w:asciiTheme="majorHAnsi" w:hAnsiTheme="majorHAnsi"/>
                          <w:sz w:val="20"/>
                          <w:szCs w:val="20"/>
                        </w:rPr>
                        <w:t>Anne Grippo</w:t>
                      </w:r>
                    </w:sdtContent>
                  </w:sdt>
                </w:p>
              </w:tc>
              <w:sdt>
                <w:sdtPr>
                  <w:rPr>
                    <w:rFonts w:asciiTheme="majorHAnsi" w:hAnsiTheme="majorHAnsi"/>
                    <w:sz w:val="20"/>
                    <w:szCs w:val="20"/>
                  </w:rPr>
                  <w:alias w:val="Date"/>
                  <w:tag w:val="Date"/>
                  <w:id w:val="1607542089"/>
                  <w:placeholder>
                    <w:docPart w:val="3E547E17831648C6A4858B4157CF4C7B"/>
                  </w:placeholder>
                  <w:date w:fullDate="2019-01-23T00:00:00Z">
                    <w:dateFormat w:val="M/d/yyyy"/>
                    <w:lid w:val="en-US"/>
                    <w:storeMappedDataAs w:val="dateTime"/>
                    <w:calendar w:val="gregorian"/>
                  </w:date>
                </w:sdtPr>
                <w:sdtEndPr/>
                <w:sdtContent>
                  <w:tc>
                    <w:tcPr>
                      <w:tcW w:w="1350" w:type="dxa"/>
                      <w:vAlign w:val="bottom"/>
                    </w:tcPr>
                    <w:p w14:paraId="40FAA090" w14:textId="77777777" w:rsidR="00D779A1" w:rsidRDefault="00A76A78" w:rsidP="00231E6D">
                      <w:pPr>
                        <w:jc w:val="center"/>
                        <w:rPr>
                          <w:rFonts w:asciiTheme="majorHAnsi" w:hAnsiTheme="majorHAnsi"/>
                          <w:sz w:val="20"/>
                          <w:szCs w:val="20"/>
                        </w:rPr>
                      </w:pPr>
                      <w:r>
                        <w:rPr>
                          <w:rFonts w:asciiTheme="majorHAnsi" w:hAnsiTheme="majorHAnsi"/>
                          <w:sz w:val="20"/>
                          <w:szCs w:val="20"/>
                        </w:rPr>
                        <w:t>1/23/2019</w:t>
                      </w:r>
                    </w:p>
                  </w:tc>
                </w:sdtContent>
              </w:sdt>
            </w:tr>
          </w:tbl>
          <w:p w14:paraId="01938B8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4C2DF9" w14:textId="77777777" w:rsidTr="00231E6D">
              <w:trPr>
                <w:trHeight w:val="113"/>
              </w:trPr>
              <w:tc>
                <w:tcPr>
                  <w:tcW w:w="3685" w:type="dxa"/>
                  <w:vAlign w:val="bottom"/>
                </w:tcPr>
                <w:p w14:paraId="145CE555" w14:textId="77777777" w:rsidR="00D779A1" w:rsidRDefault="004D6D71"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238494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238494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4AD6AA3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8C778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8CF1CEF"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57BAFED0" w14:textId="77777777" w:rsidTr="00FE6FB5">
              <w:trPr>
                <w:trHeight w:val="113"/>
              </w:trPr>
              <w:tc>
                <w:tcPr>
                  <w:tcW w:w="3685" w:type="dxa"/>
                  <w:vAlign w:val="bottom"/>
                  <w:hideMark/>
                </w:tcPr>
                <w:permStart w:id="41311734" w:edGrp="everyone"/>
                <w:p w14:paraId="069BCEB7" w14:textId="77777777" w:rsidR="00FE6FB5" w:rsidRDefault="004D6D71"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41311734"/>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2255FC41"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CE4A0E"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AA48909" w14:textId="77777777" w:rsidTr="00231E6D">
              <w:trPr>
                <w:trHeight w:val="113"/>
              </w:trPr>
              <w:tc>
                <w:tcPr>
                  <w:tcW w:w="3685" w:type="dxa"/>
                  <w:vAlign w:val="bottom"/>
                </w:tcPr>
                <w:p w14:paraId="73FBC26A" w14:textId="77777777" w:rsidR="00D779A1" w:rsidRDefault="004D6D71"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4570175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45701755"/>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1C5E59B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52A0A0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C95E2BA" w14:textId="77777777" w:rsidR="005522E4" w:rsidRPr="00592A95" w:rsidRDefault="005522E4" w:rsidP="00384538">
      <w:pPr>
        <w:pBdr>
          <w:bottom w:val="single" w:sz="12" w:space="1" w:color="auto"/>
        </w:pBdr>
        <w:rPr>
          <w:rFonts w:asciiTheme="majorHAnsi" w:hAnsiTheme="majorHAnsi" w:cs="Arial"/>
          <w:sz w:val="20"/>
          <w:szCs w:val="20"/>
        </w:rPr>
      </w:pPr>
    </w:p>
    <w:p w14:paraId="5D27D49B"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10"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5C1432BF"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0DEBAD92"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256E67E6"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17949C54"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B3DF7B7" w14:textId="77777777" w:rsidR="003E5A00" w:rsidRDefault="003E5A00"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Ronald L. Johnson</w:t>
          </w:r>
        </w:p>
        <w:p w14:paraId="5354FFF8" w14:textId="77777777" w:rsidR="003E5A00" w:rsidRDefault="004D6D71" w:rsidP="00231E6D">
          <w:pPr>
            <w:tabs>
              <w:tab w:val="left" w:pos="360"/>
              <w:tab w:val="left" w:pos="720"/>
            </w:tabs>
            <w:spacing w:after="120"/>
            <w:rPr>
              <w:rFonts w:asciiTheme="majorHAnsi" w:hAnsiTheme="majorHAnsi" w:cs="Arial"/>
              <w:sz w:val="20"/>
              <w:szCs w:val="20"/>
            </w:rPr>
          </w:pPr>
          <w:hyperlink r:id="rId11" w:history="1">
            <w:r w:rsidR="003E5A00" w:rsidRPr="00053553">
              <w:rPr>
                <w:rStyle w:val="Hyperlink"/>
                <w:rFonts w:asciiTheme="majorHAnsi" w:hAnsiTheme="majorHAnsi" w:cs="Arial"/>
                <w:sz w:val="20"/>
                <w:szCs w:val="20"/>
              </w:rPr>
              <w:t>rlj@astate.edu</w:t>
            </w:r>
          </w:hyperlink>
        </w:p>
        <w:p w14:paraId="7EECBAC9" w14:textId="77777777" w:rsidR="00231E6D" w:rsidRDefault="003E5A00"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870.972.2366</w:t>
          </w:r>
        </w:p>
      </w:sdtContent>
    </w:sdt>
    <w:p w14:paraId="5AC6AE39" w14:textId="77777777" w:rsidR="00231E6D" w:rsidRDefault="00231E6D" w:rsidP="00231E6D">
      <w:pPr>
        <w:tabs>
          <w:tab w:val="left" w:pos="360"/>
          <w:tab w:val="left" w:pos="720"/>
        </w:tabs>
        <w:spacing w:after="120"/>
        <w:rPr>
          <w:rFonts w:asciiTheme="majorHAnsi" w:hAnsiTheme="majorHAnsi" w:cs="Arial"/>
          <w:sz w:val="20"/>
          <w:szCs w:val="20"/>
        </w:rPr>
      </w:pPr>
    </w:p>
    <w:p w14:paraId="1316AEA1"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68361BDF"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ED81B7D"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14:paraId="75D845E2" w14:textId="77777777" w:rsidTr="00BB5EF7">
        <w:tc>
          <w:tcPr>
            <w:tcW w:w="11016" w:type="dxa"/>
            <w:shd w:val="clear" w:color="auto" w:fill="D9D9D9" w:themeFill="background1" w:themeFillShade="D9"/>
          </w:tcPr>
          <w:p w14:paraId="43A396AD"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5DBFAFBA" w14:textId="77777777" w:rsidTr="00BB5EF7">
        <w:tc>
          <w:tcPr>
            <w:tcW w:w="11016" w:type="dxa"/>
            <w:shd w:val="clear" w:color="auto" w:fill="F2F2F2" w:themeFill="background1" w:themeFillShade="F2"/>
          </w:tcPr>
          <w:p w14:paraId="04FDE38B"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14:paraId="1B0F0977" w14:textId="77777777"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AEAD606" w14:textId="77777777" w:rsidR="00960E95" w:rsidRPr="008426D1" w:rsidRDefault="00960E95" w:rsidP="00BB5EF7">
            <w:pPr>
              <w:rPr>
                <w:rFonts w:ascii="Times New Roman" w:hAnsi="Times New Roman" w:cs="Times New Roman"/>
                <w:b/>
                <w:color w:val="FF0000"/>
                <w:sz w:val="14"/>
                <w:szCs w:val="24"/>
              </w:rPr>
            </w:pPr>
          </w:p>
          <w:p w14:paraId="0E217C13" w14:textId="77777777"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5A19ADA"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13BE6EA5"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0BA7746E" w14:textId="77777777"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22A5430" w14:textId="77777777"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CEC8012" w14:textId="77777777"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7F9E2B8" w14:textId="77777777"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14:paraId="087B7ED2" w14:textId="77777777"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13C41FF" wp14:editId="1FBC98C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4BCE6D4" w14:textId="77777777"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4"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DF010C1" w14:textId="77777777" w:rsidR="00960E95" w:rsidRPr="008426D1" w:rsidRDefault="00960E95" w:rsidP="00BB5EF7">
            <w:pPr>
              <w:tabs>
                <w:tab w:val="left" w:pos="360"/>
                <w:tab w:val="left" w:pos="720"/>
              </w:tabs>
              <w:rPr>
                <w:rFonts w:asciiTheme="majorHAnsi" w:hAnsiTheme="majorHAnsi"/>
                <w:sz w:val="18"/>
                <w:szCs w:val="18"/>
              </w:rPr>
            </w:pPr>
          </w:p>
        </w:tc>
      </w:tr>
    </w:tbl>
    <w:p w14:paraId="1DC556D4"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6A0B7D7"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4EB98F1E" w14:textId="77777777" w:rsidR="003E5A00" w:rsidRPr="003E5A00" w:rsidRDefault="003E5A00" w:rsidP="003E5A00">
          <w:pPr>
            <w:pStyle w:val="Pa10"/>
            <w:spacing w:after="80"/>
            <w:jc w:val="both"/>
            <w:rPr>
              <w:rFonts w:asciiTheme="majorHAnsi" w:hAnsiTheme="majorHAnsi" w:cs="Arial"/>
              <w:sz w:val="20"/>
              <w:szCs w:val="20"/>
            </w:rPr>
          </w:pPr>
          <w:r w:rsidRPr="003E5A00">
            <w:rPr>
              <w:rFonts w:asciiTheme="majorHAnsi" w:hAnsiTheme="majorHAnsi" w:cs="Arial"/>
              <w:sz w:val="20"/>
              <w:szCs w:val="20"/>
            </w:rPr>
            <w:t>Pages 76-77 of 2018-9 Undergraduate Bulletin</w:t>
          </w:r>
        </w:p>
        <w:p w14:paraId="3FB44DD6" w14:textId="77777777" w:rsidR="003E5A00" w:rsidRPr="003E5A00" w:rsidRDefault="003E5A00" w:rsidP="003E5A00">
          <w:pPr>
            <w:autoSpaceDE w:val="0"/>
            <w:autoSpaceDN w:val="0"/>
            <w:adjustRightInd w:val="0"/>
            <w:spacing w:after="80" w:line="201" w:lineRule="atLeast"/>
            <w:jc w:val="both"/>
            <w:rPr>
              <w:rFonts w:ascii="Myriad Pro Cond" w:hAnsi="Myriad Pro Cond" w:cs="Myriad Pro Cond"/>
              <w:color w:val="000000"/>
              <w:sz w:val="20"/>
              <w:szCs w:val="20"/>
            </w:rPr>
          </w:pPr>
          <w:r w:rsidRPr="003E5A00">
            <w:rPr>
              <w:rFonts w:ascii="Myriad Pro Cond" w:hAnsi="Myriad Pro Cond" w:cs="Myriad Pro Cond"/>
              <w:b/>
              <w:bCs/>
              <w:color w:val="000000"/>
              <w:sz w:val="20"/>
              <w:szCs w:val="20"/>
            </w:rPr>
            <w:t xml:space="preserve">TECHNICAL CERTIFICATE PROGRAMS </w:t>
          </w:r>
        </w:p>
        <w:p w14:paraId="031ADFB7" w14:textId="77777777" w:rsidR="003E5A00" w:rsidRPr="003E5A00" w:rsidRDefault="003E5A00" w:rsidP="003E5A00">
          <w:pPr>
            <w:autoSpaceDE w:val="0"/>
            <w:autoSpaceDN w:val="0"/>
            <w:adjustRightInd w:val="0"/>
            <w:spacing w:after="20" w:line="161" w:lineRule="atLeast"/>
            <w:ind w:firstLine="360"/>
            <w:jc w:val="both"/>
            <w:rPr>
              <w:rFonts w:ascii="Arial" w:hAnsi="Arial" w:cs="Arial"/>
              <w:color w:val="000000"/>
              <w:sz w:val="16"/>
              <w:szCs w:val="16"/>
            </w:rPr>
          </w:pPr>
          <w:r w:rsidRPr="003E5A00">
            <w:rPr>
              <w:rFonts w:ascii="Arial" w:hAnsi="Arial" w:cs="Arial"/>
              <w:color w:val="000000"/>
              <w:sz w:val="16"/>
              <w:szCs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p>
        <w:p w14:paraId="39052235" w14:textId="77777777" w:rsidR="003E5A00" w:rsidRPr="003E5A00" w:rsidRDefault="003E5A00" w:rsidP="003E5A00">
          <w:pPr>
            <w:autoSpaceDE w:val="0"/>
            <w:autoSpaceDN w:val="0"/>
            <w:adjustRightInd w:val="0"/>
            <w:spacing w:after="0" w:line="161" w:lineRule="atLeast"/>
            <w:ind w:firstLine="360"/>
            <w:jc w:val="both"/>
            <w:rPr>
              <w:rFonts w:ascii="Arial" w:hAnsi="Arial" w:cs="Arial"/>
              <w:color w:val="000000"/>
              <w:sz w:val="16"/>
              <w:szCs w:val="16"/>
            </w:rPr>
          </w:pPr>
          <w:r w:rsidRPr="003E5A00">
            <w:rPr>
              <w:rFonts w:ascii="Arial" w:hAnsi="Arial" w:cs="Arial"/>
              <w:color w:val="000000"/>
              <w:sz w:val="16"/>
              <w:szCs w:val="16"/>
            </w:rPr>
            <w:t xml:space="preserve">A Certificate of Proficiency in Computed Tomography is awarded upon completion of 12 hours of specific coursework. This program required admission to the university. For more information, see the College of Nursing and Health Professions section of this bulletin. </w:t>
          </w:r>
        </w:p>
        <w:p w14:paraId="14FE23F9" w14:textId="77777777" w:rsidR="003E5A00" w:rsidRPr="003E5A00" w:rsidRDefault="003E5A00" w:rsidP="003E5A00">
          <w:pPr>
            <w:autoSpaceDE w:val="0"/>
            <w:autoSpaceDN w:val="0"/>
            <w:adjustRightInd w:val="0"/>
            <w:spacing w:after="0" w:line="161" w:lineRule="atLeast"/>
            <w:ind w:firstLine="360"/>
            <w:jc w:val="both"/>
            <w:rPr>
              <w:rFonts w:ascii="Arial" w:hAnsi="Arial" w:cs="Arial"/>
              <w:color w:val="000000"/>
              <w:sz w:val="16"/>
              <w:szCs w:val="16"/>
            </w:rPr>
          </w:pPr>
          <w:r w:rsidRPr="003E5A00">
            <w:rPr>
              <w:rFonts w:ascii="Arial" w:hAnsi="Arial" w:cs="Arial"/>
              <w:color w:val="000000"/>
              <w:sz w:val="16"/>
              <w:szCs w:val="16"/>
            </w:rPr>
            <w:t xml:space="preserve">A Certificate in Digital Humanities is awarded upon successful completion of 18-20 hours of specific coursework. This program requires admission to the university. For more information, see the College of Liberal Arts and Communications section of this bulletin. </w:t>
          </w:r>
        </w:p>
        <w:p w14:paraId="74B6D455" w14:textId="77777777" w:rsidR="003E5A00" w:rsidRPr="003E5A00" w:rsidRDefault="003E5A00" w:rsidP="003E5A00">
          <w:pPr>
            <w:autoSpaceDE w:val="0"/>
            <w:autoSpaceDN w:val="0"/>
            <w:adjustRightInd w:val="0"/>
            <w:spacing w:after="0" w:line="161" w:lineRule="atLeast"/>
            <w:ind w:firstLine="360"/>
            <w:jc w:val="both"/>
            <w:rPr>
              <w:rFonts w:ascii="Arial" w:hAnsi="Arial" w:cs="Arial"/>
              <w:color w:val="000000"/>
              <w:sz w:val="16"/>
              <w:szCs w:val="16"/>
            </w:rPr>
          </w:pPr>
          <w:r w:rsidRPr="003E5A00">
            <w:rPr>
              <w:rFonts w:ascii="Arial" w:hAnsi="Arial" w:cs="Arial"/>
              <w:color w:val="000000"/>
              <w:sz w:val="16"/>
              <w:szCs w:val="16"/>
            </w:rPr>
            <w:t>A Certificate of Proficiency in Emergency Medical Technician – Basic is awarded upon successful completion of 12 hours of specific coursework. This program requires admission. For more informa</w:t>
          </w:r>
          <w:r w:rsidRPr="003E5A00">
            <w:rPr>
              <w:rFonts w:ascii="Arial" w:hAnsi="Arial" w:cs="Arial"/>
              <w:color w:val="000000"/>
              <w:sz w:val="16"/>
              <w:szCs w:val="16"/>
            </w:rPr>
            <w:softHyphen/>
            <w:t xml:space="preserve">tion, see the Major in Disaster Preparedness and Emergency Management Program in the College of Nursing and Health Professions. </w:t>
          </w:r>
        </w:p>
        <w:p w14:paraId="24FCA8A8" w14:textId="77777777" w:rsidR="003E5A00" w:rsidRPr="003E5A00" w:rsidRDefault="003E5A00" w:rsidP="003E5A00">
          <w:pPr>
            <w:autoSpaceDE w:val="0"/>
            <w:autoSpaceDN w:val="0"/>
            <w:adjustRightInd w:val="0"/>
            <w:spacing w:after="20" w:line="161" w:lineRule="atLeast"/>
            <w:ind w:firstLine="360"/>
            <w:jc w:val="both"/>
            <w:rPr>
              <w:rFonts w:ascii="Arial" w:hAnsi="Arial" w:cs="Arial"/>
              <w:color w:val="000000"/>
              <w:sz w:val="15"/>
              <w:szCs w:val="15"/>
            </w:rPr>
          </w:pPr>
          <w:r w:rsidRPr="003E5A00">
            <w:rPr>
              <w:rFonts w:ascii="Arial" w:hAnsi="Arial" w:cs="Arial"/>
              <w:color w:val="000000"/>
              <w:sz w:val="15"/>
              <w:szCs w:val="15"/>
            </w:rPr>
            <w:t xml:space="preserve">A Certificate of Proficiency in Information Technology training is awarded upon completion of 24 semester hours of specified courses. The courses presented for this certificate must include ENG 1003, ENG 1013, and a minimum of 9 semester hours of Computer &amp; Information Technology (CIT) courses. For further information on this technical certificate program, see the Neil Griffin College of Business section of this bulletin. </w:t>
          </w:r>
        </w:p>
        <w:p w14:paraId="0BDEFE8A" w14:textId="77777777" w:rsidR="003E5A00" w:rsidRPr="003E5A00" w:rsidRDefault="003E5A00" w:rsidP="003E5A00">
          <w:pPr>
            <w:autoSpaceDE w:val="0"/>
            <w:autoSpaceDN w:val="0"/>
            <w:adjustRightInd w:val="0"/>
            <w:spacing w:after="0" w:line="161" w:lineRule="atLeast"/>
            <w:ind w:firstLine="360"/>
            <w:jc w:val="both"/>
            <w:rPr>
              <w:rFonts w:ascii="Arial" w:hAnsi="Arial" w:cs="Arial"/>
              <w:color w:val="000000"/>
              <w:sz w:val="16"/>
              <w:szCs w:val="16"/>
            </w:rPr>
          </w:pPr>
          <w:r w:rsidRPr="003E5A00">
            <w:rPr>
              <w:rFonts w:ascii="Arial" w:hAnsi="Arial" w:cs="Arial"/>
              <w:color w:val="000000"/>
              <w:sz w:val="16"/>
              <w:szCs w:val="16"/>
            </w:rPr>
            <w:t xml:space="preserve">A Certificate in Leadership Studies is awarded upon successful completion of 12 hours of specific coursework. This program requires admission. For more information, see the Undergraduate Studies section of this bulletin.77 </w:t>
          </w:r>
        </w:p>
        <w:p w14:paraId="04D7AEE1" w14:textId="77777777" w:rsidR="003E5A00" w:rsidRDefault="003E5A00" w:rsidP="003E5A00">
          <w:pPr>
            <w:rPr>
              <w:color w:val="00B0F0"/>
              <w:sz w:val="28"/>
              <w:szCs w:val="28"/>
            </w:rPr>
          </w:pPr>
          <w:r w:rsidRPr="003E5A00">
            <w:t xml:space="preserve">      </w:t>
          </w:r>
          <w:r w:rsidRPr="003E5A00">
            <w:rPr>
              <w:color w:val="00B0F0"/>
              <w:sz w:val="28"/>
              <w:szCs w:val="28"/>
            </w:rPr>
            <w:t>A Certificate in Health Coaching is awarded upon successful completion of 22</w:t>
          </w:r>
          <w:r w:rsidR="004D6D71">
            <w:rPr>
              <w:color w:val="00B0F0"/>
              <w:sz w:val="28"/>
              <w:szCs w:val="28"/>
            </w:rPr>
            <w:t>-23</w:t>
          </w:r>
          <w:bookmarkStart w:id="0" w:name="_GoBack"/>
          <w:bookmarkEnd w:id="0"/>
          <w:r w:rsidRPr="003E5A00">
            <w:rPr>
              <w:color w:val="00B0F0"/>
              <w:sz w:val="28"/>
              <w:szCs w:val="28"/>
            </w:rPr>
            <w:t xml:space="preserve"> hours of specific coursework.  This program requires admission.  For more information, see the program description of this bulletin on page XXX.</w:t>
          </w:r>
        </w:p>
        <w:p w14:paraId="615CB0CC" w14:textId="77777777" w:rsidR="00960E95" w:rsidRPr="008426D1" w:rsidRDefault="00400E31" w:rsidP="00400E31">
          <w:pPr>
            <w:rPr>
              <w:rFonts w:asciiTheme="majorHAnsi" w:hAnsiTheme="majorHAnsi" w:cs="Arial"/>
              <w:sz w:val="20"/>
              <w:szCs w:val="20"/>
            </w:rPr>
          </w:pPr>
          <w:r w:rsidRPr="003E5A00">
            <w:rPr>
              <w:rFonts w:asciiTheme="majorHAnsi" w:hAnsiTheme="majorHAnsi" w:cs="Arial"/>
              <w:sz w:val="20"/>
              <w:szCs w:val="20"/>
            </w:rPr>
            <w:t xml:space="preserve">A Certificate of Proficiency in Museum Studies is awarded upon successful completion of 21 hours of specific coursework. This program requires admission to the university. For more information, see the College of Liberal Arts and Communication section of this bulletin. </w:t>
          </w:r>
        </w:p>
      </w:sdtContent>
    </w:sdt>
    <w:p w14:paraId="3BF771C1" w14:textId="77777777" w:rsidR="00960E95" w:rsidRPr="008426D1" w:rsidRDefault="00960E95" w:rsidP="00960E95">
      <w:pPr>
        <w:rPr>
          <w:rFonts w:asciiTheme="majorHAnsi" w:hAnsiTheme="majorHAnsi" w:cs="Arial"/>
          <w:sz w:val="18"/>
          <w:szCs w:val="18"/>
        </w:rPr>
      </w:pPr>
    </w:p>
    <w:p w14:paraId="1ED3C551" w14:textId="77777777" w:rsidR="003E5A00" w:rsidRPr="003E5A00" w:rsidRDefault="003E5A00" w:rsidP="003E5A00">
      <w:pPr>
        <w:rPr>
          <w:rFonts w:asciiTheme="majorHAnsi" w:hAnsiTheme="majorHAnsi" w:cs="Arial"/>
          <w:sz w:val="20"/>
          <w:szCs w:val="20"/>
        </w:rPr>
      </w:pPr>
    </w:p>
    <w:p w14:paraId="3D4583DA" w14:textId="77777777" w:rsidR="003E5A00" w:rsidRPr="003E5A00" w:rsidRDefault="003E5A00" w:rsidP="003E5A00">
      <w:pPr>
        <w:rPr>
          <w:rFonts w:asciiTheme="majorHAnsi" w:hAnsiTheme="majorHAnsi" w:cs="Arial"/>
          <w:sz w:val="20"/>
          <w:szCs w:val="20"/>
        </w:rPr>
      </w:pPr>
      <w:r w:rsidRPr="003E5A00">
        <w:rPr>
          <w:rFonts w:asciiTheme="majorHAnsi" w:hAnsiTheme="majorHAnsi" w:cs="Arial"/>
          <w:sz w:val="20"/>
          <w:szCs w:val="20"/>
        </w:rPr>
        <w:lastRenderedPageBreak/>
        <w:t>Page 403</w:t>
      </w:r>
    </w:p>
    <w:p w14:paraId="2EE00A5A" w14:textId="77777777" w:rsidR="003E5A00" w:rsidRPr="003E5A00" w:rsidRDefault="003E5A00" w:rsidP="003E5A00">
      <w:pPr>
        <w:rPr>
          <w:rFonts w:asciiTheme="majorHAnsi" w:hAnsiTheme="majorHAnsi" w:cs="Arial"/>
          <w:sz w:val="20"/>
          <w:szCs w:val="20"/>
        </w:rPr>
      </w:pPr>
    </w:p>
    <w:p w14:paraId="63F9F576" w14:textId="77777777" w:rsidR="003E5A00" w:rsidRPr="003E5A00" w:rsidRDefault="003E5A00" w:rsidP="003E5A00">
      <w:pPr>
        <w:autoSpaceDE w:val="0"/>
        <w:autoSpaceDN w:val="0"/>
        <w:adjustRightInd w:val="0"/>
        <w:spacing w:after="80" w:line="441" w:lineRule="atLeast"/>
        <w:jc w:val="center"/>
        <w:rPr>
          <w:rFonts w:ascii="Myriad Pro Cond" w:hAnsi="Myriad Pro Cond" w:cs="Myriad Pro Cond"/>
          <w:color w:val="000000"/>
          <w:sz w:val="26"/>
          <w:szCs w:val="26"/>
        </w:rPr>
      </w:pPr>
      <w:r w:rsidRPr="003E5A00">
        <w:rPr>
          <w:rFonts w:ascii="Myriad Pro Cond" w:hAnsi="Myriad Pro Cond" w:cs="Myriad Pro Cond"/>
          <w:b/>
          <w:bCs/>
          <w:color w:val="000000"/>
          <w:sz w:val="26"/>
          <w:szCs w:val="26"/>
        </w:rPr>
        <w:t xml:space="preserve">Minor in Biology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8"/>
        <w:gridCol w:w="3268"/>
      </w:tblGrid>
      <w:tr w:rsidR="003E5A00" w:rsidRPr="003E5A00" w14:paraId="7044D76A" w14:textId="77777777" w:rsidTr="0052059C">
        <w:trPr>
          <w:trHeight w:val="411"/>
        </w:trPr>
        <w:tc>
          <w:tcPr>
            <w:tcW w:w="3268" w:type="dxa"/>
          </w:tcPr>
          <w:p w14:paraId="074A96BF" w14:textId="77777777" w:rsidR="003E5A00" w:rsidRPr="003E5A00" w:rsidRDefault="003E5A00" w:rsidP="003E5A00">
            <w:pPr>
              <w:autoSpaceDE w:val="0"/>
              <w:autoSpaceDN w:val="0"/>
              <w:adjustRightInd w:val="0"/>
              <w:spacing w:after="40" w:line="161" w:lineRule="atLeast"/>
              <w:rPr>
                <w:rFonts w:ascii="Arial" w:hAnsi="Arial" w:cs="Arial"/>
                <w:color w:val="000000"/>
                <w:sz w:val="16"/>
                <w:szCs w:val="16"/>
              </w:rPr>
            </w:pPr>
            <w:r w:rsidRPr="003E5A00">
              <w:rPr>
                <w:rFonts w:ascii="Arial" w:hAnsi="Arial" w:cs="Arial"/>
                <w:b/>
                <w:bCs/>
                <w:color w:val="000000"/>
                <w:sz w:val="16"/>
                <w:szCs w:val="16"/>
              </w:rPr>
              <w:t xml:space="preserve">Required Courses: </w:t>
            </w:r>
          </w:p>
          <w:p w14:paraId="5385DFEC" w14:textId="77777777" w:rsidR="003E5A00" w:rsidRPr="003E5A00" w:rsidRDefault="003E5A00" w:rsidP="003E5A00">
            <w:pPr>
              <w:autoSpaceDE w:val="0"/>
              <w:autoSpaceDN w:val="0"/>
              <w:adjustRightInd w:val="0"/>
              <w:spacing w:after="40" w:line="161" w:lineRule="atLeast"/>
              <w:rPr>
                <w:rFonts w:ascii="Arial" w:hAnsi="Arial" w:cs="Arial"/>
                <w:color w:val="000000"/>
                <w:sz w:val="12"/>
                <w:szCs w:val="12"/>
              </w:rPr>
            </w:pPr>
            <w:r w:rsidRPr="003E5A00">
              <w:rPr>
                <w:rFonts w:ascii="Arial" w:hAnsi="Arial" w:cs="Arial"/>
                <w:color w:val="000000"/>
                <w:sz w:val="12"/>
                <w:szCs w:val="12"/>
              </w:rPr>
              <w:t xml:space="preserve">BIOL 1003 </w:t>
            </w:r>
            <w:r w:rsidRPr="003E5A00">
              <w:rPr>
                <w:rFonts w:ascii="Arial" w:hAnsi="Arial" w:cs="Arial"/>
                <w:b/>
                <w:bCs/>
                <w:color w:val="000000"/>
                <w:sz w:val="12"/>
                <w:szCs w:val="12"/>
              </w:rPr>
              <w:t xml:space="preserve">AND </w:t>
            </w:r>
            <w:r w:rsidRPr="003E5A00">
              <w:rPr>
                <w:rFonts w:ascii="Arial" w:hAnsi="Arial" w:cs="Arial"/>
                <w:color w:val="000000"/>
                <w:sz w:val="12"/>
                <w:szCs w:val="12"/>
              </w:rPr>
              <w:t xml:space="preserve">1001, Biological Science and Laboratory may be substituted for one (1) of the core combinations, but this is NOT recommended; Biological Science does NOT serve as a prerequisite for any upper-level electives, so choosing this course as one of the core courses may limit the choices of electives that students may choose. </w:t>
            </w:r>
          </w:p>
        </w:tc>
        <w:tc>
          <w:tcPr>
            <w:tcW w:w="3268" w:type="dxa"/>
          </w:tcPr>
          <w:p w14:paraId="51EC45F6" w14:textId="77777777" w:rsidR="003E5A00" w:rsidRPr="003E5A00" w:rsidRDefault="003E5A00" w:rsidP="003E5A00">
            <w:pPr>
              <w:autoSpaceDE w:val="0"/>
              <w:autoSpaceDN w:val="0"/>
              <w:adjustRightInd w:val="0"/>
              <w:spacing w:after="40" w:line="161" w:lineRule="atLeast"/>
              <w:jc w:val="center"/>
              <w:rPr>
                <w:rFonts w:ascii="Arial" w:hAnsi="Arial" w:cs="Arial"/>
                <w:color w:val="000000"/>
                <w:sz w:val="12"/>
                <w:szCs w:val="12"/>
              </w:rPr>
            </w:pPr>
            <w:r w:rsidRPr="003E5A00">
              <w:rPr>
                <w:rFonts w:ascii="Arial" w:hAnsi="Arial" w:cs="Arial"/>
                <w:b/>
                <w:bCs/>
                <w:color w:val="000000"/>
                <w:sz w:val="12"/>
                <w:szCs w:val="12"/>
              </w:rPr>
              <w:t xml:space="preserve">Sem. Hrs. </w:t>
            </w:r>
          </w:p>
        </w:tc>
      </w:tr>
      <w:tr w:rsidR="003E5A00" w:rsidRPr="003E5A00" w14:paraId="64D3DC25" w14:textId="77777777" w:rsidTr="0052059C">
        <w:trPr>
          <w:trHeight w:val="301"/>
        </w:trPr>
        <w:tc>
          <w:tcPr>
            <w:tcW w:w="3268" w:type="dxa"/>
          </w:tcPr>
          <w:p w14:paraId="1C08F0AD"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b/>
                <w:bCs/>
                <w:color w:val="000000"/>
                <w:sz w:val="12"/>
                <w:szCs w:val="12"/>
              </w:rPr>
              <w:t xml:space="preserve">Select two of the following core combinations: </w:t>
            </w:r>
          </w:p>
          <w:p w14:paraId="1E05D75E"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1303 </w:t>
            </w:r>
            <w:r w:rsidRPr="003E5A00">
              <w:rPr>
                <w:rFonts w:ascii="Arial" w:hAnsi="Arial" w:cs="Arial"/>
                <w:b/>
                <w:bCs/>
                <w:color w:val="000000"/>
                <w:sz w:val="12"/>
                <w:szCs w:val="12"/>
              </w:rPr>
              <w:t xml:space="preserve">AND </w:t>
            </w:r>
            <w:r w:rsidRPr="003E5A00">
              <w:rPr>
                <w:rFonts w:ascii="Arial" w:hAnsi="Arial" w:cs="Arial"/>
                <w:color w:val="000000"/>
                <w:sz w:val="12"/>
                <w:szCs w:val="12"/>
              </w:rPr>
              <w:t xml:space="preserve">1301, Biology of Animals and Laboratory </w:t>
            </w:r>
          </w:p>
          <w:p w14:paraId="612405AA"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1503 </w:t>
            </w:r>
            <w:r w:rsidRPr="003E5A00">
              <w:rPr>
                <w:rFonts w:ascii="Arial" w:hAnsi="Arial" w:cs="Arial"/>
                <w:b/>
                <w:bCs/>
                <w:color w:val="000000"/>
                <w:sz w:val="12"/>
                <w:szCs w:val="12"/>
              </w:rPr>
              <w:t xml:space="preserve">AND </w:t>
            </w:r>
            <w:r w:rsidRPr="003E5A00">
              <w:rPr>
                <w:rFonts w:ascii="Arial" w:hAnsi="Arial" w:cs="Arial"/>
                <w:color w:val="000000"/>
                <w:sz w:val="12"/>
                <w:szCs w:val="12"/>
              </w:rPr>
              <w:t xml:space="preserve">1501, Biology of Plants and Laboratory </w:t>
            </w:r>
          </w:p>
          <w:p w14:paraId="3DFA46C4"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2013 </w:t>
            </w:r>
            <w:r w:rsidRPr="003E5A00">
              <w:rPr>
                <w:rFonts w:ascii="Arial" w:hAnsi="Arial" w:cs="Arial"/>
                <w:b/>
                <w:bCs/>
                <w:color w:val="000000"/>
                <w:sz w:val="12"/>
                <w:szCs w:val="12"/>
              </w:rPr>
              <w:t xml:space="preserve">AND </w:t>
            </w:r>
            <w:r w:rsidRPr="003E5A00">
              <w:rPr>
                <w:rFonts w:ascii="Arial" w:hAnsi="Arial" w:cs="Arial"/>
                <w:color w:val="000000"/>
                <w:sz w:val="12"/>
                <w:szCs w:val="12"/>
              </w:rPr>
              <w:t xml:space="preserve">2011, Biology of the Cell and Laboratory </w:t>
            </w:r>
          </w:p>
        </w:tc>
        <w:tc>
          <w:tcPr>
            <w:tcW w:w="3268" w:type="dxa"/>
          </w:tcPr>
          <w:p w14:paraId="45799848"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8 </w:t>
            </w:r>
          </w:p>
        </w:tc>
      </w:tr>
      <w:tr w:rsidR="003E5A00" w:rsidRPr="003E5A00" w14:paraId="1FF55FFD" w14:textId="77777777" w:rsidTr="0052059C">
        <w:trPr>
          <w:trHeight w:val="81"/>
        </w:trPr>
        <w:tc>
          <w:tcPr>
            <w:tcW w:w="3268" w:type="dxa"/>
          </w:tcPr>
          <w:p w14:paraId="2EB1570D"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Upper-level BIO Electives with laboratory </w:t>
            </w:r>
          </w:p>
        </w:tc>
        <w:tc>
          <w:tcPr>
            <w:tcW w:w="3268" w:type="dxa"/>
          </w:tcPr>
          <w:p w14:paraId="64655EDE"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11 </w:t>
            </w:r>
          </w:p>
        </w:tc>
      </w:tr>
      <w:tr w:rsidR="003E5A00" w:rsidRPr="003E5A00" w14:paraId="1CE73476" w14:textId="77777777" w:rsidTr="0052059C">
        <w:trPr>
          <w:trHeight w:val="114"/>
        </w:trPr>
        <w:tc>
          <w:tcPr>
            <w:tcW w:w="3268" w:type="dxa"/>
          </w:tcPr>
          <w:p w14:paraId="2370319F" w14:textId="77777777" w:rsidR="003E5A00" w:rsidRPr="003E5A00" w:rsidRDefault="003E5A00" w:rsidP="003E5A00">
            <w:pPr>
              <w:autoSpaceDE w:val="0"/>
              <w:autoSpaceDN w:val="0"/>
              <w:adjustRightInd w:val="0"/>
              <w:spacing w:after="0" w:line="161" w:lineRule="atLeast"/>
              <w:rPr>
                <w:rFonts w:ascii="Arial" w:hAnsi="Arial" w:cs="Arial"/>
                <w:color w:val="000000"/>
                <w:sz w:val="16"/>
                <w:szCs w:val="16"/>
              </w:rPr>
            </w:pPr>
            <w:r w:rsidRPr="003E5A00">
              <w:rPr>
                <w:rFonts w:ascii="Arial" w:hAnsi="Arial" w:cs="Arial"/>
                <w:b/>
                <w:bCs/>
                <w:color w:val="000000"/>
                <w:sz w:val="16"/>
                <w:szCs w:val="16"/>
              </w:rPr>
              <w:t xml:space="preserve">Total Required Hours: </w:t>
            </w:r>
          </w:p>
        </w:tc>
        <w:tc>
          <w:tcPr>
            <w:tcW w:w="3268" w:type="dxa"/>
          </w:tcPr>
          <w:p w14:paraId="222C69E5"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6"/>
                <w:szCs w:val="16"/>
              </w:rPr>
            </w:pPr>
            <w:r w:rsidRPr="003E5A00">
              <w:rPr>
                <w:rFonts w:ascii="Arial" w:hAnsi="Arial" w:cs="Arial"/>
                <w:b/>
                <w:bCs/>
                <w:color w:val="000000"/>
                <w:sz w:val="16"/>
                <w:szCs w:val="16"/>
              </w:rPr>
              <w:t xml:space="preserve">19 </w:t>
            </w:r>
          </w:p>
        </w:tc>
      </w:tr>
    </w:tbl>
    <w:p w14:paraId="6CD4442B" w14:textId="77777777" w:rsidR="003E5A00" w:rsidRPr="003E5A00" w:rsidRDefault="003E5A00" w:rsidP="003E5A00">
      <w:pPr>
        <w:tabs>
          <w:tab w:val="left" w:pos="360"/>
          <w:tab w:val="left" w:pos="720"/>
        </w:tabs>
        <w:spacing w:after="0" w:line="240" w:lineRule="auto"/>
        <w:rPr>
          <w:rFonts w:asciiTheme="majorHAnsi" w:hAnsiTheme="majorHAnsi" w:cs="Arial"/>
          <w:sz w:val="20"/>
          <w:szCs w:val="20"/>
        </w:rPr>
      </w:pPr>
    </w:p>
    <w:p w14:paraId="26481365" w14:textId="77777777" w:rsidR="003E5A00" w:rsidRPr="003E5A00" w:rsidRDefault="003E5A00" w:rsidP="003E5A00">
      <w:pPr>
        <w:autoSpaceDE w:val="0"/>
        <w:autoSpaceDN w:val="0"/>
        <w:adjustRightInd w:val="0"/>
        <w:spacing w:after="80" w:line="441" w:lineRule="atLeast"/>
        <w:jc w:val="center"/>
        <w:rPr>
          <w:rFonts w:ascii="Myriad Pro Cond" w:hAnsi="Myriad Pro Cond" w:cs="Myriad Pro Cond"/>
          <w:color w:val="000000"/>
          <w:sz w:val="26"/>
          <w:szCs w:val="26"/>
        </w:rPr>
      </w:pPr>
      <w:r w:rsidRPr="003E5A00">
        <w:rPr>
          <w:rFonts w:ascii="Myriad Pro Cond" w:hAnsi="Myriad Pro Cond" w:cs="Myriad Pro Cond"/>
          <w:b/>
          <w:bCs/>
          <w:color w:val="000000"/>
          <w:sz w:val="26"/>
          <w:szCs w:val="26"/>
        </w:rPr>
        <w:t xml:space="preserve">Minor in Marine Science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8"/>
        <w:gridCol w:w="3268"/>
      </w:tblGrid>
      <w:tr w:rsidR="003E5A00" w:rsidRPr="003E5A00" w14:paraId="79107063" w14:textId="77777777" w:rsidTr="0052059C">
        <w:trPr>
          <w:trHeight w:val="195"/>
        </w:trPr>
        <w:tc>
          <w:tcPr>
            <w:tcW w:w="3268" w:type="dxa"/>
          </w:tcPr>
          <w:p w14:paraId="361CC137" w14:textId="77777777" w:rsidR="003E5A00" w:rsidRPr="003E5A00" w:rsidRDefault="003E5A00" w:rsidP="003E5A00">
            <w:pPr>
              <w:autoSpaceDE w:val="0"/>
              <w:autoSpaceDN w:val="0"/>
              <w:adjustRightInd w:val="0"/>
              <w:spacing w:after="40" w:line="161" w:lineRule="atLeast"/>
              <w:rPr>
                <w:rFonts w:ascii="Arial" w:hAnsi="Arial" w:cs="Arial"/>
                <w:color w:val="000000"/>
                <w:sz w:val="12"/>
                <w:szCs w:val="12"/>
              </w:rPr>
            </w:pPr>
            <w:r w:rsidRPr="003E5A00">
              <w:rPr>
                <w:rFonts w:ascii="Arial" w:hAnsi="Arial" w:cs="Arial"/>
                <w:b/>
                <w:bCs/>
                <w:color w:val="000000"/>
                <w:sz w:val="16"/>
                <w:szCs w:val="16"/>
              </w:rPr>
              <w:t>Required Courses:</w:t>
            </w:r>
            <w:r w:rsidRPr="003E5A00">
              <w:rPr>
                <w:rFonts w:ascii="Arial" w:hAnsi="Arial" w:cs="Arial"/>
                <w:i/>
                <w:iCs/>
                <w:color w:val="000000"/>
                <w:sz w:val="12"/>
                <w:szCs w:val="12"/>
              </w:rPr>
              <w:t xml:space="preserve">. </w:t>
            </w:r>
          </w:p>
          <w:p w14:paraId="082D2550" w14:textId="77777777" w:rsidR="003E5A00" w:rsidRPr="003E5A00" w:rsidRDefault="003E5A00" w:rsidP="003E5A00">
            <w:pPr>
              <w:autoSpaceDE w:val="0"/>
              <w:autoSpaceDN w:val="0"/>
              <w:adjustRightInd w:val="0"/>
              <w:spacing w:after="40" w:line="241" w:lineRule="atLeast"/>
              <w:rPr>
                <w:rFonts w:ascii="Arial" w:hAnsi="Arial" w:cs="Arial"/>
                <w:color w:val="000000"/>
                <w:sz w:val="12"/>
                <w:szCs w:val="12"/>
              </w:rPr>
            </w:pPr>
            <w:r w:rsidRPr="003E5A00">
              <w:rPr>
                <w:rFonts w:ascii="Arial" w:hAnsi="Arial" w:cs="Arial"/>
                <w:color w:val="000000"/>
                <w:sz w:val="12"/>
                <w:szCs w:val="12"/>
              </w:rPr>
              <w:t xml:space="preserve">Other applicable courses may be added in the future to select from as appropriate. </w:t>
            </w:r>
          </w:p>
        </w:tc>
        <w:tc>
          <w:tcPr>
            <w:tcW w:w="3268" w:type="dxa"/>
          </w:tcPr>
          <w:p w14:paraId="46FD28BB" w14:textId="77777777" w:rsidR="003E5A00" w:rsidRPr="003E5A00" w:rsidRDefault="003E5A00" w:rsidP="003E5A00">
            <w:pPr>
              <w:autoSpaceDE w:val="0"/>
              <w:autoSpaceDN w:val="0"/>
              <w:adjustRightInd w:val="0"/>
              <w:spacing w:after="40" w:line="161" w:lineRule="atLeast"/>
              <w:jc w:val="center"/>
              <w:rPr>
                <w:rFonts w:ascii="Arial" w:hAnsi="Arial" w:cs="Arial"/>
                <w:color w:val="000000"/>
                <w:sz w:val="12"/>
                <w:szCs w:val="12"/>
              </w:rPr>
            </w:pPr>
            <w:r w:rsidRPr="003E5A00">
              <w:rPr>
                <w:rFonts w:ascii="Arial" w:hAnsi="Arial" w:cs="Arial"/>
                <w:b/>
                <w:bCs/>
                <w:color w:val="000000"/>
                <w:sz w:val="12"/>
                <w:szCs w:val="12"/>
              </w:rPr>
              <w:t xml:space="preserve">Sem. Hrs. </w:t>
            </w:r>
          </w:p>
        </w:tc>
      </w:tr>
      <w:tr w:rsidR="003E5A00" w:rsidRPr="003E5A00" w14:paraId="500ED9A8" w14:textId="77777777" w:rsidTr="0052059C">
        <w:trPr>
          <w:trHeight w:val="81"/>
        </w:trPr>
        <w:tc>
          <w:tcPr>
            <w:tcW w:w="3268" w:type="dxa"/>
          </w:tcPr>
          <w:p w14:paraId="06B479BC"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4333, Marine Biology </w:t>
            </w:r>
          </w:p>
        </w:tc>
        <w:tc>
          <w:tcPr>
            <w:tcW w:w="3268" w:type="dxa"/>
          </w:tcPr>
          <w:p w14:paraId="54AEC6D6"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3 </w:t>
            </w:r>
          </w:p>
        </w:tc>
      </w:tr>
      <w:tr w:rsidR="003E5A00" w:rsidRPr="003E5A00" w14:paraId="558F33B6" w14:textId="77777777" w:rsidTr="0052059C">
        <w:trPr>
          <w:trHeight w:val="81"/>
        </w:trPr>
        <w:tc>
          <w:tcPr>
            <w:tcW w:w="3268" w:type="dxa"/>
          </w:tcPr>
          <w:p w14:paraId="64C0DAAB"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4433, Field Experiences in Marine Systems </w:t>
            </w:r>
          </w:p>
        </w:tc>
        <w:tc>
          <w:tcPr>
            <w:tcW w:w="3268" w:type="dxa"/>
          </w:tcPr>
          <w:p w14:paraId="5591CDC0"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3 </w:t>
            </w:r>
          </w:p>
        </w:tc>
      </w:tr>
      <w:tr w:rsidR="003E5A00" w:rsidRPr="003E5A00" w14:paraId="4F8D1806" w14:textId="77777777" w:rsidTr="0052059C">
        <w:trPr>
          <w:trHeight w:val="81"/>
        </w:trPr>
        <w:tc>
          <w:tcPr>
            <w:tcW w:w="3268" w:type="dxa"/>
          </w:tcPr>
          <w:p w14:paraId="71BFBBB5"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4413, Wildlife Internship </w:t>
            </w:r>
          </w:p>
        </w:tc>
        <w:tc>
          <w:tcPr>
            <w:tcW w:w="3268" w:type="dxa"/>
          </w:tcPr>
          <w:p w14:paraId="639112DA"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3 </w:t>
            </w:r>
          </w:p>
        </w:tc>
      </w:tr>
      <w:tr w:rsidR="003E5A00" w:rsidRPr="003E5A00" w14:paraId="73DE272E" w14:textId="77777777" w:rsidTr="0052059C">
        <w:trPr>
          <w:trHeight w:val="81"/>
        </w:trPr>
        <w:tc>
          <w:tcPr>
            <w:tcW w:w="3268" w:type="dxa"/>
          </w:tcPr>
          <w:p w14:paraId="72DF8E6B"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PHYS 3043, Atmospheric Dynamics </w:t>
            </w:r>
          </w:p>
        </w:tc>
        <w:tc>
          <w:tcPr>
            <w:tcW w:w="3268" w:type="dxa"/>
          </w:tcPr>
          <w:p w14:paraId="0567A2D3"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3 </w:t>
            </w:r>
          </w:p>
        </w:tc>
      </w:tr>
      <w:tr w:rsidR="003E5A00" w:rsidRPr="003E5A00" w14:paraId="6F77957A" w14:textId="77777777" w:rsidTr="0052059C">
        <w:trPr>
          <w:trHeight w:val="586"/>
        </w:trPr>
        <w:tc>
          <w:tcPr>
            <w:tcW w:w="3268" w:type="dxa"/>
          </w:tcPr>
          <w:p w14:paraId="2C920832"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b/>
                <w:bCs/>
                <w:color w:val="000000"/>
                <w:sz w:val="12"/>
                <w:szCs w:val="12"/>
              </w:rPr>
              <w:t xml:space="preserve">Electives (select six hours from the following): </w:t>
            </w:r>
          </w:p>
          <w:p w14:paraId="795142FF"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i/>
                <w:iCs/>
                <w:color w:val="000000"/>
                <w:sz w:val="12"/>
                <w:szCs w:val="12"/>
              </w:rPr>
              <w:t xml:space="preserve">Other courses may be substituted with departmental approval. </w:t>
            </w:r>
          </w:p>
          <w:p w14:paraId="3D8432DD"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4323, Marine Mammals </w:t>
            </w:r>
          </w:p>
          <w:p w14:paraId="13A01670"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4322, Marine Mammals Laboratory </w:t>
            </w:r>
          </w:p>
          <w:p w14:paraId="7F898B78"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4402, Ichthyology </w:t>
            </w:r>
          </w:p>
          <w:p w14:paraId="5AB8710E"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4401, Ichthyology Laboratory </w:t>
            </w:r>
          </w:p>
          <w:p w14:paraId="70D606AA"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3322, Invertebrate Zoology </w:t>
            </w:r>
          </w:p>
          <w:p w14:paraId="5DCAAD21" w14:textId="77777777"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3332, Invertebrate Zoology Laboratory </w:t>
            </w:r>
          </w:p>
        </w:tc>
        <w:tc>
          <w:tcPr>
            <w:tcW w:w="3268" w:type="dxa"/>
          </w:tcPr>
          <w:p w14:paraId="4360B11E"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6 </w:t>
            </w:r>
          </w:p>
        </w:tc>
      </w:tr>
      <w:tr w:rsidR="003E5A00" w:rsidRPr="003E5A00" w14:paraId="2819042A" w14:textId="77777777" w:rsidTr="0052059C">
        <w:trPr>
          <w:trHeight w:val="114"/>
        </w:trPr>
        <w:tc>
          <w:tcPr>
            <w:tcW w:w="3268" w:type="dxa"/>
          </w:tcPr>
          <w:p w14:paraId="59AE5165" w14:textId="77777777" w:rsidR="003E5A00" w:rsidRPr="003E5A00" w:rsidRDefault="003E5A00" w:rsidP="003E5A00">
            <w:pPr>
              <w:autoSpaceDE w:val="0"/>
              <w:autoSpaceDN w:val="0"/>
              <w:adjustRightInd w:val="0"/>
              <w:spacing w:after="0" w:line="161" w:lineRule="atLeast"/>
              <w:rPr>
                <w:rFonts w:ascii="Arial" w:hAnsi="Arial" w:cs="Arial"/>
                <w:color w:val="000000"/>
                <w:sz w:val="16"/>
                <w:szCs w:val="16"/>
              </w:rPr>
            </w:pPr>
            <w:r w:rsidRPr="003E5A00">
              <w:rPr>
                <w:rFonts w:ascii="Arial" w:hAnsi="Arial" w:cs="Arial"/>
                <w:b/>
                <w:bCs/>
                <w:color w:val="000000"/>
                <w:sz w:val="16"/>
                <w:szCs w:val="16"/>
              </w:rPr>
              <w:t xml:space="preserve">Total Required Hours: </w:t>
            </w:r>
          </w:p>
        </w:tc>
        <w:tc>
          <w:tcPr>
            <w:tcW w:w="3268" w:type="dxa"/>
          </w:tcPr>
          <w:p w14:paraId="0F757513" w14:textId="77777777" w:rsidR="003E5A00" w:rsidRPr="003E5A00" w:rsidRDefault="003E5A00" w:rsidP="003E5A00">
            <w:pPr>
              <w:autoSpaceDE w:val="0"/>
              <w:autoSpaceDN w:val="0"/>
              <w:adjustRightInd w:val="0"/>
              <w:spacing w:after="0" w:line="161" w:lineRule="atLeast"/>
              <w:jc w:val="center"/>
              <w:rPr>
                <w:rFonts w:ascii="Arial" w:hAnsi="Arial" w:cs="Arial"/>
                <w:color w:val="000000"/>
                <w:sz w:val="16"/>
                <w:szCs w:val="16"/>
              </w:rPr>
            </w:pPr>
            <w:r w:rsidRPr="003E5A00">
              <w:rPr>
                <w:rFonts w:ascii="Arial" w:hAnsi="Arial" w:cs="Arial"/>
                <w:b/>
                <w:bCs/>
                <w:color w:val="000000"/>
                <w:sz w:val="16"/>
                <w:szCs w:val="16"/>
              </w:rPr>
              <w:t>18</w:t>
            </w:r>
          </w:p>
        </w:tc>
      </w:tr>
    </w:tbl>
    <w:p w14:paraId="62C183D1" w14:textId="77777777" w:rsidR="003E5A00" w:rsidRPr="003E5A00" w:rsidRDefault="003E5A00" w:rsidP="003E5A00">
      <w:pPr>
        <w:tabs>
          <w:tab w:val="left" w:pos="360"/>
          <w:tab w:val="left" w:pos="720"/>
        </w:tabs>
        <w:spacing w:after="0" w:line="240" w:lineRule="auto"/>
        <w:rPr>
          <w:rFonts w:asciiTheme="majorHAnsi" w:hAnsiTheme="majorHAnsi" w:cs="Arial"/>
          <w:sz w:val="20"/>
          <w:szCs w:val="20"/>
        </w:rPr>
      </w:pPr>
    </w:p>
    <w:p w14:paraId="34EACA7C" w14:textId="77777777" w:rsidR="003E5A00" w:rsidRPr="003E5A00" w:rsidRDefault="003E5A00" w:rsidP="003E5A00">
      <w:pPr>
        <w:tabs>
          <w:tab w:val="left" w:pos="360"/>
          <w:tab w:val="left" w:pos="720"/>
        </w:tabs>
        <w:spacing w:after="0" w:line="240" w:lineRule="auto"/>
        <w:jc w:val="center"/>
        <w:rPr>
          <w:rFonts w:asciiTheme="majorHAnsi" w:hAnsiTheme="majorHAnsi" w:cs="Arial"/>
          <w:b/>
          <w:i/>
          <w:color w:val="00B0F0"/>
          <w:sz w:val="28"/>
          <w:szCs w:val="28"/>
        </w:rPr>
      </w:pPr>
      <w:r w:rsidRPr="003E5A00">
        <w:rPr>
          <w:rFonts w:asciiTheme="majorHAnsi" w:hAnsiTheme="majorHAnsi" w:cs="Arial"/>
          <w:b/>
          <w:i/>
          <w:color w:val="00B0F0"/>
          <w:sz w:val="28"/>
          <w:szCs w:val="28"/>
        </w:rPr>
        <w:t>Certificate Program in Health Coaching</w:t>
      </w:r>
    </w:p>
    <w:p w14:paraId="2E66BD8E" w14:textId="77777777" w:rsidR="003E5A00" w:rsidRPr="003E5A00" w:rsidRDefault="003E5A00" w:rsidP="003E5A00">
      <w:pPr>
        <w:tabs>
          <w:tab w:val="left" w:pos="360"/>
          <w:tab w:val="left" w:pos="720"/>
        </w:tabs>
        <w:spacing w:after="0" w:line="240" w:lineRule="auto"/>
        <w:rPr>
          <w:rFonts w:asciiTheme="majorHAnsi" w:hAnsiTheme="majorHAnsi" w:cs="Arial"/>
          <w:i/>
          <w:sz w:val="20"/>
          <w:szCs w:val="20"/>
        </w:rPr>
      </w:pPr>
    </w:p>
    <w:p w14:paraId="3682C781"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Required Courses:</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t xml:space="preserve">               Sem. Hrs.</w:t>
      </w:r>
    </w:p>
    <w:p w14:paraId="522C6E50"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0D90D3B9"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 </w:t>
      </w:r>
      <w:r w:rsidRPr="003E5A00">
        <w:rPr>
          <w:rFonts w:asciiTheme="majorHAnsi" w:hAnsiTheme="majorHAnsi" w:cs="Arial"/>
          <w:i/>
          <w:color w:val="00B0F0"/>
          <w:sz w:val="28"/>
          <w:szCs w:val="28"/>
        </w:rPr>
        <w:tab/>
        <w:t>BIO 3251 Introduction to Pathology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1 </w:t>
      </w:r>
    </w:p>
    <w:p w14:paraId="08171FD3"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7A2C9D4B"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3261 Health Coaching I</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1 </w:t>
      </w:r>
    </w:p>
    <w:p w14:paraId="1C9B3691"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 </w:t>
      </w:r>
    </w:p>
    <w:p w14:paraId="098916F2"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3271 Health Coaching II</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t>1</w:t>
      </w:r>
    </w:p>
    <w:p w14:paraId="6B41F337"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 </w:t>
      </w:r>
    </w:p>
    <w:p w14:paraId="5C1C72C0"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 xml:space="preserve">BIO 3241  Physical Diagnosis,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1</w:t>
      </w:r>
    </w:p>
    <w:p w14:paraId="4A6B0DA3"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07F6F08C"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2013 AND 2011 Biology of the Cell and Laboratory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14:paraId="2776E588"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17504E80"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3223 AND 3221 Human Structure and Function I</w:t>
      </w:r>
    </w:p>
    <w:p w14:paraId="7EE051E6"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and Laboratory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14:paraId="7EB2D6BE"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3233 AND 3231 Human Structure and Function II</w:t>
      </w:r>
    </w:p>
    <w:p w14:paraId="2DE53055"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and Laboratory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14:paraId="4C7C09B7"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4D8D8D58"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3203  Pathophysiology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3</w:t>
      </w:r>
    </w:p>
    <w:p w14:paraId="4A7436F8"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676DA54D"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Electives (select one of the following):</w:t>
      </w:r>
    </w:p>
    <w:p w14:paraId="746B79AC"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5A27C19B"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Other courses may be substituted with departmental approval.</w:t>
      </w:r>
    </w:p>
    <w:p w14:paraId="423B368B"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74A8472A"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BIO 3013 AND 3011 Genetics and Laboratory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14:paraId="76BEF9D6"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17837005"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BIO 4104  Microbiology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14:paraId="286D2B3C"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7F207835"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BIO 4223  </w:t>
      </w:r>
      <w:r w:rsidR="004B5AE0">
        <w:rPr>
          <w:rFonts w:asciiTheme="majorHAnsi" w:hAnsiTheme="majorHAnsi" w:cs="Arial"/>
          <w:i/>
          <w:color w:val="00B0F0"/>
          <w:sz w:val="28"/>
          <w:szCs w:val="28"/>
        </w:rPr>
        <w:t xml:space="preserve">Human </w:t>
      </w:r>
      <w:r w:rsidRPr="003E5A00">
        <w:rPr>
          <w:rFonts w:asciiTheme="majorHAnsi" w:hAnsiTheme="majorHAnsi" w:cs="Arial"/>
          <w:i/>
          <w:color w:val="00B0F0"/>
          <w:sz w:val="28"/>
          <w:szCs w:val="28"/>
        </w:rPr>
        <w:t>Endocrinology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3</w:t>
      </w:r>
    </w:p>
    <w:p w14:paraId="1BB07A2C"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14:paraId="5C4BB9A2" w14:textId="77777777"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Total Required Hours</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22</w:t>
      </w:r>
      <w:r w:rsidR="003E34A8">
        <w:rPr>
          <w:rFonts w:asciiTheme="majorHAnsi" w:hAnsiTheme="majorHAnsi" w:cs="Arial"/>
          <w:i/>
          <w:color w:val="00B0F0"/>
          <w:sz w:val="28"/>
          <w:szCs w:val="28"/>
        </w:rPr>
        <w:t>-23</w:t>
      </w:r>
    </w:p>
    <w:p w14:paraId="601D58E9" w14:textId="77777777" w:rsidR="003E5A00" w:rsidRPr="003E5A00" w:rsidRDefault="003E5A00" w:rsidP="003E5A00">
      <w:pPr>
        <w:tabs>
          <w:tab w:val="left" w:pos="360"/>
          <w:tab w:val="left" w:pos="720"/>
        </w:tabs>
        <w:spacing w:after="0" w:line="240" w:lineRule="auto"/>
        <w:rPr>
          <w:rFonts w:asciiTheme="majorHAnsi" w:hAnsiTheme="majorHAnsi" w:cs="Arial"/>
          <w:sz w:val="20"/>
          <w:szCs w:val="20"/>
        </w:rPr>
      </w:pPr>
      <w:r w:rsidRPr="003E5A00">
        <w:rPr>
          <w:rFonts w:asciiTheme="majorHAnsi" w:hAnsiTheme="majorHAnsi" w:cs="Arial"/>
          <w:sz w:val="20"/>
          <w:szCs w:val="20"/>
        </w:rPr>
        <w:t xml:space="preserve"> </w:t>
      </w:r>
    </w:p>
    <w:p w14:paraId="60E8D369"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5F034B25" w14:textId="77777777" w:rsidR="00231E6D" w:rsidRPr="00231E6D" w:rsidRDefault="00231E6D" w:rsidP="00231E6D">
      <w:pPr>
        <w:keepNext/>
        <w:tabs>
          <w:tab w:val="left" w:pos="456"/>
        </w:tabs>
        <w:spacing w:after="0" w:line="240" w:lineRule="auto"/>
        <w:jc w:val="center"/>
        <w:outlineLvl w:val="1"/>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9</w:t>
      </w:r>
    </w:p>
    <w:p w14:paraId="1C66A8C7" w14:textId="77777777" w:rsidR="00231E6D" w:rsidRPr="00231E6D" w:rsidRDefault="00231E6D" w:rsidP="00231E6D">
      <w:pPr>
        <w:spacing w:after="0" w:line="240" w:lineRule="auto"/>
        <w:rPr>
          <w:rFonts w:ascii="Arial" w:eastAsia="Times New Roman" w:hAnsi="Arial" w:cs="Arial"/>
          <w:sz w:val="24"/>
          <w:szCs w:val="24"/>
        </w:rPr>
      </w:pPr>
    </w:p>
    <w:p w14:paraId="2965A812" w14:textId="77777777" w:rsidR="00231E6D" w:rsidRPr="00231E6D" w:rsidRDefault="00231E6D" w:rsidP="00231E6D">
      <w:pPr>
        <w:keepNext/>
        <w:tabs>
          <w:tab w:val="left" w:pos="456"/>
        </w:tabs>
        <w:spacing w:after="0" w:line="240" w:lineRule="auto"/>
        <w:jc w:val="center"/>
        <w:outlineLvl w:val="1"/>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3BED82D8" w14:textId="77777777" w:rsidR="00231E6D" w:rsidRPr="00231E6D" w:rsidRDefault="00231E6D" w:rsidP="00231E6D">
      <w:pPr>
        <w:keepNext/>
        <w:tabs>
          <w:tab w:val="left" w:pos="456"/>
        </w:tabs>
        <w:spacing w:after="0" w:line="240" w:lineRule="auto"/>
        <w:jc w:val="center"/>
        <w:outlineLvl w:val="1"/>
        <w:rPr>
          <w:rFonts w:ascii="Arial" w:eastAsia="Times New Roman" w:hAnsi="Arial" w:cs="Arial"/>
          <w:sz w:val="20"/>
          <w:szCs w:val="24"/>
        </w:rPr>
      </w:pPr>
      <w:r w:rsidRPr="00231E6D">
        <w:rPr>
          <w:rFonts w:ascii="Arial" w:eastAsia="Times New Roman" w:hAnsi="Arial" w:cs="Arial"/>
          <w:sz w:val="24"/>
          <w:szCs w:val="24"/>
        </w:rPr>
        <w:t>(</w:t>
      </w:r>
      <w:r w:rsidRPr="00231E6D">
        <w:rPr>
          <w:rFonts w:ascii="Arial" w:eastAsia="Times New Roman" w:hAnsi="Arial" w:cs="Arial"/>
          <w:sz w:val="20"/>
          <w:szCs w:val="24"/>
        </w:rPr>
        <w:t>21-45 semester credit hours)</w:t>
      </w:r>
    </w:p>
    <w:p w14:paraId="21C17D2D" w14:textId="77777777" w:rsidR="00231E6D" w:rsidRPr="00231E6D" w:rsidRDefault="00231E6D" w:rsidP="00231E6D">
      <w:pPr>
        <w:spacing w:after="0" w:line="240" w:lineRule="auto"/>
        <w:rPr>
          <w:rFonts w:ascii="Arial" w:eastAsia="Times New Roman" w:hAnsi="Arial" w:cs="Arial"/>
          <w:sz w:val="24"/>
          <w:szCs w:val="24"/>
        </w:rPr>
      </w:pPr>
    </w:p>
    <w:p w14:paraId="16EBDF9F" w14:textId="77777777" w:rsidR="00231E6D" w:rsidRPr="00231E6D" w:rsidRDefault="00231E6D" w:rsidP="00231E6D">
      <w:pPr>
        <w:keepNext/>
        <w:tabs>
          <w:tab w:val="left" w:pos="456"/>
        </w:tabs>
        <w:spacing w:after="0" w:line="240" w:lineRule="auto"/>
        <w:jc w:val="center"/>
        <w:outlineLvl w:val="1"/>
        <w:rPr>
          <w:rFonts w:ascii="Arial" w:eastAsia="Times New Roman" w:hAnsi="Arial" w:cs="Arial"/>
          <w:sz w:val="20"/>
          <w:szCs w:val="24"/>
        </w:rPr>
      </w:pPr>
      <w:r w:rsidRPr="00231E6D">
        <w:rPr>
          <w:rFonts w:ascii="Arial" w:eastAsia="Times New Roman" w:hAnsi="Arial" w:cs="Arial"/>
          <w:sz w:val="20"/>
          <w:szCs w:val="24"/>
        </w:rPr>
        <w:t>(75 percent of the coursework</w:t>
      </w:r>
      <w:r w:rsidRPr="00231E6D">
        <w:rPr>
          <w:rFonts w:ascii="Arial" w:eastAsia="Times New Roman" w:hAnsi="Arial" w:cs="Arial"/>
          <w:b/>
          <w:bCs/>
          <w:sz w:val="20"/>
          <w:szCs w:val="24"/>
        </w:rPr>
        <w:t xml:space="preserve"> </w:t>
      </w:r>
      <w:r w:rsidRPr="00231E6D">
        <w:rPr>
          <w:rFonts w:ascii="Arial" w:eastAsia="Times New Roman" w:hAnsi="Arial" w:cs="Arial"/>
          <w:bCs/>
          <w:sz w:val="20"/>
          <w:szCs w:val="24"/>
        </w:rPr>
        <w:t>currently offered in</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existing associate or bachelor’s degree program)</w:t>
      </w:r>
    </w:p>
    <w:p w14:paraId="71EE9A0B"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14:paraId="69989C8B" w14:textId="77777777" w:rsidR="00231E6D" w:rsidRPr="00231E6D" w:rsidRDefault="00231E6D" w:rsidP="00231E6D">
      <w:pPr>
        <w:tabs>
          <w:tab w:val="left" w:pos="456"/>
        </w:tabs>
        <w:spacing w:after="0" w:line="240" w:lineRule="auto"/>
        <w:ind w:left="456" w:hanging="399"/>
        <w:rPr>
          <w:rFonts w:ascii="Arial" w:eastAsia="Times New Roman" w:hAnsi="Arial" w:cs="Arial"/>
          <w:sz w:val="20"/>
          <w:szCs w:val="24"/>
        </w:rPr>
      </w:pPr>
    </w:p>
    <w:p w14:paraId="1EBA66C7"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3E5A00" w:rsidRPr="003E5A00">
        <w:rPr>
          <w:rFonts w:ascii="Arial" w:eastAsia="Times New Roman" w:hAnsi="Arial" w:cs="Arial"/>
          <w:b/>
          <w:sz w:val="20"/>
          <w:szCs w:val="24"/>
        </w:rPr>
        <w:t>Arkansas State University</w:t>
      </w:r>
    </w:p>
    <w:p w14:paraId="70059171" w14:textId="77777777" w:rsidR="00231E6D" w:rsidRPr="00231E6D" w:rsidRDefault="00231E6D" w:rsidP="00231E6D">
      <w:pPr>
        <w:tabs>
          <w:tab w:val="left" w:pos="342"/>
          <w:tab w:val="left" w:pos="720"/>
          <w:tab w:val="left" w:pos="1440"/>
        </w:tabs>
        <w:spacing w:after="0" w:line="240" w:lineRule="auto"/>
        <w:ind w:left="720" w:hanging="720"/>
        <w:rPr>
          <w:rFonts w:ascii="Arial" w:eastAsia="Times New Roman" w:hAnsi="Arial" w:cs="Arial"/>
          <w:sz w:val="20"/>
          <w:szCs w:val="24"/>
        </w:rPr>
      </w:pPr>
    </w:p>
    <w:p w14:paraId="20A9A240" w14:textId="77777777" w:rsidR="00231E6D" w:rsidRPr="003E5A00" w:rsidRDefault="00231E6D" w:rsidP="003E5A00">
      <w:pPr>
        <w:numPr>
          <w:ilvl w:val="0"/>
          <w:numId w:val="34"/>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Contact person/title:</w:t>
      </w:r>
      <w:r w:rsidR="003E5A00">
        <w:rPr>
          <w:rFonts w:ascii="Arial" w:eastAsia="Times New Roman" w:hAnsi="Arial" w:cs="Arial"/>
          <w:sz w:val="20"/>
          <w:szCs w:val="24"/>
        </w:rPr>
        <w:t xml:space="preserve">   </w:t>
      </w:r>
      <w:r w:rsidR="003E5A00" w:rsidRPr="007A36EB">
        <w:rPr>
          <w:rFonts w:ascii="Arial" w:eastAsia="Times New Roman" w:hAnsi="Arial" w:cs="Arial"/>
          <w:b/>
          <w:sz w:val="20"/>
          <w:szCs w:val="24"/>
        </w:rPr>
        <w:t>Dr. Karen Wheeler; Sr. Assoc. Vice Chancellor for Academic Affairs</w:t>
      </w:r>
    </w:p>
    <w:p w14:paraId="26C23104"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02DF3009" w14:textId="77777777" w:rsidR="00231E6D" w:rsidRPr="00231E6D" w:rsidRDefault="00231E6D" w:rsidP="003E5A00">
      <w:pPr>
        <w:numPr>
          <w:ilvl w:val="0"/>
          <w:numId w:val="34"/>
        </w:numPr>
        <w:tabs>
          <w:tab w:val="left" w:pos="720"/>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Phone number/e-mail address:</w:t>
      </w:r>
      <w:r w:rsidR="003E5A00" w:rsidRPr="003E5A00">
        <w:t xml:space="preserve"> </w:t>
      </w:r>
      <w:r w:rsidR="003E5A00" w:rsidRPr="003E5A00">
        <w:rPr>
          <w:rFonts w:ascii="Arial" w:eastAsia="Times New Roman" w:hAnsi="Arial" w:cs="Arial"/>
          <w:b/>
          <w:sz w:val="20"/>
          <w:szCs w:val="24"/>
        </w:rPr>
        <w:t>870-972-2030; kwheeler@astate.edu</w:t>
      </w:r>
    </w:p>
    <w:p w14:paraId="47428AFB"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5EDAA47D" w14:textId="77777777"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3E5A00">
        <w:rPr>
          <w:rFonts w:ascii="Arial" w:eastAsia="Times New Roman" w:hAnsi="Arial" w:cs="Arial"/>
          <w:sz w:val="20"/>
          <w:szCs w:val="24"/>
        </w:rPr>
        <w:t xml:space="preserve">  </w:t>
      </w:r>
      <w:r w:rsidR="003E5A00" w:rsidRPr="003E5A00">
        <w:rPr>
          <w:rFonts w:ascii="Arial" w:eastAsia="Times New Roman" w:hAnsi="Arial" w:cs="Arial"/>
          <w:b/>
          <w:sz w:val="20"/>
          <w:szCs w:val="24"/>
        </w:rPr>
        <w:t>August 15, 2019</w:t>
      </w:r>
    </w:p>
    <w:p w14:paraId="04E53012"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6771E227" w14:textId="77777777" w:rsid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21-45 semester credit hours).</w:t>
      </w:r>
    </w:p>
    <w:p w14:paraId="16FDD42D" w14:textId="77777777" w:rsidR="003E5A00" w:rsidRPr="003E5A00" w:rsidRDefault="003E5A00" w:rsidP="003E5A00">
      <w:pPr>
        <w:pStyle w:val="ListParagraph"/>
        <w:rPr>
          <w:rFonts w:ascii="Arial" w:eastAsia="Times New Roman" w:hAnsi="Arial" w:cs="Arial"/>
          <w:b/>
          <w:sz w:val="20"/>
          <w:szCs w:val="24"/>
        </w:rPr>
      </w:pPr>
      <w:r w:rsidRPr="003E5A00">
        <w:rPr>
          <w:rFonts w:ascii="Arial" w:eastAsia="Times New Roman" w:hAnsi="Arial" w:cs="Arial"/>
          <w:b/>
          <w:sz w:val="20"/>
          <w:szCs w:val="24"/>
        </w:rPr>
        <w:t>Health Coaching Certificate Program</w:t>
      </w:r>
    </w:p>
    <w:p w14:paraId="22C18C4E" w14:textId="77777777"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p>
    <w:p w14:paraId="76304A86"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35A7EDBE" w14:textId="77777777" w:rsid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program implementation:</w:t>
      </w:r>
    </w:p>
    <w:p w14:paraId="06585DA1" w14:textId="77777777" w:rsidR="003E5A00" w:rsidRDefault="004D6D71" w:rsidP="003E5A00">
      <w:pPr>
        <w:pStyle w:val="ListParagraph"/>
        <w:rPr>
          <w:rFonts w:ascii="Arial" w:eastAsia="Times New Roman" w:hAnsi="Arial" w:cs="Arial"/>
          <w:sz w:val="20"/>
          <w:szCs w:val="24"/>
        </w:rPr>
      </w:pPr>
      <w:sdt>
        <w:sdtPr>
          <w:rPr>
            <w:rFonts w:asciiTheme="majorHAnsi" w:hAnsiTheme="majorHAnsi" w:cs="Arial"/>
            <w:sz w:val="20"/>
            <w:szCs w:val="20"/>
          </w:rPr>
          <w:id w:val="20368767"/>
          <w:placeholder>
            <w:docPart w:val="3209C58EF7D449A8BD3C83380E074604"/>
          </w:placeholder>
        </w:sdtPr>
        <w:sdtEndPr/>
        <w:sdtContent>
          <w:sdt>
            <w:sdtPr>
              <w:rPr>
                <w:rFonts w:asciiTheme="majorHAnsi" w:hAnsiTheme="majorHAnsi" w:cs="Arial"/>
                <w:sz w:val="20"/>
                <w:szCs w:val="20"/>
              </w:rPr>
              <w:id w:val="-1711865069"/>
            </w:sdtPr>
            <w:sdtEndPr/>
            <w:sdtContent>
              <w:r w:rsidR="007C38E9" w:rsidRPr="007C38E9">
                <w:rPr>
                  <w:rFonts w:asciiTheme="majorHAnsi" w:hAnsiTheme="majorHAnsi" w:cs="Arial"/>
                  <w:b/>
                  <w:sz w:val="20"/>
                  <w:szCs w:val="20"/>
                </w:rPr>
                <w:t>This program fits well with the strategic plan of the Department of Biological Sciences at Arkansas State University to become a comprehensive biology department that is distinguished by an emphasis on multi-disciplinary instruction</w:t>
              </w:r>
              <w:r w:rsidR="007C38E9">
                <w:rPr>
                  <w:rFonts w:asciiTheme="majorHAnsi" w:hAnsiTheme="majorHAnsi" w:cs="Arial"/>
                  <w:b/>
                  <w:sz w:val="20"/>
                  <w:szCs w:val="20"/>
                </w:rPr>
                <w:t>.</w:t>
              </w:r>
              <w:r w:rsidR="007C38E9" w:rsidRPr="007C38E9">
                <w:rPr>
                  <w:rFonts w:asciiTheme="majorHAnsi" w:hAnsiTheme="majorHAnsi" w:cs="Arial"/>
                  <w:b/>
                  <w:sz w:val="20"/>
                  <w:szCs w:val="20"/>
                </w:rPr>
                <w:t xml:space="preserve"> </w:t>
              </w:r>
              <w:r w:rsidR="007C38E9">
                <w:rPr>
                  <w:rFonts w:asciiTheme="majorHAnsi" w:hAnsiTheme="majorHAnsi" w:cs="Arial"/>
                  <w:b/>
                  <w:sz w:val="20"/>
                  <w:szCs w:val="20"/>
                </w:rPr>
                <w:t xml:space="preserve"> </w:t>
              </w:r>
              <w:r w:rsidR="007C38E9" w:rsidRPr="007C38E9">
                <w:rPr>
                  <w:rFonts w:asciiTheme="majorHAnsi" w:hAnsiTheme="majorHAnsi" w:cs="Arial"/>
                  <w:b/>
                  <w:sz w:val="20"/>
                  <w:szCs w:val="20"/>
                </w:rPr>
                <w:t>Students will be better qualified to enter careers in medicine.</w:t>
              </w:r>
              <w:r w:rsidR="007C38E9">
                <w:rPr>
                  <w:rFonts w:asciiTheme="majorHAnsi" w:hAnsiTheme="majorHAnsi" w:cs="Arial"/>
                  <w:sz w:val="20"/>
                  <w:szCs w:val="20"/>
                </w:rPr>
                <w:t xml:space="preserve">  </w:t>
              </w:r>
            </w:sdtContent>
          </w:sdt>
        </w:sdtContent>
      </w:sdt>
    </w:p>
    <w:p w14:paraId="070CA788"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0B83CF2C" w14:textId="77777777"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14:paraId="5AAF7864" w14:textId="77777777" w:rsidR="00231E6D" w:rsidRPr="007C38E9" w:rsidRDefault="00231E6D" w:rsidP="007C38E9">
      <w:pPr>
        <w:pStyle w:val="ListParagraph"/>
        <w:numPr>
          <w:ilvl w:val="0"/>
          <w:numId w:val="40"/>
        </w:numPr>
        <w:tabs>
          <w:tab w:val="left" w:pos="1440"/>
        </w:tabs>
        <w:spacing w:after="0" w:line="240" w:lineRule="auto"/>
        <w:rPr>
          <w:rFonts w:ascii="Arial" w:eastAsia="Times New Roman" w:hAnsi="Arial" w:cs="Arial"/>
          <w:sz w:val="20"/>
          <w:szCs w:val="24"/>
        </w:rPr>
      </w:pPr>
      <w:r w:rsidRPr="007C38E9">
        <w:rPr>
          <w:rFonts w:ascii="Arial" w:eastAsia="Times New Roman" w:hAnsi="Arial" w:cs="Arial"/>
          <w:sz w:val="20"/>
          <w:szCs w:val="24"/>
        </w:rPr>
        <w:t>Curriculum outline - List of courses in new program – Underline required courses</w:t>
      </w:r>
    </w:p>
    <w:p w14:paraId="18AA7104"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Pr>
          <w:rFonts w:ascii="Arial" w:eastAsia="Times New Roman" w:hAnsi="Arial" w:cs="Arial"/>
          <w:sz w:val="20"/>
          <w:szCs w:val="24"/>
        </w:rPr>
        <w:tab/>
      </w:r>
      <w:r w:rsidRPr="007C38E9">
        <w:rPr>
          <w:rFonts w:ascii="Arial" w:eastAsia="Times New Roman" w:hAnsi="Arial" w:cs="Arial"/>
          <w:b/>
          <w:sz w:val="20"/>
          <w:szCs w:val="24"/>
          <w:u w:val="single"/>
        </w:rPr>
        <w:t>BIO 3251 Introduction to Pathology</w:t>
      </w:r>
    </w:p>
    <w:p w14:paraId="5DBE7461"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 xml:space="preserve">BIO 3261 Health Coaching I </w:t>
      </w:r>
    </w:p>
    <w:p w14:paraId="6E83837A"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3271 Health Coaching II</w:t>
      </w:r>
    </w:p>
    <w:p w14:paraId="4657E225"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3241  Physical Diagnosis</w:t>
      </w:r>
    </w:p>
    <w:p w14:paraId="348B84FA"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2013 AND 2011 Biology of the Cell and Laboratory</w:t>
      </w:r>
      <w:r w:rsidRPr="007C38E9">
        <w:rPr>
          <w:rFonts w:ascii="Arial" w:eastAsia="Times New Roman" w:hAnsi="Arial" w:cs="Arial"/>
          <w:b/>
          <w:sz w:val="20"/>
          <w:szCs w:val="24"/>
          <w:u w:val="single"/>
        </w:rPr>
        <w:tab/>
      </w:r>
    </w:p>
    <w:p w14:paraId="677934FF"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3223 AND 3221 Human Structure and Function I and Laboratory</w:t>
      </w:r>
    </w:p>
    <w:p w14:paraId="2FF31419"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3233 AND 3231 Human Structure and Function II and Laboratory</w:t>
      </w:r>
    </w:p>
    <w:p w14:paraId="1B56C76B"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3203  Pathophysiology</w:t>
      </w:r>
    </w:p>
    <w:p w14:paraId="6B2D2085"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Electives (select one of the following):</w:t>
      </w:r>
    </w:p>
    <w:p w14:paraId="3D45878D"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Other courses may be substituted with departmental approval.</w:t>
      </w:r>
    </w:p>
    <w:p w14:paraId="2F6E022B"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BIO 3013 AND 3011 Genetics and Laboratory</w:t>
      </w:r>
    </w:p>
    <w:p w14:paraId="2A55EC36"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 xml:space="preserve">BIO 4104  Microbiology </w:t>
      </w:r>
      <w:r w:rsidRPr="007C38E9">
        <w:rPr>
          <w:rFonts w:ascii="Arial" w:eastAsia="Times New Roman" w:hAnsi="Arial" w:cs="Arial"/>
          <w:b/>
          <w:sz w:val="20"/>
          <w:szCs w:val="24"/>
        </w:rPr>
        <w:tab/>
      </w:r>
      <w:r w:rsidRPr="007C38E9">
        <w:rPr>
          <w:rFonts w:ascii="Arial" w:eastAsia="Times New Roman" w:hAnsi="Arial" w:cs="Arial"/>
          <w:b/>
          <w:sz w:val="20"/>
          <w:szCs w:val="24"/>
        </w:rPr>
        <w:tab/>
      </w:r>
      <w:r w:rsidRPr="007C38E9">
        <w:rPr>
          <w:rFonts w:ascii="Arial" w:eastAsia="Times New Roman" w:hAnsi="Arial" w:cs="Arial"/>
          <w:b/>
          <w:sz w:val="20"/>
          <w:szCs w:val="24"/>
        </w:rPr>
        <w:tab/>
      </w:r>
      <w:r w:rsidRPr="007C38E9">
        <w:rPr>
          <w:rFonts w:ascii="Arial" w:eastAsia="Times New Roman" w:hAnsi="Arial" w:cs="Arial"/>
          <w:b/>
          <w:sz w:val="20"/>
          <w:szCs w:val="24"/>
        </w:rPr>
        <w:tab/>
      </w:r>
    </w:p>
    <w:p w14:paraId="3D539D1F" w14:textId="77777777"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 xml:space="preserve">BIO 4223  </w:t>
      </w:r>
      <w:r w:rsidR="004B5AE0">
        <w:rPr>
          <w:rFonts w:ascii="Arial" w:eastAsia="Times New Roman" w:hAnsi="Arial" w:cs="Arial"/>
          <w:b/>
          <w:sz w:val="20"/>
          <w:szCs w:val="24"/>
        </w:rPr>
        <w:t xml:space="preserve">Human </w:t>
      </w:r>
      <w:r w:rsidRPr="007C38E9">
        <w:rPr>
          <w:rFonts w:ascii="Arial" w:eastAsia="Times New Roman" w:hAnsi="Arial" w:cs="Arial"/>
          <w:b/>
          <w:sz w:val="20"/>
          <w:szCs w:val="24"/>
        </w:rPr>
        <w:t>Endocrinology</w:t>
      </w:r>
    </w:p>
    <w:p w14:paraId="4BBF8F5E" w14:textId="77777777" w:rsidR="007C38E9" w:rsidRPr="007C38E9" w:rsidRDefault="007C38E9" w:rsidP="007C38E9">
      <w:pPr>
        <w:pStyle w:val="ListParagraph"/>
        <w:tabs>
          <w:tab w:val="left" w:pos="1440"/>
        </w:tabs>
        <w:spacing w:after="0" w:line="240" w:lineRule="auto"/>
        <w:rPr>
          <w:rFonts w:ascii="Arial" w:eastAsia="Times New Roman" w:hAnsi="Arial" w:cs="Arial"/>
          <w:sz w:val="20"/>
          <w:szCs w:val="24"/>
        </w:rPr>
      </w:pPr>
    </w:p>
    <w:p w14:paraId="0EEBF293" w14:textId="77777777" w:rsidR="00231E6D" w:rsidRDefault="00231E6D" w:rsidP="00231E6D">
      <w:pPr>
        <w:numPr>
          <w:ilvl w:val="0"/>
          <w:numId w:val="40"/>
        </w:numPr>
        <w:tabs>
          <w:tab w:val="left" w:pos="1440"/>
        </w:tabs>
        <w:spacing w:after="0" w:line="240" w:lineRule="auto"/>
        <w:ind w:right="-630" w:firstLine="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21-45 semester credit hours)</w:t>
      </w:r>
    </w:p>
    <w:p w14:paraId="0CC5BAB0" w14:textId="77777777" w:rsidR="007C38E9" w:rsidRDefault="007C38E9" w:rsidP="007C38E9">
      <w:pPr>
        <w:tabs>
          <w:tab w:val="left" w:pos="1440"/>
        </w:tabs>
        <w:spacing w:after="0" w:line="240" w:lineRule="auto"/>
        <w:ind w:left="720" w:right="-630"/>
        <w:rPr>
          <w:rFonts w:ascii="Arial" w:eastAsia="Times New Roman" w:hAnsi="Arial" w:cs="Arial"/>
          <w:b/>
          <w:sz w:val="20"/>
          <w:szCs w:val="24"/>
        </w:rPr>
      </w:pPr>
      <w:r>
        <w:rPr>
          <w:rFonts w:ascii="Arial" w:eastAsia="Times New Roman" w:hAnsi="Arial" w:cs="Arial"/>
          <w:sz w:val="20"/>
          <w:szCs w:val="24"/>
        </w:rPr>
        <w:t xml:space="preserve"> </w:t>
      </w:r>
      <w:r>
        <w:rPr>
          <w:rFonts w:ascii="Arial" w:eastAsia="Times New Roman" w:hAnsi="Arial" w:cs="Arial"/>
          <w:sz w:val="20"/>
          <w:szCs w:val="24"/>
        </w:rPr>
        <w:tab/>
      </w:r>
      <w:r>
        <w:rPr>
          <w:rFonts w:ascii="Arial" w:eastAsia="Times New Roman" w:hAnsi="Arial" w:cs="Arial"/>
          <w:sz w:val="20"/>
          <w:szCs w:val="24"/>
        </w:rPr>
        <w:tab/>
      </w:r>
      <w:r w:rsidRPr="00B46F4F">
        <w:rPr>
          <w:rFonts w:ascii="Arial" w:eastAsia="Times New Roman" w:hAnsi="Arial" w:cs="Arial"/>
          <w:b/>
          <w:sz w:val="20"/>
          <w:szCs w:val="24"/>
        </w:rPr>
        <w:t>22</w:t>
      </w:r>
      <w:r w:rsidR="003E34A8">
        <w:rPr>
          <w:rFonts w:ascii="Arial" w:eastAsia="Times New Roman" w:hAnsi="Arial" w:cs="Arial"/>
          <w:b/>
          <w:sz w:val="20"/>
          <w:szCs w:val="24"/>
        </w:rPr>
        <w:t>-23</w:t>
      </w:r>
      <w:r w:rsidRPr="00B46F4F">
        <w:rPr>
          <w:rFonts w:ascii="Arial" w:eastAsia="Times New Roman" w:hAnsi="Arial" w:cs="Arial"/>
          <w:b/>
          <w:sz w:val="20"/>
          <w:szCs w:val="24"/>
        </w:rPr>
        <w:t xml:space="preserve"> </w:t>
      </w:r>
      <w:r w:rsidR="00B46F4F" w:rsidRPr="00B46F4F">
        <w:rPr>
          <w:rFonts w:ascii="Arial" w:eastAsia="Times New Roman" w:hAnsi="Arial" w:cs="Arial"/>
          <w:b/>
          <w:sz w:val="20"/>
          <w:szCs w:val="24"/>
        </w:rPr>
        <w:t xml:space="preserve">credit </w:t>
      </w:r>
      <w:r w:rsidRPr="00B46F4F">
        <w:rPr>
          <w:rFonts w:ascii="Arial" w:eastAsia="Times New Roman" w:hAnsi="Arial" w:cs="Arial"/>
          <w:b/>
          <w:sz w:val="20"/>
          <w:szCs w:val="24"/>
        </w:rPr>
        <w:t>h</w:t>
      </w:r>
      <w:r w:rsidR="00B46F4F" w:rsidRPr="00B46F4F">
        <w:rPr>
          <w:rFonts w:ascii="Arial" w:eastAsia="Times New Roman" w:hAnsi="Arial" w:cs="Arial"/>
          <w:b/>
          <w:sz w:val="20"/>
          <w:szCs w:val="24"/>
        </w:rPr>
        <w:t>ou</w:t>
      </w:r>
      <w:r w:rsidRPr="00B46F4F">
        <w:rPr>
          <w:rFonts w:ascii="Arial" w:eastAsia="Times New Roman" w:hAnsi="Arial" w:cs="Arial"/>
          <w:b/>
          <w:sz w:val="20"/>
          <w:szCs w:val="24"/>
        </w:rPr>
        <w:t>rs</w:t>
      </w:r>
    </w:p>
    <w:p w14:paraId="189797C7" w14:textId="77777777" w:rsidR="00B46F4F" w:rsidRPr="00B46F4F" w:rsidRDefault="00B46F4F" w:rsidP="007C38E9">
      <w:pPr>
        <w:tabs>
          <w:tab w:val="left" w:pos="1440"/>
        </w:tabs>
        <w:spacing w:after="0" w:line="240" w:lineRule="auto"/>
        <w:ind w:left="720" w:right="-630"/>
        <w:rPr>
          <w:rFonts w:ascii="Arial" w:eastAsia="Times New Roman" w:hAnsi="Arial" w:cs="Arial"/>
          <w:b/>
          <w:sz w:val="20"/>
          <w:szCs w:val="24"/>
        </w:rPr>
      </w:pPr>
    </w:p>
    <w:p w14:paraId="0AA67CB8" w14:textId="77777777"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New courses and new course descriptions</w:t>
      </w:r>
    </w:p>
    <w:p w14:paraId="300B6700" w14:textId="77777777" w:rsidR="00400E31" w:rsidRDefault="00400E31" w:rsidP="00400E31">
      <w:pPr>
        <w:tabs>
          <w:tab w:val="left" w:pos="1440"/>
        </w:tabs>
        <w:spacing w:after="0" w:line="240" w:lineRule="auto"/>
        <w:ind w:left="720"/>
        <w:rPr>
          <w:rFonts w:ascii="Arial" w:eastAsia="Times New Roman" w:hAnsi="Arial" w:cs="Arial"/>
          <w:sz w:val="20"/>
          <w:szCs w:val="24"/>
        </w:rPr>
      </w:pPr>
    </w:p>
    <w:p w14:paraId="407B41C4" w14:textId="77777777" w:rsidR="004B5AE0" w:rsidRPr="008426D1" w:rsidRDefault="00D65736" w:rsidP="004B5AE0">
      <w:pPr>
        <w:tabs>
          <w:tab w:val="left" w:pos="360"/>
          <w:tab w:val="left" w:pos="720"/>
        </w:tabs>
        <w:spacing w:after="0" w:line="240" w:lineRule="auto"/>
        <w:rPr>
          <w:rFonts w:asciiTheme="majorHAnsi" w:hAnsiTheme="majorHAnsi" w:cs="Arial"/>
          <w:sz w:val="20"/>
          <w:szCs w:val="20"/>
        </w:rPr>
      </w:pPr>
      <w:r w:rsidRPr="00D65736">
        <w:rPr>
          <w:rFonts w:ascii="Arial" w:eastAsia="Times New Roman" w:hAnsi="Arial" w:cs="Arial"/>
          <w:b/>
          <w:sz w:val="20"/>
          <w:szCs w:val="24"/>
        </w:rPr>
        <w:t>BIO 3261 Health Coaching I</w:t>
      </w:r>
      <w:r>
        <w:rPr>
          <w:rFonts w:ascii="Arial" w:eastAsia="Times New Roman" w:hAnsi="Arial" w:cs="Arial"/>
          <w:sz w:val="20"/>
          <w:szCs w:val="24"/>
        </w:rPr>
        <w:t xml:space="preserve">  </w:t>
      </w:r>
      <w:sdt>
        <w:sdtPr>
          <w:rPr>
            <w:rFonts w:asciiTheme="majorHAnsi" w:hAnsiTheme="majorHAnsi" w:cs="Arial"/>
            <w:sz w:val="20"/>
            <w:szCs w:val="20"/>
          </w:rPr>
          <w:id w:val="486757485"/>
          <w:placeholder>
            <w:docPart w:val="3FC459F062D241779E5C689D1941E3FC"/>
          </w:placeholder>
        </w:sdtPr>
        <w:sdtEndPr/>
        <w:sdtContent>
          <w:r w:rsidR="004B5AE0" w:rsidRPr="004B5AE0">
            <w:rPr>
              <w:rFonts w:asciiTheme="majorHAnsi" w:hAnsiTheme="majorHAnsi" w:cs="Arial"/>
              <w:sz w:val="20"/>
              <w:szCs w:val="20"/>
            </w:rPr>
            <w:t>Opportunities for pre-medical students to better understand and practice concepts of healthcare, especially the interactions of a health care provider and the patient</w:t>
          </w:r>
          <w:r w:rsidR="004B5AE0">
            <w:rPr>
              <w:rFonts w:asciiTheme="majorHAnsi" w:hAnsiTheme="majorHAnsi" w:cs="Arial"/>
              <w:color w:val="984806" w:themeColor="accent6" w:themeShade="80"/>
              <w:sz w:val="20"/>
              <w:szCs w:val="20"/>
            </w:rPr>
            <w:t xml:space="preserve">. </w:t>
          </w:r>
          <w:r w:rsidR="004B5AE0" w:rsidRPr="004B5AE0">
            <w:rPr>
              <w:rFonts w:asciiTheme="majorHAnsi" w:hAnsiTheme="majorHAnsi" w:cs="Arial"/>
              <w:sz w:val="20"/>
              <w:szCs w:val="20"/>
            </w:rPr>
            <w:t xml:space="preserve">Pass/Fail. Prerequisite, BIO 3251 and consent of instructor. Fall.  </w:t>
          </w:r>
        </w:sdtContent>
      </w:sdt>
    </w:p>
    <w:p w14:paraId="5396E314" w14:textId="77777777" w:rsidR="007C38E9" w:rsidRDefault="007C38E9" w:rsidP="007C38E9">
      <w:pPr>
        <w:tabs>
          <w:tab w:val="left" w:pos="1440"/>
        </w:tabs>
        <w:spacing w:after="0" w:line="240" w:lineRule="auto"/>
        <w:ind w:left="720"/>
        <w:rPr>
          <w:rFonts w:ascii="Arial" w:eastAsia="Times New Roman" w:hAnsi="Arial" w:cs="Arial"/>
          <w:sz w:val="20"/>
          <w:szCs w:val="24"/>
        </w:rPr>
      </w:pPr>
    </w:p>
    <w:p w14:paraId="5E925F2A" w14:textId="77777777" w:rsidR="00D65736" w:rsidRDefault="00D65736" w:rsidP="007C38E9">
      <w:pPr>
        <w:tabs>
          <w:tab w:val="left" w:pos="1440"/>
        </w:tabs>
        <w:spacing w:after="0" w:line="240" w:lineRule="auto"/>
        <w:ind w:left="720"/>
        <w:rPr>
          <w:rFonts w:ascii="Arial" w:eastAsia="Times New Roman" w:hAnsi="Arial" w:cs="Arial"/>
          <w:sz w:val="20"/>
          <w:szCs w:val="24"/>
        </w:rPr>
      </w:pPr>
    </w:p>
    <w:p w14:paraId="3059B37D" w14:textId="77777777" w:rsidR="00400E31" w:rsidRDefault="00D65736" w:rsidP="00400E31">
      <w:pPr>
        <w:tabs>
          <w:tab w:val="left" w:pos="360"/>
          <w:tab w:val="left" w:pos="720"/>
        </w:tabs>
        <w:spacing w:after="0" w:line="240" w:lineRule="auto"/>
        <w:rPr>
          <w:rFonts w:asciiTheme="majorHAnsi" w:hAnsiTheme="majorHAnsi" w:cs="Arial"/>
          <w:sz w:val="20"/>
          <w:szCs w:val="20"/>
        </w:rPr>
      </w:pPr>
      <w:r w:rsidRPr="00D65736">
        <w:rPr>
          <w:rFonts w:ascii="Arial" w:eastAsia="Times New Roman" w:hAnsi="Arial" w:cs="Arial"/>
          <w:b/>
          <w:sz w:val="20"/>
          <w:szCs w:val="24"/>
        </w:rPr>
        <w:lastRenderedPageBreak/>
        <w:t>BIO 3271 Health Coaching II</w:t>
      </w:r>
      <w:r>
        <w:rPr>
          <w:rFonts w:ascii="Arial" w:eastAsia="Times New Roman" w:hAnsi="Arial" w:cs="Arial"/>
          <w:sz w:val="20"/>
          <w:szCs w:val="24"/>
        </w:rPr>
        <w:t xml:space="preserve">  </w:t>
      </w:r>
      <w:bookmarkStart w:id="1" w:name="_Hlk535566976"/>
      <w:sdt>
        <w:sdtPr>
          <w:rPr>
            <w:rFonts w:asciiTheme="majorHAnsi" w:hAnsiTheme="majorHAnsi" w:cs="Arial"/>
            <w:sz w:val="20"/>
            <w:szCs w:val="20"/>
          </w:rPr>
          <w:id w:val="29921994"/>
          <w:placeholder>
            <w:docPart w:val="007AB921F5F64250B389FCE355FDAB69"/>
          </w:placeholder>
        </w:sdtPr>
        <w:sdtEndPr/>
        <w:sdtContent>
          <w:r w:rsidR="00400E31" w:rsidRPr="00EA3805">
            <w:rPr>
              <w:rFonts w:asciiTheme="majorHAnsi" w:hAnsiTheme="majorHAnsi" w:cs="Arial"/>
              <w:sz w:val="20"/>
              <w:szCs w:val="20"/>
            </w:rPr>
            <w:t>Extensive practical experience for pre-medical students working as facilitators for health care providers and their patients</w:t>
          </w:r>
          <w:bookmarkEnd w:id="1"/>
          <w:r w:rsidR="00400E31" w:rsidRPr="00EA3805">
            <w:rPr>
              <w:rFonts w:asciiTheme="majorHAnsi" w:hAnsiTheme="majorHAnsi" w:cs="Arial"/>
              <w:sz w:val="20"/>
              <w:szCs w:val="20"/>
            </w:rPr>
            <w:t>.</w:t>
          </w:r>
          <w:r w:rsidR="00400E31">
            <w:rPr>
              <w:rFonts w:asciiTheme="majorHAnsi" w:hAnsiTheme="majorHAnsi" w:cs="Arial"/>
              <w:sz w:val="20"/>
              <w:szCs w:val="20"/>
            </w:rPr>
            <w:t xml:space="preserve"> </w:t>
          </w:r>
          <w:r w:rsidR="00400E31" w:rsidRPr="00D65736">
            <w:rPr>
              <w:rFonts w:ascii="Arial" w:eastAsia="Times New Roman" w:hAnsi="Arial" w:cs="Arial"/>
              <w:sz w:val="20"/>
              <w:szCs w:val="24"/>
            </w:rPr>
            <w:t xml:space="preserve">  </w:t>
          </w:r>
          <w:r w:rsidR="00400E31">
            <w:rPr>
              <w:rFonts w:ascii="Arial" w:eastAsia="Times New Roman" w:hAnsi="Arial" w:cs="Arial"/>
              <w:sz w:val="20"/>
              <w:szCs w:val="24"/>
            </w:rPr>
            <w:t xml:space="preserve">Pass/Fail. </w:t>
          </w:r>
          <w:r w:rsidR="00400E31" w:rsidRPr="00D65736">
            <w:rPr>
              <w:rFonts w:ascii="Arial" w:eastAsia="Times New Roman" w:hAnsi="Arial" w:cs="Arial"/>
              <w:sz w:val="20"/>
              <w:szCs w:val="24"/>
            </w:rPr>
            <w:t>Prerequisite, BIO 3261 and consent of instructor. Spring.</w:t>
          </w:r>
          <w:r w:rsidR="00400E31">
            <w:rPr>
              <w:rFonts w:ascii="Arial" w:eastAsia="Times New Roman" w:hAnsi="Arial" w:cs="Arial"/>
              <w:sz w:val="20"/>
              <w:szCs w:val="24"/>
            </w:rPr>
            <w:t xml:space="preserve"> </w:t>
          </w:r>
          <w:r w:rsidR="00400E31" w:rsidRPr="00EA3805">
            <w:rPr>
              <w:rFonts w:asciiTheme="majorHAnsi" w:hAnsiTheme="majorHAnsi" w:cs="Arial"/>
              <w:sz w:val="20"/>
              <w:szCs w:val="20"/>
            </w:rPr>
            <w:t xml:space="preserve"> </w:t>
          </w:r>
        </w:sdtContent>
      </w:sdt>
    </w:p>
    <w:p w14:paraId="7C478518" w14:textId="77777777" w:rsidR="00400E31" w:rsidRDefault="00400E31" w:rsidP="00400E31">
      <w:pPr>
        <w:tabs>
          <w:tab w:val="left" w:pos="360"/>
          <w:tab w:val="left" w:pos="720"/>
        </w:tabs>
        <w:spacing w:after="0" w:line="240" w:lineRule="auto"/>
        <w:rPr>
          <w:rFonts w:asciiTheme="majorHAnsi" w:hAnsiTheme="majorHAnsi" w:cs="Arial"/>
          <w:sz w:val="20"/>
          <w:szCs w:val="20"/>
        </w:rPr>
      </w:pPr>
    </w:p>
    <w:p w14:paraId="5EC9DCE2" w14:textId="77777777" w:rsidR="00231E6D" w:rsidRPr="00400E31" w:rsidRDefault="00231E6D" w:rsidP="00400E31">
      <w:pPr>
        <w:pStyle w:val="ListParagraph"/>
        <w:numPr>
          <w:ilvl w:val="0"/>
          <w:numId w:val="40"/>
        </w:numPr>
        <w:tabs>
          <w:tab w:val="left" w:pos="360"/>
          <w:tab w:val="left" w:pos="720"/>
        </w:tabs>
        <w:spacing w:after="0" w:line="240" w:lineRule="auto"/>
        <w:rPr>
          <w:rFonts w:asciiTheme="majorHAnsi" w:hAnsiTheme="majorHAnsi" w:cs="Arial"/>
          <w:sz w:val="20"/>
          <w:szCs w:val="20"/>
        </w:rPr>
      </w:pPr>
      <w:r w:rsidRPr="00400E31">
        <w:rPr>
          <w:rFonts w:ascii="Arial" w:eastAsia="Times New Roman" w:hAnsi="Arial" w:cs="Arial"/>
          <w:sz w:val="20"/>
          <w:szCs w:val="24"/>
        </w:rPr>
        <w:t>Program goals and objectives</w:t>
      </w:r>
    </w:p>
    <w:p w14:paraId="012BAAFD" w14:textId="77777777" w:rsidR="00D65736" w:rsidRPr="006F35B6" w:rsidRDefault="006F35B6" w:rsidP="00D65736">
      <w:pPr>
        <w:tabs>
          <w:tab w:val="left" w:pos="1440"/>
        </w:tabs>
        <w:spacing w:after="0" w:line="240" w:lineRule="auto"/>
        <w:ind w:left="720"/>
        <w:rPr>
          <w:rFonts w:ascii="Arial" w:eastAsia="Times New Roman" w:hAnsi="Arial" w:cs="Arial"/>
          <w:b/>
          <w:sz w:val="20"/>
          <w:szCs w:val="24"/>
        </w:rPr>
      </w:pPr>
      <w:r w:rsidRPr="006F35B6">
        <w:rPr>
          <w:rFonts w:ascii="Arial" w:eastAsia="Times New Roman" w:hAnsi="Arial" w:cs="Arial"/>
          <w:b/>
          <w:sz w:val="20"/>
          <w:szCs w:val="24"/>
        </w:rPr>
        <w:t>The goals for this program are to better prepare students in their understanding of health care needs by both the patient and the provider.  The student’s role as a health coach is to reinforce education provided to the patient during recent hospitalization and reinforce written discharge instruction and education material provided to the patient; contribute to better patient outcomes by supporting patient adherence to post hospitalization plan of care; communicate with the Care Coordinator for problem solving as needed; and assist with linking patients to community resources as needed.</w:t>
      </w:r>
    </w:p>
    <w:p w14:paraId="034B5A12" w14:textId="77777777" w:rsidR="006F35B6" w:rsidRPr="00231E6D" w:rsidRDefault="006F35B6" w:rsidP="00D65736">
      <w:pPr>
        <w:tabs>
          <w:tab w:val="left" w:pos="1440"/>
        </w:tabs>
        <w:spacing w:after="0" w:line="240" w:lineRule="auto"/>
        <w:ind w:left="720"/>
        <w:rPr>
          <w:rFonts w:ascii="Arial" w:eastAsia="Times New Roman" w:hAnsi="Arial" w:cs="Arial"/>
          <w:sz w:val="20"/>
          <w:szCs w:val="24"/>
        </w:rPr>
      </w:pPr>
    </w:p>
    <w:p w14:paraId="7CCB13D1" w14:textId="77777777"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Expected student learning outcomes</w:t>
      </w:r>
    </w:p>
    <w:p w14:paraId="15C435DF" w14:textId="77777777"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The Certificate in Health Coaching curriculum is derived from the BS Biological Sciences, emphasis in Pre-Professional program. The relevant and applicable program learning outcome from the BS Biological Sciences, emphasis in Pre-Professional program is as follows:</w:t>
      </w:r>
    </w:p>
    <w:p w14:paraId="23535766" w14:textId="77777777" w:rsidR="002826FC" w:rsidRPr="002826FC" w:rsidRDefault="002826FC" w:rsidP="002826FC">
      <w:pPr>
        <w:tabs>
          <w:tab w:val="left" w:pos="1440"/>
        </w:tabs>
        <w:spacing w:after="0" w:line="240" w:lineRule="auto"/>
        <w:ind w:left="720"/>
        <w:rPr>
          <w:rFonts w:ascii="Arial" w:eastAsia="Times New Roman" w:hAnsi="Arial" w:cs="Arial"/>
          <w:b/>
          <w:sz w:val="20"/>
          <w:szCs w:val="24"/>
        </w:rPr>
      </w:pPr>
    </w:p>
    <w:p w14:paraId="4F4C9E0C" w14:textId="77777777"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Students will be able to identify diversity as result of evolutionary and adaptive mechanisms while recognizing the underlying genetic principles and mechanisms of these processes.</w:t>
      </w:r>
    </w:p>
    <w:p w14:paraId="495822D4" w14:textId="77777777" w:rsidR="002826FC" w:rsidRPr="002826FC" w:rsidRDefault="002826FC" w:rsidP="002826FC">
      <w:pPr>
        <w:tabs>
          <w:tab w:val="left" w:pos="1440"/>
        </w:tabs>
        <w:spacing w:after="0" w:line="240" w:lineRule="auto"/>
        <w:ind w:left="720"/>
        <w:rPr>
          <w:rFonts w:ascii="Arial" w:eastAsia="Times New Roman" w:hAnsi="Arial" w:cs="Arial"/>
          <w:b/>
          <w:sz w:val="20"/>
          <w:szCs w:val="24"/>
        </w:rPr>
      </w:pPr>
    </w:p>
    <w:p w14:paraId="553CEB24" w14:textId="77777777"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 xml:space="preserve">More specifically, the Certificate in Health Coaching will prepare students to know and do the following: </w:t>
      </w:r>
    </w:p>
    <w:p w14:paraId="1D15B2E6" w14:textId="77777777" w:rsidR="002826FC" w:rsidRPr="002826FC" w:rsidRDefault="002826FC" w:rsidP="002826FC">
      <w:pPr>
        <w:tabs>
          <w:tab w:val="left" w:pos="1440"/>
        </w:tabs>
        <w:spacing w:after="0" w:line="240" w:lineRule="auto"/>
        <w:ind w:left="1440" w:hanging="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describe key concepts that adversely influence the continuum of healthcare at the community level (medical, psychosocial, behavioral and economic factors and challenges).</w:t>
      </w:r>
    </w:p>
    <w:p w14:paraId="647CEDD4" w14:textId="77777777" w:rsidR="002826FC" w:rsidRPr="002826FC" w:rsidRDefault="002826FC" w:rsidP="002826FC">
      <w:pPr>
        <w:tabs>
          <w:tab w:val="left" w:pos="1440"/>
        </w:tabs>
        <w:spacing w:after="0" w:line="240" w:lineRule="auto"/>
        <w:ind w:left="1440" w:hanging="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 xml:space="preserve">summarize evidence-based strategies with individuals facing manageable risk factors and ambulatory care sensitive conditions to optimize healthcare outcomes. </w:t>
      </w:r>
    </w:p>
    <w:p w14:paraId="27BCDAC6" w14:textId="77777777"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 xml:space="preserve">identify strategies with individuals for promoting positive self-health behaviors. </w:t>
      </w:r>
    </w:p>
    <w:p w14:paraId="1321A1F8" w14:textId="77777777" w:rsidR="002826FC" w:rsidRPr="002826FC" w:rsidRDefault="002826FC" w:rsidP="002826FC">
      <w:pPr>
        <w:tabs>
          <w:tab w:val="left" w:pos="1440"/>
        </w:tabs>
        <w:spacing w:after="0" w:line="240" w:lineRule="auto"/>
        <w:ind w:left="1440" w:hanging="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discuss adherence obstacles and care gaps with the intraprofessional team to identify and provide suggestions/support for improving care coordination.</w:t>
      </w:r>
    </w:p>
    <w:p w14:paraId="0C4F57E0" w14:textId="77777777"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explain the role of the health coach within an intraprofessional healthcare team.</w:t>
      </w:r>
    </w:p>
    <w:p w14:paraId="5AEAE95E" w14:textId="77777777" w:rsidR="00A94CF2" w:rsidRPr="006F35B6" w:rsidRDefault="00A94CF2" w:rsidP="006F35B6">
      <w:pPr>
        <w:tabs>
          <w:tab w:val="left" w:pos="1440"/>
        </w:tabs>
        <w:spacing w:after="0" w:line="240" w:lineRule="auto"/>
        <w:ind w:left="720"/>
        <w:rPr>
          <w:rFonts w:ascii="Arial" w:eastAsia="Times New Roman" w:hAnsi="Arial" w:cs="Arial"/>
          <w:b/>
          <w:sz w:val="20"/>
          <w:szCs w:val="24"/>
        </w:rPr>
      </w:pPr>
    </w:p>
    <w:p w14:paraId="01078F72" w14:textId="77777777"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14:paraId="1A16C928" w14:textId="77777777" w:rsidR="00A94CF2" w:rsidRPr="00A94CF2" w:rsidRDefault="00A94CF2" w:rsidP="00A94CF2">
      <w:pPr>
        <w:tabs>
          <w:tab w:val="left" w:pos="1440"/>
        </w:tabs>
        <w:spacing w:after="0" w:line="240" w:lineRule="auto"/>
        <w:ind w:left="720"/>
        <w:rPr>
          <w:rFonts w:ascii="Arial" w:eastAsia="Times New Roman" w:hAnsi="Arial" w:cs="Arial"/>
          <w:b/>
          <w:sz w:val="20"/>
          <w:szCs w:val="24"/>
        </w:rPr>
      </w:pPr>
      <w:r w:rsidRPr="00A94CF2">
        <w:rPr>
          <w:rFonts w:ascii="Arial" w:eastAsia="Times New Roman" w:hAnsi="Arial" w:cs="Arial"/>
          <w:b/>
          <w:sz w:val="20"/>
          <w:szCs w:val="24"/>
        </w:rPr>
        <w:t>This certificate is embedded in an existing degree program and lower enrollment is anticipated.  There are no additional costs associated with the certificate because 20 of the 22 required hours are currently being taught by existing faculty.  The proposed certificate has been requested by UAMS - University of Arkansas for Medical Sciences, Northeast Campus in working with chronic patients.</w:t>
      </w:r>
    </w:p>
    <w:p w14:paraId="772FB49B" w14:textId="77777777" w:rsidR="00A94CF2" w:rsidRPr="00231E6D" w:rsidRDefault="00A94CF2" w:rsidP="00A94CF2">
      <w:pPr>
        <w:tabs>
          <w:tab w:val="left" w:pos="1440"/>
        </w:tabs>
        <w:spacing w:after="0" w:line="240" w:lineRule="auto"/>
        <w:ind w:left="720"/>
        <w:rPr>
          <w:rFonts w:ascii="Arial" w:eastAsia="Times New Roman" w:hAnsi="Arial" w:cs="Arial"/>
          <w:sz w:val="20"/>
          <w:szCs w:val="24"/>
        </w:rPr>
      </w:pPr>
    </w:p>
    <w:p w14:paraId="7C30A909" w14:textId="77777777"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p>
    <w:p w14:paraId="71D1B720" w14:textId="77777777" w:rsidR="00A94CF2" w:rsidRPr="00A94CF2" w:rsidRDefault="00A94CF2" w:rsidP="00A94CF2">
      <w:pPr>
        <w:tabs>
          <w:tab w:val="left" w:pos="1440"/>
        </w:tabs>
        <w:spacing w:after="0" w:line="240" w:lineRule="auto"/>
        <w:ind w:left="720"/>
        <w:rPr>
          <w:rFonts w:ascii="Arial" w:eastAsia="Times New Roman" w:hAnsi="Arial" w:cs="Arial"/>
          <w:b/>
          <w:sz w:val="20"/>
          <w:szCs w:val="24"/>
        </w:rPr>
      </w:pPr>
      <w:r>
        <w:rPr>
          <w:rFonts w:ascii="Arial" w:eastAsia="Times New Roman" w:hAnsi="Arial" w:cs="Arial"/>
          <w:sz w:val="20"/>
          <w:szCs w:val="24"/>
        </w:rPr>
        <w:tab/>
      </w:r>
      <w:r w:rsidRPr="00A94CF2">
        <w:rPr>
          <w:rFonts w:ascii="Arial" w:eastAsia="Times New Roman" w:hAnsi="Arial" w:cs="Arial"/>
          <w:b/>
          <w:sz w:val="20"/>
          <w:szCs w:val="24"/>
        </w:rPr>
        <w:t>Initially 8 per semester and then expand as UAMS resources and need arises.</w:t>
      </w:r>
    </w:p>
    <w:p w14:paraId="156B4661" w14:textId="77777777" w:rsidR="00A94CF2" w:rsidRPr="00231E6D" w:rsidRDefault="00A94CF2" w:rsidP="00A94CF2">
      <w:pPr>
        <w:tabs>
          <w:tab w:val="left" w:pos="1440"/>
        </w:tabs>
        <w:spacing w:after="0" w:line="240" w:lineRule="auto"/>
        <w:ind w:left="720"/>
        <w:rPr>
          <w:rFonts w:ascii="Arial" w:eastAsia="Times New Roman" w:hAnsi="Arial" w:cs="Arial"/>
          <w:sz w:val="20"/>
          <w:szCs w:val="24"/>
        </w:rPr>
      </w:pPr>
    </w:p>
    <w:p w14:paraId="4F77C58A" w14:textId="77777777"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p>
    <w:p w14:paraId="40E211DB" w14:textId="77777777" w:rsidR="00A94CF2" w:rsidRPr="00A94CF2" w:rsidRDefault="00A94CF2" w:rsidP="00A94CF2">
      <w:pPr>
        <w:tabs>
          <w:tab w:val="left" w:pos="1440"/>
        </w:tabs>
        <w:spacing w:after="0" w:line="240" w:lineRule="auto"/>
        <w:ind w:left="720"/>
        <w:rPr>
          <w:rFonts w:ascii="Arial" w:eastAsia="Times New Roman" w:hAnsi="Arial" w:cs="Arial"/>
          <w:b/>
          <w:sz w:val="20"/>
          <w:szCs w:val="24"/>
        </w:rPr>
      </w:pPr>
      <w:r w:rsidRPr="00A94CF2">
        <w:rPr>
          <w:rFonts w:ascii="Arial" w:eastAsia="Times New Roman" w:hAnsi="Arial" w:cs="Arial"/>
          <w:b/>
          <w:sz w:val="20"/>
          <w:szCs w:val="24"/>
        </w:rPr>
        <w:t>Not required.</w:t>
      </w:r>
    </w:p>
    <w:p w14:paraId="3BD3C66A" w14:textId="77777777"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p>
    <w:p w14:paraId="466FB1C4" w14:textId="77777777" w:rsidR="00A94CF2" w:rsidRPr="00A94CF2" w:rsidRDefault="00A94CF2" w:rsidP="00A94CF2">
      <w:pPr>
        <w:tabs>
          <w:tab w:val="left" w:pos="1440"/>
        </w:tabs>
        <w:spacing w:after="0" w:line="240" w:lineRule="auto"/>
        <w:ind w:left="720"/>
        <w:rPr>
          <w:rFonts w:ascii="Arial" w:eastAsia="Times New Roman" w:hAnsi="Arial" w:cs="Arial"/>
          <w:b/>
          <w:sz w:val="20"/>
          <w:szCs w:val="24"/>
        </w:rPr>
      </w:pPr>
      <w:r w:rsidRPr="00A94CF2">
        <w:rPr>
          <w:rFonts w:ascii="Arial" w:eastAsia="Times New Roman" w:hAnsi="Arial" w:cs="Arial"/>
          <w:b/>
          <w:sz w:val="20"/>
          <w:szCs w:val="24"/>
        </w:rPr>
        <w:t>NA</w:t>
      </w:r>
    </w:p>
    <w:p w14:paraId="46037D33" w14:textId="77777777"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p>
    <w:p w14:paraId="0EE6F4EF" w14:textId="77777777" w:rsidR="00A94CF2" w:rsidRPr="00A94CF2" w:rsidRDefault="00A94CF2" w:rsidP="00A94CF2">
      <w:pPr>
        <w:tabs>
          <w:tab w:val="left" w:pos="1440"/>
        </w:tabs>
        <w:spacing w:after="0" w:line="240" w:lineRule="auto"/>
        <w:ind w:left="720"/>
        <w:rPr>
          <w:rFonts w:ascii="Arial" w:eastAsia="Times New Roman" w:hAnsi="Arial" w:cs="Arial"/>
          <w:b/>
          <w:sz w:val="20"/>
          <w:szCs w:val="24"/>
        </w:rPr>
      </w:pPr>
      <w:r w:rsidRPr="00A94CF2">
        <w:rPr>
          <w:rFonts w:ascii="Arial" w:eastAsia="Times New Roman" w:hAnsi="Arial" w:cs="Arial"/>
          <w:b/>
          <w:sz w:val="20"/>
          <w:szCs w:val="24"/>
        </w:rPr>
        <w:t>2024</w:t>
      </w:r>
    </w:p>
    <w:p w14:paraId="4D4F1B69"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6EDB79E3" w14:textId="77777777"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p>
    <w:p w14:paraId="74DFE522"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4C664A4D" w14:textId="77777777"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w:t>
      </w:r>
      <w:r w:rsidR="00B46F4F">
        <w:rPr>
          <w:rFonts w:ascii="Arial" w:eastAsia="Times New Roman" w:hAnsi="Arial" w:cs="Arial"/>
          <w:sz w:val="20"/>
          <w:szCs w:val="24"/>
        </w:rPr>
        <w:t xml:space="preserve">  </w:t>
      </w:r>
      <w:r w:rsidR="00B46F4F" w:rsidRPr="00B46F4F">
        <w:rPr>
          <w:rFonts w:ascii="Arial" w:eastAsia="Times New Roman" w:hAnsi="Arial" w:cs="Arial"/>
          <w:b/>
          <w:sz w:val="20"/>
          <w:szCs w:val="24"/>
        </w:rPr>
        <w:t>Both on and off campus, with off campus courses taught at UAMS Northeast Campus, Jonesboro, AR</w:t>
      </w:r>
    </w:p>
    <w:p w14:paraId="0B3D5D0B"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4C272625" w14:textId="77777777"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Identify off-campus location.  </w:t>
      </w:r>
      <w:r w:rsidRPr="00231E6D">
        <w:rPr>
          <w:rFonts w:ascii="Arial" w:eastAsia="Times New Roman" w:hAnsi="Arial" w:cs="Arial"/>
          <w:sz w:val="20"/>
          <w:szCs w:val="20"/>
        </w:rPr>
        <w:t>Provide a copy of e-mail notification to other institutions in the area of the proposed off-campus program offering.</w:t>
      </w:r>
    </w:p>
    <w:p w14:paraId="14EF274B" w14:textId="77777777" w:rsidR="00231E6D" w:rsidRDefault="00B46F4F" w:rsidP="00231E6D">
      <w:pPr>
        <w:tabs>
          <w:tab w:val="left" w:pos="720"/>
          <w:tab w:val="left" w:pos="1440"/>
        </w:tabs>
        <w:spacing w:after="0" w:line="240" w:lineRule="auto"/>
        <w:ind w:left="720" w:hanging="720"/>
        <w:rPr>
          <w:rFonts w:ascii="Arial" w:eastAsia="Times New Roman" w:hAnsi="Arial" w:cs="Arial"/>
          <w:b/>
          <w:sz w:val="20"/>
          <w:szCs w:val="24"/>
        </w:rPr>
      </w:pPr>
      <w:r w:rsidRPr="00B46F4F">
        <w:rPr>
          <w:rFonts w:ascii="Arial" w:eastAsia="Times New Roman" w:hAnsi="Arial" w:cs="Arial"/>
          <w:b/>
          <w:sz w:val="20"/>
          <w:szCs w:val="24"/>
        </w:rPr>
        <w:t>UAMS Northeast Campus, Jonesboro, AR</w:t>
      </w:r>
      <w:r>
        <w:rPr>
          <w:rFonts w:ascii="Arial" w:eastAsia="Times New Roman" w:hAnsi="Arial" w:cs="Arial"/>
          <w:b/>
          <w:sz w:val="20"/>
          <w:szCs w:val="24"/>
        </w:rPr>
        <w:t xml:space="preserve">      NA</w:t>
      </w:r>
    </w:p>
    <w:p w14:paraId="35C33785" w14:textId="77777777" w:rsidR="00B46F4F" w:rsidRPr="00B46F4F" w:rsidRDefault="00B46F4F" w:rsidP="00231E6D">
      <w:pPr>
        <w:tabs>
          <w:tab w:val="left" w:pos="720"/>
          <w:tab w:val="left" w:pos="1440"/>
        </w:tabs>
        <w:spacing w:after="0" w:line="240" w:lineRule="auto"/>
        <w:ind w:left="720" w:hanging="720"/>
        <w:rPr>
          <w:rFonts w:ascii="Arial" w:eastAsia="Times New Roman" w:hAnsi="Arial" w:cs="Arial"/>
          <w:b/>
          <w:sz w:val="20"/>
          <w:szCs w:val="24"/>
        </w:rPr>
      </w:pPr>
    </w:p>
    <w:p w14:paraId="1D35C9E7" w14:textId="77777777"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lastRenderedPageBreak/>
        <w:t>Provide additional program information if requested by ADHE staff.</w:t>
      </w:r>
    </w:p>
    <w:p w14:paraId="338F5B91" w14:textId="77777777"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14:paraId="1DB88971"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4B7D7DA1"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28497191"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2496869E"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3DB7250E"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361552C4"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t xml:space="preserve">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14:paraId="6B150A62" w14:textId="77777777" w:rsidR="002B59C7" w:rsidRPr="00231E6D" w:rsidRDefault="002B59C7" w:rsidP="003E5A00">
      <w:pPr>
        <w:spacing w:after="0" w:line="240" w:lineRule="auto"/>
        <w:rPr>
          <w:rFonts w:asciiTheme="majorHAnsi" w:hAnsiTheme="majorHAnsi" w:cs="Arial"/>
          <w:sz w:val="20"/>
          <w:szCs w:val="20"/>
        </w:rPr>
      </w:pPr>
    </w:p>
    <w:sectPr w:rsidR="002B59C7" w:rsidRPr="00231E6D" w:rsidSect="00D747B9">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A04C7" w14:textId="77777777" w:rsidR="00A2531D" w:rsidRDefault="00A2531D" w:rsidP="00AF3758">
      <w:pPr>
        <w:spacing w:after="0" w:line="240" w:lineRule="auto"/>
      </w:pPr>
      <w:r>
        <w:separator/>
      </w:r>
    </w:p>
  </w:endnote>
  <w:endnote w:type="continuationSeparator" w:id="0">
    <w:p w14:paraId="0B7F17F0" w14:textId="77777777" w:rsidR="00A2531D" w:rsidRDefault="00A253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93448"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79076" w14:textId="77777777" w:rsidR="00231E6D" w:rsidRDefault="00231E6D" w:rsidP="0054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54BC"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6D71">
      <w:rPr>
        <w:rStyle w:val="PageNumber"/>
        <w:noProof/>
      </w:rPr>
      <w:t>2</w:t>
    </w:r>
    <w:r>
      <w:rPr>
        <w:rStyle w:val="PageNumber"/>
      </w:rPr>
      <w:fldChar w:fldCharType="end"/>
    </w:r>
  </w:p>
  <w:p w14:paraId="168E827F" w14:textId="77777777" w:rsidR="00231E6D" w:rsidRDefault="00A9606F">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E96B0" w14:textId="77777777" w:rsidR="00A2531D" w:rsidRDefault="00A2531D" w:rsidP="00AF3758">
      <w:pPr>
        <w:spacing w:after="0" w:line="240" w:lineRule="auto"/>
      </w:pPr>
      <w:r>
        <w:separator/>
      </w:r>
    </w:p>
  </w:footnote>
  <w:footnote w:type="continuationSeparator" w:id="0">
    <w:p w14:paraId="01AB7706" w14:textId="77777777" w:rsidR="00A2531D" w:rsidRDefault="00A2531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34701C"/>
    <w:multiLevelType w:val="hybridMultilevel"/>
    <w:tmpl w:val="0A8AA2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nsid w:val="732D596D"/>
    <w:multiLevelType w:val="singleLevel"/>
    <w:tmpl w:val="0409000F"/>
    <w:lvl w:ilvl="0">
      <w:start w:val="1"/>
      <w:numFmt w:val="decimal"/>
      <w:lvlText w:val="%1."/>
      <w:lvlJc w:val="left"/>
      <w:pPr>
        <w:ind w:left="720" w:hanging="360"/>
      </w:pPr>
    </w:lvl>
  </w:abstractNum>
  <w:abstractNum w:abstractNumId="46">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21AE"/>
    <w:rsid w:val="00016FE7"/>
    <w:rsid w:val="00020F41"/>
    <w:rsid w:val="0002482B"/>
    <w:rsid w:val="00024BA5"/>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6FC"/>
    <w:rsid w:val="0028276B"/>
    <w:rsid w:val="00284BC9"/>
    <w:rsid w:val="00285023"/>
    <w:rsid w:val="00295250"/>
    <w:rsid w:val="002B59C7"/>
    <w:rsid w:val="002C0430"/>
    <w:rsid w:val="002C7E6E"/>
    <w:rsid w:val="003302AD"/>
    <w:rsid w:val="00333D38"/>
    <w:rsid w:val="00341B0D"/>
    <w:rsid w:val="00342408"/>
    <w:rsid w:val="00342EF1"/>
    <w:rsid w:val="003446B0"/>
    <w:rsid w:val="00346CC3"/>
    <w:rsid w:val="00347296"/>
    <w:rsid w:val="00361089"/>
    <w:rsid w:val="00362414"/>
    <w:rsid w:val="00374D72"/>
    <w:rsid w:val="00381C42"/>
    <w:rsid w:val="00383F47"/>
    <w:rsid w:val="00384538"/>
    <w:rsid w:val="00385F34"/>
    <w:rsid w:val="00387380"/>
    <w:rsid w:val="003A11BC"/>
    <w:rsid w:val="003C220A"/>
    <w:rsid w:val="003E110D"/>
    <w:rsid w:val="003E34A8"/>
    <w:rsid w:val="003E5A00"/>
    <w:rsid w:val="003F32F3"/>
    <w:rsid w:val="003F37F5"/>
    <w:rsid w:val="00400E31"/>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5AE0"/>
    <w:rsid w:val="004B7C94"/>
    <w:rsid w:val="004C156C"/>
    <w:rsid w:val="004D4180"/>
    <w:rsid w:val="004D6D71"/>
    <w:rsid w:val="004E302E"/>
    <w:rsid w:val="004F3C87"/>
    <w:rsid w:val="0050159D"/>
    <w:rsid w:val="005034F6"/>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169D2"/>
    <w:rsid w:val="006179CB"/>
    <w:rsid w:val="006263B7"/>
    <w:rsid w:val="006318E6"/>
    <w:rsid w:val="00636DB3"/>
    <w:rsid w:val="00651865"/>
    <w:rsid w:val="0066203A"/>
    <w:rsid w:val="00663FCC"/>
    <w:rsid w:val="006657FB"/>
    <w:rsid w:val="00677A48"/>
    <w:rsid w:val="006908B0"/>
    <w:rsid w:val="00691FD3"/>
    <w:rsid w:val="00695468"/>
    <w:rsid w:val="00696070"/>
    <w:rsid w:val="006B1394"/>
    <w:rsid w:val="006B52C0"/>
    <w:rsid w:val="006D0246"/>
    <w:rsid w:val="006D62A2"/>
    <w:rsid w:val="006E6117"/>
    <w:rsid w:val="006F0CBD"/>
    <w:rsid w:val="006F35B6"/>
    <w:rsid w:val="007002A1"/>
    <w:rsid w:val="00712045"/>
    <w:rsid w:val="0073025F"/>
    <w:rsid w:val="0073125A"/>
    <w:rsid w:val="00732FEB"/>
    <w:rsid w:val="00736F2F"/>
    <w:rsid w:val="00750AF6"/>
    <w:rsid w:val="0076722D"/>
    <w:rsid w:val="0079240B"/>
    <w:rsid w:val="007A06B9"/>
    <w:rsid w:val="007A14BA"/>
    <w:rsid w:val="007C1F6B"/>
    <w:rsid w:val="007C242E"/>
    <w:rsid w:val="007C38E9"/>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2531D"/>
    <w:rsid w:val="00A5089E"/>
    <w:rsid w:val="00A5317E"/>
    <w:rsid w:val="00A56D36"/>
    <w:rsid w:val="00A67677"/>
    <w:rsid w:val="00A70F27"/>
    <w:rsid w:val="00A76A78"/>
    <w:rsid w:val="00A832C2"/>
    <w:rsid w:val="00A8748D"/>
    <w:rsid w:val="00A94CF2"/>
    <w:rsid w:val="00A9606F"/>
    <w:rsid w:val="00AB5523"/>
    <w:rsid w:val="00AB5A85"/>
    <w:rsid w:val="00AC3F97"/>
    <w:rsid w:val="00AC5FBD"/>
    <w:rsid w:val="00AC6ECE"/>
    <w:rsid w:val="00AE4EA7"/>
    <w:rsid w:val="00AF3758"/>
    <w:rsid w:val="00AF3C6A"/>
    <w:rsid w:val="00B014DE"/>
    <w:rsid w:val="00B1628A"/>
    <w:rsid w:val="00B31350"/>
    <w:rsid w:val="00B32544"/>
    <w:rsid w:val="00B35368"/>
    <w:rsid w:val="00B46F4F"/>
    <w:rsid w:val="00B558AB"/>
    <w:rsid w:val="00B61069"/>
    <w:rsid w:val="00B82A53"/>
    <w:rsid w:val="00B96609"/>
    <w:rsid w:val="00BA6583"/>
    <w:rsid w:val="00BB2D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573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474"/>
    <w:rsid w:val="00EB160E"/>
    <w:rsid w:val="00EC6970"/>
    <w:rsid w:val="00EE1658"/>
    <w:rsid w:val="00EE2924"/>
    <w:rsid w:val="00EF28BE"/>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14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31"/>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0">
    <w:name w:val="Pa10"/>
    <w:basedOn w:val="Normal"/>
    <w:next w:val="Normal"/>
    <w:uiPriority w:val="99"/>
    <w:rsid w:val="003E5A00"/>
    <w:pPr>
      <w:autoSpaceDE w:val="0"/>
      <w:autoSpaceDN w:val="0"/>
      <w:adjustRightInd w:val="0"/>
      <w:spacing w:after="0" w:line="201" w:lineRule="atLeast"/>
    </w:pPr>
    <w:rPr>
      <w:rFonts w:ascii="Myriad Pro Cond" w:hAnsi="Myriad Pro Cond"/>
      <w:sz w:val="24"/>
      <w:szCs w:val="24"/>
    </w:rPr>
  </w:style>
  <w:style w:type="character" w:styleId="FollowedHyperlink">
    <w:name w:val="FollowedHyperlink"/>
    <w:basedOn w:val="DefaultParagraphFont"/>
    <w:uiPriority w:val="99"/>
    <w:semiHidden/>
    <w:unhideWhenUsed/>
    <w:rsid w:val="00A76A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31"/>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0">
    <w:name w:val="Pa10"/>
    <w:basedOn w:val="Normal"/>
    <w:next w:val="Normal"/>
    <w:uiPriority w:val="99"/>
    <w:rsid w:val="003E5A00"/>
    <w:pPr>
      <w:autoSpaceDE w:val="0"/>
      <w:autoSpaceDN w:val="0"/>
      <w:adjustRightInd w:val="0"/>
      <w:spacing w:after="0" w:line="201" w:lineRule="atLeast"/>
    </w:pPr>
    <w:rPr>
      <w:rFonts w:ascii="Myriad Pro Cond" w:hAnsi="Myriad Pro Cond"/>
      <w:sz w:val="24"/>
      <w:szCs w:val="24"/>
    </w:rPr>
  </w:style>
  <w:style w:type="character" w:styleId="FollowedHyperlink">
    <w:name w:val="FollowedHyperlink"/>
    <w:basedOn w:val="DefaultParagraphFont"/>
    <w:uiPriority w:val="99"/>
    <w:semiHidden/>
    <w:unhideWhenUsed/>
    <w:rsid w:val="00A76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lj@astate.edu" TargetMode="External"/><Relationship Id="rId12" Type="http://schemas.openxmlformats.org/officeDocument/2006/relationships/hyperlink" Target="http://www.astate.edu/a/registrar/students/bulletins/index.dot" TargetMode="External"/><Relationship Id="rId13" Type="http://schemas.openxmlformats.org/officeDocument/2006/relationships/image" Target="media/image1.png"/><Relationship Id="rId14" Type="http://schemas.openxmlformats.org/officeDocument/2006/relationships/hyperlink" Target="https://youtu.be/yjdL2n4lZm4"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209C58EF7D449A8BD3C83380E074604"/>
        <w:category>
          <w:name w:val="General"/>
          <w:gallery w:val="placeholder"/>
        </w:category>
        <w:types>
          <w:type w:val="bbPlcHdr"/>
        </w:types>
        <w:behaviors>
          <w:behavior w:val="content"/>
        </w:behaviors>
        <w:guid w:val="{3BA81620-3375-4E7A-8485-B45D02258A35}"/>
      </w:docPartPr>
      <w:docPartBody>
        <w:p w:rsidR="00B63DD8" w:rsidRDefault="00AA4625" w:rsidP="00AA4625">
          <w:pPr>
            <w:pStyle w:val="3209C58EF7D449A8BD3C83380E07460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D04B0"/>
    <w:rsid w:val="003E1CB1"/>
    <w:rsid w:val="003F3E80"/>
    <w:rsid w:val="004335B1"/>
    <w:rsid w:val="004B3805"/>
    <w:rsid w:val="004E1A75"/>
    <w:rsid w:val="00546CC9"/>
    <w:rsid w:val="00551375"/>
    <w:rsid w:val="00587536"/>
    <w:rsid w:val="005D5D2F"/>
    <w:rsid w:val="00602EE2"/>
    <w:rsid w:val="00623293"/>
    <w:rsid w:val="007562FE"/>
    <w:rsid w:val="00757AAF"/>
    <w:rsid w:val="007A0210"/>
    <w:rsid w:val="007C31F1"/>
    <w:rsid w:val="007C6E21"/>
    <w:rsid w:val="00815384"/>
    <w:rsid w:val="00822EE1"/>
    <w:rsid w:val="0090371E"/>
    <w:rsid w:val="009856DC"/>
    <w:rsid w:val="009B6AB6"/>
    <w:rsid w:val="009C008A"/>
    <w:rsid w:val="009F4C18"/>
    <w:rsid w:val="00A622ED"/>
    <w:rsid w:val="00A8266E"/>
    <w:rsid w:val="00AA4625"/>
    <w:rsid w:val="00AD2EA8"/>
    <w:rsid w:val="00AD5D56"/>
    <w:rsid w:val="00AF6B44"/>
    <w:rsid w:val="00B2559E"/>
    <w:rsid w:val="00B46AFF"/>
    <w:rsid w:val="00B63DD8"/>
    <w:rsid w:val="00BF37CC"/>
    <w:rsid w:val="00CC4361"/>
    <w:rsid w:val="00CC59D1"/>
    <w:rsid w:val="00CD4EF8"/>
    <w:rsid w:val="00D8716C"/>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71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3209C58EF7D449A8BD3C83380E074604">
    <w:name w:val="3209C58EF7D449A8BD3C83380E074604"/>
    <w:rsid w:val="00AA4625"/>
    <w:pPr>
      <w:spacing w:after="160" w:line="259" w:lineRule="auto"/>
    </w:pPr>
  </w:style>
  <w:style w:type="paragraph" w:customStyle="1" w:styleId="B19AB9E0540542FC987342DEE0312289">
    <w:name w:val="B19AB9E0540542FC987342DEE0312289"/>
    <w:rsid w:val="00AA4625"/>
    <w:pPr>
      <w:spacing w:after="160" w:line="259" w:lineRule="auto"/>
    </w:pPr>
  </w:style>
  <w:style w:type="paragraph" w:customStyle="1" w:styleId="3FC459F062D241779E5C689D1941E3FC">
    <w:name w:val="3FC459F062D241779E5C689D1941E3FC"/>
    <w:rsid w:val="00CC4361"/>
    <w:pPr>
      <w:spacing w:after="160" w:line="259" w:lineRule="auto"/>
    </w:pPr>
  </w:style>
  <w:style w:type="paragraph" w:customStyle="1" w:styleId="007AB921F5F64250B389FCE355FDAB69">
    <w:name w:val="007AB921F5F64250B389FCE355FDAB69"/>
    <w:rsid w:val="00D8716C"/>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71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3209C58EF7D449A8BD3C83380E074604">
    <w:name w:val="3209C58EF7D449A8BD3C83380E074604"/>
    <w:rsid w:val="00AA4625"/>
    <w:pPr>
      <w:spacing w:after="160" w:line="259" w:lineRule="auto"/>
    </w:pPr>
  </w:style>
  <w:style w:type="paragraph" w:customStyle="1" w:styleId="B19AB9E0540542FC987342DEE0312289">
    <w:name w:val="B19AB9E0540542FC987342DEE0312289"/>
    <w:rsid w:val="00AA4625"/>
    <w:pPr>
      <w:spacing w:after="160" w:line="259" w:lineRule="auto"/>
    </w:pPr>
  </w:style>
  <w:style w:type="paragraph" w:customStyle="1" w:styleId="3FC459F062D241779E5C689D1941E3FC">
    <w:name w:val="3FC459F062D241779E5C689D1941E3FC"/>
    <w:rsid w:val="00CC4361"/>
    <w:pPr>
      <w:spacing w:after="160" w:line="259" w:lineRule="auto"/>
    </w:pPr>
  </w:style>
  <w:style w:type="paragraph" w:customStyle="1" w:styleId="007AB921F5F64250B389FCE355FDAB69">
    <w:name w:val="007AB921F5F64250B389FCE355FDAB69"/>
    <w:rsid w:val="00D871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6C61-057D-1C4A-A830-99172D6E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1943</Words>
  <Characters>11079</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3</cp:revision>
  <cp:lastPrinted>2015-03-20T21:52:00Z</cp:lastPrinted>
  <dcterms:created xsi:type="dcterms:W3CDTF">2019-02-08T21:10:00Z</dcterms:created>
  <dcterms:modified xsi:type="dcterms:W3CDTF">2019-02-08T21:13:00Z</dcterms:modified>
</cp:coreProperties>
</file>