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B92F" w14:textId="77777777" w:rsidR="003B6B7E" w:rsidRPr="003B6B7E" w:rsidRDefault="003B6B7E" w:rsidP="003B6B7E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3B6B7E">
        <w:rPr>
          <w:rFonts w:cstheme="minorHAnsi"/>
          <w:b/>
          <w:sz w:val="20"/>
          <w:szCs w:val="20"/>
        </w:rPr>
        <w:t>Arkansas State University</w:t>
      </w:r>
    </w:p>
    <w:p w14:paraId="53240263" w14:textId="77777777" w:rsidR="003B6B7E" w:rsidRPr="003B6B7E" w:rsidRDefault="003B6B7E" w:rsidP="003B6B7E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3B6B7E">
        <w:rPr>
          <w:rFonts w:cstheme="minorHAnsi"/>
          <w:b/>
          <w:sz w:val="20"/>
          <w:szCs w:val="20"/>
        </w:rPr>
        <w:t>Office of Assessment</w:t>
      </w:r>
    </w:p>
    <w:p w14:paraId="277C604A" w14:textId="4B1C0AED" w:rsidR="003B6B7E" w:rsidRDefault="003B6B7E" w:rsidP="003B6B7E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3B6B7E">
        <w:rPr>
          <w:rFonts w:cstheme="minorHAnsi"/>
          <w:b/>
          <w:sz w:val="20"/>
          <w:szCs w:val="20"/>
        </w:rPr>
        <w:t>Assessment Planning Template</w:t>
      </w:r>
    </w:p>
    <w:p w14:paraId="0DDBF0CE" w14:textId="49B1C5FC" w:rsidR="00091C03" w:rsidRDefault="00091C03" w:rsidP="003B6B7E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44052266" w14:textId="77777777" w:rsidR="00091C03" w:rsidRPr="003B6B7E" w:rsidRDefault="00091C03" w:rsidP="003B6B7E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6986C5EE" w14:textId="50579974" w:rsidR="003B6B7E" w:rsidRPr="003B6B7E" w:rsidRDefault="003B6B7E" w:rsidP="003B6B7E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3B6B7E">
        <w:rPr>
          <w:rFonts w:cstheme="minorHAnsi"/>
          <w:b/>
          <w:sz w:val="20"/>
          <w:szCs w:val="20"/>
        </w:rPr>
        <w:t xml:space="preserve">Program Name: </w:t>
      </w:r>
      <w:r w:rsidR="00692DC6">
        <w:rPr>
          <w:rFonts w:cstheme="minorHAnsi"/>
          <w:b/>
          <w:sz w:val="20"/>
          <w:szCs w:val="20"/>
        </w:rPr>
        <w:t xml:space="preserve">Hospitality and Event </w:t>
      </w:r>
      <w:r w:rsidR="00D644F6">
        <w:rPr>
          <w:rFonts w:cstheme="minorHAnsi"/>
          <w:b/>
          <w:sz w:val="20"/>
          <w:szCs w:val="20"/>
        </w:rPr>
        <w:t xml:space="preserve">Tourism </w:t>
      </w:r>
      <w:r w:rsidR="00692DC6">
        <w:rPr>
          <w:rFonts w:cstheme="minorHAnsi"/>
          <w:b/>
          <w:sz w:val="20"/>
          <w:szCs w:val="20"/>
        </w:rPr>
        <w:t>Management</w:t>
      </w:r>
    </w:p>
    <w:p w14:paraId="72642D80" w14:textId="77777777" w:rsidR="003B6B7E" w:rsidRPr="003B6B7E" w:rsidRDefault="003B6B7E" w:rsidP="003B6B7E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3B6B7E">
        <w:rPr>
          <w:rFonts w:cstheme="minorHAnsi"/>
          <w:b/>
          <w:sz w:val="20"/>
          <w:szCs w:val="20"/>
        </w:rPr>
        <w:t xml:space="preserve">Assessment Leader Name: </w:t>
      </w:r>
    </w:p>
    <w:p w14:paraId="126DBA18" w14:textId="6587A312" w:rsidR="003B6B7E" w:rsidRPr="007C580C" w:rsidRDefault="003B6B7E" w:rsidP="007C580C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3B6B7E">
        <w:rPr>
          <w:rFonts w:cstheme="minorHAnsi"/>
          <w:b/>
          <w:sz w:val="20"/>
          <w:szCs w:val="20"/>
        </w:rPr>
        <w:t>Date Completed:</w:t>
      </w:r>
      <w:r w:rsidR="00692DC6">
        <w:rPr>
          <w:rFonts w:cstheme="minorHAnsi"/>
          <w:b/>
          <w:sz w:val="20"/>
          <w:szCs w:val="20"/>
        </w:rPr>
        <w:t xml:space="preserve"> October 1, 2021</w:t>
      </w:r>
    </w:p>
    <w:tbl>
      <w:tblPr>
        <w:tblStyle w:val="TableGrid"/>
        <w:tblpPr w:leftFromText="180" w:rightFromText="180" w:vertAnchor="page" w:horzAnchor="margin" w:tblpY="2704"/>
        <w:tblW w:w="4950" w:type="pct"/>
        <w:tblLook w:val="04A0" w:firstRow="1" w:lastRow="0" w:firstColumn="1" w:lastColumn="0" w:noHBand="0" w:noVBand="1"/>
      </w:tblPr>
      <w:tblGrid>
        <w:gridCol w:w="2067"/>
        <w:gridCol w:w="3329"/>
        <w:gridCol w:w="4770"/>
        <w:gridCol w:w="2251"/>
        <w:gridCol w:w="1829"/>
      </w:tblGrid>
      <w:tr w:rsidR="003B4D37" w:rsidRPr="006F11ED" w14:paraId="71583878" w14:textId="77777777" w:rsidTr="0024225A">
        <w:tc>
          <w:tcPr>
            <w:tcW w:w="725" w:type="pct"/>
            <w:shd w:val="clear" w:color="auto" w:fill="D5DCE4" w:themeFill="text2" w:themeFillTint="33"/>
          </w:tcPr>
          <w:p w14:paraId="1688DF79" w14:textId="77777777" w:rsidR="003B6B7E" w:rsidRPr="006F11ED" w:rsidRDefault="003B6B7E" w:rsidP="003B6B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11ED">
              <w:rPr>
                <w:rFonts w:cstheme="minorHAnsi"/>
                <w:b/>
                <w:sz w:val="18"/>
                <w:szCs w:val="18"/>
              </w:rPr>
              <w:t>Expected Program-Level Learning Outcomes</w:t>
            </w:r>
          </w:p>
          <w:p w14:paraId="1BF1D3A4" w14:textId="77777777" w:rsidR="003B6B7E" w:rsidRPr="006F11ED" w:rsidRDefault="003B6B7E" w:rsidP="003B6B7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D5DCE4" w:themeFill="text2" w:themeFillTint="33"/>
          </w:tcPr>
          <w:p w14:paraId="2750F446" w14:textId="77777777" w:rsidR="005C7E4C" w:rsidRPr="006F11ED" w:rsidRDefault="005C7E4C" w:rsidP="005C7E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11ED">
              <w:rPr>
                <w:rFonts w:cstheme="minorHAnsi"/>
                <w:b/>
                <w:sz w:val="18"/>
                <w:szCs w:val="18"/>
              </w:rPr>
              <w:t>Which courses support this outcome?</w:t>
            </w:r>
          </w:p>
          <w:p w14:paraId="67B7F606" w14:textId="77777777" w:rsidR="003B6B7E" w:rsidRPr="006F11ED" w:rsidRDefault="003B6B7E" w:rsidP="005C7E4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shd w:val="clear" w:color="auto" w:fill="D5DCE4" w:themeFill="text2" w:themeFillTint="33"/>
          </w:tcPr>
          <w:p w14:paraId="176620CB" w14:textId="77777777" w:rsidR="005C7E4C" w:rsidRPr="006F11ED" w:rsidRDefault="005C7E4C" w:rsidP="005C7E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11ED">
              <w:rPr>
                <w:rFonts w:cstheme="minorHAnsi"/>
                <w:b/>
                <w:sz w:val="18"/>
                <w:szCs w:val="18"/>
              </w:rPr>
              <w:t>Assessment Measures</w:t>
            </w:r>
          </w:p>
          <w:p w14:paraId="4404D2B4" w14:textId="77777777" w:rsidR="003B6B7E" w:rsidRPr="006F11ED" w:rsidRDefault="005C7E4C" w:rsidP="005C7E4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F11ED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Make sure to have two types (best practice include a direct and indirect measure) of assessment measures per each outcome</w:t>
            </w:r>
          </w:p>
        </w:tc>
        <w:tc>
          <w:tcPr>
            <w:tcW w:w="790" w:type="pct"/>
            <w:shd w:val="clear" w:color="auto" w:fill="D5DCE4" w:themeFill="text2" w:themeFillTint="33"/>
          </w:tcPr>
          <w:p w14:paraId="08141DC2" w14:textId="77777777" w:rsidR="003B6B7E" w:rsidRPr="006F11ED" w:rsidRDefault="003B6B7E" w:rsidP="003B6B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11ED">
              <w:rPr>
                <w:rFonts w:cstheme="minorHAnsi"/>
                <w:b/>
                <w:sz w:val="18"/>
                <w:szCs w:val="18"/>
              </w:rPr>
              <w:t>Assessment Timetable</w:t>
            </w:r>
          </w:p>
          <w:p w14:paraId="0125F470" w14:textId="22147B49" w:rsidR="003B6B7E" w:rsidRPr="00851F27" w:rsidRDefault="005C7E4C" w:rsidP="00851F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What academic year will you collect data for this learning outcome</w:t>
            </w:r>
            <w:proofErr w:type="gramStart"/>
            <w:r w:rsidRPr="006F11ED">
              <w:rPr>
                <w:rFonts w:cstheme="minorHAnsi"/>
                <w:sz w:val="18"/>
                <w:szCs w:val="18"/>
              </w:rPr>
              <w:t xml:space="preserve">? </w:t>
            </w:r>
            <w:proofErr w:type="gramEnd"/>
          </w:p>
        </w:tc>
        <w:tc>
          <w:tcPr>
            <w:tcW w:w="642" w:type="pct"/>
            <w:shd w:val="clear" w:color="auto" w:fill="D5DCE4" w:themeFill="text2" w:themeFillTint="33"/>
          </w:tcPr>
          <w:p w14:paraId="4BC8CC73" w14:textId="5ED17020" w:rsidR="003B6B7E" w:rsidRPr="00851F27" w:rsidRDefault="003B6B7E" w:rsidP="00851F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11ED">
              <w:rPr>
                <w:rFonts w:cstheme="minorHAnsi"/>
                <w:b/>
                <w:sz w:val="18"/>
                <w:szCs w:val="18"/>
              </w:rPr>
              <w:t>Who is responsible for assessing and reporting on the results?</w:t>
            </w:r>
          </w:p>
        </w:tc>
      </w:tr>
      <w:tr w:rsidR="003B4D37" w:rsidRPr="006F11ED" w14:paraId="1380E40C" w14:textId="77777777" w:rsidTr="0024225A">
        <w:tc>
          <w:tcPr>
            <w:tcW w:w="725" w:type="pct"/>
          </w:tcPr>
          <w:p w14:paraId="607B5046" w14:textId="0C0F8D2F" w:rsidR="003B6B7E" w:rsidRPr="006F11ED" w:rsidRDefault="008232C6" w:rsidP="003B6B7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students will employ creativity, research, and critical thinking to solve problems looking analytically and ethically at the triple bottom line</w:t>
            </w:r>
          </w:p>
        </w:tc>
        <w:tc>
          <w:tcPr>
            <w:tcW w:w="1168" w:type="pct"/>
          </w:tcPr>
          <w:p w14:paraId="37CB6399" w14:textId="77777777" w:rsidR="00660D45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2013 The Hospitality Industry</w:t>
            </w:r>
          </w:p>
          <w:p w14:paraId="10B8B67B" w14:textId="1A934A43" w:rsidR="00660D45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3013 Lodging Operations Mgmt.</w:t>
            </w:r>
          </w:p>
          <w:p w14:paraId="193D549E" w14:textId="0ECDEA9A" w:rsidR="00660D45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 xml:space="preserve">HETM 3123 Meeting </w:t>
            </w:r>
            <w:r w:rsidR="00622F93">
              <w:rPr>
                <w:rFonts w:cstheme="minorHAnsi"/>
                <w:sz w:val="18"/>
                <w:szCs w:val="18"/>
              </w:rPr>
              <w:t>and</w:t>
            </w:r>
            <w:r w:rsidRPr="006F11ED">
              <w:rPr>
                <w:rFonts w:cstheme="minorHAnsi"/>
                <w:sz w:val="18"/>
                <w:szCs w:val="18"/>
              </w:rPr>
              <w:t xml:space="preserve"> Event Mgmt. </w:t>
            </w:r>
          </w:p>
          <w:p w14:paraId="60E3F342" w14:textId="5A887196" w:rsidR="00660D45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 xml:space="preserve">HETM 3143 Hospitality Sales </w:t>
            </w:r>
            <w:r w:rsidR="00622F93">
              <w:rPr>
                <w:rFonts w:cstheme="minorHAnsi"/>
                <w:sz w:val="18"/>
                <w:szCs w:val="18"/>
              </w:rPr>
              <w:t>and</w:t>
            </w:r>
            <w:r w:rsidRPr="006F11ED">
              <w:rPr>
                <w:rFonts w:cstheme="minorHAnsi"/>
                <w:sz w:val="18"/>
                <w:szCs w:val="18"/>
              </w:rPr>
              <w:t xml:space="preserve"> M</w:t>
            </w:r>
            <w:r w:rsidR="00E1518C" w:rsidRPr="006F11ED">
              <w:rPr>
                <w:rFonts w:cstheme="minorHAnsi"/>
                <w:sz w:val="18"/>
                <w:szCs w:val="18"/>
              </w:rPr>
              <w:t>ktg.</w:t>
            </w:r>
          </w:p>
          <w:p w14:paraId="23F81E38" w14:textId="459D6448" w:rsidR="00660D45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3403 Sustainable Touris</w:t>
            </w:r>
            <w:r w:rsidR="00E1663A">
              <w:rPr>
                <w:rFonts w:cstheme="minorHAnsi"/>
                <w:sz w:val="18"/>
                <w:szCs w:val="18"/>
              </w:rPr>
              <w:t>m</w:t>
            </w:r>
          </w:p>
          <w:p w14:paraId="00AC0BC3" w14:textId="1E993F8F" w:rsidR="00660D45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4103 Leadership and Analysis</w:t>
            </w:r>
          </w:p>
          <w:p w14:paraId="634BDAE8" w14:textId="77777777" w:rsidR="00660D45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419V Hospitality Internship</w:t>
            </w:r>
          </w:p>
          <w:p w14:paraId="7019D06B" w14:textId="33280D67" w:rsidR="00660D45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MGMT 4393</w:t>
            </w:r>
            <w:r w:rsidR="00A0399D" w:rsidRPr="006F11ED">
              <w:rPr>
                <w:rFonts w:cstheme="minorHAnsi"/>
                <w:sz w:val="18"/>
                <w:szCs w:val="18"/>
              </w:rPr>
              <w:t xml:space="preserve"> Mgmt. </w:t>
            </w:r>
            <w:r w:rsidRPr="006F11ED">
              <w:rPr>
                <w:rFonts w:cstheme="minorHAnsi"/>
                <w:sz w:val="18"/>
                <w:szCs w:val="18"/>
              </w:rPr>
              <w:t xml:space="preserve">of </w:t>
            </w:r>
            <w:r w:rsidR="00A0399D" w:rsidRPr="006F11ED">
              <w:rPr>
                <w:rFonts w:cstheme="minorHAnsi"/>
                <w:sz w:val="18"/>
                <w:szCs w:val="18"/>
              </w:rPr>
              <w:t>S</w:t>
            </w:r>
            <w:r w:rsidRPr="006F11ED">
              <w:rPr>
                <w:rFonts w:cstheme="minorHAnsi"/>
                <w:sz w:val="18"/>
                <w:szCs w:val="18"/>
              </w:rPr>
              <w:t xml:space="preserve">ervice Operations </w:t>
            </w:r>
          </w:p>
          <w:p w14:paraId="295D91E2" w14:textId="77777777" w:rsidR="00660D45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NS 3133 Foodservice Management</w:t>
            </w:r>
          </w:p>
          <w:p w14:paraId="75C370DB" w14:textId="58B783E7" w:rsidR="003B6B7E" w:rsidRPr="006F11ED" w:rsidRDefault="00660D45" w:rsidP="00660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 xml:space="preserve">NS 3143 Food Science </w:t>
            </w:r>
            <w:r w:rsidR="00622F93">
              <w:rPr>
                <w:rFonts w:cstheme="minorHAnsi"/>
                <w:sz w:val="18"/>
                <w:szCs w:val="18"/>
              </w:rPr>
              <w:t>and</w:t>
            </w:r>
            <w:r w:rsidRPr="006F11ED">
              <w:rPr>
                <w:rFonts w:cstheme="minorHAnsi"/>
                <w:sz w:val="18"/>
                <w:szCs w:val="18"/>
              </w:rPr>
              <w:t xml:space="preserve"> Lab</w:t>
            </w:r>
          </w:p>
        </w:tc>
        <w:tc>
          <w:tcPr>
            <w:tcW w:w="1674" w:type="pct"/>
          </w:tcPr>
          <w:p w14:paraId="4E546A54" w14:textId="77777777" w:rsidR="00321B53" w:rsidRPr="006F11ED" w:rsidRDefault="00321B53" w:rsidP="00321B5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Direct measure: HETM 3123 service-learning project has a sponsor evaluation that measures creativity/analytical problem-solving regarding event implementation</w:t>
            </w:r>
          </w:p>
          <w:p w14:paraId="177FF55B" w14:textId="77777777" w:rsidR="00321B53" w:rsidRPr="006F11ED" w:rsidRDefault="00321B53" w:rsidP="00321B5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Direct measure: HETM 3403 term projects require such an approach to solving a tourism development issue</w:t>
            </w:r>
          </w:p>
          <w:p w14:paraId="22F4598F" w14:textId="77777777" w:rsidR="00321B53" w:rsidRPr="006F11ED" w:rsidRDefault="00321B53" w:rsidP="00321B5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Direct measure: HETM 419V intern supervisors will complete an evaluation survey that will measure the interns on use of such tools OTJ</w:t>
            </w:r>
          </w:p>
          <w:p w14:paraId="131C90F4" w14:textId="77777777" w:rsidR="00321B53" w:rsidRPr="006F11ED" w:rsidRDefault="00321B53" w:rsidP="00321B5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Direct measure:  HETM 4103 term projects require such in assessing their hospitality and event tourism issue</w:t>
            </w:r>
          </w:p>
          <w:p w14:paraId="49F1977D" w14:textId="77777777" w:rsidR="00321B53" w:rsidRPr="006F11ED" w:rsidRDefault="00321B53" w:rsidP="00321B5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Indirect measure: MGMT 4393 service blueprint project requires such skills</w:t>
            </w:r>
          </w:p>
          <w:p w14:paraId="65CD832F" w14:textId="544D6EC0" w:rsidR="003B6B7E" w:rsidRPr="006F11ED" w:rsidRDefault="00321B53" w:rsidP="00321B5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Indirect:  HETM graduation exit survey will self-assess adoption of such tools</w:t>
            </w:r>
          </w:p>
        </w:tc>
        <w:tc>
          <w:tcPr>
            <w:tcW w:w="790" w:type="pct"/>
          </w:tcPr>
          <w:sdt>
            <w:sdtPr>
              <w:rPr>
                <w:rFonts w:asciiTheme="majorHAnsi" w:hAnsiTheme="majorHAnsi"/>
                <w:sz w:val="18"/>
                <w:szCs w:val="18"/>
              </w:rPr>
              <w:id w:val="390850056"/>
            </w:sdtPr>
            <w:sdtEndPr/>
            <w:sdtContent>
              <w:p w14:paraId="182E8535" w14:textId="526B41D6" w:rsidR="003B6B7E" w:rsidRPr="006F11ED" w:rsidRDefault="002B3F25" w:rsidP="002B3F25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6F11ED">
                  <w:rPr>
                    <w:rFonts w:asciiTheme="majorHAnsi" w:hAnsiTheme="majorHAnsi"/>
                    <w:sz w:val="18"/>
                    <w:szCs w:val="18"/>
                  </w:rPr>
                  <w:t>Fall, Spring Semesters, and graduation exit survey</w:t>
                </w:r>
                <w:r w:rsidR="006F389C" w:rsidRPr="006F11ED">
                  <w:rPr>
                    <w:rFonts w:asciiTheme="majorHAnsi" w:hAnsiTheme="majorHAnsi"/>
                    <w:sz w:val="18"/>
                    <w:szCs w:val="18"/>
                  </w:rPr>
                  <w:t>s</w:t>
                </w:r>
              </w:p>
            </w:sdtContent>
          </w:sdt>
        </w:tc>
        <w:tc>
          <w:tcPr>
            <w:tcW w:w="642" w:type="pct"/>
          </w:tcPr>
          <w:p w14:paraId="4BB901A5" w14:textId="4D1DD426" w:rsidR="003B6B7E" w:rsidRPr="006F11ED" w:rsidRDefault="006F389C" w:rsidP="003B6B7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David Pearlman, Arkansas State University, Neil Griffin College of Business, P.O. Box 59, State University, AR 72467</w:t>
            </w:r>
          </w:p>
        </w:tc>
      </w:tr>
      <w:tr w:rsidR="00FB1920" w:rsidRPr="006F11ED" w14:paraId="132D7186" w14:textId="77777777" w:rsidTr="0024225A">
        <w:tc>
          <w:tcPr>
            <w:tcW w:w="725" w:type="pct"/>
          </w:tcPr>
          <w:p w14:paraId="52B95050" w14:textId="593AA28F" w:rsidR="00FB1920" w:rsidRPr="006F11ED" w:rsidRDefault="00FB1920" w:rsidP="00FB192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students will demonstrate effective culturally sensitive communication skills using facts to support claims, and consideration of multiple stakeholders</w:t>
            </w:r>
          </w:p>
        </w:tc>
        <w:tc>
          <w:tcPr>
            <w:tcW w:w="1168" w:type="pct"/>
          </w:tcPr>
          <w:p w14:paraId="7ECDE51C" w14:textId="6FF4E8B8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BUSN 200V Business Internship</w:t>
            </w:r>
          </w:p>
          <w:p w14:paraId="2F4BAF5E" w14:textId="0D408228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2013 The Hospitality Industry</w:t>
            </w:r>
          </w:p>
          <w:p w14:paraId="059376C7" w14:textId="77777777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3013 Lodging Operations Mgmt.</w:t>
            </w:r>
          </w:p>
          <w:p w14:paraId="05406AAB" w14:textId="7B32A282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 xml:space="preserve">HETM 3123 Meeting </w:t>
            </w:r>
            <w:r w:rsidR="00F32476">
              <w:rPr>
                <w:rFonts w:cstheme="minorHAnsi"/>
                <w:sz w:val="18"/>
                <w:szCs w:val="18"/>
              </w:rPr>
              <w:t>and</w:t>
            </w:r>
            <w:r w:rsidRPr="006F11ED">
              <w:rPr>
                <w:rFonts w:cstheme="minorHAnsi"/>
                <w:sz w:val="18"/>
                <w:szCs w:val="18"/>
              </w:rPr>
              <w:t xml:space="preserve"> Event Mgmt. </w:t>
            </w:r>
          </w:p>
          <w:p w14:paraId="1348C258" w14:textId="47604567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3143 Hospitality Sales</w:t>
            </w:r>
            <w:r w:rsidR="00F32476">
              <w:rPr>
                <w:rFonts w:cstheme="minorHAnsi"/>
                <w:sz w:val="18"/>
                <w:szCs w:val="18"/>
              </w:rPr>
              <w:t xml:space="preserve"> and</w:t>
            </w:r>
            <w:r w:rsidRPr="006F11ED">
              <w:rPr>
                <w:rFonts w:cstheme="minorHAnsi"/>
                <w:sz w:val="18"/>
                <w:szCs w:val="18"/>
              </w:rPr>
              <w:t xml:space="preserve"> Mktg.</w:t>
            </w:r>
          </w:p>
          <w:p w14:paraId="6954617D" w14:textId="258EE690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3403 Sustainable Tourism</w:t>
            </w:r>
          </w:p>
          <w:p w14:paraId="652CE91A" w14:textId="7BBFE6A5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4103 Leadership and Analysis</w:t>
            </w:r>
          </w:p>
          <w:p w14:paraId="06F76B7B" w14:textId="77777777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419V Hospitality Internship</w:t>
            </w:r>
          </w:p>
          <w:p w14:paraId="5CE309C6" w14:textId="65B68A28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 xml:space="preserve">MGMT 4393 Mgmt. of Service Operations </w:t>
            </w:r>
          </w:p>
          <w:p w14:paraId="0CFAE4B3" w14:textId="77777777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NS 3133 Foodservice Management</w:t>
            </w:r>
          </w:p>
          <w:p w14:paraId="2A4AF07E" w14:textId="452B643A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 xml:space="preserve">NS 3143 Food Science </w:t>
            </w:r>
            <w:r w:rsidR="00F32476">
              <w:rPr>
                <w:rFonts w:cstheme="minorHAnsi"/>
                <w:sz w:val="18"/>
                <w:szCs w:val="18"/>
              </w:rPr>
              <w:t>and</w:t>
            </w:r>
            <w:r w:rsidRPr="006F11ED">
              <w:rPr>
                <w:rFonts w:cstheme="minorHAnsi"/>
                <w:sz w:val="18"/>
                <w:szCs w:val="18"/>
              </w:rPr>
              <w:t xml:space="preserve"> Lab</w:t>
            </w:r>
          </w:p>
        </w:tc>
        <w:tc>
          <w:tcPr>
            <w:tcW w:w="1674" w:type="pct"/>
          </w:tcPr>
          <w:p w14:paraId="49A75218" w14:textId="77777777" w:rsidR="000D4208" w:rsidRPr="000D4208" w:rsidRDefault="000D4208" w:rsidP="000D420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4208">
              <w:rPr>
                <w:rFonts w:cstheme="minorHAnsi"/>
                <w:sz w:val="18"/>
                <w:szCs w:val="18"/>
              </w:rPr>
              <w:t xml:space="preserve">Direct measure: HETM 3123 service-learning project has a sponsor evaluation that measures communication skills and cultural sensitivity issue rated according to NGCOB communications and oral communications rubrics </w:t>
            </w:r>
          </w:p>
          <w:p w14:paraId="33054B9F" w14:textId="77777777" w:rsidR="000D4208" w:rsidRPr="000D4208" w:rsidRDefault="000D4208" w:rsidP="000D420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4208">
              <w:rPr>
                <w:rFonts w:cstheme="minorHAnsi"/>
                <w:sz w:val="18"/>
                <w:szCs w:val="18"/>
              </w:rPr>
              <w:t>Direct measure: HETM 3403 term projects require such an approach to solving/presenting the tourism development issue rated according to NGCOB communications and oral communications rubrics</w:t>
            </w:r>
          </w:p>
          <w:p w14:paraId="6D32D1A0" w14:textId="77777777" w:rsidR="000D4208" w:rsidRPr="000D4208" w:rsidRDefault="000D4208" w:rsidP="000D420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4208">
              <w:rPr>
                <w:rFonts w:cstheme="minorHAnsi"/>
                <w:sz w:val="18"/>
                <w:szCs w:val="18"/>
              </w:rPr>
              <w:t>Direct measure: HETM 419V intern supervisors will complete an evaluation survey that will measure the interns on communication skills</w:t>
            </w:r>
          </w:p>
          <w:p w14:paraId="51A0D02C" w14:textId="77777777" w:rsidR="000D4208" w:rsidRPr="000D4208" w:rsidRDefault="000D4208" w:rsidP="000D420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4208">
              <w:rPr>
                <w:rFonts w:cstheme="minorHAnsi"/>
                <w:sz w:val="18"/>
                <w:szCs w:val="18"/>
              </w:rPr>
              <w:lastRenderedPageBreak/>
              <w:t xml:space="preserve">Direct measure: HETM 4103 term projects require such an approach in assessing hospitality and event tourism issue rated according to NGCOB communications and oral communications rubrics </w:t>
            </w:r>
          </w:p>
          <w:p w14:paraId="17F8ED0A" w14:textId="215F1B4D" w:rsidR="00FB1920" w:rsidRPr="006F11ED" w:rsidRDefault="000D4208" w:rsidP="000D420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4208">
              <w:rPr>
                <w:rFonts w:cstheme="minorHAnsi"/>
                <w:sz w:val="18"/>
                <w:szCs w:val="18"/>
              </w:rPr>
              <w:t>Indirect measure:  HETM graduation exit survey will self-assess culturally sensitive communication skills</w:t>
            </w:r>
          </w:p>
        </w:tc>
        <w:tc>
          <w:tcPr>
            <w:tcW w:w="790" w:type="pct"/>
          </w:tcPr>
          <w:sdt>
            <w:sdtPr>
              <w:rPr>
                <w:rFonts w:asciiTheme="majorHAnsi" w:hAnsiTheme="majorHAnsi"/>
                <w:sz w:val="18"/>
                <w:szCs w:val="18"/>
              </w:rPr>
              <w:id w:val="1676309189"/>
            </w:sdtPr>
            <w:sdtEndPr/>
            <w:sdtContent>
              <w:p w14:paraId="43AA5540" w14:textId="20A26DB7" w:rsidR="00FB1920" w:rsidRPr="006F11ED" w:rsidRDefault="00FB1920" w:rsidP="00FB192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6F11ED">
                  <w:rPr>
                    <w:rFonts w:asciiTheme="majorHAnsi" w:hAnsiTheme="majorHAnsi"/>
                    <w:sz w:val="18"/>
                    <w:szCs w:val="18"/>
                  </w:rPr>
                  <w:t>Fall, Spring Semesters, and graduation exit surveys</w:t>
                </w:r>
              </w:p>
            </w:sdtContent>
          </w:sdt>
        </w:tc>
        <w:tc>
          <w:tcPr>
            <w:tcW w:w="642" w:type="pct"/>
          </w:tcPr>
          <w:p w14:paraId="78955010" w14:textId="082F2A7A" w:rsidR="00FB1920" w:rsidRPr="006F11ED" w:rsidRDefault="00FB1920" w:rsidP="00FB192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David Pearlman, Arkansas State University, Neil Griffin College of Business, P.O. Box 59, State University, AR 72467</w:t>
            </w:r>
          </w:p>
        </w:tc>
      </w:tr>
      <w:tr w:rsidR="00FB1920" w:rsidRPr="006F11ED" w14:paraId="6AC40846" w14:textId="77777777" w:rsidTr="0024225A">
        <w:tc>
          <w:tcPr>
            <w:tcW w:w="725" w:type="pct"/>
          </w:tcPr>
          <w:p w14:paraId="5168D0F5" w14:textId="510DA10E" w:rsidR="00FB1920" w:rsidRPr="006F11ED" w:rsidRDefault="00FB1920" w:rsidP="00FB192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students will demonstrate social and civic responsibility through participation in a service-learning project, as members of a team, assisting a community-based organization</w:t>
            </w:r>
          </w:p>
        </w:tc>
        <w:tc>
          <w:tcPr>
            <w:tcW w:w="1168" w:type="pct"/>
          </w:tcPr>
          <w:p w14:paraId="3D253872" w14:textId="4881EE7E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3123 Meeting</w:t>
            </w:r>
            <w:r w:rsidR="001E1598">
              <w:rPr>
                <w:rFonts w:cstheme="minorHAnsi"/>
                <w:sz w:val="18"/>
                <w:szCs w:val="18"/>
              </w:rPr>
              <w:t xml:space="preserve"> and</w:t>
            </w:r>
            <w:r w:rsidRPr="006F11ED">
              <w:rPr>
                <w:rFonts w:cstheme="minorHAnsi"/>
                <w:sz w:val="18"/>
                <w:szCs w:val="18"/>
              </w:rPr>
              <w:t xml:space="preserve"> Event Mgmt. </w:t>
            </w:r>
          </w:p>
        </w:tc>
        <w:tc>
          <w:tcPr>
            <w:tcW w:w="1674" w:type="pct"/>
          </w:tcPr>
          <w:p w14:paraId="1E411301" w14:textId="77777777" w:rsidR="00B7521E" w:rsidRPr="00B7521E" w:rsidRDefault="00B7521E" w:rsidP="00B752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 xml:space="preserve">Direct measure: HETM 3123 service-learning project has a sponsor evaluation that measures student engagement levels as a surrogate for demonstrated social and civic responsibility </w:t>
            </w:r>
          </w:p>
          <w:p w14:paraId="4182CB2E" w14:textId="77777777" w:rsidR="00B7521E" w:rsidRPr="00B7521E" w:rsidRDefault="00B7521E" w:rsidP="00B752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Indirect measure: HETM 3123 service-learning project has an exit survey that measures participants on social and civic responsibility</w:t>
            </w:r>
          </w:p>
          <w:p w14:paraId="51B977EE" w14:textId="77777777" w:rsidR="00B7521E" w:rsidRPr="00B7521E" w:rsidRDefault="00B7521E" w:rsidP="00B752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Indirect:  HETM graduation exit survey will self-assess feelings regarding social and civic responsibility</w:t>
            </w:r>
          </w:p>
          <w:p w14:paraId="57F34767" w14:textId="533AC598" w:rsidR="00FB1920" w:rsidRPr="006F11ED" w:rsidRDefault="00B7521E" w:rsidP="00B752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7521E">
              <w:rPr>
                <w:rFonts w:cstheme="minorHAnsi"/>
                <w:sz w:val="18"/>
                <w:szCs w:val="18"/>
              </w:rPr>
              <w:t>Indirect:  HETM graduation exit survey will see if new activities involving social/civic responsibility have been added to lifestyle</w:t>
            </w:r>
          </w:p>
        </w:tc>
        <w:tc>
          <w:tcPr>
            <w:tcW w:w="790" w:type="pct"/>
          </w:tcPr>
          <w:sdt>
            <w:sdtPr>
              <w:rPr>
                <w:rFonts w:asciiTheme="majorHAnsi" w:hAnsiTheme="majorHAnsi"/>
                <w:sz w:val="18"/>
                <w:szCs w:val="18"/>
              </w:rPr>
              <w:id w:val="615486941"/>
            </w:sdtPr>
            <w:sdtEndPr/>
            <w:sdtContent>
              <w:p w14:paraId="2B071A07" w14:textId="36366258" w:rsidR="00FB1920" w:rsidRPr="006F11ED" w:rsidRDefault="00FB1920" w:rsidP="00FB192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6F11ED">
                  <w:rPr>
                    <w:rFonts w:asciiTheme="majorHAnsi" w:hAnsiTheme="majorHAnsi"/>
                    <w:sz w:val="18"/>
                    <w:szCs w:val="18"/>
                  </w:rPr>
                  <w:t>Spring Semesters and graduation exit surveys</w:t>
                </w:r>
              </w:p>
            </w:sdtContent>
          </w:sdt>
        </w:tc>
        <w:tc>
          <w:tcPr>
            <w:tcW w:w="642" w:type="pct"/>
          </w:tcPr>
          <w:p w14:paraId="4A7E4FB1" w14:textId="147D5088" w:rsidR="00FB1920" w:rsidRPr="006F11ED" w:rsidRDefault="00FB1920" w:rsidP="00FB192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David Pearlman, Arkansas State University, Neil Griffin College of Business, P.O. Box 59, State University, AR 72467</w:t>
            </w:r>
          </w:p>
        </w:tc>
      </w:tr>
      <w:tr w:rsidR="00FB1920" w:rsidRPr="006F11ED" w14:paraId="41BFBA41" w14:textId="77777777" w:rsidTr="0024225A">
        <w:tc>
          <w:tcPr>
            <w:tcW w:w="725" w:type="pct"/>
          </w:tcPr>
          <w:p w14:paraId="7D7E5080" w14:textId="273B4E4D" w:rsidR="00FB1920" w:rsidRPr="006F11ED" w:rsidRDefault="00FB1920" w:rsidP="00FB1920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6F11ED">
              <w:rPr>
                <w:rFonts w:cstheme="minorHAnsi"/>
                <w:bCs/>
                <w:sz w:val="18"/>
                <w:szCs w:val="18"/>
              </w:rPr>
              <w:t>HETM students will demonstrate hospitality and event tourism management knowledge using technology appropriately to communicate, calculate, and present concepts and data ethically</w:t>
            </w:r>
          </w:p>
        </w:tc>
        <w:tc>
          <w:tcPr>
            <w:tcW w:w="1168" w:type="pct"/>
          </w:tcPr>
          <w:p w14:paraId="20A26EFE" w14:textId="2F1C5B8B" w:rsidR="00FB1920" w:rsidRPr="006F11ED" w:rsidRDefault="00FB1920" w:rsidP="00FB192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11ED">
              <w:rPr>
                <w:rFonts w:ascii="Calibri" w:hAnsi="Calibri" w:cs="Calibri"/>
                <w:color w:val="000000"/>
                <w:sz w:val="18"/>
                <w:szCs w:val="18"/>
              </w:rPr>
              <w:t>BUSN 200V Business Internship</w:t>
            </w:r>
          </w:p>
          <w:p w14:paraId="4918AE91" w14:textId="75BE4D25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2013 The Hospitality Industry</w:t>
            </w:r>
          </w:p>
          <w:p w14:paraId="52EDC5B8" w14:textId="77777777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3013 Lodging Operations Mgmt.</w:t>
            </w:r>
          </w:p>
          <w:p w14:paraId="06C703E8" w14:textId="20C5AF27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 xml:space="preserve">HETM 3123 Meeting </w:t>
            </w:r>
            <w:r w:rsidR="001E1598">
              <w:rPr>
                <w:rFonts w:cstheme="minorHAnsi"/>
                <w:sz w:val="18"/>
                <w:szCs w:val="18"/>
              </w:rPr>
              <w:t>and</w:t>
            </w:r>
            <w:r w:rsidRPr="006F11ED">
              <w:rPr>
                <w:rFonts w:cstheme="minorHAnsi"/>
                <w:sz w:val="18"/>
                <w:szCs w:val="18"/>
              </w:rPr>
              <w:t xml:space="preserve"> Event Mgmt. </w:t>
            </w:r>
          </w:p>
          <w:p w14:paraId="1BED8984" w14:textId="1CDD0C70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 xml:space="preserve">HETM 3143 Hospitality Sales </w:t>
            </w:r>
            <w:r w:rsidR="00361A2D">
              <w:rPr>
                <w:rFonts w:cstheme="minorHAnsi"/>
                <w:sz w:val="18"/>
                <w:szCs w:val="18"/>
              </w:rPr>
              <w:t>and</w:t>
            </w:r>
            <w:r w:rsidRPr="006F11ED">
              <w:rPr>
                <w:rFonts w:cstheme="minorHAnsi"/>
                <w:sz w:val="18"/>
                <w:szCs w:val="18"/>
              </w:rPr>
              <w:t xml:space="preserve"> Mktg.</w:t>
            </w:r>
          </w:p>
          <w:p w14:paraId="02C14335" w14:textId="350C3199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3403 Sustainable Tourism</w:t>
            </w:r>
          </w:p>
          <w:p w14:paraId="4B3BE8D9" w14:textId="1D24C215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4103 Leadership and Analysis</w:t>
            </w:r>
          </w:p>
          <w:p w14:paraId="5460A732" w14:textId="77777777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HETM 419V Hospitality Internship</w:t>
            </w:r>
          </w:p>
          <w:p w14:paraId="1AFB1C42" w14:textId="2296F05A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 xml:space="preserve">MGMT 4393 Mgmt. of Service Operations </w:t>
            </w:r>
          </w:p>
          <w:p w14:paraId="2E77C374" w14:textId="77777777" w:rsidR="00FB1920" w:rsidRPr="006F11ED" w:rsidRDefault="00FB1920" w:rsidP="00FB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NS 3133 Foodservice Management</w:t>
            </w:r>
          </w:p>
          <w:p w14:paraId="71E32DFE" w14:textId="4D04577F" w:rsidR="00FB1920" w:rsidRPr="006F11ED" w:rsidRDefault="00FB1920" w:rsidP="00FB192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NS 3143 Food Science</w:t>
            </w:r>
            <w:r w:rsidR="00361A2D">
              <w:rPr>
                <w:rFonts w:cstheme="minorHAnsi"/>
                <w:sz w:val="18"/>
                <w:szCs w:val="18"/>
              </w:rPr>
              <w:t xml:space="preserve"> and</w:t>
            </w:r>
            <w:r w:rsidRPr="006F11ED">
              <w:rPr>
                <w:rFonts w:cstheme="minorHAnsi"/>
                <w:sz w:val="18"/>
                <w:szCs w:val="18"/>
              </w:rPr>
              <w:t xml:space="preserve"> Lab</w:t>
            </w:r>
          </w:p>
        </w:tc>
        <w:tc>
          <w:tcPr>
            <w:tcW w:w="1674" w:type="pct"/>
          </w:tcPr>
          <w:p w14:paraId="70100FAD" w14:textId="77777777" w:rsidR="00472B28" w:rsidRPr="00472B28" w:rsidRDefault="00472B28" w:rsidP="00472B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2B28">
              <w:rPr>
                <w:rFonts w:cstheme="minorHAnsi"/>
                <w:sz w:val="18"/>
                <w:szCs w:val="18"/>
              </w:rPr>
              <w:t xml:space="preserve">Direct measure: HETM 3403 term projects require such an approach to solving/presenting the tourism development issue rated according to NGCOB communications and oral communications rubric </w:t>
            </w:r>
          </w:p>
          <w:p w14:paraId="333653C3" w14:textId="77777777" w:rsidR="00472B28" w:rsidRPr="00472B28" w:rsidRDefault="00472B28" w:rsidP="00472B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2B28">
              <w:rPr>
                <w:rFonts w:cstheme="minorHAnsi"/>
                <w:sz w:val="18"/>
                <w:szCs w:val="18"/>
              </w:rPr>
              <w:t>Direct measure: HETM 419V Internship Site Analysis paper requires industry knowledge and insight to solve problems and respond to a trend</w:t>
            </w:r>
          </w:p>
          <w:p w14:paraId="463839AE" w14:textId="77777777" w:rsidR="00472B28" w:rsidRPr="00472B28" w:rsidRDefault="00472B28" w:rsidP="00472B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2B28">
              <w:rPr>
                <w:rFonts w:cstheme="minorHAnsi"/>
                <w:sz w:val="18"/>
                <w:szCs w:val="18"/>
              </w:rPr>
              <w:t xml:space="preserve">Direct measure: HETM 4103 term projects require such an approach to solving/presenting the hospitality and event tourism issue  rated according to NGCOB communications and oral communications rubric </w:t>
            </w:r>
          </w:p>
          <w:p w14:paraId="69614C7D" w14:textId="77777777" w:rsidR="00472B28" w:rsidRPr="00472B28" w:rsidRDefault="00472B28" w:rsidP="00472B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2B28">
              <w:rPr>
                <w:rFonts w:cstheme="minorHAnsi"/>
                <w:sz w:val="18"/>
                <w:szCs w:val="18"/>
              </w:rPr>
              <w:t>Indirect measure: intern supervisors will be surveyed and asked to rank students’ industry knowledge as well as their communication skills</w:t>
            </w:r>
          </w:p>
          <w:p w14:paraId="54C04C13" w14:textId="26366790" w:rsidR="00472B28" w:rsidRPr="00472B28" w:rsidRDefault="00472B28" w:rsidP="00472B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2B28">
              <w:rPr>
                <w:rFonts w:cstheme="minorHAnsi"/>
                <w:sz w:val="18"/>
                <w:szCs w:val="18"/>
              </w:rPr>
              <w:t xml:space="preserve">Indirect measure: BUSN 200V students’ ability to complete 750-hours field experience enables self-assessment of industry knowledge and areas of need </w:t>
            </w:r>
          </w:p>
          <w:p w14:paraId="33684DE7" w14:textId="7033479F" w:rsidR="00FB1920" w:rsidRPr="006F11ED" w:rsidRDefault="00472B28" w:rsidP="00472B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2B28">
              <w:rPr>
                <w:rFonts w:cstheme="minorHAnsi"/>
                <w:sz w:val="18"/>
                <w:szCs w:val="18"/>
              </w:rPr>
              <w:t>Indirect:  HETM graduation exit survey will self-assess overall hospitality and event tourism management knowledge</w:t>
            </w:r>
          </w:p>
        </w:tc>
        <w:tc>
          <w:tcPr>
            <w:tcW w:w="790" w:type="pct"/>
          </w:tcPr>
          <w:sdt>
            <w:sdtPr>
              <w:rPr>
                <w:rFonts w:asciiTheme="majorHAnsi" w:hAnsiTheme="majorHAnsi"/>
                <w:sz w:val="18"/>
                <w:szCs w:val="18"/>
              </w:rPr>
              <w:id w:val="-1703705651"/>
            </w:sdtPr>
            <w:sdtEndPr/>
            <w:sdtContent>
              <w:p w14:paraId="43816EA9" w14:textId="53E52D24" w:rsidR="00FB1920" w:rsidRPr="006F11ED" w:rsidRDefault="00FB1920" w:rsidP="00FB1920">
                <w:pPr>
                  <w:autoSpaceDE w:val="0"/>
                  <w:autoSpaceDN w:val="0"/>
                  <w:adjustRightInd w:val="0"/>
                  <w:rPr>
                    <w:rFonts w:cstheme="minorHAnsi"/>
                    <w:sz w:val="18"/>
                    <w:szCs w:val="18"/>
                  </w:rPr>
                </w:pPr>
                <w:r w:rsidRPr="006F11ED">
                  <w:rPr>
                    <w:rFonts w:asciiTheme="majorHAnsi" w:hAnsiTheme="majorHAnsi"/>
                    <w:sz w:val="18"/>
                    <w:szCs w:val="18"/>
                  </w:rPr>
                  <w:t>Fall, Spring Semesters, and graduation exit surveys</w:t>
                </w:r>
              </w:p>
            </w:sdtContent>
          </w:sdt>
        </w:tc>
        <w:tc>
          <w:tcPr>
            <w:tcW w:w="642" w:type="pct"/>
          </w:tcPr>
          <w:p w14:paraId="577F17C5" w14:textId="26872C74" w:rsidR="00FB1920" w:rsidRPr="006F11ED" w:rsidRDefault="00FB1920" w:rsidP="00FB1920">
            <w:pPr>
              <w:rPr>
                <w:rFonts w:cstheme="minorHAnsi"/>
                <w:sz w:val="18"/>
                <w:szCs w:val="18"/>
              </w:rPr>
            </w:pPr>
            <w:r w:rsidRPr="006F11ED">
              <w:rPr>
                <w:rFonts w:cstheme="minorHAnsi"/>
                <w:sz w:val="18"/>
                <w:szCs w:val="18"/>
              </w:rPr>
              <w:t>David Pearlman, Arkansas State University, Neil Griffin College of Business, P.O. Box 59, State University, AR 72467</w:t>
            </w:r>
          </w:p>
        </w:tc>
      </w:tr>
    </w:tbl>
    <w:p w14:paraId="735939B5" w14:textId="77777777" w:rsidR="003B6B7E" w:rsidRDefault="003B6B7E"/>
    <w:sectPr w:rsidR="003B6B7E" w:rsidSect="003B6B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zMDewMDM3NLMwNLRQ0lEKTi0uzszPAykwqwUAc53CEiwAAAA="/>
  </w:docVars>
  <w:rsids>
    <w:rsidRoot w:val="003B6B7E"/>
    <w:rsid w:val="00041D9E"/>
    <w:rsid w:val="00072D31"/>
    <w:rsid w:val="00091C03"/>
    <w:rsid w:val="000D4208"/>
    <w:rsid w:val="000F6AB9"/>
    <w:rsid w:val="001B6061"/>
    <w:rsid w:val="001E1598"/>
    <w:rsid w:val="00216EB2"/>
    <w:rsid w:val="0024225A"/>
    <w:rsid w:val="002B3F25"/>
    <w:rsid w:val="002F70A3"/>
    <w:rsid w:val="00311C88"/>
    <w:rsid w:val="00321B53"/>
    <w:rsid w:val="00361A2D"/>
    <w:rsid w:val="003B4D37"/>
    <w:rsid w:val="003B6B7E"/>
    <w:rsid w:val="003F40CB"/>
    <w:rsid w:val="00472B28"/>
    <w:rsid w:val="0049498D"/>
    <w:rsid w:val="005C7E4C"/>
    <w:rsid w:val="00612C51"/>
    <w:rsid w:val="00622F93"/>
    <w:rsid w:val="00640760"/>
    <w:rsid w:val="00660D45"/>
    <w:rsid w:val="00686AD5"/>
    <w:rsid w:val="00692DC6"/>
    <w:rsid w:val="006F11ED"/>
    <w:rsid w:val="006F389C"/>
    <w:rsid w:val="0075660E"/>
    <w:rsid w:val="007674AB"/>
    <w:rsid w:val="007C580C"/>
    <w:rsid w:val="008232C6"/>
    <w:rsid w:val="008269E3"/>
    <w:rsid w:val="00851F27"/>
    <w:rsid w:val="008D1138"/>
    <w:rsid w:val="009D70CC"/>
    <w:rsid w:val="00A0399D"/>
    <w:rsid w:val="00A6760F"/>
    <w:rsid w:val="00AC6BFB"/>
    <w:rsid w:val="00AD6AB5"/>
    <w:rsid w:val="00B7521E"/>
    <w:rsid w:val="00C67CD4"/>
    <w:rsid w:val="00CA302C"/>
    <w:rsid w:val="00D644F6"/>
    <w:rsid w:val="00E1518C"/>
    <w:rsid w:val="00E1663A"/>
    <w:rsid w:val="00EA169B"/>
    <w:rsid w:val="00F32476"/>
    <w:rsid w:val="00FB1920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4C"/>
  <w14:defaultImageDpi w14:val="32767"/>
  <w15:docId w15:val="{9ACD003C-35BD-4551-89FD-D1CCEB57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7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B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DeProw</dc:creator>
  <cp:keywords/>
  <dc:description/>
  <cp:lastModifiedBy>David Pearlman</cp:lastModifiedBy>
  <cp:revision>2</cp:revision>
  <dcterms:created xsi:type="dcterms:W3CDTF">2021-11-18T05:00:00Z</dcterms:created>
  <dcterms:modified xsi:type="dcterms:W3CDTF">2021-11-18T05:00:00Z</dcterms:modified>
</cp:coreProperties>
</file>