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812D" w14:textId="77777777" w:rsidR="00E43B49" w:rsidRDefault="00E43B4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43B49" w14:paraId="6D2E61F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5788F8" w14:textId="77777777" w:rsidR="00E43B49" w:rsidRDefault="00843A1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43B49" w14:paraId="2FC2442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7132B3" w14:textId="77777777" w:rsidR="00E43B49" w:rsidRDefault="00843A1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CB2BB25" w14:textId="786609AD" w:rsidR="00E43B49" w:rsidRDefault="0022574C">
            <w:r>
              <w:t>NHP13</w:t>
            </w:r>
          </w:p>
        </w:tc>
      </w:tr>
      <w:tr w:rsidR="00E43B49" w14:paraId="2911C56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ABE1BA2" w14:textId="77777777" w:rsidR="00E43B49" w:rsidRDefault="00843A1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A36F2E9" w14:textId="77777777" w:rsidR="00E43B49" w:rsidRDefault="00E43B49"/>
        </w:tc>
      </w:tr>
      <w:tr w:rsidR="00E43B49" w14:paraId="7388CBF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CF3539" w14:textId="77777777" w:rsidR="00E43B49" w:rsidRDefault="00843A1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398AA6" w14:textId="77777777" w:rsidR="00E43B49" w:rsidRDefault="00E43B49"/>
        </w:tc>
      </w:tr>
    </w:tbl>
    <w:p w14:paraId="6205650C" w14:textId="77777777" w:rsidR="00E43B49" w:rsidRDefault="00E43B49"/>
    <w:p w14:paraId="04025EB2" w14:textId="77777777" w:rsidR="00E43B49" w:rsidRDefault="00843A1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9F78444" w14:textId="77777777" w:rsidR="00E43B49" w:rsidRDefault="00843A1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79A07FB" w14:textId="77777777" w:rsidR="00E43B49" w:rsidRDefault="00843A10">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43B49" w14:paraId="3607253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B311BDF" w14:textId="77777777" w:rsidR="00E43B49" w:rsidRDefault="00843A10">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B2C45DD" w14:textId="77777777" w:rsidR="00E43B49" w:rsidRDefault="00843A1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C810BAB" w14:textId="77777777" w:rsidR="00E43B49" w:rsidRDefault="00E43B4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43B49" w14:paraId="45B81C50" w14:textId="77777777">
        <w:trPr>
          <w:trHeight w:val="1089"/>
        </w:trPr>
        <w:tc>
          <w:tcPr>
            <w:tcW w:w="5451" w:type="dxa"/>
            <w:vAlign w:val="center"/>
          </w:tcPr>
          <w:p w14:paraId="7DA99DE5" w14:textId="77777777" w:rsidR="00E43B49" w:rsidRDefault="00843A10">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F1B6747" w14:textId="77777777" w:rsidR="00E43B49" w:rsidRDefault="00843A1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9561033" w14:textId="77777777" w:rsidR="00E43B49" w:rsidRDefault="00843A10">
            <w:pPr>
              <w:rPr>
                <w:rFonts w:ascii="Cambria" w:eastAsia="Cambria" w:hAnsi="Cambria" w:cs="Cambria"/>
                <w:sz w:val="20"/>
                <w:szCs w:val="20"/>
              </w:rPr>
            </w:pPr>
            <w:r>
              <w:rPr>
                <w:rFonts w:ascii="Cambria" w:eastAsia="Cambria" w:hAnsi="Cambria" w:cs="Cambria"/>
                <w:b/>
                <w:sz w:val="20"/>
                <w:szCs w:val="20"/>
              </w:rPr>
              <w:t>COPE Chair (if applicable)</w:t>
            </w:r>
          </w:p>
        </w:tc>
      </w:tr>
      <w:tr w:rsidR="00E43B49" w14:paraId="326220F4" w14:textId="77777777">
        <w:trPr>
          <w:trHeight w:val="1089"/>
        </w:trPr>
        <w:tc>
          <w:tcPr>
            <w:tcW w:w="5451" w:type="dxa"/>
            <w:vAlign w:val="center"/>
          </w:tcPr>
          <w:p w14:paraId="43231436" w14:textId="77777777" w:rsidR="00E43B49" w:rsidRDefault="00843A10">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3CB2BB7" w14:textId="77777777" w:rsidR="00E43B49" w:rsidRDefault="00843A10">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2/9/2022</w:t>
            </w:r>
          </w:p>
          <w:p w14:paraId="1458EBFE" w14:textId="77777777" w:rsidR="00E43B49" w:rsidRDefault="00843A1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43B49" w14:paraId="5ABEB97D" w14:textId="77777777">
        <w:trPr>
          <w:trHeight w:val="1466"/>
        </w:trPr>
        <w:tc>
          <w:tcPr>
            <w:tcW w:w="5451" w:type="dxa"/>
            <w:vAlign w:val="center"/>
          </w:tcPr>
          <w:p w14:paraId="7996F486" w14:textId="77777777" w:rsidR="00E43B49" w:rsidRDefault="00843A10">
            <w:pPr>
              <w:rPr>
                <w:rFonts w:ascii="Cambria" w:eastAsia="Cambria" w:hAnsi="Cambria" w:cs="Cambria"/>
                <w:sz w:val="20"/>
                <w:szCs w:val="20"/>
              </w:rPr>
            </w:pPr>
            <w:r>
              <w:rPr>
                <w:rFonts w:ascii="Cambria" w:eastAsia="Cambria" w:hAnsi="Cambria" w:cs="Cambria"/>
                <w:sz w:val="20"/>
                <w:szCs w:val="20"/>
              </w:rPr>
              <w:t>Shanon Brantley        2/24/2022</w:t>
            </w:r>
          </w:p>
          <w:p w14:paraId="2F2FA840" w14:textId="77777777" w:rsidR="00E43B49" w:rsidRDefault="00843A10">
            <w:pPr>
              <w:rPr>
                <w:rFonts w:ascii="Cambria" w:eastAsia="Cambria" w:hAnsi="Cambria" w:cs="Cambria"/>
                <w:b/>
                <w:sz w:val="20"/>
                <w:szCs w:val="20"/>
              </w:rPr>
            </w:pPr>
            <w:r>
              <w:rPr>
                <w:rFonts w:ascii="Cambria" w:eastAsia="Cambria" w:hAnsi="Cambria" w:cs="Cambria"/>
                <w:b/>
                <w:sz w:val="20"/>
                <w:szCs w:val="20"/>
              </w:rPr>
              <w:t>College Curriculum Committee Chair</w:t>
            </w:r>
          </w:p>
          <w:p w14:paraId="5256648F" w14:textId="77777777" w:rsidR="00E43B49" w:rsidRDefault="00E43B49">
            <w:pPr>
              <w:rPr>
                <w:rFonts w:ascii="Cambria" w:eastAsia="Cambria" w:hAnsi="Cambria" w:cs="Cambria"/>
                <w:b/>
                <w:sz w:val="20"/>
                <w:szCs w:val="20"/>
              </w:rPr>
            </w:pPr>
          </w:p>
        </w:tc>
        <w:tc>
          <w:tcPr>
            <w:tcW w:w="5451" w:type="dxa"/>
            <w:vAlign w:val="center"/>
          </w:tcPr>
          <w:p w14:paraId="575C9C76" w14:textId="77777777" w:rsidR="00E43B49" w:rsidRDefault="00843A1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6EB44E5" w14:textId="77777777" w:rsidR="00E43B49" w:rsidRDefault="00843A1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43B49" w14:paraId="2E1F205D" w14:textId="77777777">
        <w:trPr>
          <w:trHeight w:val="1089"/>
        </w:trPr>
        <w:tc>
          <w:tcPr>
            <w:tcW w:w="5451" w:type="dxa"/>
            <w:vAlign w:val="center"/>
          </w:tcPr>
          <w:p w14:paraId="61DEE85E" w14:textId="77777777" w:rsidR="00E43B49" w:rsidRDefault="00843A1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F8556EF" w14:textId="77777777" w:rsidR="00E43B49" w:rsidRDefault="00843A1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964E12B" w14:textId="77777777" w:rsidR="00E43B49" w:rsidRDefault="00843A1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43B49" w14:paraId="66DC6FF7" w14:textId="77777777">
        <w:trPr>
          <w:trHeight w:val="1089"/>
        </w:trPr>
        <w:tc>
          <w:tcPr>
            <w:tcW w:w="5451" w:type="dxa"/>
            <w:vAlign w:val="center"/>
          </w:tcPr>
          <w:p w14:paraId="7B295F6E" w14:textId="77777777" w:rsidR="00E43B49" w:rsidRDefault="006C3E6F">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Pr>
                <w:rFonts w:ascii="Cambria" w:eastAsia="Cambria" w:hAnsi="Cambria" w:cs="Cambria"/>
                <w:color w:val="808080"/>
                <w:sz w:val="28"/>
                <w:szCs w:val="28"/>
                <w:shd w:val="clear" w:color="auto" w:fill="D9D9D9"/>
              </w:rPr>
              <w:t>Scott E. Gordon_________</w:t>
            </w:r>
            <w:r>
              <w:rPr>
                <w:rFonts w:ascii="Cambria" w:eastAsia="Cambria" w:hAnsi="Cambria" w:cs="Cambria"/>
                <w:sz w:val="28"/>
                <w:szCs w:val="28"/>
              </w:rPr>
              <w:t xml:space="preserve"> </w:t>
            </w:r>
            <w:r>
              <w:rPr>
                <w:rFonts w:ascii="Cambria" w:eastAsia="Cambria" w:hAnsi="Cambria" w:cs="Cambria"/>
                <w:smallCaps/>
                <w:color w:val="808080"/>
                <w:sz w:val="28"/>
                <w:szCs w:val="28"/>
                <w:shd w:val="clear" w:color="auto" w:fill="D9D9D9"/>
              </w:rPr>
              <w:t>2/25/22</w:t>
            </w:r>
            <w:r w:rsidR="00843A10">
              <w:rPr>
                <w:rFonts w:ascii="Cambria" w:eastAsia="Cambria" w:hAnsi="Cambria" w:cs="Cambria"/>
                <w:sz w:val="20"/>
                <w:szCs w:val="20"/>
              </w:rPr>
              <w:br/>
            </w:r>
            <w:r w:rsidR="00843A10">
              <w:rPr>
                <w:rFonts w:ascii="Cambria" w:eastAsia="Cambria" w:hAnsi="Cambria" w:cs="Cambria"/>
                <w:b/>
                <w:sz w:val="20"/>
                <w:szCs w:val="20"/>
              </w:rPr>
              <w:t>College Dean</w:t>
            </w:r>
          </w:p>
        </w:tc>
        <w:tc>
          <w:tcPr>
            <w:tcW w:w="5451" w:type="dxa"/>
            <w:vAlign w:val="center"/>
          </w:tcPr>
          <w:p w14:paraId="7D3F0262" w14:textId="77777777" w:rsidR="00E43B49" w:rsidRDefault="00843A1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54B5A84" w14:textId="77777777" w:rsidR="00E43B49" w:rsidRDefault="00843A1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43B49" w14:paraId="6654075F" w14:textId="77777777">
        <w:trPr>
          <w:trHeight w:val="1089"/>
        </w:trPr>
        <w:tc>
          <w:tcPr>
            <w:tcW w:w="5451" w:type="dxa"/>
            <w:vAlign w:val="center"/>
          </w:tcPr>
          <w:p w14:paraId="31C033DE" w14:textId="77777777" w:rsidR="00E43B49" w:rsidRDefault="00843A1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5929D06" w14:textId="77777777" w:rsidR="00E43B49" w:rsidRDefault="00843A1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49EACB2" w14:textId="77777777" w:rsidR="00E43B49" w:rsidRDefault="00E43B49">
            <w:pPr>
              <w:rPr>
                <w:rFonts w:ascii="Cambria" w:eastAsia="Cambria" w:hAnsi="Cambria" w:cs="Cambria"/>
                <w:sz w:val="20"/>
                <w:szCs w:val="20"/>
              </w:rPr>
            </w:pPr>
          </w:p>
        </w:tc>
      </w:tr>
    </w:tbl>
    <w:p w14:paraId="40ABB821" w14:textId="77777777" w:rsidR="00E43B49" w:rsidRDefault="00E43B49">
      <w:pPr>
        <w:pBdr>
          <w:bottom w:val="single" w:sz="12" w:space="1" w:color="000000"/>
        </w:pBdr>
        <w:rPr>
          <w:rFonts w:ascii="Cambria" w:eastAsia="Cambria" w:hAnsi="Cambria" w:cs="Cambria"/>
          <w:sz w:val="20"/>
          <w:szCs w:val="20"/>
        </w:rPr>
      </w:pPr>
    </w:p>
    <w:p w14:paraId="16C3A40E" w14:textId="77777777" w:rsidR="00E43B49" w:rsidRDefault="00E43B49">
      <w:pPr>
        <w:tabs>
          <w:tab w:val="left" w:pos="360"/>
          <w:tab w:val="left" w:pos="720"/>
        </w:tabs>
        <w:spacing w:after="0" w:line="240" w:lineRule="auto"/>
        <w:rPr>
          <w:rFonts w:ascii="Cambria" w:eastAsia="Cambria" w:hAnsi="Cambria" w:cs="Cambria"/>
          <w:sz w:val="20"/>
          <w:szCs w:val="20"/>
        </w:rPr>
      </w:pPr>
    </w:p>
    <w:p w14:paraId="6A796D4C"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F62F000"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Hyman, ahyman@astate.edu, 870.680.8286</w:t>
      </w:r>
    </w:p>
    <w:p w14:paraId="219DFF5A" w14:textId="77777777" w:rsidR="00E43B49" w:rsidRDefault="00E43B49">
      <w:pPr>
        <w:tabs>
          <w:tab w:val="left" w:pos="360"/>
          <w:tab w:val="left" w:pos="720"/>
        </w:tabs>
        <w:spacing w:after="0" w:line="240" w:lineRule="auto"/>
        <w:rPr>
          <w:rFonts w:ascii="Cambria" w:eastAsia="Cambria" w:hAnsi="Cambria" w:cs="Cambria"/>
          <w:sz w:val="20"/>
          <w:szCs w:val="20"/>
        </w:rPr>
      </w:pPr>
    </w:p>
    <w:p w14:paraId="4559E0E2" w14:textId="77777777" w:rsidR="00E43B49" w:rsidRDefault="00E43B49">
      <w:pPr>
        <w:tabs>
          <w:tab w:val="left" w:pos="360"/>
          <w:tab w:val="left" w:pos="720"/>
        </w:tabs>
        <w:spacing w:after="0" w:line="240" w:lineRule="auto"/>
        <w:rPr>
          <w:rFonts w:ascii="Cambria" w:eastAsia="Cambria" w:hAnsi="Cambria" w:cs="Cambria"/>
          <w:sz w:val="20"/>
          <w:szCs w:val="20"/>
        </w:rPr>
      </w:pPr>
    </w:p>
    <w:p w14:paraId="241518FE" w14:textId="77777777" w:rsidR="00E43B49" w:rsidRDefault="00E43B49">
      <w:pPr>
        <w:tabs>
          <w:tab w:val="left" w:pos="360"/>
          <w:tab w:val="left" w:pos="720"/>
        </w:tabs>
        <w:spacing w:after="0" w:line="240" w:lineRule="auto"/>
        <w:rPr>
          <w:rFonts w:ascii="Cambria" w:eastAsia="Cambria" w:hAnsi="Cambria" w:cs="Cambria"/>
          <w:sz w:val="20"/>
          <w:szCs w:val="20"/>
        </w:rPr>
      </w:pPr>
    </w:p>
    <w:p w14:paraId="586C8869"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6BA1091" w14:textId="77777777" w:rsidR="00E43B49" w:rsidRDefault="00843A10">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3B1A5E26" w14:textId="77777777" w:rsidR="00E43B49" w:rsidRDefault="00E43B49">
      <w:pPr>
        <w:tabs>
          <w:tab w:val="left" w:pos="360"/>
          <w:tab w:val="left" w:pos="720"/>
        </w:tabs>
        <w:spacing w:after="0" w:line="240" w:lineRule="auto"/>
        <w:rPr>
          <w:rFonts w:ascii="Cambria" w:eastAsia="Cambria" w:hAnsi="Cambria" w:cs="Cambria"/>
          <w:sz w:val="20"/>
          <w:szCs w:val="20"/>
        </w:rPr>
      </w:pPr>
    </w:p>
    <w:p w14:paraId="7D9A989D" w14:textId="77777777" w:rsidR="00E43B49" w:rsidRDefault="00843A1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EDDC3CF" w14:textId="77777777" w:rsidR="00E43B49" w:rsidRDefault="00843A1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CADB0F2" w14:textId="77777777" w:rsidR="00E43B49" w:rsidRDefault="00E43B49">
      <w:pPr>
        <w:tabs>
          <w:tab w:val="left" w:pos="360"/>
          <w:tab w:val="left" w:pos="720"/>
        </w:tabs>
        <w:spacing w:after="0" w:line="240" w:lineRule="auto"/>
        <w:rPr>
          <w:rFonts w:ascii="Cambria" w:eastAsia="Cambria" w:hAnsi="Cambria" w:cs="Cambria"/>
          <w:sz w:val="20"/>
          <w:szCs w:val="20"/>
        </w:rPr>
      </w:pPr>
    </w:p>
    <w:p w14:paraId="7E69F818" w14:textId="77777777" w:rsidR="00E43B49" w:rsidRDefault="00E43B4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43B49" w14:paraId="69AD34EB" w14:textId="77777777">
        <w:tc>
          <w:tcPr>
            <w:tcW w:w="2351" w:type="dxa"/>
            <w:tcBorders>
              <w:top w:val="nil"/>
              <w:left w:val="nil"/>
              <w:bottom w:val="single" w:sz="4" w:space="0" w:color="000000"/>
            </w:tcBorders>
          </w:tcPr>
          <w:p w14:paraId="425FBC29" w14:textId="77777777" w:rsidR="00E43B49" w:rsidRDefault="00E43B49">
            <w:pPr>
              <w:tabs>
                <w:tab w:val="left" w:pos="360"/>
                <w:tab w:val="left" w:pos="720"/>
              </w:tabs>
              <w:rPr>
                <w:rFonts w:ascii="Cambria" w:eastAsia="Cambria" w:hAnsi="Cambria" w:cs="Cambria"/>
                <w:b/>
                <w:sz w:val="20"/>
                <w:szCs w:val="20"/>
              </w:rPr>
            </w:pPr>
          </w:p>
        </w:tc>
        <w:tc>
          <w:tcPr>
            <w:tcW w:w="4016" w:type="dxa"/>
            <w:shd w:val="clear" w:color="auto" w:fill="D9D9D9"/>
          </w:tcPr>
          <w:p w14:paraId="6DC24C14"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1ED9DA4"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3C57884" w14:textId="77777777" w:rsidR="00E43B49" w:rsidRDefault="00843A1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43B49" w14:paraId="46E4D308" w14:textId="77777777">
        <w:trPr>
          <w:trHeight w:val="703"/>
        </w:trPr>
        <w:tc>
          <w:tcPr>
            <w:tcW w:w="2351" w:type="dxa"/>
            <w:tcBorders>
              <w:top w:val="single" w:sz="4" w:space="0" w:color="000000"/>
            </w:tcBorders>
            <w:shd w:val="clear" w:color="auto" w:fill="F2F2F2"/>
          </w:tcPr>
          <w:p w14:paraId="34D41AD3"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815E95E"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0BA69764" w14:textId="77777777" w:rsidR="00E43B49" w:rsidRDefault="00E43B49">
            <w:pPr>
              <w:tabs>
                <w:tab w:val="left" w:pos="360"/>
                <w:tab w:val="left" w:pos="720"/>
              </w:tabs>
              <w:rPr>
                <w:rFonts w:ascii="Cambria" w:eastAsia="Cambria" w:hAnsi="Cambria" w:cs="Cambria"/>
                <w:b/>
                <w:sz w:val="20"/>
                <w:szCs w:val="20"/>
              </w:rPr>
            </w:pPr>
          </w:p>
          <w:p w14:paraId="110A7B72"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A2E8D05" w14:textId="77777777" w:rsidR="00E43B49" w:rsidRDefault="00E43B49">
            <w:pPr>
              <w:tabs>
                <w:tab w:val="left" w:pos="360"/>
                <w:tab w:val="left" w:pos="720"/>
              </w:tabs>
              <w:rPr>
                <w:rFonts w:ascii="Cambria" w:eastAsia="Cambria" w:hAnsi="Cambria" w:cs="Cambria"/>
                <w:b/>
                <w:sz w:val="20"/>
                <w:szCs w:val="20"/>
              </w:rPr>
            </w:pPr>
          </w:p>
        </w:tc>
      </w:tr>
      <w:tr w:rsidR="00E43B49" w14:paraId="1C0A16B4" w14:textId="77777777">
        <w:trPr>
          <w:trHeight w:val="703"/>
        </w:trPr>
        <w:tc>
          <w:tcPr>
            <w:tcW w:w="2351" w:type="dxa"/>
            <w:shd w:val="clear" w:color="auto" w:fill="F2F2F2"/>
          </w:tcPr>
          <w:p w14:paraId="5380A80E"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9BC0C3D"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3113</w:t>
            </w:r>
          </w:p>
        </w:tc>
        <w:tc>
          <w:tcPr>
            <w:tcW w:w="4428" w:type="dxa"/>
          </w:tcPr>
          <w:p w14:paraId="0E2E29E6"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43B49" w14:paraId="4F6FEF15" w14:textId="77777777">
        <w:trPr>
          <w:trHeight w:val="703"/>
        </w:trPr>
        <w:tc>
          <w:tcPr>
            <w:tcW w:w="2351" w:type="dxa"/>
            <w:shd w:val="clear" w:color="auto" w:fill="F2F2F2"/>
          </w:tcPr>
          <w:p w14:paraId="4A15A911"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C03DB6D" w14:textId="77777777" w:rsidR="00E43B49" w:rsidRDefault="00843A1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B05ADCD"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Toxicology</w:t>
            </w:r>
          </w:p>
        </w:tc>
        <w:tc>
          <w:tcPr>
            <w:tcW w:w="4428" w:type="dxa"/>
          </w:tcPr>
          <w:p w14:paraId="23E97D12"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43B49" w14:paraId="479567AA" w14:textId="77777777">
        <w:trPr>
          <w:trHeight w:val="703"/>
        </w:trPr>
        <w:tc>
          <w:tcPr>
            <w:tcW w:w="2351" w:type="dxa"/>
            <w:shd w:val="clear" w:color="auto" w:fill="F2F2F2"/>
          </w:tcPr>
          <w:p w14:paraId="1433E6C7" w14:textId="77777777" w:rsidR="00E43B49" w:rsidRDefault="00843A1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6291438" w14:textId="77777777" w:rsidR="00E43B49" w:rsidRDefault="00843A10">
            <w:pPr>
              <w:tabs>
                <w:tab w:val="left" w:pos="360"/>
                <w:tab w:val="left" w:pos="720"/>
              </w:tabs>
              <w:rPr>
                <w:color w:val="211D1E"/>
              </w:rPr>
            </w:pPr>
            <w:r>
              <w:t xml:space="preserve">Principles of toxicology with industrial and environmental implications and the toxicological effects of certain dangerous substances, chemicals, metals, and environmentally relevant pesticides. </w:t>
            </w:r>
            <w:r>
              <w:rPr>
                <w:color w:val="211D1E"/>
              </w:rPr>
              <w:t xml:space="preserve">Admission to the Occupational and Environmental Safety and Health Program required. Fall. </w:t>
            </w:r>
          </w:p>
          <w:p w14:paraId="10F97D77" w14:textId="77777777" w:rsidR="00E43B49" w:rsidRDefault="00E43B49">
            <w:pPr>
              <w:tabs>
                <w:tab w:val="left" w:pos="360"/>
                <w:tab w:val="left" w:pos="720"/>
              </w:tabs>
              <w:rPr>
                <w:sz w:val="24"/>
                <w:szCs w:val="24"/>
              </w:rPr>
            </w:pPr>
          </w:p>
        </w:tc>
        <w:tc>
          <w:tcPr>
            <w:tcW w:w="4428" w:type="dxa"/>
          </w:tcPr>
          <w:p w14:paraId="4E4EFEE5" w14:textId="77777777" w:rsidR="00E43B49" w:rsidRDefault="00843A10">
            <w:pPr>
              <w:tabs>
                <w:tab w:val="left" w:pos="360"/>
                <w:tab w:val="left" w:pos="720"/>
              </w:tabs>
              <w:rPr>
                <w:rFonts w:ascii="Cambria" w:eastAsia="Cambria" w:hAnsi="Cambria" w:cs="Cambria"/>
                <w:b/>
                <w:sz w:val="20"/>
                <w:szCs w:val="20"/>
              </w:rPr>
            </w:pPr>
            <w:r>
              <w:t xml:space="preserve">Principles of toxicology with industrial and environmental implications and the toxicological effects of certain dangerous substances, chemicals, metals, and environmentally relevant </w:t>
            </w:r>
            <w:proofErr w:type="spellStart"/>
            <w:proofErr w:type="gramStart"/>
            <w:r>
              <w:t>pesticides.</w:t>
            </w:r>
            <w:r>
              <w:rPr>
                <w:strike/>
                <w:color w:val="FF0000"/>
              </w:rPr>
              <w:t>Admission</w:t>
            </w:r>
            <w:proofErr w:type="spellEnd"/>
            <w:proofErr w:type="gramEnd"/>
            <w:r>
              <w:rPr>
                <w:strike/>
                <w:color w:val="FF0000"/>
              </w:rPr>
              <w:t xml:space="preserve"> to the Occupational and Environmental Safety and Health Program required.</w:t>
            </w:r>
            <w:r>
              <w:rPr>
                <w:color w:val="4F81BD"/>
              </w:rPr>
              <w:t xml:space="preserve"> Prerequisites: CHEM 1052 or CHEM 3103. </w:t>
            </w:r>
            <w:r>
              <w:rPr>
                <w:color w:val="211D1E"/>
              </w:rPr>
              <w:t xml:space="preserve">Fall. </w:t>
            </w:r>
          </w:p>
        </w:tc>
      </w:tr>
    </w:tbl>
    <w:p w14:paraId="49B6C1BE" w14:textId="77777777" w:rsidR="00E43B49" w:rsidRDefault="00E43B49">
      <w:pPr>
        <w:tabs>
          <w:tab w:val="left" w:pos="360"/>
          <w:tab w:val="left" w:pos="720"/>
        </w:tabs>
        <w:spacing w:after="0" w:line="240" w:lineRule="auto"/>
        <w:rPr>
          <w:rFonts w:ascii="Cambria" w:eastAsia="Cambria" w:hAnsi="Cambria" w:cs="Cambria"/>
          <w:sz w:val="20"/>
          <w:szCs w:val="20"/>
        </w:rPr>
      </w:pPr>
    </w:p>
    <w:p w14:paraId="03337FD4" w14:textId="77777777" w:rsidR="00E43B49" w:rsidRDefault="00843A1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9BB8769"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A46A51B" w14:textId="77777777" w:rsidR="00E43B49" w:rsidRDefault="00E43B49">
      <w:pPr>
        <w:tabs>
          <w:tab w:val="left" w:pos="360"/>
          <w:tab w:val="left" w:pos="720"/>
        </w:tabs>
        <w:spacing w:after="0" w:line="240" w:lineRule="auto"/>
        <w:rPr>
          <w:rFonts w:ascii="Cambria" w:eastAsia="Cambria" w:hAnsi="Cambria" w:cs="Cambria"/>
          <w:sz w:val="20"/>
          <w:szCs w:val="20"/>
        </w:rPr>
      </w:pPr>
    </w:p>
    <w:p w14:paraId="6338E51B"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8BA3705"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ADD781C" w14:textId="77777777" w:rsidR="00E43B49" w:rsidRDefault="00843A1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D5593FA" w14:textId="77777777" w:rsidR="00E43B49" w:rsidRDefault="00843A1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71AB470" w14:textId="77777777" w:rsidR="00E43B49" w:rsidRDefault="00843A10">
      <w:pPr>
        <w:pBdr>
          <w:top w:val="nil"/>
          <w:left w:val="nil"/>
          <w:bottom w:val="nil"/>
          <w:right w:val="nil"/>
          <w:between w:val="nil"/>
        </w:pBdr>
        <w:tabs>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[Adding the following prerequisites]</w:t>
      </w:r>
    </w:p>
    <w:p w14:paraId="168905A1" w14:textId="77777777" w:rsidR="00E43B49" w:rsidRDefault="00843A1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CHEM 1052 or CHEM 3103</w:t>
      </w:r>
    </w:p>
    <w:p w14:paraId="21A9BC45" w14:textId="77777777" w:rsidR="00E43B49" w:rsidRDefault="00843A1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7A86130" w14:textId="77777777" w:rsidR="00E43B49" w:rsidRDefault="00843A1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A basic understanding of organic chemistry including the names and functional groups of organic compounds is necessary for the study of toxicology.  </w:t>
      </w:r>
    </w:p>
    <w:p w14:paraId="61A511CD" w14:textId="77777777" w:rsidR="00E43B49" w:rsidRDefault="00E43B49">
      <w:pPr>
        <w:tabs>
          <w:tab w:val="left" w:pos="360"/>
          <w:tab w:val="left" w:pos="720"/>
        </w:tabs>
        <w:spacing w:after="0" w:line="240" w:lineRule="auto"/>
        <w:rPr>
          <w:rFonts w:ascii="Cambria" w:eastAsia="Cambria" w:hAnsi="Cambria" w:cs="Cambria"/>
          <w:sz w:val="20"/>
          <w:szCs w:val="20"/>
        </w:rPr>
      </w:pPr>
    </w:p>
    <w:p w14:paraId="14A8DB7D" w14:textId="2121247B" w:rsidR="00E43B49" w:rsidRDefault="006A76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sz w:val="20"/>
          <w:szCs w:val="20"/>
        </w:rPr>
        <w:t>NO – removing OESH major restriction</w:t>
      </w:r>
      <w:r w:rsidR="00843A10">
        <w:rPr>
          <w:rFonts w:ascii="Cambria" w:eastAsia="Cambria" w:hAnsi="Cambria" w:cs="Cambria"/>
          <w:color w:val="000000"/>
          <w:sz w:val="20"/>
          <w:szCs w:val="20"/>
        </w:rPr>
        <w:t xml:space="preserve"> </w:t>
      </w:r>
      <w:r w:rsidR="00843A10">
        <w:rPr>
          <w:rFonts w:ascii="Cambria" w:eastAsia="Cambria" w:hAnsi="Cambria" w:cs="Cambria"/>
          <w:color w:val="000000"/>
          <w:sz w:val="20"/>
          <w:szCs w:val="20"/>
        </w:rPr>
        <w:tab/>
        <w:t xml:space="preserve">Is this course restricted to a specific major?  </w:t>
      </w:r>
    </w:p>
    <w:p w14:paraId="2CF9011C" w14:textId="77777777" w:rsidR="00E43B49" w:rsidRDefault="00843A1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 xml:space="preserve">OESH.   </w:t>
      </w:r>
      <w:r>
        <w:rPr>
          <w:b/>
          <w:color w:val="808080"/>
          <w:shd w:val="clear" w:color="auto" w:fill="D9D9D9"/>
        </w:rPr>
        <w:t xml:space="preserve"> </w:t>
      </w:r>
      <w:r>
        <w:rPr>
          <w:rFonts w:ascii="Roboto" w:eastAsia="Roboto" w:hAnsi="Roboto" w:cs="Roboto"/>
          <w:b/>
          <w:color w:val="3C4043"/>
          <w:sz w:val="21"/>
          <w:szCs w:val="21"/>
          <w:highlight w:val="white"/>
        </w:rPr>
        <w:t xml:space="preserve">[Note: Removing OESH major restriction] </w:t>
      </w:r>
    </w:p>
    <w:p w14:paraId="67AC5993" w14:textId="77777777" w:rsidR="00E43B49" w:rsidRDefault="00E43B49">
      <w:pPr>
        <w:pBdr>
          <w:top w:val="nil"/>
          <w:left w:val="nil"/>
          <w:bottom w:val="nil"/>
          <w:right w:val="nil"/>
          <w:between w:val="nil"/>
        </w:pBdr>
        <w:tabs>
          <w:tab w:val="left" w:pos="360"/>
          <w:tab w:val="left" w:pos="720"/>
        </w:tabs>
        <w:spacing w:after="0" w:line="240" w:lineRule="auto"/>
        <w:ind w:left="2160"/>
        <w:rPr>
          <w:rFonts w:ascii="Roboto" w:eastAsia="Roboto" w:hAnsi="Roboto" w:cs="Roboto"/>
          <w:color w:val="3C4043"/>
          <w:sz w:val="21"/>
          <w:szCs w:val="21"/>
          <w:highlight w:val="white"/>
        </w:rPr>
      </w:pPr>
    </w:p>
    <w:p w14:paraId="59F54467"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4E01C1" w14:textId="77777777" w:rsidR="00E43B49" w:rsidRDefault="00843A1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8A616E4" w14:textId="77777777" w:rsidR="00E43B49" w:rsidRDefault="00E43B49">
      <w:pPr>
        <w:tabs>
          <w:tab w:val="left" w:pos="360"/>
          <w:tab w:val="left" w:pos="720"/>
        </w:tabs>
        <w:spacing w:after="0" w:line="240" w:lineRule="auto"/>
        <w:rPr>
          <w:rFonts w:ascii="Cambria" w:eastAsia="Cambria" w:hAnsi="Cambria" w:cs="Cambria"/>
          <w:color w:val="FF0000"/>
          <w:sz w:val="20"/>
          <w:szCs w:val="20"/>
        </w:rPr>
      </w:pPr>
    </w:p>
    <w:p w14:paraId="36C8F123"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5D78A0E" w14:textId="77777777" w:rsidR="00E43B49" w:rsidRDefault="00E43B49">
      <w:pPr>
        <w:tabs>
          <w:tab w:val="left" w:pos="360"/>
          <w:tab w:val="left" w:pos="720"/>
        </w:tabs>
        <w:spacing w:after="0" w:line="240" w:lineRule="auto"/>
        <w:rPr>
          <w:rFonts w:ascii="Cambria" w:eastAsia="Cambria" w:hAnsi="Cambria" w:cs="Cambria"/>
          <w:sz w:val="20"/>
          <w:szCs w:val="20"/>
        </w:rPr>
      </w:pPr>
    </w:p>
    <w:p w14:paraId="48D819B8" w14:textId="77777777" w:rsidR="00E43B49" w:rsidRDefault="00E43B49">
      <w:pPr>
        <w:tabs>
          <w:tab w:val="left" w:pos="360"/>
          <w:tab w:val="left" w:pos="720"/>
        </w:tabs>
        <w:spacing w:after="0" w:line="240" w:lineRule="auto"/>
        <w:rPr>
          <w:rFonts w:ascii="Cambria" w:eastAsia="Cambria" w:hAnsi="Cambria" w:cs="Cambria"/>
          <w:sz w:val="20"/>
          <w:szCs w:val="20"/>
        </w:rPr>
      </w:pPr>
    </w:p>
    <w:p w14:paraId="255F917F"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E5D6CF5"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129D935"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D7E96CC" w14:textId="77777777" w:rsidR="00E43B49" w:rsidRDefault="00E43B49">
      <w:pPr>
        <w:tabs>
          <w:tab w:val="left" w:pos="360"/>
          <w:tab w:val="left" w:pos="720"/>
        </w:tabs>
        <w:spacing w:after="0" w:line="240" w:lineRule="auto"/>
        <w:rPr>
          <w:rFonts w:ascii="Cambria" w:eastAsia="Cambria" w:hAnsi="Cambria" w:cs="Cambria"/>
          <w:sz w:val="20"/>
          <w:szCs w:val="20"/>
        </w:rPr>
      </w:pPr>
    </w:p>
    <w:p w14:paraId="7C6C1A6C" w14:textId="77777777" w:rsidR="00E43B49" w:rsidRDefault="00E43B49">
      <w:pPr>
        <w:tabs>
          <w:tab w:val="left" w:pos="360"/>
          <w:tab w:val="left" w:pos="720"/>
        </w:tabs>
        <w:spacing w:after="0" w:line="240" w:lineRule="auto"/>
        <w:rPr>
          <w:rFonts w:ascii="Cambria" w:eastAsia="Cambria" w:hAnsi="Cambria" w:cs="Cambria"/>
          <w:sz w:val="20"/>
          <w:szCs w:val="20"/>
        </w:rPr>
      </w:pPr>
    </w:p>
    <w:p w14:paraId="5A3EAD6D"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9002BE"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CC60C2F"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4CE6D1F" w14:textId="77777777" w:rsidR="00E43B49" w:rsidRDefault="00E43B49">
      <w:pPr>
        <w:tabs>
          <w:tab w:val="left" w:pos="360"/>
          <w:tab w:val="left" w:pos="720"/>
        </w:tabs>
        <w:spacing w:after="0" w:line="240" w:lineRule="auto"/>
        <w:rPr>
          <w:rFonts w:ascii="Cambria" w:eastAsia="Cambria" w:hAnsi="Cambria" w:cs="Cambria"/>
          <w:sz w:val="20"/>
          <w:szCs w:val="20"/>
        </w:rPr>
      </w:pPr>
    </w:p>
    <w:p w14:paraId="0E3D1675"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89331F6" w14:textId="77777777" w:rsidR="00E43B49" w:rsidRDefault="00E43B49">
      <w:pPr>
        <w:tabs>
          <w:tab w:val="left" w:pos="360"/>
        </w:tabs>
        <w:spacing w:after="0" w:line="240" w:lineRule="auto"/>
        <w:rPr>
          <w:rFonts w:ascii="Cambria" w:eastAsia="Cambria" w:hAnsi="Cambria" w:cs="Cambria"/>
          <w:sz w:val="20"/>
          <w:szCs w:val="20"/>
        </w:rPr>
      </w:pPr>
    </w:p>
    <w:p w14:paraId="21F091B2"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5121FA6" w14:textId="77777777" w:rsidR="00E43B49" w:rsidRDefault="00843A1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354EFCE" w14:textId="77777777" w:rsidR="00E43B49" w:rsidRDefault="00E43B49">
      <w:pPr>
        <w:tabs>
          <w:tab w:val="left" w:pos="360"/>
        </w:tabs>
        <w:spacing w:after="0" w:line="240" w:lineRule="auto"/>
        <w:rPr>
          <w:rFonts w:ascii="Cambria" w:eastAsia="Cambria" w:hAnsi="Cambria" w:cs="Cambria"/>
          <w:sz w:val="20"/>
          <w:szCs w:val="20"/>
        </w:rPr>
      </w:pPr>
    </w:p>
    <w:p w14:paraId="2C809D22" w14:textId="77777777" w:rsidR="00E43B49" w:rsidRDefault="00843A1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D18FF63" w14:textId="77777777" w:rsidR="00E43B49" w:rsidRDefault="00843A1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30A513C" w14:textId="77777777" w:rsidR="00E43B49" w:rsidRDefault="00843A1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DDB1D39" w14:textId="77777777" w:rsidR="00E43B49" w:rsidRDefault="00843A1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9FCF6EA" w14:textId="77777777" w:rsidR="00E43B49" w:rsidRDefault="00E43B4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899355E"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8A12020" w14:textId="77777777" w:rsidR="00E43B49" w:rsidRDefault="00843A1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85A68AF"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6EBB1F" w14:textId="77777777" w:rsidR="00E43B49" w:rsidRDefault="00E43B49">
      <w:pPr>
        <w:tabs>
          <w:tab w:val="left" w:pos="360"/>
          <w:tab w:val="left" w:pos="720"/>
        </w:tabs>
        <w:spacing w:after="0" w:line="240" w:lineRule="auto"/>
        <w:rPr>
          <w:rFonts w:ascii="Cambria" w:eastAsia="Cambria" w:hAnsi="Cambria" w:cs="Cambria"/>
          <w:sz w:val="20"/>
          <w:szCs w:val="20"/>
        </w:rPr>
      </w:pPr>
    </w:p>
    <w:p w14:paraId="260D5AEC"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965CE39" w14:textId="77777777" w:rsidR="00E43B49" w:rsidRDefault="00843A1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1A54D48" w14:textId="77777777" w:rsidR="00E43B49" w:rsidRDefault="00843A1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D927E33" w14:textId="77777777" w:rsidR="00E43B49" w:rsidRDefault="00E43B49">
      <w:pPr>
        <w:rPr>
          <w:rFonts w:ascii="Cambria" w:eastAsia="Cambria" w:hAnsi="Cambria" w:cs="Cambria"/>
          <w:b/>
          <w:sz w:val="28"/>
          <w:szCs w:val="28"/>
        </w:rPr>
      </w:pPr>
    </w:p>
    <w:p w14:paraId="38004977" w14:textId="77777777" w:rsidR="00E43B49" w:rsidRDefault="00E43B49">
      <w:pPr>
        <w:jc w:val="center"/>
        <w:rPr>
          <w:rFonts w:ascii="Cambria" w:eastAsia="Cambria" w:hAnsi="Cambria" w:cs="Cambria"/>
          <w:b/>
          <w:sz w:val="28"/>
          <w:szCs w:val="28"/>
        </w:rPr>
      </w:pPr>
    </w:p>
    <w:p w14:paraId="7E0F1E7D" w14:textId="77777777" w:rsidR="00E43B49" w:rsidRDefault="00E43B49">
      <w:pPr>
        <w:jc w:val="center"/>
        <w:rPr>
          <w:rFonts w:ascii="Cambria" w:eastAsia="Cambria" w:hAnsi="Cambria" w:cs="Cambria"/>
          <w:b/>
          <w:sz w:val="28"/>
          <w:szCs w:val="28"/>
        </w:rPr>
      </w:pPr>
    </w:p>
    <w:p w14:paraId="25118D75" w14:textId="77777777" w:rsidR="00E43B49" w:rsidRDefault="00843A10">
      <w:pPr>
        <w:jc w:val="center"/>
        <w:rPr>
          <w:rFonts w:ascii="Cambria" w:eastAsia="Cambria" w:hAnsi="Cambria" w:cs="Cambria"/>
          <w:b/>
          <w:sz w:val="28"/>
          <w:szCs w:val="28"/>
        </w:rPr>
      </w:pPr>
      <w:r>
        <w:rPr>
          <w:rFonts w:ascii="Cambria" w:eastAsia="Cambria" w:hAnsi="Cambria" w:cs="Cambria"/>
          <w:b/>
          <w:sz w:val="28"/>
          <w:szCs w:val="28"/>
        </w:rPr>
        <w:t>Course Details</w:t>
      </w:r>
    </w:p>
    <w:p w14:paraId="2D6C98A6" w14:textId="77777777" w:rsidR="00E43B49" w:rsidRDefault="00E43B49">
      <w:pPr>
        <w:tabs>
          <w:tab w:val="left" w:pos="360"/>
          <w:tab w:val="left" w:pos="720"/>
        </w:tabs>
        <w:spacing w:after="0" w:line="240" w:lineRule="auto"/>
        <w:jc w:val="center"/>
        <w:rPr>
          <w:rFonts w:ascii="Cambria" w:eastAsia="Cambria" w:hAnsi="Cambria" w:cs="Cambria"/>
          <w:b/>
          <w:sz w:val="28"/>
          <w:szCs w:val="28"/>
        </w:rPr>
      </w:pPr>
    </w:p>
    <w:p w14:paraId="3A28D54C" w14:textId="77777777" w:rsidR="00E43B49" w:rsidRDefault="00843A1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8B98E7" w14:textId="77777777" w:rsidR="00E43B49" w:rsidRDefault="00843A1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575BD05"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0E14042" w14:textId="77777777" w:rsidR="00E43B49" w:rsidRDefault="00E43B49">
      <w:pPr>
        <w:tabs>
          <w:tab w:val="left" w:pos="360"/>
          <w:tab w:val="left" w:pos="720"/>
        </w:tabs>
        <w:spacing w:after="0" w:line="240" w:lineRule="auto"/>
        <w:rPr>
          <w:rFonts w:ascii="Cambria" w:eastAsia="Cambria" w:hAnsi="Cambria" w:cs="Cambria"/>
          <w:sz w:val="20"/>
          <w:szCs w:val="20"/>
        </w:rPr>
      </w:pPr>
    </w:p>
    <w:p w14:paraId="6C6AFCD7"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F72AE47"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D94C278"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EF545EA" w14:textId="77777777" w:rsidR="00E43B49" w:rsidRDefault="00E43B49">
      <w:pPr>
        <w:tabs>
          <w:tab w:val="left" w:pos="360"/>
          <w:tab w:val="left" w:pos="720"/>
        </w:tabs>
        <w:spacing w:after="0" w:line="240" w:lineRule="auto"/>
        <w:rPr>
          <w:rFonts w:ascii="Cambria" w:eastAsia="Cambria" w:hAnsi="Cambria" w:cs="Cambria"/>
          <w:sz w:val="20"/>
          <w:szCs w:val="20"/>
        </w:rPr>
      </w:pPr>
    </w:p>
    <w:p w14:paraId="0288176D"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9F755EA" w14:textId="77777777" w:rsidR="00E43B49" w:rsidRDefault="00843A1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NO</w:t>
      </w:r>
    </w:p>
    <w:p w14:paraId="60A7B704" w14:textId="77777777" w:rsidR="00E43B49" w:rsidRDefault="00843A1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D251076"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31F549F2" w14:textId="77777777" w:rsidR="00E43B49" w:rsidRDefault="00E43B49">
      <w:pPr>
        <w:tabs>
          <w:tab w:val="left" w:pos="360"/>
          <w:tab w:val="left" w:pos="720"/>
        </w:tabs>
        <w:spacing w:after="0" w:line="240" w:lineRule="auto"/>
        <w:rPr>
          <w:rFonts w:ascii="Cambria" w:eastAsia="Cambria" w:hAnsi="Cambria" w:cs="Cambria"/>
          <w:b/>
          <w:sz w:val="24"/>
          <w:szCs w:val="24"/>
        </w:rPr>
      </w:pPr>
    </w:p>
    <w:p w14:paraId="2A22A2E8"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DD05788" w14:textId="77777777" w:rsidR="00E43B49" w:rsidRDefault="00843A1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CBAA732" w14:textId="77777777" w:rsidR="00E43B49" w:rsidRDefault="00843A1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FACD1C6" w14:textId="77777777" w:rsidR="00E43B49" w:rsidRDefault="00E43B49">
      <w:pPr>
        <w:tabs>
          <w:tab w:val="left" w:pos="360"/>
          <w:tab w:val="left" w:pos="720"/>
        </w:tabs>
        <w:spacing w:after="0"/>
        <w:rPr>
          <w:rFonts w:ascii="Cambria" w:eastAsia="Cambria" w:hAnsi="Cambria" w:cs="Cambria"/>
          <w:b/>
          <w:sz w:val="20"/>
          <w:szCs w:val="20"/>
        </w:rPr>
      </w:pPr>
    </w:p>
    <w:p w14:paraId="53F88400" w14:textId="77777777" w:rsidR="00E43B49" w:rsidRDefault="00843A1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FECE391" w14:textId="77777777" w:rsidR="00E43B49" w:rsidRDefault="00843A1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DE31D46" w14:textId="77777777" w:rsidR="00E43B49" w:rsidRDefault="00843A1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A basic understanding of toxicology, the study of the adverse effects of harmful substances on the body, is fundamental to occupational and environmental safety and health.  Students should complete this course with a better understanding of why certain chemicals or physical agents are highly regulated in occupational or environmental settings.   This course is a required course for any student to fulfill the requirements for the bachelors of Occupational and Environmental Safety and Health. This course may also be of interest to students in other departments with an interest in toxicology or environmental health such as chemistry, biology, environmental science, pre-med and nursing majors. </w:t>
      </w:r>
    </w:p>
    <w:p w14:paraId="4CE6D9F9" w14:textId="77777777" w:rsidR="00E43B49" w:rsidRDefault="00E43B49">
      <w:pPr>
        <w:tabs>
          <w:tab w:val="left" w:pos="360"/>
          <w:tab w:val="left" w:pos="720"/>
        </w:tabs>
        <w:spacing w:after="0"/>
        <w:rPr>
          <w:rFonts w:ascii="Cambria" w:eastAsia="Cambria" w:hAnsi="Cambria" w:cs="Cambria"/>
          <w:sz w:val="20"/>
          <w:szCs w:val="20"/>
        </w:rPr>
      </w:pPr>
    </w:p>
    <w:p w14:paraId="4F45139A" w14:textId="77777777" w:rsidR="00E43B49" w:rsidRDefault="00E43B4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80DD53C" w14:textId="77777777" w:rsidR="00E43B49" w:rsidRDefault="00843A1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5BA33EB" w14:textId="77777777" w:rsidR="00E43B49" w:rsidRDefault="00843A1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3667F09" w14:textId="77777777" w:rsidR="00E43B49" w:rsidRDefault="00843A1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E244CBE"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1A0F202" w14:textId="77777777" w:rsidR="00E43B49" w:rsidRDefault="00E43B49">
      <w:pPr>
        <w:tabs>
          <w:tab w:val="left" w:pos="360"/>
          <w:tab w:val="left" w:pos="720"/>
        </w:tabs>
        <w:spacing w:after="0"/>
        <w:rPr>
          <w:rFonts w:ascii="Cambria" w:eastAsia="Cambria" w:hAnsi="Cambria" w:cs="Cambria"/>
          <w:sz w:val="20"/>
          <w:szCs w:val="20"/>
        </w:rPr>
      </w:pPr>
    </w:p>
    <w:p w14:paraId="76712086" w14:textId="77777777" w:rsidR="00E43B49" w:rsidRDefault="00843A1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CF9A0CC" w14:textId="77777777" w:rsidR="00E43B49" w:rsidRDefault="00843A1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F9AB682" w14:textId="77777777" w:rsidR="00E43B49" w:rsidRDefault="00E43B49">
      <w:pPr>
        <w:tabs>
          <w:tab w:val="left" w:pos="360"/>
          <w:tab w:val="left" w:pos="810"/>
        </w:tabs>
        <w:spacing w:after="0"/>
        <w:ind w:left="360"/>
        <w:rPr>
          <w:rFonts w:ascii="Cambria" w:eastAsia="Cambria" w:hAnsi="Cambria" w:cs="Cambria"/>
          <w:sz w:val="20"/>
          <w:szCs w:val="20"/>
        </w:rPr>
      </w:pPr>
    </w:p>
    <w:p w14:paraId="2D587192" w14:textId="77777777" w:rsidR="00E43B49" w:rsidRDefault="00843A1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509A76F" w14:textId="77777777" w:rsidR="00E43B49" w:rsidRDefault="00843A1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E692C68" w14:textId="77777777" w:rsidR="00E43B49" w:rsidRDefault="00E43B49">
      <w:pPr>
        <w:tabs>
          <w:tab w:val="left" w:pos="360"/>
          <w:tab w:val="left" w:pos="810"/>
        </w:tabs>
        <w:spacing w:after="0"/>
        <w:ind w:left="360"/>
        <w:rPr>
          <w:rFonts w:ascii="Cambria" w:eastAsia="Cambria" w:hAnsi="Cambria" w:cs="Cambria"/>
          <w:sz w:val="20"/>
          <w:szCs w:val="20"/>
        </w:rPr>
      </w:pPr>
    </w:p>
    <w:p w14:paraId="33D97EE1" w14:textId="77777777" w:rsidR="00E43B49" w:rsidRDefault="00843A1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9E54333" w14:textId="77777777" w:rsidR="00E43B49" w:rsidRDefault="00843A1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B4FBD9E" w14:textId="77777777" w:rsidR="00E43B49" w:rsidRDefault="00843A1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D2A11D1" w14:textId="77777777" w:rsidR="00E43B49" w:rsidRDefault="00E43B49">
      <w:pPr>
        <w:tabs>
          <w:tab w:val="left" w:pos="360"/>
          <w:tab w:val="left" w:pos="720"/>
        </w:tabs>
        <w:spacing w:after="0"/>
        <w:rPr>
          <w:rFonts w:ascii="Cambria" w:eastAsia="Cambria" w:hAnsi="Cambria" w:cs="Cambria"/>
          <w:b/>
        </w:rPr>
      </w:pPr>
    </w:p>
    <w:p w14:paraId="41FA5A57" w14:textId="77777777" w:rsidR="00E43B49" w:rsidRDefault="00E43B49">
      <w:pPr>
        <w:tabs>
          <w:tab w:val="left" w:pos="360"/>
          <w:tab w:val="left" w:pos="720"/>
        </w:tabs>
        <w:spacing w:after="0"/>
        <w:jc w:val="center"/>
        <w:rPr>
          <w:rFonts w:ascii="Cambria" w:eastAsia="Cambria" w:hAnsi="Cambria" w:cs="Cambria"/>
          <w:b/>
          <w:sz w:val="28"/>
          <w:szCs w:val="28"/>
        </w:rPr>
      </w:pPr>
    </w:p>
    <w:p w14:paraId="3C688629" w14:textId="77777777" w:rsidR="00E43B49" w:rsidRDefault="00843A1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0EFA279" w14:textId="77777777" w:rsidR="00E43B49" w:rsidRDefault="00E43B49">
      <w:pPr>
        <w:tabs>
          <w:tab w:val="left" w:pos="360"/>
          <w:tab w:val="left" w:pos="720"/>
        </w:tabs>
        <w:spacing w:after="0"/>
        <w:rPr>
          <w:rFonts w:ascii="Cambria" w:eastAsia="Cambria" w:hAnsi="Cambria" w:cs="Cambria"/>
          <w:b/>
        </w:rPr>
      </w:pPr>
    </w:p>
    <w:p w14:paraId="5438ABAF" w14:textId="77777777" w:rsidR="00E43B49" w:rsidRDefault="00843A10">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1D1F4D77"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4EB8F7E" w14:textId="77777777" w:rsidR="00E43B49" w:rsidRDefault="00843A1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BECB6A1" w14:textId="77777777" w:rsidR="00E43B49" w:rsidRDefault="00E43B49">
      <w:pPr>
        <w:tabs>
          <w:tab w:val="left" w:pos="360"/>
          <w:tab w:val="left" w:pos="810"/>
        </w:tabs>
        <w:spacing w:after="0"/>
        <w:rPr>
          <w:rFonts w:ascii="Cambria" w:eastAsia="Cambria" w:hAnsi="Cambria" w:cs="Cambria"/>
          <w:sz w:val="20"/>
          <w:szCs w:val="20"/>
        </w:rPr>
      </w:pPr>
    </w:p>
    <w:p w14:paraId="732720DE" w14:textId="77777777" w:rsidR="00E43B49" w:rsidRDefault="00843A1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F24D185"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286B250" w14:textId="77777777" w:rsidR="00E43B49" w:rsidRDefault="00843A1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73561F" w14:textId="77777777" w:rsidR="00E43B49" w:rsidRDefault="00E43B49">
      <w:pPr>
        <w:tabs>
          <w:tab w:val="left" w:pos="360"/>
          <w:tab w:val="left" w:pos="720"/>
        </w:tabs>
        <w:spacing w:after="0" w:line="240" w:lineRule="auto"/>
        <w:rPr>
          <w:rFonts w:ascii="Cambria" w:eastAsia="Cambria" w:hAnsi="Cambria" w:cs="Cambria"/>
          <w:sz w:val="20"/>
          <w:szCs w:val="20"/>
        </w:rPr>
      </w:pPr>
    </w:p>
    <w:p w14:paraId="57BB9970" w14:textId="77777777" w:rsidR="00E43B49" w:rsidRDefault="00843A1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2FA34AB" w14:textId="77777777" w:rsidR="00E43B49" w:rsidRDefault="00E43B49">
      <w:pPr>
        <w:tabs>
          <w:tab w:val="left" w:pos="360"/>
          <w:tab w:val="left" w:pos="720"/>
        </w:tabs>
        <w:spacing w:after="0" w:line="240" w:lineRule="auto"/>
        <w:rPr>
          <w:rFonts w:ascii="Cambria" w:eastAsia="Cambria" w:hAnsi="Cambria" w:cs="Cambria"/>
          <w:sz w:val="20"/>
          <w:szCs w:val="20"/>
        </w:rPr>
      </w:pPr>
    </w:p>
    <w:p w14:paraId="63C3709E" w14:textId="77777777" w:rsidR="00E43B49" w:rsidRDefault="00843A1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BC437D6" w14:textId="77777777" w:rsidR="00E43B49" w:rsidRDefault="00E43B4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43B49" w14:paraId="69D37969" w14:textId="77777777">
        <w:tc>
          <w:tcPr>
            <w:tcW w:w="2148" w:type="dxa"/>
          </w:tcPr>
          <w:p w14:paraId="119EEFCD" w14:textId="77777777" w:rsidR="00E43B49" w:rsidRDefault="00843A1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96243E5"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43B49" w14:paraId="3634FE97" w14:textId="77777777">
        <w:tc>
          <w:tcPr>
            <w:tcW w:w="2148" w:type="dxa"/>
          </w:tcPr>
          <w:p w14:paraId="70E5AD73" w14:textId="77777777" w:rsidR="00E43B49" w:rsidRDefault="00843A1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63BFBBB"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43B49" w14:paraId="6EA150A4" w14:textId="77777777">
        <w:tc>
          <w:tcPr>
            <w:tcW w:w="2148" w:type="dxa"/>
          </w:tcPr>
          <w:p w14:paraId="2A17AF8A" w14:textId="77777777" w:rsidR="00E43B49" w:rsidRDefault="00843A10">
            <w:pPr>
              <w:rPr>
                <w:rFonts w:ascii="Cambria" w:eastAsia="Cambria" w:hAnsi="Cambria" w:cs="Cambria"/>
                <w:sz w:val="20"/>
                <w:szCs w:val="20"/>
              </w:rPr>
            </w:pPr>
            <w:r>
              <w:rPr>
                <w:rFonts w:ascii="Cambria" w:eastAsia="Cambria" w:hAnsi="Cambria" w:cs="Cambria"/>
                <w:sz w:val="20"/>
                <w:szCs w:val="20"/>
              </w:rPr>
              <w:t xml:space="preserve">Assessment </w:t>
            </w:r>
          </w:p>
          <w:p w14:paraId="69B5FBF3" w14:textId="77777777" w:rsidR="00E43B49" w:rsidRDefault="00843A1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58F89AC"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43B49" w14:paraId="6FA555FF" w14:textId="77777777">
        <w:tc>
          <w:tcPr>
            <w:tcW w:w="2148" w:type="dxa"/>
          </w:tcPr>
          <w:p w14:paraId="3D9F9685" w14:textId="77777777" w:rsidR="00E43B49" w:rsidRDefault="00843A1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5E385F" w14:textId="77777777" w:rsidR="00E43B49" w:rsidRDefault="00843A1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4E10E66" w14:textId="77777777" w:rsidR="00E43B49" w:rsidRDefault="00843A1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8F23526" w14:textId="77777777" w:rsidR="00E43B49" w:rsidRDefault="00E43B49">
      <w:pPr>
        <w:rPr>
          <w:rFonts w:ascii="Cambria" w:eastAsia="Cambria" w:hAnsi="Cambria" w:cs="Cambria"/>
          <w:i/>
          <w:sz w:val="20"/>
          <w:szCs w:val="20"/>
        </w:rPr>
      </w:pPr>
    </w:p>
    <w:p w14:paraId="3EEDC154" w14:textId="77777777" w:rsidR="00E43B49" w:rsidRDefault="00843A1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21E9B24" w14:textId="77777777" w:rsidR="00E43B49" w:rsidRDefault="00843A10">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B3295F0" w14:textId="77777777" w:rsidR="00E43B49" w:rsidRDefault="00E43B4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43B49" w14:paraId="3BCDBD09" w14:textId="77777777">
        <w:tc>
          <w:tcPr>
            <w:tcW w:w="2148" w:type="dxa"/>
          </w:tcPr>
          <w:p w14:paraId="4EAED434" w14:textId="77777777" w:rsidR="00E43B49" w:rsidRDefault="00843A10">
            <w:pPr>
              <w:jc w:val="center"/>
              <w:rPr>
                <w:rFonts w:ascii="Cambria" w:eastAsia="Cambria" w:hAnsi="Cambria" w:cs="Cambria"/>
                <w:b/>
                <w:sz w:val="20"/>
                <w:szCs w:val="20"/>
              </w:rPr>
            </w:pPr>
            <w:r>
              <w:rPr>
                <w:rFonts w:ascii="Cambria" w:eastAsia="Cambria" w:hAnsi="Cambria" w:cs="Cambria"/>
                <w:b/>
                <w:sz w:val="20"/>
                <w:szCs w:val="20"/>
              </w:rPr>
              <w:t>Outcome 1</w:t>
            </w:r>
          </w:p>
          <w:p w14:paraId="240FBBB0" w14:textId="77777777" w:rsidR="00E43B49" w:rsidRDefault="00E43B49">
            <w:pPr>
              <w:rPr>
                <w:rFonts w:ascii="Cambria" w:eastAsia="Cambria" w:hAnsi="Cambria" w:cs="Cambria"/>
                <w:sz w:val="20"/>
                <w:szCs w:val="20"/>
              </w:rPr>
            </w:pPr>
          </w:p>
        </w:tc>
        <w:tc>
          <w:tcPr>
            <w:tcW w:w="7428" w:type="dxa"/>
          </w:tcPr>
          <w:p w14:paraId="0AA01EE4"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43B49" w14:paraId="76EE9D74" w14:textId="77777777">
        <w:tc>
          <w:tcPr>
            <w:tcW w:w="2148" w:type="dxa"/>
          </w:tcPr>
          <w:p w14:paraId="5ED9E28D" w14:textId="77777777" w:rsidR="00E43B49" w:rsidRDefault="00843A1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7D524B8"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43B49" w14:paraId="3419849F" w14:textId="77777777">
        <w:tc>
          <w:tcPr>
            <w:tcW w:w="2148" w:type="dxa"/>
          </w:tcPr>
          <w:p w14:paraId="3B1B5996" w14:textId="77777777" w:rsidR="00E43B49" w:rsidRDefault="00843A1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3489F71" w14:textId="77777777" w:rsidR="00E43B49" w:rsidRDefault="00843A1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201A80B" w14:textId="77777777" w:rsidR="00E43B49" w:rsidRDefault="00843A1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498977F" w14:textId="77777777" w:rsidR="00E43B49" w:rsidRDefault="00843A10">
      <w:pPr>
        <w:rPr>
          <w:rFonts w:ascii="Cambria" w:eastAsia="Cambria" w:hAnsi="Cambria" w:cs="Cambria"/>
          <w:sz w:val="20"/>
          <w:szCs w:val="20"/>
        </w:rPr>
      </w:pPr>
      <w:r>
        <w:br w:type="page"/>
      </w:r>
    </w:p>
    <w:p w14:paraId="0CF8B363" w14:textId="77777777" w:rsidR="00E43B49" w:rsidRDefault="00843A1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C06A50C" w14:textId="77777777" w:rsidR="00E43B49" w:rsidRDefault="00E43B49">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43B49" w14:paraId="3E922287" w14:textId="77777777">
        <w:tc>
          <w:tcPr>
            <w:tcW w:w="10790" w:type="dxa"/>
            <w:shd w:val="clear" w:color="auto" w:fill="D9D9D9"/>
          </w:tcPr>
          <w:p w14:paraId="65F68D28" w14:textId="77777777" w:rsidR="00E43B49" w:rsidRDefault="00843A1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43B49" w14:paraId="5CB068DF" w14:textId="77777777">
        <w:tc>
          <w:tcPr>
            <w:tcW w:w="10790" w:type="dxa"/>
            <w:shd w:val="clear" w:color="auto" w:fill="F2F2F2"/>
          </w:tcPr>
          <w:p w14:paraId="07437D92" w14:textId="77777777" w:rsidR="00E43B49" w:rsidRDefault="00E43B49">
            <w:pPr>
              <w:tabs>
                <w:tab w:val="left" w:pos="360"/>
                <w:tab w:val="left" w:pos="720"/>
              </w:tabs>
              <w:jc w:val="center"/>
              <w:rPr>
                <w:rFonts w:ascii="Times New Roman" w:eastAsia="Times New Roman" w:hAnsi="Times New Roman" w:cs="Times New Roman"/>
                <w:b/>
                <w:color w:val="000000"/>
                <w:sz w:val="18"/>
                <w:szCs w:val="18"/>
              </w:rPr>
            </w:pPr>
          </w:p>
          <w:p w14:paraId="43350C6D" w14:textId="77777777" w:rsidR="00E43B49" w:rsidRDefault="00843A1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52A88E3" w14:textId="77777777" w:rsidR="00E43B49" w:rsidRDefault="00E43B49">
            <w:pPr>
              <w:rPr>
                <w:rFonts w:ascii="Times New Roman" w:eastAsia="Times New Roman" w:hAnsi="Times New Roman" w:cs="Times New Roman"/>
                <w:b/>
                <w:color w:val="FF0000"/>
                <w:sz w:val="14"/>
                <w:szCs w:val="14"/>
              </w:rPr>
            </w:pPr>
          </w:p>
          <w:p w14:paraId="2BD25DC2" w14:textId="77777777" w:rsidR="00E43B49" w:rsidRDefault="00843A1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063A787" w14:textId="77777777" w:rsidR="00E43B49" w:rsidRDefault="00E43B49">
            <w:pPr>
              <w:tabs>
                <w:tab w:val="left" w:pos="360"/>
                <w:tab w:val="left" w:pos="720"/>
              </w:tabs>
              <w:jc w:val="center"/>
              <w:rPr>
                <w:rFonts w:ascii="Times New Roman" w:eastAsia="Times New Roman" w:hAnsi="Times New Roman" w:cs="Times New Roman"/>
                <w:b/>
                <w:color w:val="000000"/>
                <w:sz w:val="10"/>
                <w:szCs w:val="10"/>
                <w:u w:val="single"/>
              </w:rPr>
            </w:pPr>
          </w:p>
          <w:p w14:paraId="4A1ECDE5" w14:textId="77777777" w:rsidR="00E43B49" w:rsidRDefault="00E43B49">
            <w:pPr>
              <w:tabs>
                <w:tab w:val="left" w:pos="360"/>
                <w:tab w:val="left" w:pos="720"/>
              </w:tabs>
              <w:jc w:val="center"/>
              <w:rPr>
                <w:rFonts w:ascii="Times New Roman" w:eastAsia="Times New Roman" w:hAnsi="Times New Roman" w:cs="Times New Roman"/>
                <w:b/>
                <w:color w:val="000000"/>
                <w:sz w:val="10"/>
                <w:szCs w:val="10"/>
                <w:u w:val="single"/>
              </w:rPr>
            </w:pPr>
          </w:p>
          <w:p w14:paraId="1ACD9A98" w14:textId="77777777" w:rsidR="00E43B49" w:rsidRDefault="00E43B49">
            <w:pPr>
              <w:tabs>
                <w:tab w:val="left" w:pos="360"/>
                <w:tab w:val="left" w:pos="720"/>
              </w:tabs>
              <w:ind w:left="360"/>
              <w:jc w:val="center"/>
              <w:rPr>
                <w:rFonts w:ascii="Cambria" w:eastAsia="Cambria" w:hAnsi="Cambria" w:cs="Cambria"/>
                <w:sz w:val="18"/>
                <w:szCs w:val="18"/>
              </w:rPr>
            </w:pPr>
          </w:p>
        </w:tc>
      </w:tr>
    </w:tbl>
    <w:p w14:paraId="76B420EE" w14:textId="77777777" w:rsidR="00E43B49" w:rsidRDefault="00843A1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603634" w14:textId="77777777" w:rsidR="00E43B49" w:rsidRDefault="00843A10">
      <w:pPr>
        <w:rPr>
          <w:rFonts w:ascii="Cambria" w:eastAsia="Cambria" w:hAnsi="Cambria" w:cs="Cambria"/>
          <w:b/>
          <w:sz w:val="24"/>
          <w:szCs w:val="24"/>
        </w:rPr>
      </w:pPr>
      <w:r>
        <w:rPr>
          <w:rFonts w:ascii="Cambria" w:eastAsia="Cambria" w:hAnsi="Cambria" w:cs="Cambria"/>
          <w:b/>
          <w:sz w:val="24"/>
          <w:szCs w:val="24"/>
        </w:rPr>
        <w:t>BEFORE</w:t>
      </w:r>
    </w:p>
    <w:p w14:paraId="410C70E3" w14:textId="77777777" w:rsidR="00E43B49" w:rsidRDefault="00843A10">
      <w:pPr>
        <w:rPr>
          <w:rFonts w:ascii="Cambria" w:eastAsia="Cambria" w:hAnsi="Cambria" w:cs="Cambria"/>
          <w:sz w:val="20"/>
          <w:szCs w:val="20"/>
        </w:rPr>
      </w:pPr>
      <w:r>
        <w:rPr>
          <w:rFonts w:ascii="Cambria" w:eastAsia="Cambria" w:hAnsi="Cambria" w:cs="Cambria"/>
          <w:sz w:val="20"/>
          <w:szCs w:val="20"/>
        </w:rPr>
        <w:t>Page 573 Course description</w:t>
      </w:r>
    </w:p>
    <w:p w14:paraId="15538205" w14:textId="77777777" w:rsidR="00E43B49" w:rsidRDefault="00843A10">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3FAFAD38" w14:textId="77777777" w:rsidR="00E43B49" w:rsidRDefault="00843A10">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5195080C"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food service settings. with students ap- plying principles of management and systems in providing services to individuals in healthcare </w:t>
      </w:r>
      <w:proofErr w:type="spellStart"/>
      <w:proofErr w:type="gramStart"/>
      <w:r>
        <w:rPr>
          <w:rFonts w:ascii="Arial" w:eastAsia="Arial" w:hAnsi="Arial" w:cs="Arial"/>
          <w:color w:val="231F20"/>
          <w:sz w:val="20"/>
          <w:szCs w:val="20"/>
        </w:rPr>
        <w:t>facilities.Prerequisites</w:t>
      </w:r>
      <w:proofErr w:type="spellEnd"/>
      <w:proofErr w:type="gramEnd"/>
      <w:r>
        <w:rPr>
          <w:rFonts w:ascii="Arial" w:eastAsia="Arial" w:hAnsi="Arial" w:cs="Arial"/>
          <w:color w:val="231F20"/>
          <w:sz w:val="20"/>
          <w:szCs w:val="20"/>
        </w:rPr>
        <w:t>, Admission to the Dietetics Program, NS 3253, NS 4553, NS 3263, NS 3143 and NSP 3213. Summer.</w:t>
      </w:r>
    </w:p>
    <w:p w14:paraId="5D6291DE" w14:textId="77777777" w:rsidR="00E43B49" w:rsidRDefault="00843A10">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various community agencies and </w:t>
      </w:r>
      <w:proofErr w:type="spellStart"/>
      <w:r>
        <w:rPr>
          <w:rFonts w:ascii="Arial" w:eastAsia="Arial" w:hAnsi="Arial" w:cs="Arial"/>
          <w:color w:val="231F20"/>
          <w:sz w:val="20"/>
          <w:szCs w:val="20"/>
        </w:rPr>
        <w:t>orga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nizations</w:t>
      </w:r>
      <w:proofErr w:type="spellEnd"/>
      <w:r>
        <w:rPr>
          <w:rFonts w:ascii="Arial" w:eastAsia="Arial" w:hAnsi="Arial" w:cs="Arial"/>
          <w:color w:val="231F20"/>
          <w:sz w:val="20"/>
          <w:szCs w:val="20"/>
        </w:rPr>
        <w:t xml:space="preserve"> involving application of health and wellness principles for culturally diverse groups. Prerequisites, Admission to the Dietetics Program, NS 3243 and NSP 3323. Summer.</w:t>
      </w:r>
    </w:p>
    <w:p w14:paraId="2982E5DD"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1DB91E90"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61D63488" w14:textId="77777777" w:rsidR="00E43B49" w:rsidRDefault="00843A10">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71AA246A" w14:textId="77777777" w:rsidR="00E43B49" w:rsidRDefault="00843A10">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 xml:space="preserve">Introduction to major con- </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2743DCA3" w14:textId="77777777" w:rsidR="00E43B49" w:rsidRDefault="00843A10">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Overview of traditional, emerging, and controversial issues associated with environmental health. Admission to the Occupational and Environmental Safety and Health Program required. Fall.</w:t>
      </w:r>
    </w:p>
    <w:p w14:paraId="717422DE" w14:textId="77777777" w:rsidR="00E43B49" w:rsidRDefault="00843A10">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20"/>
          <w:szCs w:val="20"/>
        </w:rPr>
      </w:pPr>
      <w:r>
        <w:rPr>
          <w:rFonts w:ascii="Arial" w:eastAsia="Arial" w:hAnsi="Arial" w:cs="Arial"/>
          <w:b/>
          <w:color w:val="231F20"/>
          <w:sz w:val="20"/>
          <w:szCs w:val="20"/>
        </w:rPr>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 xml:space="preserve">Introduction </w:t>
      </w:r>
      <w:r>
        <w:rPr>
          <w:rFonts w:ascii="Arial" w:eastAsia="Arial" w:hAnsi="Arial" w:cs="Arial"/>
          <w:color w:val="000000"/>
          <w:sz w:val="20"/>
          <w:szCs w:val="20"/>
        </w:rPr>
        <w:t xml:space="preserve">to the principles and practice of Industrial Hygiene </w:t>
      </w:r>
      <w:r>
        <w:rPr>
          <w:rFonts w:ascii="Arial" w:eastAsia="Arial" w:hAnsi="Arial" w:cs="Arial"/>
          <w:color w:val="000000"/>
          <w:sz w:val="20"/>
          <w:szCs w:val="20"/>
        </w:rPr>
        <w:lastRenderedPageBreak/>
        <w:t>through the study of chemical, physical, and biological agents responsible for occupational illness. Prerequisites, BIO 2203, CHEM 1043 or CHEM 1013, and MATH 1023.  Admission to the Occupational and Environmental Safety and Health Program required. Fall.</w:t>
      </w:r>
    </w:p>
    <w:p w14:paraId="0F6A8DB2" w14:textId="77777777" w:rsidR="00E43B49" w:rsidRDefault="00843A10">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4F81BD"/>
          <w:sz w:val="20"/>
          <w:szCs w:val="20"/>
        </w:rPr>
      </w:pPr>
      <w:r>
        <w:rPr>
          <w:rFonts w:ascii="Arial" w:eastAsia="Arial" w:hAnsi="Arial" w:cs="Arial"/>
          <w:b/>
          <w:color w:val="231F20"/>
          <w:sz w:val="20"/>
          <w:szCs w:val="20"/>
        </w:rPr>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Principles of toxicology with industrial and environmental implications and the toxicological effects of certain dangerous substances, chemicals, metals, and environ- mentally relevant pesticides</w:t>
      </w:r>
      <w:r>
        <w:rPr>
          <w:rFonts w:ascii="Arial" w:eastAsia="Arial" w:hAnsi="Arial" w:cs="Arial"/>
          <w:strike/>
          <w:color w:val="FF0000"/>
          <w:sz w:val="20"/>
          <w:szCs w:val="20"/>
        </w:rPr>
        <w:t xml:space="preserve">. </w:t>
      </w:r>
      <w:r>
        <w:rPr>
          <w:rFonts w:ascii="Arial" w:eastAsia="Arial" w:hAnsi="Arial" w:cs="Arial"/>
          <w:strike/>
          <w:color w:val="FF0000"/>
          <w:sz w:val="20"/>
          <w:szCs w:val="20"/>
          <w:highlight w:val="yellow"/>
        </w:rPr>
        <w:t xml:space="preserve"> Admission to the Occupational and Environmental Safety and Health Program required.</w:t>
      </w:r>
      <w:r>
        <w:rPr>
          <w:rFonts w:ascii="Arial" w:eastAsia="Arial" w:hAnsi="Arial" w:cs="Arial"/>
          <w:strike/>
          <w:color w:val="FF0000"/>
          <w:sz w:val="20"/>
          <w:szCs w:val="20"/>
        </w:rPr>
        <w:t xml:space="preserve"> </w:t>
      </w:r>
      <w:r>
        <w:rPr>
          <w:rFonts w:ascii="Arial" w:eastAsia="Arial" w:hAnsi="Arial" w:cs="Arial"/>
          <w:color w:val="4F81BD"/>
          <w:sz w:val="20"/>
          <w:szCs w:val="20"/>
        </w:rPr>
        <w:t>Prerequisites, CHEM 1052 or CHEM 3103. Fall.</w:t>
      </w:r>
    </w:p>
    <w:p w14:paraId="05CAA0A3" w14:textId="77777777" w:rsidR="00E43B49" w:rsidRDefault="00843A10">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49813ED1" w14:textId="77777777" w:rsidR="00E43B49" w:rsidRDefault="00843A10">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7E53BB34" w14:textId="77777777" w:rsidR="00E43B49" w:rsidRDefault="00E43B49">
      <w:pPr>
        <w:spacing w:after="0" w:line="240" w:lineRule="auto"/>
        <w:jc w:val="center"/>
        <w:rPr>
          <w:rFonts w:ascii="Arial" w:eastAsia="Arial" w:hAnsi="Arial" w:cs="Arial"/>
          <w:b/>
          <w:sz w:val="20"/>
          <w:szCs w:val="20"/>
        </w:rPr>
      </w:pPr>
    </w:p>
    <w:p w14:paraId="6D41AD94" w14:textId="77777777" w:rsidR="00E43B49" w:rsidRDefault="00E43B49">
      <w:pPr>
        <w:tabs>
          <w:tab w:val="left" w:pos="360"/>
          <w:tab w:val="left" w:pos="720"/>
        </w:tabs>
        <w:spacing w:after="0" w:line="240" w:lineRule="auto"/>
        <w:jc w:val="center"/>
        <w:rPr>
          <w:rFonts w:ascii="Cambria" w:eastAsia="Cambria" w:hAnsi="Cambria" w:cs="Cambria"/>
          <w:sz w:val="20"/>
          <w:szCs w:val="20"/>
        </w:rPr>
      </w:pPr>
    </w:p>
    <w:p w14:paraId="0BACF1FE" w14:textId="77777777" w:rsidR="00E43B49" w:rsidRDefault="00E43B49">
      <w:pPr>
        <w:tabs>
          <w:tab w:val="left" w:pos="360"/>
          <w:tab w:val="left" w:pos="720"/>
        </w:tabs>
        <w:spacing w:after="0" w:line="240" w:lineRule="auto"/>
        <w:jc w:val="center"/>
        <w:rPr>
          <w:rFonts w:ascii="Cambria" w:eastAsia="Cambria" w:hAnsi="Cambria" w:cs="Cambria"/>
          <w:sz w:val="20"/>
          <w:szCs w:val="20"/>
        </w:rPr>
      </w:pPr>
    </w:p>
    <w:p w14:paraId="04CC4E0E" w14:textId="77777777" w:rsidR="00E43B49" w:rsidRDefault="00843A10">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Page 573 Course Description </w:t>
      </w:r>
    </w:p>
    <w:p w14:paraId="2CDB2C14" w14:textId="77777777" w:rsidR="00E43B49" w:rsidRDefault="00E43B49">
      <w:pPr>
        <w:tabs>
          <w:tab w:val="left" w:pos="360"/>
          <w:tab w:val="left" w:pos="720"/>
        </w:tabs>
        <w:spacing w:after="0" w:line="240" w:lineRule="auto"/>
        <w:rPr>
          <w:rFonts w:ascii="Cambria" w:eastAsia="Cambria" w:hAnsi="Cambria" w:cs="Cambria"/>
          <w:b/>
          <w:sz w:val="24"/>
          <w:szCs w:val="24"/>
        </w:rPr>
      </w:pPr>
    </w:p>
    <w:p w14:paraId="6F36CF8F" w14:textId="77777777" w:rsidR="00E43B49" w:rsidRDefault="00843A10">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24C5880D" w14:textId="77777777" w:rsidR="00E43B49" w:rsidRDefault="00E43B49">
      <w:pPr>
        <w:tabs>
          <w:tab w:val="left" w:pos="360"/>
          <w:tab w:val="left" w:pos="720"/>
        </w:tabs>
        <w:spacing w:after="0" w:line="240" w:lineRule="auto"/>
        <w:rPr>
          <w:rFonts w:ascii="Cambria" w:eastAsia="Cambria" w:hAnsi="Cambria" w:cs="Cambria"/>
          <w:sz w:val="20"/>
          <w:szCs w:val="20"/>
        </w:rPr>
      </w:pPr>
    </w:p>
    <w:p w14:paraId="4901322A" w14:textId="77777777" w:rsidR="00E43B49" w:rsidRDefault="00843A10">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4DEE4E1F" w14:textId="77777777" w:rsidR="00E43B49" w:rsidRDefault="00843A10">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4A37E56F"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food service settings. with students ap- plying principles of management and systems in providing services to individuals in healthcare </w:t>
      </w:r>
      <w:proofErr w:type="spellStart"/>
      <w:proofErr w:type="gramStart"/>
      <w:r>
        <w:rPr>
          <w:rFonts w:ascii="Arial" w:eastAsia="Arial" w:hAnsi="Arial" w:cs="Arial"/>
          <w:color w:val="231F20"/>
          <w:sz w:val="20"/>
          <w:szCs w:val="20"/>
        </w:rPr>
        <w:t>facilities.Prerequisites</w:t>
      </w:r>
      <w:proofErr w:type="spellEnd"/>
      <w:proofErr w:type="gramEnd"/>
      <w:r>
        <w:rPr>
          <w:rFonts w:ascii="Arial" w:eastAsia="Arial" w:hAnsi="Arial" w:cs="Arial"/>
          <w:color w:val="231F20"/>
          <w:sz w:val="20"/>
          <w:szCs w:val="20"/>
        </w:rPr>
        <w:t>, Admission to the Dietetics Program, NS 3253, NS 4553, NS 3263, NS 3143 and NSP 3213. Summer.</w:t>
      </w:r>
    </w:p>
    <w:p w14:paraId="5D69BBEC" w14:textId="77777777" w:rsidR="00E43B49" w:rsidRDefault="00843A10">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various community agencies and </w:t>
      </w:r>
      <w:proofErr w:type="spellStart"/>
      <w:r>
        <w:rPr>
          <w:rFonts w:ascii="Arial" w:eastAsia="Arial" w:hAnsi="Arial" w:cs="Arial"/>
          <w:color w:val="231F20"/>
          <w:sz w:val="20"/>
          <w:szCs w:val="20"/>
        </w:rPr>
        <w:t>orga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nizations</w:t>
      </w:r>
      <w:proofErr w:type="spellEnd"/>
      <w:r>
        <w:rPr>
          <w:rFonts w:ascii="Arial" w:eastAsia="Arial" w:hAnsi="Arial" w:cs="Arial"/>
          <w:color w:val="231F20"/>
          <w:sz w:val="20"/>
          <w:szCs w:val="20"/>
        </w:rPr>
        <w:t xml:space="preserve"> involving application of health and wellness principles for culturally diverse groups. Prerequisites, Admission to the Dietetics Program, NS 3243 and NSP 3323. Summer.</w:t>
      </w:r>
    </w:p>
    <w:p w14:paraId="3C5B3C74"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132B0150" w14:textId="77777777" w:rsidR="00E43B49" w:rsidRDefault="00843A10">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73DE255D" w14:textId="77777777" w:rsidR="00E43B49" w:rsidRDefault="00843A10">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2C4C4FAE" w14:textId="77777777" w:rsidR="00E43B49" w:rsidRDefault="00843A10">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 xml:space="preserve">Introduction to major con- </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06999976" w14:textId="77777777" w:rsidR="00E43B49" w:rsidRDefault="00843A10">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 xml:space="preserve">Overview of traditional, emerging, and controversial issues </w:t>
      </w:r>
      <w:r>
        <w:rPr>
          <w:rFonts w:ascii="Arial" w:eastAsia="Arial" w:hAnsi="Arial" w:cs="Arial"/>
          <w:color w:val="231F20"/>
          <w:sz w:val="20"/>
          <w:szCs w:val="20"/>
        </w:rPr>
        <w:lastRenderedPageBreak/>
        <w:t>associated with environmental health. Admission to the Occupational and Environmental Safety and Health Program required. Fall.</w:t>
      </w:r>
    </w:p>
    <w:p w14:paraId="4DA0EFC6" w14:textId="77777777" w:rsidR="00E43B49" w:rsidRDefault="00843A10">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20"/>
          <w:szCs w:val="20"/>
        </w:rPr>
      </w:pPr>
      <w:r>
        <w:rPr>
          <w:rFonts w:ascii="Arial" w:eastAsia="Arial" w:hAnsi="Arial" w:cs="Arial"/>
          <w:b/>
          <w:color w:val="231F20"/>
          <w:sz w:val="20"/>
          <w:szCs w:val="20"/>
        </w:rPr>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Introduction to the principles and practice of Industrial Hygiene through the study of chemical, physical, and biological agents responsible for occupational illness.  Prerequisites, BIO 2203, CHEM 1043 or CHEM 1013, and MATH 1023. Fall.</w:t>
      </w:r>
    </w:p>
    <w:p w14:paraId="321B69B4" w14:textId="77777777" w:rsidR="00E43B49" w:rsidRDefault="00843A10">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20"/>
          <w:szCs w:val="20"/>
        </w:rPr>
      </w:pPr>
      <w:r>
        <w:rPr>
          <w:rFonts w:ascii="Arial" w:eastAsia="Arial" w:hAnsi="Arial" w:cs="Arial"/>
          <w:b/>
          <w:color w:val="231F20"/>
          <w:sz w:val="20"/>
          <w:szCs w:val="20"/>
        </w:rPr>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 xml:space="preserve">Principles of toxicology with industrial and environmental implications and the toxicological effects of certain dangerous substances, chemicals, metals, and environ- mentally relevant pesticides. </w:t>
      </w:r>
      <w:r>
        <w:rPr>
          <w:rFonts w:ascii="Arial" w:eastAsia="Arial" w:hAnsi="Arial" w:cs="Arial"/>
          <w:color w:val="000000"/>
          <w:sz w:val="20"/>
          <w:szCs w:val="20"/>
        </w:rPr>
        <w:t>Prerequisites, CHEM 1052 or CHEM 3103. Fall.</w:t>
      </w:r>
    </w:p>
    <w:p w14:paraId="60B2F202" w14:textId="77777777" w:rsidR="00E43B49" w:rsidRDefault="00843A10">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4BFB2BD7" w14:textId="77777777" w:rsidR="00E43B49" w:rsidRDefault="00843A10">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7DCDAD45" w14:textId="77777777" w:rsidR="00E43B49" w:rsidRDefault="00E43B49">
      <w:pPr>
        <w:pBdr>
          <w:top w:val="nil"/>
          <w:left w:val="nil"/>
          <w:bottom w:val="nil"/>
          <w:right w:val="nil"/>
          <w:between w:val="nil"/>
        </w:pBdr>
        <w:spacing w:after="260"/>
        <w:ind w:left="360" w:hanging="360"/>
        <w:rPr>
          <w:rFonts w:ascii="Arial" w:eastAsia="Arial" w:hAnsi="Arial" w:cs="Arial"/>
          <w:color w:val="000000"/>
          <w:sz w:val="20"/>
          <w:szCs w:val="20"/>
        </w:rPr>
      </w:pPr>
    </w:p>
    <w:p w14:paraId="567D2BEC" w14:textId="77777777" w:rsidR="00E43B49" w:rsidRDefault="00E43B49">
      <w:pPr>
        <w:tabs>
          <w:tab w:val="left" w:pos="360"/>
          <w:tab w:val="left" w:pos="720"/>
        </w:tabs>
        <w:spacing w:after="0" w:line="240" w:lineRule="auto"/>
        <w:rPr>
          <w:rFonts w:ascii="Cambria" w:eastAsia="Cambria" w:hAnsi="Cambria" w:cs="Cambria"/>
          <w:sz w:val="20"/>
          <w:szCs w:val="20"/>
        </w:rPr>
      </w:pPr>
    </w:p>
    <w:p w14:paraId="1B0AE051" w14:textId="77777777" w:rsidR="00E43B49" w:rsidRDefault="00E43B49">
      <w:pPr>
        <w:tabs>
          <w:tab w:val="left" w:pos="360"/>
          <w:tab w:val="left" w:pos="720"/>
        </w:tabs>
        <w:spacing w:after="0" w:line="240" w:lineRule="auto"/>
        <w:rPr>
          <w:rFonts w:ascii="Cambria" w:eastAsia="Cambria" w:hAnsi="Cambria" w:cs="Cambria"/>
          <w:sz w:val="20"/>
          <w:szCs w:val="20"/>
        </w:rPr>
      </w:pPr>
    </w:p>
    <w:p w14:paraId="0B4C4644" w14:textId="77777777" w:rsidR="00E43B49" w:rsidRDefault="00E43B49">
      <w:pPr>
        <w:tabs>
          <w:tab w:val="left" w:pos="360"/>
          <w:tab w:val="left" w:pos="720"/>
        </w:tabs>
        <w:spacing w:after="0" w:line="240" w:lineRule="auto"/>
        <w:ind w:left="720"/>
        <w:rPr>
          <w:rFonts w:ascii="Cambria" w:eastAsia="Cambria" w:hAnsi="Cambria" w:cs="Cambria"/>
          <w:sz w:val="20"/>
          <w:szCs w:val="20"/>
        </w:rPr>
      </w:pPr>
    </w:p>
    <w:p w14:paraId="08305315" w14:textId="77777777" w:rsidR="00E43B49" w:rsidRDefault="00E43B49">
      <w:pPr>
        <w:spacing w:after="0" w:line="240" w:lineRule="auto"/>
        <w:jc w:val="center"/>
        <w:rPr>
          <w:rFonts w:ascii="Arial" w:eastAsia="Arial" w:hAnsi="Arial" w:cs="Arial"/>
          <w:b/>
          <w:sz w:val="20"/>
          <w:szCs w:val="20"/>
        </w:rPr>
      </w:pPr>
    </w:p>
    <w:p w14:paraId="40EFFED5" w14:textId="77777777" w:rsidR="00E43B49" w:rsidRDefault="00E43B49">
      <w:pPr>
        <w:tabs>
          <w:tab w:val="left" w:pos="360"/>
          <w:tab w:val="left" w:pos="720"/>
        </w:tabs>
        <w:spacing w:after="0" w:line="240" w:lineRule="auto"/>
        <w:jc w:val="center"/>
        <w:rPr>
          <w:rFonts w:ascii="Cambria" w:eastAsia="Cambria" w:hAnsi="Cambria" w:cs="Cambria"/>
          <w:sz w:val="20"/>
          <w:szCs w:val="20"/>
        </w:rPr>
      </w:pPr>
    </w:p>
    <w:sectPr w:rsidR="00E43B4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7247" w14:textId="77777777" w:rsidR="002D160A" w:rsidRDefault="002D160A">
      <w:pPr>
        <w:spacing w:after="0" w:line="240" w:lineRule="auto"/>
      </w:pPr>
      <w:r>
        <w:separator/>
      </w:r>
    </w:p>
  </w:endnote>
  <w:endnote w:type="continuationSeparator" w:id="0">
    <w:p w14:paraId="6862A219" w14:textId="77777777" w:rsidR="002D160A" w:rsidRDefault="002D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2F4B" w14:textId="77777777" w:rsidR="00E43B49" w:rsidRDefault="00843A1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8BC1F25" w14:textId="77777777" w:rsidR="00E43B49" w:rsidRDefault="00E43B4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721C" w14:textId="77777777" w:rsidR="00E43B49" w:rsidRDefault="00843A1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3E6F">
      <w:rPr>
        <w:noProof/>
        <w:color w:val="000000"/>
      </w:rPr>
      <w:t>1</w:t>
    </w:r>
    <w:r>
      <w:rPr>
        <w:color w:val="000000"/>
      </w:rPr>
      <w:fldChar w:fldCharType="end"/>
    </w:r>
  </w:p>
  <w:p w14:paraId="3957806D" w14:textId="77777777" w:rsidR="00E43B49" w:rsidRDefault="00843A1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2C95" w14:textId="77777777" w:rsidR="00E43B49" w:rsidRDefault="00E43B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E869" w14:textId="77777777" w:rsidR="002D160A" w:rsidRDefault="002D160A">
      <w:pPr>
        <w:spacing w:after="0" w:line="240" w:lineRule="auto"/>
      </w:pPr>
      <w:r>
        <w:separator/>
      </w:r>
    </w:p>
  </w:footnote>
  <w:footnote w:type="continuationSeparator" w:id="0">
    <w:p w14:paraId="27821C5A" w14:textId="77777777" w:rsidR="002D160A" w:rsidRDefault="002D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D5C8" w14:textId="77777777" w:rsidR="00E43B49" w:rsidRDefault="00E43B4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61BB" w14:textId="77777777" w:rsidR="00E43B49" w:rsidRDefault="00E43B4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AAC5" w14:textId="77777777" w:rsidR="00E43B49" w:rsidRDefault="00E43B4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7ED"/>
    <w:multiLevelType w:val="multilevel"/>
    <w:tmpl w:val="95961B6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736D0D"/>
    <w:multiLevelType w:val="multilevel"/>
    <w:tmpl w:val="B41291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0277C01"/>
    <w:multiLevelType w:val="multilevel"/>
    <w:tmpl w:val="2E1C2C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49"/>
    <w:rsid w:val="0022574C"/>
    <w:rsid w:val="002D160A"/>
    <w:rsid w:val="006A7638"/>
    <w:rsid w:val="006C3E6F"/>
    <w:rsid w:val="00843A10"/>
    <w:rsid w:val="00E4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29F2"/>
  <w15:docId w15:val="{1294269D-4DF1-4A97-BC36-B3916027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dcterms:created xsi:type="dcterms:W3CDTF">2022-03-21T14:09:00Z</dcterms:created>
  <dcterms:modified xsi:type="dcterms:W3CDTF">2022-03-21T14:09:00Z</dcterms:modified>
</cp:coreProperties>
</file>