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2186EBA9"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1378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4A5CAE">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32D90F1" w:rsidR="0085052C" w:rsidRPr="0085052C" w:rsidRDefault="00A21B85" w:rsidP="0013784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13784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5B3E923" w:rsidR="00AD2FB4" w:rsidRDefault="00953929"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CD5CE8">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B560AC293F8646BBB2E6EA913E4A2A05"/>
                  </w:placeholder>
                  <w:date w:fullDate="2020-02-09T00:00:00Z">
                    <w:dateFormat w:val="M/d/yyyy"/>
                    <w:lid w:val="en-US"/>
                    <w:storeMappedDataAs w:val="dateTime"/>
                    <w:calendar w:val="gregorian"/>
                  </w:date>
                </w:sdtPr>
                <w:sdtEndPr/>
                <w:sdtContent>
                  <w:tc>
                    <w:tcPr>
                      <w:tcW w:w="1350" w:type="dxa"/>
                      <w:vAlign w:val="bottom"/>
                    </w:tcPr>
                    <w:p w14:paraId="314C59B3" w14:textId="7A083818" w:rsidR="00AD2FB4" w:rsidRDefault="00CD5CE8" w:rsidP="00694ADE">
                      <w:pPr>
                        <w:jc w:val="center"/>
                        <w:rPr>
                          <w:rFonts w:asciiTheme="majorHAnsi" w:hAnsiTheme="majorHAnsi"/>
                          <w:sz w:val="20"/>
                          <w:szCs w:val="20"/>
                        </w:rPr>
                      </w:pPr>
                      <w:r>
                        <w:rPr>
                          <w:rFonts w:asciiTheme="majorHAnsi" w:hAnsiTheme="majorHAnsi"/>
                          <w:sz w:val="20"/>
                          <w:szCs w:val="20"/>
                        </w:rPr>
                        <w:t>2/9/2020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337BC62" w:rsidR="00AD2FB4" w:rsidRDefault="00953929" w:rsidP="000218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0218F7">
                        <w:rPr>
                          <w:rFonts w:asciiTheme="majorHAnsi" w:hAnsiTheme="majorHAnsi"/>
                          <w:sz w:val="20"/>
                          <w:szCs w:val="20"/>
                        </w:rPr>
                        <w:t xml:space="preserve">Joanna M Gryms </w:t>
                      </w:r>
                    </w:sdtContent>
                  </w:sdt>
                </w:p>
              </w:tc>
              <w:sdt>
                <w:sdtPr>
                  <w:rPr>
                    <w:rFonts w:asciiTheme="majorHAnsi" w:hAnsiTheme="majorHAnsi"/>
                    <w:sz w:val="20"/>
                    <w:szCs w:val="20"/>
                  </w:rPr>
                  <w:alias w:val="Date"/>
                  <w:tag w:val="Date"/>
                  <w:id w:val="1114327292"/>
                  <w:placeholder>
                    <w:docPart w:val="65A1562B3A9043A8994E8D6A5452C4FC"/>
                  </w:placeholder>
                  <w:date w:fullDate="2020-03-20T00:00:00Z">
                    <w:dateFormat w:val="M/d/yyyy"/>
                    <w:lid w:val="en-US"/>
                    <w:storeMappedDataAs w:val="dateTime"/>
                    <w:calendar w:val="gregorian"/>
                  </w:date>
                </w:sdtPr>
                <w:sdtEndPr/>
                <w:sdtContent>
                  <w:tc>
                    <w:tcPr>
                      <w:tcW w:w="1350" w:type="dxa"/>
                      <w:vAlign w:val="bottom"/>
                    </w:tcPr>
                    <w:p w14:paraId="02F570D0" w14:textId="3A017977" w:rsidR="00AD2FB4" w:rsidRDefault="000218F7" w:rsidP="00694ADE">
                      <w:pPr>
                        <w:jc w:val="center"/>
                        <w:rPr>
                          <w:rFonts w:asciiTheme="majorHAnsi" w:hAnsiTheme="majorHAnsi"/>
                          <w:sz w:val="20"/>
                          <w:szCs w:val="20"/>
                        </w:rPr>
                      </w:pPr>
                      <w:r>
                        <w:rPr>
                          <w:rFonts w:asciiTheme="majorHAnsi" w:hAnsiTheme="majorHAnsi"/>
                          <w:sz w:val="20"/>
                          <w:szCs w:val="20"/>
                        </w:rPr>
                        <w:t>3/20/2020</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67142A7F" w:rsidR="00AD2FB4" w:rsidRDefault="00953929" w:rsidP="000C3561">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0C3561">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18E75FDC68B240D1AFB9E3320B45C25B"/>
                  </w:placeholder>
                  <w:date w:fullDate="2020-02-09T00:00:00Z">
                    <w:dateFormat w:val="M/d/yyyy"/>
                    <w:lid w:val="en-US"/>
                    <w:storeMappedDataAs w:val="dateTime"/>
                    <w:calendar w:val="gregorian"/>
                  </w:date>
                </w:sdtPr>
                <w:sdtEndPr/>
                <w:sdtContent>
                  <w:tc>
                    <w:tcPr>
                      <w:tcW w:w="1350" w:type="dxa"/>
                      <w:vAlign w:val="bottom"/>
                    </w:tcPr>
                    <w:p w14:paraId="35AAA168" w14:textId="188D4B5C" w:rsidR="00AD2FB4" w:rsidRDefault="000C3561" w:rsidP="00694ADE">
                      <w:pPr>
                        <w:jc w:val="center"/>
                        <w:rPr>
                          <w:rFonts w:asciiTheme="majorHAnsi" w:hAnsiTheme="majorHAnsi"/>
                          <w:sz w:val="20"/>
                          <w:szCs w:val="20"/>
                        </w:rPr>
                      </w:pPr>
                      <w:r>
                        <w:rPr>
                          <w:rFonts w:asciiTheme="majorHAnsi" w:hAnsiTheme="majorHAnsi"/>
                          <w:sz w:val="20"/>
                          <w:szCs w:val="20"/>
                        </w:rPr>
                        <w:t>2/9/2020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1626AE75" w:rsidR="00AD2FB4" w:rsidRDefault="00953929" w:rsidP="00097306">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097306">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0-03-23T00:00:00Z">
                    <w:dateFormat w:val="M/d/yyyy"/>
                    <w:lid w:val="en-US"/>
                    <w:storeMappedDataAs w:val="dateTime"/>
                    <w:calendar w:val="gregorian"/>
                  </w:date>
                </w:sdtPr>
                <w:sdtEndPr/>
                <w:sdtContent>
                  <w:tc>
                    <w:tcPr>
                      <w:tcW w:w="1350" w:type="dxa"/>
                      <w:vAlign w:val="bottom"/>
                    </w:tcPr>
                    <w:p w14:paraId="5E460750" w14:textId="66032531" w:rsidR="00AD2FB4" w:rsidRDefault="00097306" w:rsidP="00097306">
                      <w:pPr>
                        <w:jc w:val="center"/>
                        <w:rPr>
                          <w:rFonts w:asciiTheme="majorHAnsi" w:hAnsiTheme="majorHAnsi"/>
                          <w:sz w:val="20"/>
                          <w:szCs w:val="20"/>
                        </w:rPr>
                      </w:pPr>
                      <w:r>
                        <w:rPr>
                          <w:rFonts w:asciiTheme="majorHAnsi" w:hAnsiTheme="majorHAnsi"/>
                          <w:sz w:val="20"/>
                          <w:szCs w:val="20"/>
                        </w:rPr>
                        <w:t>3/23/2020</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DD70857" w:rsidR="00AD2FB4" w:rsidRDefault="00953929"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853030584"/>
                          <w:placeholder>
                            <w:docPart w:val="3B4BCE5CBE244126912A447A6C0B5B41"/>
                          </w:placeholder>
                        </w:sdtPr>
                        <w:sdtEndPr/>
                        <w:sdtContent>
                          <w:r w:rsidR="005E7A60">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0-03-18T00:00:00Z">
                    <w:dateFormat w:val="M/d/yyyy"/>
                    <w:lid w:val="en-US"/>
                    <w:storeMappedDataAs w:val="dateTime"/>
                    <w:calendar w:val="gregorian"/>
                  </w:date>
                </w:sdtPr>
                <w:sdtEndPr/>
                <w:sdtContent>
                  <w:tc>
                    <w:tcPr>
                      <w:tcW w:w="1350" w:type="dxa"/>
                      <w:vAlign w:val="bottom"/>
                    </w:tcPr>
                    <w:p w14:paraId="59A2A3AF" w14:textId="67B7BBB4" w:rsidR="00AD2FB4" w:rsidRDefault="005E7A60" w:rsidP="00694ADE">
                      <w:pPr>
                        <w:jc w:val="center"/>
                        <w:rPr>
                          <w:rFonts w:asciiTheme="majorHAnsi" w:hAnsiTheme="majorHAnsi"/>
                          <w:sz w:val="20"/>
                          <w:szCs w:val="20"/>
                        </w:rPr>
                      </w:pPr>
                      <w:r>
                        <w:rPr>
                          <w:rFonts w:asciiTheme="majorHAnsi" w:hAnsiTheme="majorHAnsi"/>
                          <w:sz w:val="20"/>
                          <w:szCs w:val="20"/>
                        </w:rPr>
                        <w:t>3/18/2020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953929"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56BAEE1E" w:rsidR="00AD2FB4" w:rsidRDefault="00953929"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AE3F09">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20-03-19T00:00:00Z">
                    <w:dateFormat w:val="M/d/yyyy"/>
                    <w:lid w:val="en-US"/>
                    <w:storeMappedDataAs w:val="dateTime"/>
                    <w:calendar w:val="gregorian"/>
                  </w:date>
                </w:sdtPr>
                <w:sdtEndPr/>
                <w:sdtContent>
                  <w:tc>
                    <w:tcPr>
                      <w:tcW w:w="1350" w:type="dxa"/>
                      <w:vAlign w:val="bottom"/>
                    </w:tcPr>
                    <w:p w14:paraId="22A0A8E1" w14:textId="60189023" w:rsidR="00AD2FB4" w:rsidRDefault="00AE3F09" w:rsidP="00694ADE">
                      <w:pPr>
                        <w:jc w:val="center"/>
                        <w:rPr>
                          <w:rFonts w:asciiTheme="majorHAnsi" w:hAnsiTheme="majorHAnsi"/>
                          <w:sz w:val="20"/>
                          <w:szCs w:val="20"/>
                        </w:rPr>
                      </w:pPr>
                      <w:r>
                        <w:rPr>
                          <w:rFonts w:asciiTheme="majorHAnsi" w:hAnsiTheme="majorHAnsi"/>
                          <w:sz w:val="20"/>
                          <w:szCs w:val="20"/>
                        </w:rPr>
                        <w:t>3/19/2020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953929"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95392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953929"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62341348" w:rsidR="006E6FEC" w:rsidRDefault="005D42D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137843">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251B5EC3" w14:textId="22C250EC" w:rsidR="005D42DA" w:rsidRDefault="005D42D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Within the BME Instrumental degree we wish to create a band track and a string track.  See appendix A for course sequence. </w:t>
          </w:r>
        </w:p>
        <w:p w14:paraId="13A72A34" w14:textId="0846E67E" w:rsidR="005D42DA" w:rsidRDefault="005D42DA" w:rsidP="002E3FC9">
          <w:pPr>
            <w:tabs>
              <w:tab w:val="left" w:pos="360"/>
              <w:tab w:val="left" w:pos="720"/>
            </w:tabs>
            <w:spacing w:after="0" w:line="240" w:lineRule="auto"/>
            <w:rPr>
              <w:rFonts w:asciiTheme="majorHAnsi" w:hAnsiTheme="majorHAnsi" w:cs="Arial"/>
              <w:sz w:val="20"/>
              <w:szCs w:val="20"/>
            </w:rPr>
          </w:pPr>
        </w:p>
        <w:p w14:paraId="23051A56" w14:textId="64440EF0" w:rsidR="005D42DA" w:rsidRDefault="005D42D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also want to delete MUS 4322</w:t>
          </w:r>
          <w:r w:rsidR="009B7938">
            <w:rPr>
              <w:rFonts w:asciiTheme="majorHAnsi" w:hAnsiTheme="majorHAnsi" w:cs="Arial"/>
              <w:sz w:val="20"/>
              <w:szCs w:val="20"/>
            </w:rPr>
            <w:t xml:space="preserve"> History of Jazz</w:t>
          </w:r>
          <w:r>
            <w:rPr>
              <w:rFonts w:asciiTheme="majorHAnsi" w:hAnsiTheme="majorHAnsi" w:cs="Arial"/>
              <w:sz w:val="20"/>
              <w:szCs w:val="20"/>
            </w:rPr>
            <w:t xml:space="preserve"> from the degree and replace it with MUED 4202 Methods and Materials for Teaching Jazz Band.</w:t>
          </w:r>
        </w:p>
        <w:p w14:paraId="1B3C1C6B" w14:textId="34997ADF" w:rsidR="002E3FC9" w:rsidRDefault="1419CB36" w:rsidP="1419CB36">
          <w:pPr>
            <w:tabs>
              <w:tab w:val="left" w:pos="360"/>
              <w:tab w:val="left" w:pos="720"/>
            </w:tabs>
            <w:spacing w:after="0" w:line="240" w:lineRule="auto"/>
            <w:rPr>
              <w:rFonts w:asciiTheme="majorHAnsi" w:hAnsiTheme="majorHAnsi" w:cs="Arial"/>
              <w:sz w:val="20"/>
              <w:szCs w:val="20"/>
            </w:rPr>
          </w:pPr>
          <w:r w:rsidRPr="1419CB36">
            <w:rPr>
              <w:rFonts w:asciiTheme="majorHAnsi" w:hAnsiTheme="majorHAnsi" w:cs="Arial"/>
              <w:sz w:val="20"/>
              <w:szCs w:val="20"/>
            </w:rPr>
            <w:lastRenderedPageBreak/>
            <w:t>We also wish to change the wording under the “Additional Requirements for Teacher Education” and correct the title for SCED 2513</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0D458C5B" w:rsidR="002E3FC9" w:rsidRDefault="005D42D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40D30BD" w14:textId="57F9FC25" w:rsidR="005D42DA" w:rsidRDefault="005D42D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Currently, our BME Instrumental is band biased.  Students are required to complete 3 semesters of marching band and sit</w:t>
          </w:r>
          <w:r w:rsidR="00DC07FA">
            <w:rPr>
              <w:rFonts w:asciiTheme="majorHAnsi" w:hAnsiTheme="majorHAnsi" w:cs="Arial"/>
              <w:sz w:val="20"/>
              <w:szCs w:val="20"/>
            </w:rPr>
            <w:t>-</w:t>
          </w:r>
          <w:r>
            <w:rPr>
              <w:rFonts w:asciiTheme="majorHAnsi" w:hAnsiTheme="majorHAnsi" w:cs="Arial"/>
              <w:sz w:val="20"/>
              <w:szCs w:val="20"/>
            </w:rPr>
            <w:t xml:space="preserve">down band, take wind and percussion techniques, and band methods.  A prospective string education major would look at the bulletin and A-State would not look attractive because there are no classes for string or orchestra pedagogy and techniques.  The entire rest of the degree is the same for both band and orchestra instrumental students.  This is the reason we have created tracks instead of emphasis areas or concentration areas. </w:t>
          </w:r>
        </w:p>
        <w:p w14:paraId="2821205A" w14:textId="46C47FD0" w:rsidR="009B7938" w:rsidRDefault="009B7938" w:rsidP="002E3FC9">
          <w:pPr>
            <w:tabs>
              <w:tab w:val="left" w:pos="360"/>
              <w:tab w:val="left" w:pos="720"/>
            </w:tabs>
            <w:spacing w:after="0" w:line="240" w:lineRule="auto"/>
            <w:rPr>
              <w:rFonts w:asciiTheme="majorHAnsi" w:hAnsiTheme="majorHAnsi" w:cs="Arial"/>
              <w:sz w:val="20"/>
              <w:szCs w:val="20"/>
            </w:rPr>
          </w:pPr>
        </w:p>
        <w:p w14:paraId="7B681B36" w14:textId="579F9F54" w:rsidR="009B7938" w:rsidRDefault="1419CB36" w:rsidP="1419CB36">
          <w:pPr>
            <w:tabs>
              <w:tab w:val="left" w:pos="360"/>
              <w:tab w:val="left" w:pos="720"/>
            </w:tabs>
            <w:spacing w:after="0" w:line="240" w:lineRule="auto"/>
            <w:rPr>
              <w:rFonts w:asciiTheme="majorHAnsi" w:hAnsiTheme="majorHAnsi" w:cs="Arial"/>
              <w:sz w:val="20"/>
              <w:szCs w:val="20"/>
            </w:rPr>
          </w:pPr>
          <w:r w:rsidRPr="1419CB36">
            <w:rPr>
              <w:rFonts w:asciiTheme="majorHAnsi" w:hAnsiTheme="majorHAnsi" w:cs="Arial"/>
              <w:sz w:val="20"/>
              <w:szCs w:val="20"/>
            </w:rPr>
            <w:t>We want to replace History of Jazz with Methods and Materials for Teaching Jazz Band because our students need more Jazz pedagogy to be desirable candidates and run a secondary jazz band when they are employed in the schools.  History of Jazz did not discuss pedagogy or techniques for teaching jazz band but Methods and Materials for Teaching Jazz Band will discuss those items and embed some history of the jazz idiom.</w:t>
          </w:r>
        </w:p>
        <w:p w14:paraId="4ADBAC0F" w14:textId="77777777" w:rsidR="005D42DA" w:rsidRDefault="005D42DA" w:rsidP="002E3FC9">
          <w:pPr>
            <w:tabs>
              <w:tab w:val="left" w:pos="360"/>
              <w:tab w:val="left" w:pos="720"/>
            </w:tabs>
            <w:spacing w:after="0" w:line="240" w:lineRule="auto"/>
            <w:rPr>
              <w:rFonts w:asciiTheme="majorHAnsi" w:hAnsiTheme="majorHAnsi" w:cs="Arial"/>
              <w:sz w:val="20"/>
              <w:szCs w:val="20"/>
            </w:rPr>
          </w:pPr>
        </w:p>
        <w:p w14:paraId="019AAB76" w14:textId="595DD531" w:rsidR="002E3FC9" w:rsidRDefault="005D42D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wording under “Additional Requirements for Teacher Education” is being changed to match the wording on the Application for Admission into the Teacher Education program.  They require a “speech proficiency” not an “oral communication exam.”  We have been giving a speech proficiency to satisfy this requirement for many years. </w:t>
          </w:r>
          <w:r w:rsidR="0016250D">
            <w:rPr>
              <w:rFonts w:asciiTheme="majorHAnsi" w:hAnsiTheme="majorHAnsi" w:cs="Arial"/>
              <w:sz w:val="20"/>
              <w:szCs w:val="20"/>
            </w:rPr>
            <w:br/>
          </w:r>
          <w:r w:rsidR="0016250D">
            <w:rPr>
              <w:rFonts w:asciiTheme="majorHAnsi" w:hAnsiTheme="majorHAnsi" w:cs="Arial"/>
              <w:sz w:val="20"/>
              <w:szCs w:val="20"/>
            </w:rPr>
            <w:br/>
            <w:t xml:space="preserve">College of Education changed the name of SCED 2513 but the change was never reflected in our bulletins. </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4A5CAE">
        <w:tc>
          <w:tcPr>
            <w:tcW w:w="11016" w:type="dxa"/>
            <w:shd w:val="clear" w:color="auto" w:fill="D9D9D9" w:themeFill="background1" w:themeFillShade="D9"/>
          </w:tcPr>
          <w:p w14:paraId="434133AD" w14:textId="77777777" w:rsidR="00AE6604" w:rsidRPr="008426D1" w:rsidRDefault="00AE6604" w:rsidP="004A5CA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4A5CAE">
        <w:tc>
          <w:tcPr>
            <w:tcW w:w="11016" w:type="dxa"/>
            <w:shd w:val="clear" w:color="auto" w:fill="F2F2F2" w:themeFill="background1" w:themeFillShade="F2"/>
          </w:tcPr>
          <w:p w14:paraId="35936077" w14:textId="77777777" w:rsidR="00AE6604" w:rsidRPr="008426D1" w:rsidRDefault="00AE6604" w:rsidP="004A5CAE">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4A5CA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4A5CAE">
            <w:pPr>
              <w:rPr>
                <w:rFonts w:ascii="Times New Roman" w:hAnsi="Times New Roman" w:cs="Times New Roman"/>
                <w:b/>
                <w:color w:val="FF0000"/>
                <w:sz w:val="14"/>
                <w:szCs w:val="24"/>
              </w:rPr>
            </w:pPr>
          </w:p>
          <w:p w14:paraId="018F5E1B" w14:textId="77777777" w:rsidR="00AE6604" w:rsidRPr="008426D1" w:rsidRDefault="00AE6604" w:rsidP="004A5CA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4A5CAE">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4A5CAE">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4A5CAE">
            <w:pPr>
              <w:tabs>
                <w:tab w:val="left" w:pos="360"/>
                <w:tab w:val="left" w:pos="720"/>
              </w:tabs>
              <w:ind w:left="360"/>
              <w:jc w:val="center"/>
              <w:rPr>
                <w:rFonts w:asciiTheme="majorHAnsi" w:hAnsiTheme="majorHAnsi"/>
                <w:sz w:val="18"/>
                <w:szCs w:val="18"/>
              </w:rPr>
            </w:pPr>
          </w:p>
        </w:tc>
      </w:tr>
    </w:tbl>
    <w:p w14:paraId="0EDC602E" w14:textId="755D9A18" w:rsidR="00AE6604" w:rsidRPr="00137843" w:rsidRDefault="00AE6604" w:rsidP="00137843">
      <w:pPr>
        <w:rPr>
          <w:rFonts w:ascii="Arial" w:hAnsi="Arial" w:cs="Arial"/>
          <w:b/>
          <w:bCs/>
          <w:sz w:val="20"/>
          <w:szCs w:val="20"/>
        </w:rPr>
      </w:pPr>
      <w:r w:rsidRPr="00341B0D">
        <w:rPr>
          <w:rFonts w:asciiTheme="majorHAnsi" w:hAnsiTheme="majorHAnsi"/>
          <w:b/>
          <w:i/>
          <w:color w:val="FF0000"/>
          <w:szCs w:val="18"/>
        </w:rPr>
        <w:br/>
      </w:r>
      <w:r w:rsidR="00137843" w:rsidRPr="00137843">
        <w:rPr>
          <w:rFonts w:asciiTheme="majorHAnsi" w:hAnsiTheme="majorHAnsi" w:cs="Arial"/>
          <w:b/>
          <w:sz w:val="18"/>
          <w:szCs w:val="18"/>
        </w:rPr>
        <w:t>Undergraduate Bulletin 2019-2020, pp. 278-79.</w:t>
      </w:r>
    </w:p>
    <w:p w14:paraId="3762811B" w14:textId="184FF051" w:rsidR="00AE6604" w:rsidRPr="00137843" w:rsidRDefault="00137843" w:rsidP="00AE6604">
      <w:pPr>
        <w:rPr>
          <w:rFonts w:asciiTheme="majorHAnsi" w:hAnsiTheme="majorHAnsi" w:cs="Arial"/>
          <w:b/>
          <w:sz w:val="18"/>
          <w:szCs w:val="18"/>
        </w:rPr>
      </w:pPr>
      <w:r w:rsidRPr="00137843">
        <w:rPr>
          <w:rFonts w:asciiTheme="majorHAnsi" w:hAnsiTheme="majorHAnsi" w:cs="Arial"/>
          <w:b/>
          <w:sz w:val="18"/>
          <w:szCs w:val="18"/>
        </w:rPr>
        <w:t>Current:</w:t>
      </w:r>
    </w:p>
    <w:p w14:paraId="677BB856" w14:textId="77777777" w:rsidR="00137843" w:rsidRPr="00137843" w:rsidRDefault="00137843" w:rsidP="00137843">
      <w:pPr>
        <w:widowControl w:val="0"/>
        <w:kinsoku w:val="0"/>
        <w:overflowPunct w:val="0"/>
        <w:autoSpaceDE w:val="0"/>
        <w:autoSpaceDN w:val="0"/>
        <w:adjustRightInd w:val="0"/>
        <w:spacing w:before="75" w:after="0" w:line="240" w:lineRule="auto"/>
        <w:ind w:left="80" w:right="80"/>
        <w:jc w:val="center"/>
        <w:outlineLvl w:val="4"/>
        <w:rPr>
          <w:rFonts w:ascii="Calibri" w:eastAsia="Times New Roman" w:hAnsi="Calibri" w:cs="Calibri"/>
          <w:b/>
          <w:bCs/>
          <w:color w:val="231F20"/>
          <w:w w:val="85"/>
          <w:sz w:val="32"/>
          <w:szCs w:val="32"/>
        </w:rPr>
      </w:pPr>
      <w:r w:rsidRPr="00137843">
        <w:rPr>
          <w:rFonts w:ascii="Calibri" w:eastAsia="Times New Roman" w:hAnsi="Calibri" w:cs="Calibri"/>
          <w:b/>
          <w:bCs/>
          <w:color w:val="231F20"/>
          <w:w w:val="85"/>
          <w:sz w:val="32"/>
          <w:szCs w:val="32"/>
        </w:rPr>
        <w:t>Major in Instrumental Music</w:t>
      </w:r>
    </w:p>
    <w:p w14:paraId="105BA9EA" w14:textId="77777777" w:rsidR="00137843" w:rsidRPr="00137843" w:rsidRDefault="00137843" w:rsidP="00137843">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137843">
        <w:rPr>
          <w:rFonts w:ascii="Arial" w:eastAsia="Times New Roman" w:hAnsi="Arial" w:cs="Arial"/>
          <w:b/>
          <w:bCs/>
          <w:color w:val="231F20"/>
          <w:sz w:val="16"/>
          <w:szCs w:val="16"/>
        </w:rPr>
        <w:t>Bachelor of Music Education</w:t>
      </w:r>
    </w:p>
    <w:p w14:paraId="4DC31AAF" w14:textId="2792345A" w:rsidR="00137843" w:rsidRPr="008426D1" w:rsidRDefault="00137843" w:rsidP="00137843">
      <w:pPr>
        <w:rPr>
          <w:rFonts w:asciiTheme="majorHAnsi" w:hAnsiTheme="majorHAnsi" w:cs="Arial"/>
          <w:sz w:val="18"/>
          <w:szCs w:val="18"/>
        </w:rPr>
      </w:pPr>
      <w:r w:rsidRPr="00137843">
        <w:rPr>
          <w:rFonts w:ascii="Arial" w:eastAsia="Times New Roman" w:hAnsi="Arial" w:cs="Arial"/>
          <w:color w:val="231F20"/>
          <w:sz w:val="24"/>
          <w:szCs w:val="24"/>
        </w:rPr>
        <w:t xml:space="preserve">A complete 8-semester degree plan is available </w:t>
      </w:r>
      <w:hyperlink r:id="rId9" w:history="1">
        <w:r w:rsidRPr="00137843">
          <w:rPr>
            <w:rFonts w:ascii="Arial" w:eastAsia="Times New Roman" w:hAnsi="Arial" w:cs="Arial"/>
            <w:color w:val="231F20"/>
            <w:sz w:val="24"/>
            <w:szCs w:val="24"/>
          </w:rPr>
          <w:t>at https://www.astate.edu/info/academics/degrees/</w:t>
        </w:r>
      </w:hyperlink>
    </w:p>
    <w:sdt>
      <w:sdtPr>
        <w:rPr>
          <w:rFonts w:asciiTheme="majorHAnsi" w:hAnsiTheme="majorHAnsi" w:cs="Arial"/>
          <w:sz w:val="20"/>
          <w:szCs w:val="20"/>
        </w:rPr>
        <w:id w:val="-97950460"/>
        <w:placeholder>
          <w:docPart w:val="3471CE66447B05449A12F313D975A349"/>
        </w:placeholder>
      </w:sdtPr>
      <w:sdtEndPr/>
      <w:sdtContent>
        <w:p w14:paraId="3FD28089" w14:textId="77777777" w:rsidR="005D42DA" w:rsidRDefault="005D42DA" w:rsidP="00AE6604">
          <w:pPr>
            <w:tabs>
              <w:tab w:val="left" w:pos="360"/>
              <w:tab w:val="left" w:pos="720"/>
            </w:tabs>
            <w:spacing w:after="0" w:line="240" w:lineRule="auto"/>
            <w:rPr>
              <w:rFonts w:asciiTheme="majorHAnsi" w:hAnsiTheme="majorHAnsi"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100"/>
            <w:gridCol w:w="680"/>
          </w:tblGrid>
          <w:tr w:rsidR="005D42DA" w:rsidRPr="00CA3FBF" w14:paraId="2F6D02C7" w14:textId="77777777" w:rsidTr="00B3768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99DBD8"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E93994D" w14:textId="77777777" w:rsidR="005D42DA" w:rsidRPr="00CA3FBF" w:rsidRDefault="005D42DA" w:rsidP="00B37681">
                <w:pPr>
                  <w:rPr>
                    <w:rFonts w:ascii="Times New Roman" w:eastAsia="Times New Roman" w:hAnsi="Times New Roman" w:cs="Times New Roman"/>
                    <w:sz w:val="20"/>
                    <w:szCs w:val="20"/>
                  </w:rPr>
                </w:pPr>
              </w:p>
            </w:tc>
          </w:tr>
          <w:tr w:rsidR="005D42DA" w:rsidRPr="00CA3FBF" w14:paraId="6FC642A1"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0410640A"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DA7BA6" w14:textId="77777777" w:rsidR="005D42DA" w:rsidRPr="00CA3FBF" w:rsidRDefault="005D42DA" w:rsidP="00B37681">
                <w:pPr>
                  <w:rPr>
                    <w:rFonts w:ascii="Times New Roman" w:eastAsia="Times New Roman" w:hAnsi="Times New Roman" w:cs="Times New Roman"/>
                    <w:sz w:val="20"/>
                    <w:szCs w:val="20"/>
                  </w:rPr>
                </w:pPr>
              </w:p>
            </w:tc>
          </w:tr>
          <w:tr w:rsidR="005D42DA" w:rsidRPr="00CA3FBF" w14:paraId="4D78291A" w14:textId="77777777" w:rsidTr="00B3768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3F70497"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77D01F"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5D42DA" w:rsidRPr="00CA3FBF" w14:paraId="48308D78"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15CD9D3E"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16225A"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3 </w:t>
                </w:r>
              </w:p>
            </w:tc>
          </w:tr>
          <w:tr w:rsidR="005D42DA" w:rsidRPr="00CA3FBF" w14:paraId="2E741762" w14:textId="77777777" w:rsidTr="00B3768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B005F8"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0E1B89C"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5D42DA" w:rsidRPr="00CA3FBF" w14:paraId="566A4933" w14:textId="77777777" w:rsidTr="00B37681">
            <w:tc>
              <w:tcPr>
                <w:tcW w:w="0" w:type="auto"/>
                <w:tcBorders>
                  <w:top w:val="single" w:sz="8" w:space="0" w:color="191616"/>
                  <w:left w:val="single" w:sz="8" w:space="0" w:color="161616"/>
                  <w:bottom w:val="single" w:sz="8" w:space="0" w:color="191616"/>
                  <w:right w:val="single" w:sz="8" w:space="0" w:color="161616"/>
                </w:tcBorders>
                <w:vAlign w:val="center"/>
                <w:hideMark/>
              </w:tcPr>
              <w:p w14:paraId="36B1D4DB"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See General Education Curriculum for Baccalaureate degrees (p. 78) </w:t>
                </w:r>
              </w:p>
              <w:p w14:paraId="5F3FAF9F"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Students with this major must take the following: </w:t>
                </w:r>
              </w:p>
              <w:p w14:paraId="29414D57"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i/>
                    <w:iCs/>
                    <w:sz w:val="20"/>
                    <w:szCs w:val="20"/>
                  </w:rPr>
                  <w:t>THEA 2503, Fine Arts - Theatre</w:t>
                </w:r>
                <w:r w:rsidRPr="00CA3FBF">
                  <w:rPr>
                    <w:rFonts w:ascii="Arial" w:hAnsi="Arial" w:cs="Arial"/>
                    <w:i/>
                    <w:iCs/>
                    <w:sz w:val="20"/>
                    <w:szCs w:val="20"/>
                  </w:rPr>
                  <w:br/>
                  <w:t>PSY 2013, Introduction to Psychology</w:t>
                </w:r>
                <w:r w:rsidRPr="00CA3FBF">
                  <w:rPr>
                    <w:rFonts w:ascii="Arial" w:hAnsi="Arial" w:cs="Arial"/>
                    <w:i/>
                    <w:iCs/>
                    <w:sz w:val="20"/>
                    <w:szCs w:val="20"/>
                  </w:rPr>
                  <w:br/>
                  <w:t xml:space="preserve">ART 2503, Fine Arts - Visual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940CFA2"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35 </w:t>
                </w:r>
              </w:p>
            </w:tc>
          </w:tr>
          <w:tr w:rsidR="005D42DA" w:rsidRPr="00CA3FBF" w14:paraId="2EA2D4F8" w14:textId="77777777" w:rsidTr="00B3768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871114"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Major Requirements: </w:t>
                </w:r>
              </w:p>
              <w:p w14:paraId="46A70727"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Grade of “C” or better required for all Professional Education Requirements.</w:t>
                </w:r>
                <w:r w:rsidRPr="00CA3FBF">
                  <w:rPr>
                    <w:rFonts w:ascii="Arial" w:hAnsi="Arial" w:cs="Arial"/>
                    <w:sz w:val="20"/>
                    <w:szCs w:val="20"/>
                  </w:rPr>
                  <w:br/>
                  <w:t xml:space="preserve">Courses denoted below with an asterisk (*) require admission to the Teacher Education </w:t>
                </w:r>
              </w:p>
              <w:p w14:paraId="10CA49AC"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79118B"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B37681" w:rsidRPr="00CA3FBF" w14:paraId="447D7C10"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tcPr>
              <w:p w14:paraId="051D72E2" w14:textId="77777777" w:rsidR="00B37681" w:rsidRPr="00191D22" w:rsidRDefault="00B37681" w:rsidP="00B37681">
                <w:pPr>
                  <w:pStyle w:val="NormalWeb"/>
                  <w:rPr>
                    <w:strike/>
                    <w:color w:val="FF0000"/>
                  </w:rPr>
                </w:pPr>
                <w:r w:rsidRPr="00191D22">
                  <w:rPr>
                    <w:rFonts w:ascii="ArialMT" w:hAnsi="ArialMT"/>
                    <w:strike/>
                    <w:color w:val="FF0000"/>
                  </w:rPr>
                  <w:lastRenderedPageBreak/>
                  <w:t xml:space="preserve">MUS 1331, 3331, Symphonic Band </w:t>
                </w:r>
                <w:r w:rsidRPr="00191D22">
                  <w:rPr>
                    <w:rFonts w:ascii="Arial" w:hAnsi="Arial" w:cs="Arial"/>
                    <w:b/>
                    <w:bCs/>
                    <w:strike/>
                    <w:color w:val="FF0000"/>
                  </w:rPr>
                  <w:t xml:space="preserve">OR </w:t>
                </w:r>
                <w:r w:rsidRPr="00191D22">
                  <w:rPr>
                    <w:rFonts w:ascii="ArialMT" w:hAnsi="ArialMT"/>
                    <w:strike/>
                    <w:color w:val="FF0000"/>
                  </w:rPr>
                  <w:t xml:space="preserve">MUS 1311, 3311, Wind Ensemble </w:t>
                </w:r>
                <w:r w:rsidRPr="00191D22">
                  <w:rPr>
                    <w:rFonts w:ascii="Arial" w:hAnsi="Arial" w:cs="Arial"/>
                    <w:i/>
                    <w:iCs/>
                    <w:strike/>
                    <w:color w:val="FF0000"/>
                  </w:rPr>
                  <w:t xml:space="preserve">Combined for a total of 3 credits. </w:t>
                </w:r>
              </w:p>
              <w:p w14:paraId="1F55ABB3" w14:textId="77777777" w:rsidR="00B37681" w:rsidRPr="00191D22" w:rsidRDefault="00B37681" w:rsidP="00B37681">
                <w:pPr>
                  <w:spacing w:before="100" w:beforeAutospacing="1" w:after="100" w:afterAutospacing="1"/>
                  <w:rPr>
                    <w:rFonts w:ascii="Arial" w:hAnsi="Arial" w:cs="Arial"/>
                    <w:strike/>
                    <w:color w:val="FF0000"/>
                    <w:sz w:val="20"/>
                    <w:szCs w:val="20"/>
                  </w:rPr>
                </w:pPr>
              </w:p>
            </w:tc>
            <w:tc>
              <w:tcPr>
                <w:tcW w:w="0" w:type="auto"/>
                <w:tcBorders>
                  <w:top w:val="single" w:sz="8" w:space="0" w:color="161616"/>
                  <w:left w:val="single" w:sz="8" w:space="0" w:color="191616"/>
                  <w:bottom w:val="single" w:sz="8" w:space="0" w:color="161616"/>
                  <w:right w:val="single" w:sz="8" w:space="0" w:color="191616"/>
                </w:tcBorders>
                <w:vAlign w:val="center"/>
              </w:tcPr>
              <w:p w14:paraId="34A8A2E2" w14:textId="30C3B38E" w:rsidR="00B37681" w:rsidRPr="00191D22" w:rsidRDefault="00B37681" w:rsidP="00B37681">
                <w:pPr>
                  <w:spacing w:before="100" w:beforeAutospacing="1" w:after="100" w:afterAutospacing="1"/>
                  <w:rPr>
                    <w:rFonts w:ascii="Arial" w:hAnsi="Arial" w:cs="Arial"/>
                    <w:strike/>
                    <w:color w:val="FF0000"/>
                    <w:sz w:val="20"/>
                    <w:szCs w:val="20"/>
                  </w:rPr>
                </w:pPr>
                <w:r w:rsidRPr="00191D22">
                  <w:rPr>
                    <w:rFonts w:ascii="Arial" w:hAnsi="Arial" w:cs="Arial"/>
                    <w:strike/>
                    <w:color w:val="FF0000"/>
                    <w:sz w:val="20"/>
                    <w:szCs w:val="20"/>
                  </w:rPr>
                  <w:t>3</w:t>
                </w:r>
              </w:p>
            </w:tc>
          </w:tr>
          <w:tr w:rsidR="00B37681" w:rsidRPr="00CA3FBF" w14:paraId="4C3A3D11"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tcPr>
              <w:p w14:paraId="0FB47C52" w14:textId="77777777" w:rsidR="00B37681" w:rsidRPr="00191D22" w:rsidRDefault="00B37681" w:rsidP="00B37681">
                <w:pPr>
                  <w:pStyle w:val="NormalWeb"/>
                  <w:rPr>
                    <w:strike/>
                    <w:color w:val="FF0000"/>
                  </w:rPr>
                </w:pPr>
                <w:r w:rsidRPr="00191D22">
                  <w:rPr>
                    <w:rFonts w:ascii="ArialMT" w:hAnsi="ArialMT"/>
                    <w:strike/>
                    <w:color w:val="FF0000"/>
                  </w:rPr>
                  <w:t xml:space="preserve">MUS 1341, 3341, Marching Band (combined for a total of 3 credits) </w:t>
                </w:r>
              </w:p>
              <w:p w14:paraId="70B19E14" w14:textId="77777777" w:rsidR="00B37681" w:rsidRPr="00191D22" w:rsidRDefault="00B37681" w:rsidP="00B37681">
                <w:pPr>
                  <w:spacing w:before="100" w:beforeAutospacing="1" w:after="100" w:afterAutospacing="1"/>
                  <w:rPr>
                    <w:rFonts w:ascii="Arial" w:hAnsi="Arial" w:cs="Arial"/>
                    <w:strike/>
                    <w:color w:val="FF0000"/>
                    <w:sz w:val="20"/>
                    <w:szCs w:val="20"/>
                  </w:rPr>
                </w:pPr>
              </w:p>
            </w:tc>
            <w:tc>
              <w:tcPr>
                <w:tcW w:w="0" w:type="auto"/>
                <w:tcBorders>
                  <w:top w:val="single" w:sz="8" w:space="0" w:color="161616"/>
                  <w:left w:val="single" w:sz="8" w:space="0" w:color="191616"/>
                  <w:bottom w:val="single" w:sz="8" w:space="0" w:color="161616"/>
                  <w:right w:val="single" w:sz="8" w:space="0" w:color="191616"/>
                </w:tcBorders>
                <w:vAlign w:val="center"/>
              </w:tcPr>
              <w:p w14:paraId="690A53B5" w14:textId="5ECC17CA" w:rsidR="00B37681" w:rsidRPr="00191D22" w:rsidRDefault="00B37681" w:rsidP="00B37681">
                <w:pPr>
                  <w:spacing w:before="100" w:beforeAutospacing="1" w:after="100" w:afterAutospacing="1"/>
                  <w:rPr>
                    <w:rFonts w:ascii="Arial" w:hAnsi="Arial" w:cs="Arial"/>
                    <w:strike/>
                    <w:color w:val="FF0000"/>
                    <w:sz w:val="20"/>
                    <w:szCs w:val="20"/>
                  </w:rPr>
                </w:pPr>
                <w:r w:rsidRPr="00191D22">
                  <w:rPr>
                    <w:rFonts w:ascii="Arial" w:hAnsi="Arial" w:cs="Arial"/>
                    <w:strike/>
                    <w:color w:val="FF0000"/>
                    <w:sz w:val="20"/>
                    <w:szCs w:val="20"/>
                  </w:rPr>
                  <w:t>3</w:t>
                </w:r>
              </w:p>
            </w:tc>
          </w:tr>
          <w:tr w:rsidR="005D42DA" w:rsidRPr="00CA3FBF" w14:paraId="3242130C"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37D0EEE8"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6A18B0"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5D42DA" w:rsidRPr="00CA3FBF" w14:paraId="29BA8684"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2BE1778C"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B3F494"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5D42DA" w:rsidRPr="00CA3FBF" w14:paraId="51159968"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73C74AFE"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94F8B2"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5D42DA" w:rsidRPr="00CA3FBF" w14:paraId="1F7BCE55"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44AB1554"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25E1C97"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5D42DA" w:rsidRPr="00CA3FBF" w14:paraId="1B3A487E"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6BA767EC"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4AA8CC"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5D42DA" w:rsidRPr="00CA3FBF" w14:paraId="054AA1BF"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25FBCDF6"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191515"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5D42DA" w:rsidRPr="00CA3FBF" w14:paraId="58F97164"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1B2BCB12"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A1A2B3B"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5D42DA" w:rsidRPr="00CA3FBF" w14:paraId="6B7D607A"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747FE603"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A7F560"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5D42DA" w:rsidRPr="00CA3FBF" w14:paraId="34028600"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43EB2B25"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FE309FA"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5D42DA" w:rsidRPr="00CA3FBF" w14:paraId="7423B585"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5FDB8118"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F4606C"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5D42DA" w:rsidRPr="00CA3FBF" w14:paraId="4DFE6DA3"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18F7A88E"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0A1617"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5D42DA" w:rsidRPr="00CA3FBF" w14:paraId="1D51EE7D"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34C0D4AA"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AB5E6A"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5D42DA" w:rsidRPr="00CA3FBF" w14:paraId="3341F043"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6B36ED0D"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530FC0B"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5D42DA" w:rsidRPr="00CA3FBF" w14:paraId="7B655C29"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03AB1203"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DE9E22"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5D42DA" w:rsidRPr="00CA3FBF" w14:paraId="1740B741"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7A8D7A9D"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A5E4A1"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5D42DA" w:rsidRPr="00CA3FBF" w14:paraId="730E64C9"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28C2E606"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7FF2A80"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5D42DA" w:rsidRPr="00CA3FBF" w14:paraId="257B1EC0"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0A3D6FA1" w14:textId="77777777" w:rsidR="005D42DA" w:rsidRPr="006D1067" w:rsidRDefault="005D42DA" w:rsidP="00B37681">
                <w:pPr>
                  <w:spacing w:before="100" w:beforeAutospacing="1" w:after="100" w:afterAutospacing="1"/>
                  <w:rPr>
                    <w:rFonts w:ascii="Times New Roman" w:hAnsi="Times New Roman" w:cs="Times New Roman"/>
                    <w:strike/>
                    <w:color w:val="FF0000"/>
                    <w:sz w:val="20"/>
                    <w:szCs w:val="20"/>
                  </w:rPr>
                </w:pPr>
                <w:r w:rsidRPr="006D1067">
                  <w:rPr>
                    <w:rFonts w:ascii="Arial" w:hAnsi="Arial" w:cs="Arial"/>
                    <w:strike/>
                    <w:color w:val="FF0000"/>
                    <w:sz w:val="20"/>
                    <w:szCs w:val="20"/>
                  </w:rPr>
                  <w:t xml:space="preserve">MUS 4322, History of Jazz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F029A9" w14:textId="77777777" w:rsidR="005D42DA" w:rsidRPr="006D1067" w:rsidRDefault="005D42DA" w:rsidP="00B37681">
                <w:pPr>
                  <w:spacing w:before="100" w:beforeAutospacing="1" w:after="100" w:afterAutospacing="1"/>
                  <w:rPr>
                    <w:rFonts w:ascii="Times New Roman" w:hAnsi="Times New Roman" w:cs="Times New Roman"/>
                    <w:strike/>
                    <w:color w:val="FF0000"/>
                    <w:sz w:val="20"/>
                    <w:szCs w:val="20"/>
                  </w:rPr>
                </w:pPr>
                <w:r w:rsidRPr="006D1067">
                  <w:rPr>
                    <w:rFonts w:ascii="Arial" w:hAnsi="Arial" w:cs="Arial"/>
                    <w:strike/>
                    <w:color w:val="FF0000"/>
                    <w:sz w:val="20"/>
                    <w:szCs w:val="20"/>
                  </w:rPr>
                  <w:t xml:space="preserve">2 </w:t>
                </w:r>
              </w:p>
            </w:tc>
          </w:tr>
          <w:tr w:rsidR="005D42DA" w:rsidRPr="00CA3FBF" w14:paraId="129C9C91"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7F576405"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6A4FD77"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0 </w:t>
                </w:r>
              </w:p>
            </w:tc>
          </w:tr>
          <w:tr w:rsidR="005D42DA" w:rsidRPr="00CA3FBF" w14:paraId="1C4E2D89" w14:textId="77777777" w:rsidTr="00B37681">
            <w:tc>
              <w:tcPr>
                <w:tcW w:w="0" w:type="auto"/>
                <w:tcBorders>
                  <w:top w:val="single" w:sz="8" w:space="0" w:color="191616"/>
                  <w:left w:val="single" w:sz="8" w:space="0" w:color="161616"/>
                  <w:bottom w:val="single" w:sz="8" w:space="0" w:color="191616"/>
                  <w:right w:val="single" w:sz="8" w:space="0" w:color="161616"/>
                </w:tcBorders>
                <w:vAlign w:val="center"/>
                <w:hideMark/>
              </w:tcPr>
              <w:p w14:paraId="1D2F3474"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1112, (Major Applied Area) 3 semesters - lower-level </w:t>
                </w:r>
              </w:p>
              <w:p w14:paraId="36FC0E73"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i/>
                    <w:iCs/>
                    <w:sz w:val="20"/>
                    <w:szCs w:val="20"/>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EC3101D"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6 </w:t>
                </w:r>
              </w:p>
            </w:tc>
          </w:tr>
          <w:tr w:rsidR="005D42DA" w:rsidRPr="00CA3FBF" w14:paraId="24A92650" w14:textId="77777777" w:rsidTr="00B37681">
            <w:tc>
              <w:tcPr>
                <w:tcW w:w="0" w:type="auto"/>
                <w:tcBorders>
                  <w:top w:val="single" w:sz="8" w:space="0" w:color="191616"/>
                  <w:left w:val="single" w:sz="8" w:space="0" w:color="191616"/>
                  <w:bottom w:val="single" w:sz="8" w:space="0" w:color="191616"/>
                  <w:right w:val="single" w:sz="8" w:space="0" w:color="191616"/>
                </w:tcBorders>
                <w:vAlign w:val="center"/>
                <w:hideMark/>
              </w:tcPr>
              <w:p w14:paraId="7E35A420"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E66B24" w14:textId="77777777" w:rsidR="005D42DA" w:rsidRPr="00CA3FBF" w:rsidRDefault="005D42DA"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6 </w:t>
                </w:r>
              </w:p>
            </w:tc>
          </w:tr>
          <w:tr w:rsidR="00B37681" w14:paraId="6707E4E0" w14:textId="50D6687C" w:rsidTr="00B376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trHeight w:val="1000"/>
            </w:trPr>
            <w:tc>
              <w:tcPr>
                <w:tcW w:w="10100" w:type="dxa"/>
              </w:tcPr>
              <w:p w14:paraId="3AAAFE91" w14:textId="77777777" w:rsidR="00B37681" w:rsidRPr="00191D22" w:rsidRDefault="00B37681" w:rsidP="00B37681">
                <w:pPr>
                  <w:pStyle w:val="NormalWeb"/>
                  <w:ind w:left="-10"/>
                  <w:rPr>
                    <w:strike/>
                    <w:color w:val="FF0000"/>
                  </w:rPr>
                </w:pPr>
                <w:r w:rsidRPr="00191D22">
                  <w:rPr>
                    <w:rFonts w:ascii="Arial" w:hAnsi="Arial" w:cs="Arial"/>
                    <w:b/>
                    <w:bCs/>
                    <w:strike/>
                    <w:color w:val="FF0000"/>
                  </w:rPr>
                  <w:t xml:space="preserve">Instrumental Technique Courses (select five of the following): </w:t>
                </w:r>
              </w:p>
              <w:p w14:paraId="4CF4D100" w14:textId="77777777" w:rsidR="00B37681" w:rsidRPr="00191D22" w:rsidRDefault="00B37681" w:rsidP="00B37681">
                <w:pPr>
                  <w:pStyle w:val="NormalWeb"/>
                  <w:ind w:left="-10"/>
                  <w:rPr>
                    <w:strike/>
                    <w:color w:val="FF0000"/>
                  </w:rPr>
                </w:pPr>
                <w:r w:rsidRPr="00191D22">
                  <w:rPr>
                    <w:rFonts w:ascii="Arial" w:hAnsi="Arial" w:cs="Arial"/>
                    <w:i/>
                    <w:iCs/>
                    <w:strike/>
                    <w:color w:val="FF0000"/>
                  </w:rPr>
                  <w:t xml:space="preserve">Proficiency exams required on secondary band instruments and piano. </w:t>
                </w:r>
              </w:p>
              <w:p w14:paraId="76E91642" w14:textId="78333A9B" w:rsidR="00B37681" w:rsidRPr="00191D22" w:rsidRDefault="00B37681" w:rsidP="00B37681">
                <w:pPr>
                  <w:pStyle w:val="NormalWeb"/>
                  <w:ind w:left="-10"/>
                </w:pPr>
                <w:r w:rsidRPr="00191D22">
                  <w:rPr>
                    <w:rFonts w:ascii="ArialMT" w:hAnsi="ArialMT"/>
                    <w:strike/>
                    <w:color w:val="FF0000"/>
                  </w:rPr>
                  <w:t xml:space="preserve">MUS 3231, Flute and Saxophone Techniques </w:t>
                </w:r>
                <w:r w:rsidRPr="00191D22">
                  <w:rPr>
                    <w:rFonts w:ascii="ArialMT" w:hAnsi="ArialMT"/>
                    <w:strike/>
                    <w:color w:val="FF0000"/>
                  </w:rPr>
                  <w:br/>
                  <w:t>MUS 3241, Double Reed Techniques</w:t>
                </w:r>
                <w:r w:rsidRPr="00191D22">
                  <w:rPr>
                    <w:rFonts w:ascii="ArialMT" w:hAnsi="ArialMT"/>
                    <w:strike/>
                    <w:color w:val="FF0000"/>
                  </w:rPr>
                  <w:br/>
                  <w:t>MUS 3251, Clarinet Techniques</w:t>
                </w:r>
                <w:r w:rsidRPr="00191D22">
                  <w:rPr>
                    <w:rFonts w:ascii="ArialMT" w:hAnsi="ArialMT"/>
                    <w:strike/>
                    <w:color w:val="FF0000"/>
                  </w:rPr>
                  <w:br/>
                  <w:t xml:space="preserve">MUS 3281, Percussion Techniques </w:t>
                </w:r>
                <w:r w:rsidRPr="00191D22">
                  <w:rPr>
                    <w:strike/>
                    <w:color w:val="FF0000"/>
                  </w:rPr>
                  <w:br/>
                </w:r>
                <w:r w:rsidRPr="00191D22">
                  <w:rPr>
                    <w:rFonts w:ascii="ArialMT" w:hAnsi="ArialMT"/>
                    <w:strike/>
                    <w:color w:val="FF0000"/>
                  </w:rPr>
                  <w:t xml:space="preserve">MUS 3551, High Brass Techniques </w:t>
                </w:r>
                <w:r w:rsidRPr="00191D22">
                  <w:rPr>
                    <w:rFonts w:ascii="ArialMT" w:hAnsi="ArialMT"/>
                    <w:strike/>
                    <w:color w:val="FF0000"/>
                  </w:rPr>
                  <w:br/>
                  <w:t>MUS 3561, Low Brass Techniques</w:t>
                </w:r>
                <w:r w:rsidRPr="00191D22">
                  <w:rPr>
                    <w:rFonts w:ascii="ArialMT" w:hAnsi="ArialMT"/>
                    <w:color w:val="FF0000"/>
                  </w:rPr>
                  <w:t xml:space="preserve"> </w:t>
                </w:r>
              </w:p>
            </w:tc>
            <w:tc>
              <w:tcPr>
                <w:tcW w:w="680" w:type="dxa"/>
              </w:tcPr>
              <w:p w14:paraId="7B77CF59" w14:textId="77777777" w:rsidR="00B37681" w:rsidRDefault="00B37681">
                <w:pPr>
                  <w:rPr>
                    <w:rFonts w:ascii="Arial" w:eastAsia="Times New Roman" w:hAnsi="Arial" w:cs="Arial"/>
                    <w:b/>
                    <w:bCs/>
                    <w:sz w:val="24"/>
                    <w:szCs w:val="24"/>
                  </w:rPr>
                </w:pPr>
              </w:p>
              <w:p w14:paraId="4C7339A8" w14:textId="04F2F87B" w:rsidR="00B37681" w:rsidRPr="00B37681" w:rsidRDefault="00B37681" w:rsidP="00B37681">
                <w:pPr>
                  <w:pStyle w:val="NormalWeb"/>
                  <w:ind w:left="-10"/>
                  <w:rPr>
                    <w:rFonts w:ascii="Arial" w:hAnsi="Arial" w:cs="Arial"/>
                    <w:strike/>
                  </w:rPr>
                </w:pPr>
                <w:r w:rsidRPr="006D1067">
                  <w:rPr>
                    <w:rFonts w:ascii="Arial" w:hAnsi="Arial" w:cs="Arial"/>
                    <w:strike/>
                    <w:color w:val="FF0000"/>
                    <w:highlight w:val="yellow"/>
                  </w:rPr>
                  <w:t>5</w:t>
                </w:r>
              </w:p>
            </w:tc>
          </w:tr>
        </w:tbl>
        <w:p w14:paraId="3DF9D216" w14:textId="77777777" w:rsidR="005D42DA" w:rsidRPr="00CA3FBF" w:rsidRDefault="005D42DA" w:rsidP="005D42DA">
          <w:pPr>
            <w:spacing w:before="100" w:beforeAutospacing="1" w:after="100" w:afterAutospacing="1"/>
            <w:rPr>
              <w:rFonts w:ascii="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086"/>
            <w:gridCol w:w="694"/>
          </w:tblGrid>
          <w:tr w:rsidR="005D42DA" w:rsidRPr="00CA3FBF" w14:paraId="767B8E39" w14:textId="77777777" w:rsidTr="7476E0EF">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33FD5874" w14:textId="77777777" w:rsidR="005D42DA" w:rsidRPr="00CA3FBF" w:rsidRDefault="005D42DA" w:rsidP="004A5CAE">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19373867" w14:textId="77777777" w:rsidR="005D42DA" w:rsidRPr="00CA3FBF" w:rsidRDefault="005D42DA" w:rsidP="004A5CAE">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5D42DA" w:rsidRPr="00CA3FBF" w14:paraId="78415E75" w14:textId="77777777" w:rsidTr="7476E0EF">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7D0C137E" w14:textId="77777777" w:rsidR="005D42DA" w:rsidRPr="00CA3FBF" w:rsidRDefault="005D42DA" w:rsidP="004A5CAE">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5354D377" w14:textId="77777777" w:rsidR="005D42DA" w:rsidRPr="00CA3FBF" w:rsidRDefault="005D42DA" w:rsidP="004A5CAE">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5D42DA" w:rsidRPr="00CA3FBF" w14:paraId="74F0D07A" w14:textId="77777777" w:rsidTr="00B434EF">
            <w:trPr>
              <w:trHeight w:val="699"/>
            </w:trPr>
            <w:tc>
              <w:tcPr>
                <w:tcW w:w="0" w:type="auto"/>
                <w:tcBorders>
                  <w:top w:val="single" w:sz="8" w:space="0" w:color="191616"/>
                  <w:left w:val="single" w:sz="8" w:space="0" w:color="191616"/>
                  <w:bottom w:val="single" w:sz="4" w:space="0" w:color="auto"/>
                  <w:right w:val="single" w:sz="8" w:space="0" w:color="191616"/>
                </w:tcBorders>
                <w:vAlign w:val="center"/>
                <w:hideMark/>
              </w:tcPr>
              <w:p w14:paraId="7ED1B3B9" w14:textId="4B0EC068" w:rsidR="006D1067" w:rsidRPr="00D87684" w:rsidRDefault="00B37681" w:rsidP="00137843">
                <w:pPr>
                  <w:pStyle w:val="NormalWeb"/>
                  <w:shd w:val="clear" w:color="auto" w:fill="FFFFFF"/>
                  <w:rPr>
                    <w:strike/>
                    <w:color w:val="FF0000"/>
                    <w:sz w:val="20"/>
                    <w:szCs w:val="20"/>
                    <w:highlight w:val="yellow"/>
                  </w:rPr>
                </w:pPr>
                <w:r w:rsidRPr="00B434EF">
                  <w:rPr>
                    <w:rFonts w:ascii="ArialMT" w:hAnsi="ArialMT"/>
                  </w:rPr>
                  <w:t xml:space="preserve">*MUED 4002, Methods and Materials for Teaching </w:t>
                </w:r>
                <w:r w:rsidRPr="00B434EF">
                  <w:rPr>
                    <w:rFonts w:ascii="ArialMT" w:hAnsi="ArialMT"/>
                    <w:strike/>
                    <w:color w:val="FF0000"/>
                  </w:rPr>
                  <w:t>Elementary Instrumental Music</w:t>
                </w:r>
                <w:r w:rsidRPr="00B434EF">
                  <w:rPr>
                    <w:rFonts w:ascii="ArialMT" w:hAnsi="ArialMT"/>
                    <w:color w:val="FF0000"/>
                  </w:rPr>
                  <w:t xml:space="preserve"> </w:t>
                </w:r>
                <w:r w:rsidR="00B434EF" w:rsidRPr="002B6DC0">
                  <w:rPr>
                    <w:rFonts w:ascii="ArialMT" w:hAnsi="ArialMT"/>
                    <w:color w:val="4F81BD" w:themeColor="accent1"/>
                    <w:sz w:val="28"/>
                    <w:szCs w:val="28"/>
                  </w:rPr>
                  <w:t>Concert Bands</w:t>
                </w:r>
              </w:p>
            </w:tc>
            <w:tc>
              <w:tcPr>
                <w:tcW w:w="0" w:type="auto"/>
                <w:tcBorders>
                  <w:top w:val="single" w:sz="8" w:space="0" w:color="161616"/>
                  <w:left w:val="single" w:sz="8" w:space="0" w:color="191616"/>
                  <w:bottom w:val="single" w:sz="4" w:space="0" w:color="auto"/>
                  <w:right w:val="single" w:sz="8" w:space="0" w:color="191616"/>
                </w:tcBorders>
                <w:vAlign w:val="center"/>
              </w:tcPr>
              <w:p w14:paraId="4DE8BEE9" w14:textId="60EF6C03" w:rsidR="005D42DA" w:rsidRPr="006D1067" w:rsidRDefault="00B37681" w:rsidP="004A5CAE">
                <w:pPr>
                  <w:spacing w:before="100" w:beforeAutospacing="1" w:after="100" w:afterAutospacing="1"/>
                  <w:rPr>
                    <w:rFonts w:ascii="Arial" w:hAnsi="Arial" w:cs="Arial"/>
                    <w:sz w:val="20"/>
                    <w:szCs w:val="20"/>
                  </w:rPr>
                </w:pPr>
                <w:r w:rsidRPr="006D1067">
                  <w:rPr>
                    <w:rFonts w:ascii="Arial" w:hAnsi="Arial" w:cs="Arial"/>
                    <w:sz w:val="20"/>
                    <w:szCs w:val="20"/>
                  </w:rPr>
                  <w:t>2</w:t>
                </w:r>
              </w:p>
            </w:tc>
          </w:tr>
          <w:tr w:rsidR="00B434EF" w:rsidRPr="00CA3FBF" w14:paraId="2F9B294E" w14:textId="77777777" w:rsidTr="00B434EF">
            <w:trPr>
              <w:trHeight w:val="720"/>
            </w:trPr>
            <w:tc>
              <w:tcPr>
                <w:tcW w:w="0" w:type="auto"/>
                <w:tcBorders>
                  <w:top w:val="single" w:sz="4" w:space="0" w:color="auto"/>
                  <w:left w:val="single" w:sz="8" w:space="0" w:color="191616"/>
                  <w:bottom w:val="single" w:sz="4" w:space="0" w:color="auto"/>
                  <w:right w:val="single" w:sz="8" w:space="0" w:color="191616"/>
                </w:tcBorders>
                <w:vAlign w:val="center"/>
              </w:tcPr>
              <w:p w14:paraId="1F6399C4" w14:textId="77777777" w:rsidR="00B434EF" w:rsidRPr="00191D22" w:rsidRDefault="00B434EF" w:rsidP="00B434EF">
                <w:pPr>
                  <w:pStyle w:val="NormalWeb"/>
                  <w:shd w:val="clear" w:color="auto" w:fill="FFFFFF"/>
                  <w:rPr>
                    <w:color w:val="4F81BD" w:themeColor="accent1"/>
                    <w:sz w:val="28"/>
                    <w:szCs w:val="28"/>
                  </w:rPr>
                </w:pPr>
                <w:r w:rsidRPr="00191D22">
                  <w:rPr>
                    <w:rFonts w:ascii="ArialMT" w:hAnsi="ArialMT"/>
                    <w:color w:val="4F81BD" w:themeColor="accent1"/>
                    <w:sz w:val="28"/>
                    <w:szCs w:val="28"/>
                  </w:rPr>
                  <w:t>*MUED 4202, Methods and Materials for Teaching Jazz Band</w:t>
                </w:r>
              </w:p>
              <w:p w14:paraId="0C5D2D23" w14:textId="77777777" w:rsidR="00B434EF" w:rsidRPr="00B434EF" w:rsidRDefault="00B434EF" w:rsidP="00137843">
                <w:pPr>
                  <w:pStyle w:val="NormalWeb"/>
                  <w:shd w:val="clear" w:color="auto" w:fill="FFFFFF"/>
                  <w:rPr>
                    <w:rFonts w:ascii="ArialMT" w:hAnsi="ArialMT"/>
                  </w:rPr>
                </w:pPr>
              </w:p>
            </w:tc>
            <w:tc>
              <w:tcPr>
                <w:tcW w:w="0" w:type="auto"/>
                <w:tcBorders>
                  <w:top w:val="single" w:sz="4" w:space="0" w:color="auto"/>
                  <w:left w:val="single" w:sz="8" w:space="0" w:color="191616"/>
                  <w:bottom w:val="single" w:sz="4" w:space="0" w:color="auto"/>
                  <w:right w:val="single" w:sz="8" w:space="0" w:color="191616"/>
                </w:tcBorders>
                <w:vAlign w:val="center"/>
              </w:tcPr>
              <w:p w14:paraId="6D995D3F" w14:textId="0FF82535" w:rsidR="00B434EF" w:rsidRPr="006D1067" w:rsidRDefault="00B434EF" w:rsidP="004A5CAE">
                <w:pPr>
                  <w:spacing w:before="100" w:beforeAutospacing="1" w:after="100" w:afterAutospacing="1"/>
                  <w:rPr>
                    <w:rFonts w:ascii="Arial" w:hAnsi="Arial" w:cs="Arial"/>
                    <w:sz w:val="20"/>
                    <w:szCs w:val="20"/>
                  </w:rPr>
                </w:pPr>
                <w:r w:rsidRPr="00B434EF">
                  <w:rPr>
                    <w:rFonts w:ascii="Arial" w:hAnsi="Arial" w:cs="Arial"/>
                    <w:color w:val="4F81BD" w:themeColor="accent1"/>
                    <w:sz w:val="20"/>
                    <w:szCs w:val="20"/>
                  </w:rPr>
                  <w:t>2</w:t>
                </w:r>
              </w:p>
            </w:tc>
          </w:tr>
          <w:tr w:rsidR="00B37681" w:rsidRPr="00CA3FBF" w14:paraId="66C27A66" w14:textId="77777777" w:rsidTr="7476E0EF">
            <w:trPr>
              <w:trHeight w:val="480"/>
            </w:trPr>
            <w:tc>
              <w:tcPr>
                <w:tcW w:w="0" w:type="auto"/>
                <w:tcBorders>
                  <w:top w:val="single" w:sz="4" w:space="0" w:color="auto"/>
                  <w:left w:val="single" w:sz="8" w:space="0" w:color="191616"/>
                  <w:bottom w:val="single" w:sz="8" w:space="0" w:color="191616"/>
                  <w:right w:val="single" w:sz="8" w:space="0" w:color="191616"/>
                </w:tcBorders>
                <w:vAlign w:val="center"/>
              </w:tcPr>
              <w:p w14:paraId="2432479F" w14:textId="7C696111" w:rsidR="00B37681" w:rsidRPr="00CA3FBF" w:rsidRDefault="00B37681" w:rsidP="00B37681">
                <w:pPr>
                  <w:spacing w:before="100" w:beforeAutospacing="1" w:after="100" w:afterAutospacing="1"/>
                  <w:rPr>
                    <w:rFonts w:ascii="Arial" w:hAnsi="Arial" w:cs="Arial"/>
                    <w:sz w:val="20"/>
                    <w:szCs w:val="20"/>
                  </w:rPr>
                </w:pPr>
                <w:r w:rsidRPr="00CA3FBF">
                  <w:rPr>
                    <w:rFonts w:ascii="Arial" w:hAnsi="Arial" w:cs="Arial"/>
                    <w:sz w:val="20"/>
                    <w:szCs w:val="20"/>
                  </w:rPr>
                  <w:t>*MUED 4623, Methods and Materials for Teaching Elementary School Music</w:t>
                </w:r>
              </w:p>
            </w:tc>
            <w:tc>
              <w:tcPr>
                <w:tcW w:w="0" w:type="auto"/>
                <w:tcBorders>
                  <w:top w:val="single" w:sz="4" w:space="0" w:color="auto"/>
                  <w:left w:val="single" w:sz="8" w:space="0" w:color="191616"/>
                  <w:bottom w:val="single" w:sz="8" w:space="0" w:color="161616"/>
                  <w:right w:val="single" w:sz="8" w:space="0" w:color="191616"/>
                </w:tcBorders>
                <w:vAlign w:val="center"/>
              </w:tcPr>
              <w:p w14:paraId="37F25563" w14:textId="6DB45F45" w:rsidR="00B37681" w:rsidRPr="00CA3FBF" w:rsidRDefault="00B37681" w:rsidP="00B37681">
                <w:pPr>
                  <w:spacing w:before="100" w:beforeAutospacing="1" w:after="100" w:afterAutospacing="1"/>
                  <w:rPr>
                    <w:rFonts w:ascii="Arial" w:hAnsi="Arial" w:cs="Arial"/>
                    <w:sz w:val="20"/>
                    <w:szCs w:val="20"/>
                  </w:rPr>
                </w:pPr>
                <w:r w:rsidRPr="00CA3FBF">
                  <w:rPr>
                    <w:rFonts w:ascii="Arial" w:hAnsi="Arial" w:cs="Arial"/>
                    <w:sz w:val="20"/>
                    <w:szCs w:val="20"/>
                  </w:rPr>
                  <w:t xml:space="preserve">3 </w:t>
                </w:r>
              </w:p>
            </w:tc>
          </w:tr>
          <w:tr w:rsidR="00B37681" w:rsidRPr="00CA3FBF" w14:paraId="42082952" w14:textId="77777777" w:rsidTr="7476E0EF">
            <w:tc>
              <w:tcPr>
                <w:tcW w:w="0" w:type="auto"/>
                <w:tcBorders>
                  <w:top w:val="single" w:sz="8" w:space="0" w:color="191616"/>
                  <w:left w:val="single" w:sz="8" w:space="0" w:color="191616"/>
                  <w:bottom w:val="single" w:sz="8" w:space="0" w:color="191616"/>
                  <w:right w:val="single" w:sz="8" w:space="0" w:color="191616"/>
                </w:tcBorders>
                <w:vAlign w:val="center"/>
              </w:tcPr>
              <w:p w14:paraId="557ABE5F" w14:textId="77777777" w:rsidR="00B37681" w:rsidRPr="009762C8" w:rsidRDefault="00B37681" w:rsidP="00B37681">
                <w:pPr>
                  <w:spacing w:before="100" w:beforeAutospacing="1" w:after="100" w:afterAutospacing="1"/>
                  <w:rPr>
                    <w:rFonts w:ascii="Arial" w:hAnsi="Arial" w:cs="Arial"/>
                    <w:color w:val="0070C0"/>
                    <w:sz w:val="20"/>
                    <w:szCs w:val="20"/>
                  </w:rPr>
                </w:pPr>
                <w:r w:rsidRPr="009762C8">
                  <w:rPr>
                    <w:rFonts w:ascii="Arial" w:hAnsi="Arial" w:cs="Arial"/>
                    <w:color w:val="0070C0"/>
                    <w:sz w:val="20"/>
                    <w:szCs w:val="20"/>
                  </w:rPr>
                  <w:t>Choose 1 track with advisor approval.  Piano players seeking the BME-Instrumental Degree may choose the track most in line with their professional plans.</w:t>
                </w:r>
              </w:p>
              <w:p w14:paraId="60E62BA2" w14:textId="356DB077" w:rsidR="00B37681" w:rsidRPr="009762C8" w:rsidRDefault="7476E0EF" w:rsidP="7476E0EF">
                <w:pPr>
                  <w:spacing w:before="100" w:beforeAutospacing="1" w:after="100" w:afterAutospacing="1"/>
                  <w:rPr>
                    <w:rFonts w:ascii="Arial" w:hAnsi="Arial" w:cs="Arial"/>
                    <w:color w:val="0070C0"/>
                    <w:sz w:val="20"/>
                    <w:szCs w:val="20"/>
                  </w:rPr>
                </w:pPr>
                <w:r w:rsidRPr="009E537E">
                  <w:rPr>
                    <w:rFonts w:ascii="Arial" w:hAnsi="Arial" w:cs="Arial"/>
                    <w:b/>
                    <w:color w:val="0070C0"/>
                    <w:sz w:val="20"/>
                    <w:szCs w:val="20"/>
                  </w:rPr>
                  <w:t>Woodwind, Brass, Percussion Track</w:t>
                </w:r>
                <w:r w:rsidR="00B37681">
                  <w:br/>
                </w:r>
                <w:r w:rsidR="00B37681">
                  <w:br/>
                </w:r>
                <w:r w:rsidR="009E537E">
                  <w:rPr>
                    <w:rFonts w:ascii="Arial" w:hAnsi="Arial" w:cs="Arial"/>
                    <w:color w:val="0070C0"/>
                    <w:sz w:val="20"/>
                    <w:szCs w:val="20"/>
                  </w:rPr>
                  <w:t xml:space="preserve">     </w:t>
                </w:r>
                <w:r w:rsidRPr="7476E0EF">
                  <w:rPr>
                    <w:rFonts w:ascii="Arial" w:hAnsi="Arial" w:cs="Arial"/>
                    <w:color w:val="0070C0"/>
                    <w:sz w:val="20"/>
                    <w:szCs w:val="20"/>
                  </w:rPr>
                  <w:t xml:space="preserve">MUS 1331, 3331, Symphonic </w:t>
                </w:r>
                <w:r w:rsidR="00263A93">
                  <w:rPr>
                    <w:rFonts w:ascii="Arial" w:hAnsi="Arial" w:cs="Arial"/>
                    <w:color w:val="0070C0"/>
                    <w:sz w:val="20"/>
                    <w:szCs w:val="20"/>
                  </w:rPr>
                  <w:t>Winds</w:t>
                </w:r>
                <w:r w:rsidRPr="7476E0EF">
                  <w:rPr>
                    <w:rFonts w:ascii="Arial" w:hAnsi="Arial" w:cs="Arial"/>
                    <w:color w:val="0070C0"/>
                    <w:sz w:val="20"/>
                    <w:szCs w:val="20"/>
                  </w:rPr>
                  <w:t xml:space="preserve"> </w:t>
                </w:r>
                <w:r w:rsidRPr="7476E0EF">
                  <w:rPr>
                    <w:rFonts w:ascii="Arial" w:hAnsi="Arial" w:cs="Arial"/>
                    <w:b/>
                    <w:bCs/>
                    <w:color w:val="0070C0"/>
                    <w:sz w:val="20"/>
                    <w:szCs w:val="20"/>
                  </w:rPr>
                  <w:t xml:space="preserve">OR </w:t>
                </w:r>
                <w:r w:rsidRPr="7476E0EF">
                  <w:rPr>
                    <w:rFonts w:ascii="Arial" w:hAnsi="Arial" w:cs="Arial"/>
                    <w:color w:val="0070C0"/>
                    <w:sz w:val="20"/>
                    <w:szCs w:val="20"/>
                  </w:rPr>
                  <w:t>MUS 1311, 3311, Wind Ensemble (Repeat 3 times for credit)</w:t>
                </w:r>
                <w:r w:rsidR="00B37681">
                  <w:br/>
                </w:r>
                <w:r w:rsidR="009E537E">
                  <w:rPr>
                    <w:rFonts w:ascii="Arial" w:hAnsi="Arial" w:cs="Arial"/>
                    <w:color w:val="0070C0"/>
                    <w:sz w:val="20"/>
                    <w:szCs w:val="20"/>
                  </w:rPr>
                  <w:t xml:space="preserve">     </w:t>
                </w:r>
                <w:r w:rsidRPr="7476E0EF">
                  <w:rPr>
                    <w:rFonts w:ascii="Arial" w:hAnsi="Arial" w:cs="Arial"/>
                    <w:color w:val="0070C0"/>
                    <w:sz w:val="20"/>
                    <w:szCs w:val="20"/>
                  </w:rPr>
                  <w:t>MUS 1341, 3341, Marching Band (Repeat 3 times for credit)</w:t>
                </w:r>
                <w:r w:rsidR="00B37681">
                  <w:br/>
                </w:r>
                <w:r w:rsidR="009E537E">
                  <w:rPr>
                    <w:rFonts w:ascii="Arial" w:hAnsi="Arial" w:cs="Arial"/>
                    <w:color w:val="0070C0"/>
                    <w:sz w:val="20"/>
                    <w:szCs w:val="20"/>
                  </w:rPr>
                  <w:t xml:space="preserve">     </w:t>
                </w:r>
                <w:r w:rsidRPr="7476E0EF">
                  <w:rPr>
                    <w:rFonts w:ascii="Arial" w:hAnsi="Arial" w:cs="Arial"/>
                    <w:color w:val="0070C0"/>
                    <w:sz w:val="20"/>
                    <w:szCs w:val="20"/>
                  </w:rPr>
                  <w:t>MUED 4102</w:t>
                </w:r>
                <w:r w:rsidR="00884DF8">
                  <w:rPr>
                    <w:rFonts w:ascii="Arial" w:hAnsi="Arial" w:cs="Arial"/>
                    <w:color w:val="0070C0"/>
                    <w:sz w:val="20"/>
                    <w:szCs w:val="20"/>
                  </w:rPr>
                  <w:t>,</w:t>
                </w:r>
                <w:r w:rsidRPr="7476E0EF">
                  <w:rPr>
                    <w:rFonts w:ascii="Arial" w:hAnsi="Arial" w:cs="Arial"/>
                    <w:color w:val="0070C0"/>
                    <w:sz w:val="20"/>
                    <w:szCs w:val="20"/>
                  </w:rPr>
                  <w:t xml:space="preserve"> Methods and Materials for Teaching Marching Band*</w:t>
                </w:r>
                <w:r w:rsidR="00B37681">
                  <w:br/>
                </w:r>
                <w:r w:rsidR="00B37681">
                  <w:br/>
                </w:r>
                <w:r w:rsidR="009E537E">
                  <w:rPr>
                    <w:rFonts w:ascii="Arial" w:hAnsi="Arial" w:cs="Arial"/>
                    <w:color w:val="0070C0"/>
                    <w:sz w:val="20"/>
                    <w:szCs w:val="20"/>
                  </w:rPr>
                  <w:t xml:space="preserve">     </w:t>
                </w:r>
                <w:r w:rsidRPr="00884DF8">
                  <w:rPr>
                    <w:rFonts w:ascii="Arial" w:hAnsi="Arial" w:cs="Arial"/>
                    <w:i/>
                    <w:color w:val="0070C0"/>
                    <w:sz w:val="20"/>
                    <w:szCs w:val="20"/>
                  </w:rPr>
                  <w:t>Choose 5 of the following:</w:t>
                </w:r>
              </w:p>
              <w:p w14:paraId="7924DFFB" w14:textId="51155443" w:rsidR="00B37681" w:rsidRPr="009762C8" w:rsidRDefault="009E537E" w:rsidP="00B37681">
                <w:pPr>
                  <w:spacing w:before="100" w:beforeAutospacing="1" w:after="100" w:afterAutospacing="1"/>
                  <w:rPr>
                    <w:rFonts w:ascii="Arial" w:hAnsi="Arial" w:cs="Arial"/>
                    <w:color w:val="0070C0"/>
                    <w:sz w:val="20"/>
                    <w:szCs w:val="20"/>
                  </w:rPr>
                </w:pPr>
                <w:r>
                  <w:rPr>
                    <w:rFonts w:ascii="Arial" w:hAnsi="Arial" w:cs="Arial"/>
                    <w:color w:val="0070C0"/>
                    <w:sz w:val="20"/>
                    <w:szCs w:val="20"/>
                  </w:rPr>
                  <w:t xml:space="preserve">     </w:t>
                </w:r>
                <w:r w:rsidR="00B37681" w:rsidRPr="009762C8">
                  <w:rPr>
                    <w:rFonts w:ascii="Arial" w:hAnsi="Arial" w:cs="Arial"/>
                    <w:color w:val="0070C0"/>
                    <w:sz w:val="20"/>
                    <w:szCs w:val="20"/>
                  </w:rPr>
                  <w:t>MUS 3231</w:t>
                </w:r>
                <w:r w:rsidR="00884DF8">
                  <w:rPr>
                    <w:rFonts w:ascii="Arial" w:hAnsi="Arial" w:cs="Arial"/>
                    <w:color w:val="0070C0"/>
                    <w:sz w:val="20"/>
                    <w:szCs w:val="20"/>
                  </w:rPr>
                  <w:t>,</w:t>
                </w:r>
                <w:r w:rsidR="00B37681" w:rsidRPr="009762C8">
                  <w:rPr>
                    <w:rFonts w:ascii="Arial" w:hAnsi="Arial" w:cs="Arial"/>
                    <w:color w:val="0070C0"/>
                    <w:sz w:val="20"/>
                    <w:szCs w:val="20"/>
                  </w:rPr>
                  <w:t xml:space="preserve"> Flute and Saxophone Techniques</w:t>
                </w:r>
                <w:r w:rsidR="00B37681" w:rsidRPr="009762C8">
                  <w:rPr>
                    <w:rFonts w:ascii="Arial" w:hAnsi="Arial" w:cs="Arial"/>
                    <w:color w:val="0070C0"/>
                    <w:sz w:val="20"/>
                    <w:szCs w:val="20"/>
                  </w:rPr>
                  <w:br/>
                </w:r>
                <w:r>
                  <w:rPr>
                    <w:rFonts w:ascii="Arial" w:hAnsi="Arial" w:cs="Arial"/>
                    <w:color w:val="0070C0"/>
                    <w:sz w:val="20"/>
                    <w:szCs w:val="20"/>
                  </w:rPr>
                  <w:t xml:space="preserve">     </w:t>
                </w:r>
                <w:r w:rsidR="00B37681" w:rsidRPr="009762C8">
                  <w:rPr>
                    <w:rFonts w:ascii="Arial" w:hAnsi="Arial" w:cs="Arial"/>
                    <w:color w:val="0070C0"/>
                    <w:sz w:val="20"/>
                    <w:szCs w:val="20"/>
                  </w:rPr>
                  <w:t>MUS 3241</w:t>
                </w:r>
                <w:r w:rsidR="00884DF8">
                  <w:rPr>
                    <w:rFonts w:ascii="Arial" w:hAnsi="Arial" w:cs="Arial"/>
                    <w:color w:val="0070C0"/>
                    <w:sz w:val="20"/>
                    <w:szCs w:val="20"/>
                  </w:rPr>
                  <w:t>,</w:t>
                </w:r>
                <w:r w:rsidR="00B37681" w:rsidRPr="009762C8">
                  <w:rPr>
                    <w:rFonts w:ascii="Arial" w:hAnsi="Arial" w:cs="Arial"/>
                    <w:color w:val="0070C0"/>
                    <w:sz w:val="20"/>
                    <w:szCs w:val="20"/>
                  </w:rPr>
                  <w:t xml:space="preserve"> Double Reed Techniques</w:t>
                </w:r>
                <w:r w:rsidR="00B37681" w:rsidRPr="009762C8">
                  <w:rPr>
                    <w:rFonts w:ascii="Arial" w:hAnsi="Arial" w:cs="Arial"/>
                    <w:color w:val="0070C0"/>
                    <w:sz w:val="20"/>
                    <w:szCs w:val="20"/>
                  </w:rPr>
                  <w:br/>
                </w:r>
                <w:r>
                  <w:rPr>
                    <w:rFonts w:ascii="Arial" w:hAnsi="Arial" w:cs="Arial"/>
                    <w:color w:val="0070C0"/>
                    <w:sz w:val="20"/>
                    <w:szCs w:val="20"/>
                  </w:rPr>
                  <w:t xml:space="preserve">     </w:t>
                </w:r>
                <w:r w:rsidR="00B37681" w:rsidRPr="009762C8">
                  <w:rPr>
                    <w:rFonts w:ascii="Arial" w:hAnsi="Arial" w:cs="Arial"/>
                    <w:color w:val="0070C0"/>
                    <w:sz w:val="20"/>
                    <w:szCs w:val="20"/>
                  </w:rPr>
                  <w:t>MUS 3251</w:t>
                </w:r>
                <w:r w:rsidR="00884DF8">
                  <w:rPr>
                    <w:rFonts w:ascii="Arial" w:hAnsi="Arial" w:cs="Arial"/>
                    <w:color w:val="0070C0"/>
                    <w:sz w:val="20"/>
                    <w:szCs w:val="20"/>
                  </w:rPr>
                  <w:t>,</w:t>
                </w:r>
                <w:r w:rsidR="00B37681" w:rsidRPr="009762C8">
                  <w:rPr>
                    <w:rFonts w:ascii="Arial" w:hAnsi="Arial" w:cs="Arial"/>
                    <w:color w:val="0070C0"/>
                    <w:sz w:val="20"/>
                    <w:szCs w:val="20"/>
                  </w:rPr>
                  <w:t xml:space="preserve"> Clarinet Techniques</w:t>
                </w:r>
                <w:r w:rsidR="00B37681" w:rsidRPr="009762C8">
                  <w:rPr>
                    <w:rFonts w:ascii="Arial" w:hAnsi="Arial" w:cs="Arial"/>
                    <w:color w:val="0070C0"/>
                    <w:sz w:val="20"/>
                    <w:szCs w:val="20"/>
                  </w:rPr>
                  <w:br/>
                </w:r>
                <w:r>
                  <w:rPr>
                    <w:rFonts w:ascii="Arial" w:hAnsi="Arial" w:cs="Arial"/>
                    <w:color w:val="0070C0"/>
                    <w:sz w:val="20"/>
                    <w:szCs w:val="20"/>
                  </w:rPr>
                  <w:t xml:space="preserve">     </w:t>
                </w:r>
                <w:r w:rsidR="00B37681" w:rsidRPr="009762C8">
                  <w:rPr>
                    <w:rFonts w:ascii="Arial" w:hAnsi="Arial" w:cs="Arial"/>
                    <w:color w:val="0070C0"/>
                    <w:sz w:val="20"/>
                    <w:szCs w:val="20"/>
                  </w:rPr>
                  <w:t>MUS 3281</w:t>
                </w:r>
                <w:r w:rsidR="00884DF8">
                  <w:rPr>
                    <w:rFonts w:ascii="Arial" w:hAnsi="Arial" w:cs="Arial"/>
                    <w:color w:val="0070C0"/>
                    <w:sz w:val="20"/>
                    <w:szCs w:val="20"/>
                  </w:rPr>
                  <w:t>,</w:t>
                </w:r>
                <w:r w:rsidR="00B37681" w:rsidRPr="009762C8">
                  <w:rPr>
                    <w:rFonts w:ascii="Arial" w:hAnsi="Arial" w:cs="Arial"/>
                    <w:color w:val="0070C0"/>
                    <w:sz w:val="20"/>
                    <w:szCs w:val="20"/>
                  </w:rPr>
                  <w:t xml:space="preserve"> Percussion </w:t>
                </w:r>
                <w:r w:rsidR="00884DF8">
                  <w:rPr>
                    <w:rFonts w:ascii="Arial" w:hAnsi="Arial" w:cs="Arial"/>
                    <w:color w:val="0070C0"/>
                    <w:sz w:val="20"/>
                    <w:szCs w:val="20"/>
                  </w:rPr>
                  <w:t xml:space="preserve">Instrument </w:t>
                </w:r>
                <w:r w:rsidR="00B37681" w:rsidRPr="009762C8">
                  <w:rPr>
                    <w:rFonts w:ascii="Arial" w:hAnsi="Arial" w:cs="Arial"/>
                    <w:color w:val="0070C0"/>
                    <w:sz w:val="20"/>
                    <w:szCs w:val="20"/>
                  </w:rPr>
                  <w:t xml:space="preserve">Techniques </w:t>
                </w:r>
                <w:r w:rsidR="00B37681" w:rsidRPr="009762C8">
                  <w:rPr>
                    <w:rFonts w:ascii="Arial" w:hAnsi="Arial" w:cs="Arial"/>
                    <w:color w:val="0070C0"/>
                    <w:sz w:val="20"/>
                    <w:szCs w:val="20"/>
                  </w:rPr>
                  <w:br/>
                </w:r>
                <w:r>
                  <w:rPr>
                    <w:rFonts w:ascii="Arial" w:hAnsi="Arial" w:cs="Arial"/>
                    <w:color w:val="0070C0"/>
                    <w:sz w:val="20"/>
                    <w:szCs w:val="20"/>
                  </w:rPr>
                  <w:t xml:space="preserve">     </w:t>
                </w:r>
                <w:r w:rsidR="00B37681" w:rsidRPr="009762C8">
                  <w:rPr>
                    <w:rFonts w:ascii="Arial" w:hAnsi="Arial" w:cs="Arial"/>
                    <w:color w:val="0070C0"/>
                    <w:sz w:val="20"/>
                    <w:szCs w:val="20"/>
                  </w:rPr>
                  <w:t xml:space="preserve">MUS 3551, High Brass Techniques </w:t>
                </w:r>
                <w:r w:rsidR="00B37681" w:rsidRPr="009762C8">
                  <w:rPr>
                    <w:rFonts w:ascii="Arial" w:hAnsi="Arial" w:cs="Arial"/>
                    <w:color w:val="0070C0"/>
                    <w:sz w:val="20"/>
                    <w:szCs w:val="20"/>
                  </w:rPr>
                  <w:br/>
                </w:r>
                <w:r>
                  <w:rPr>
                    <w:rFonts w:ascii="Arial" w:hAnsi="Arial" w:cs="Arial"/>
                    <w:color w:val="0070C0"/>
                    <w:sz w:val="20"/>
                    <w:szCs w:val="20"/>
                  </w:rPr>
                  <w:t xml:space="preserve">     </w:t>
                </w:r>
                <w:r w:rsidR="00B37681" w:rsidRPr="009762C8">
                  <w:rPr>
                    <w:rFonts w:ascii="Arial" w:hAnsi="Arial" w:cs="Arial"/>
                    <w:color w:val="0070C0"/>
                    <w:sz w:val="20"/>
                    <w:szCs w:val="20"/>
                  </w:rPr>
                  <w:t>MUS 3561</w:t>
                </w:r>
                <w:r w:rsidR="00884DF8">
                  <w:rPr>
                    <w:rFonts w:ascii="Arial" w:hAnsi="Arial" w:cs="Arial"/>
                    <w:color w:val="0070C0"/>
                    <w:sz w:val="20"/>
                    <w:szCs w:val="20"/>
                  </w:rPr>
                  <w:t>,</w:t>
                </w:r>
                <w:r w:rsidR="00B37681" w:rsidRPr="009762C8">
                  <w:rPr>
                    <w:rFonts w:ascii="Arial" w:hAnsi="Arial" w:cs="Arial"/>
                    <w:color w:val="0070C0"/>
                    <w:sz w:val="20"/>
                    <w:szCs w:val="20"/>
                  </w:rPr>
                  <w:t xml:space="preserve"> Low Brass Techniques</w:t>
                </w:r>
              </w:p>
              <w:p w14:paraId="6914BD04" w14:textId="06D64FE6" w:rsidR="00373D78" w:rsidRPr="00B434EF" w:rsidRDefault="6D0D6090" w:rsidP="00373D78">
                <w:pPr>
                  <w:spacing w:after="0"/>
                  <w:rPr>
                    <w:rFonts w:ascii="Arial" w:hAnsi="Arial" w:cs="Arial"/>
                    <w:color w:val="0070C0"/>
                    <w:sz w:val="20"/>
                    <w:szCs w:val="20"/>
                  </w:rPr>
                </w:pPr>
                <w:r w:rsidRPr="009E537E">
                  <w:rPr>
                    <w:rFonts w:ascii="Arial" w:hAnsi="Arial" w:cs="Arial"/>
                    <w:b/>
                    <w:color w:val="0070C0"/>
                    <w:sz w:val="20"/>
                    <w:szCs w:val="20"/>
                  </w:rPr>
                  <w:t>String Track</w:t>
                </w:r>
                <w:r w:rsidR="00B37681">
                  <w:br/>
                </w:r>
                <w:r w:rsidR="00B37681">
                  <w:br/>
                </w:r>
                <w:r w:rsidR="009E537E">
                  <w:rPr>
                    <w:rFonts w:ascii="Arial" w:hAnsi="Arial" w:cs="Arial"/>
                    <w:color w:val="0070C0"/>
                    <w:sz w:val="20"/>
                    <w:szCs w:val="20"/>
                  </w:rPr>
                  <w:t xml:space="preserve">     </w:t>
                </w:r>
                <w:r w:rsidR="00373D78" w:rsidRPr="00B434EF">
                  <w:rPr>
                    <w:rFonts w:ascii="Arial" w:hAnsi="Arial" w:cs="Arial"/>
                    <w:color w:val="0070C0"/>
                    <w:sz w:val="20"/>
                    <w:szCs w:val="20"/>
                  </w:rPr>
                  <w:t>MUED 4302, Methods and Materials for Teaching Orchestra</w:t>
                </w:r>
                <w:r w:rsidR="00F728DE" w:rsidRPr="00B434EF">
                  <w:rPr>
                    <w:rFonts w:ascii="Arial" w:hAnsi="Arial" w:cs="Arial"/>
                    <w:color w:val="0070C0"/>
                    <w:sz w:val="20"/>
                    <w:szCs w:val="20"/>
                  </w:rPr>
                  <w:t xml:space="preserve">  </w:t>
                </w:r>
              </w:p>
              <w:p w14:paraId="4AA4ACB4" w14:textId="76BEE375" w:rsidR="00373D78" w:rsidRPr="00B434EF" w:rsidRDefault="00373D78" w:rsidP="00373D78">
                <w:pPr>
                  <w:spacing w:after="0"/>
                  <w:rPr>
                    <w:rFonts w:ascii="Arial" w:hAnsi="Arial" w:cs="Arial"/>
                    <w:color w:val="0070C0"/>
                    <w:sz w:val="20"/>
                    <w:szCs w:val="20"/>
                  </w:rPr>
                </w:pPr>
                <w:r w:rsidRPr="00B434EF">
                  <w:rPr>
                    <w:rFonts w:ascii="Arial" w:hAnsi="Arial" w:cs="Arial"/>
                    <w:color w:val="0070C0"/>
                    <w:sz w:val="20"/>
                    <w:szCs w:val="20"/>
                  </w:rPr>
                  <w:t xml:space="preserve">     MUS 3281, Percussion </w:t>
                </w:r>
                <w:r w:rsidR="00F728DE" w:rsidRPr="00B434EF">
                  <w:rPr>
                    <w:rFonts w:ascii="Arial" w:hAnsi="Arial" w:cs="Arial"/>
                    <w:color w:val="0070C0"/>
                    <w:sz w:val="20"/>
                    <w:szCs w:val="20"/>
                  </w:rPr>
                  <w:t xml:space="preserve">Instrument </w:t>
                </w:r>
                <w:r w:rsidRPr="00B434EF">
                  <w:rPr>
                    <w:rFonts w:ascii="Arial" w:hAnsi="Arial" w:cs="Arial"/>
                    <w:color w:val="0070C0"/>
                    <w:sz w:val="20"/>
                    <w:szCs w:val="20"/>
                  </w:rPr>
                  <w:t xml:space="preserve">Techniques </w:t>
                </w:r>
              </w:p>
              <w:p w14:paraId="1F565047" w14:textId="00F643EE" w:rsidR="00CB1237" w:rsidRDefault="00373D78" w:rsidP="00CB1237">
                <w:pPr>
                  <w:spacing w:after="0"/>
                  <w:rPr>
                    <w:rFonts w:ascii="Arial" w:hAnsi="Arial" w:cs="Arial"/>
                    <w:color w:val="0070C0"/>
                    <w:sz w:val="20"/>
                    <w:szCs w:val="20"/>
                  </w:rPr>
                </w:pPr>
                <w:r w:rsidRPr="00B434EF">
                  <w:rPr>
                    <w:rFonts w:ascii="Arial" w:hAnsi="Arial" w:cs="Arial"/>
                    <w:color w:val="0070C0"/>
                    <w:sz w:val="20"/>
                    <w:szCs w:val="20"/>
                  </w:rPr>
                  <w:t xml:space="preserve">     MUS 3411, Guitar Techniques </w:t>
                </w:r>
                <w:r w:rsidRPr="00B434EF">
                  <w:rPr>
                    <w:rFonts w:ascii="Arial" w:hAnsi="Arial" w:cs="Arial"/>
                    <w:color w:val="0070C0"/>
                    <w:sz w:val="20"/>
                    <w:szCs w:val="20"/>
                  </w:rPr>
                  <w:br/>
                  <w:t xml:space="preserve">     MUS 3421, Upper String Techniques</w:t>
                </w:r>
                <w:r w:rsidR="00F728DE" w:rsidRPr="00B434EF">
                  <w:rPr>
                    <w:rFonts w:ascii="Arial" w:hAnsi="Arial" w:cs="Arial"/>
                    <w:color w:val="0070C0"/>
                    <w:sz w:val="20"/>
                    <w:szCs w:val="20"/>
                  </w:rPr>
                  <w:t xml:space="preserve">   </w:t>
                </w:r>
                <w:r w:rsidR="009E537E" w:rsidRPr="00B434EF">
                  <w:rPr>
                    <w:rFonts w:ascii="Arial" w:hAnsi="Arial" w:cs="Arial"/>
                    <w:color w:val="0070C0"/>
                    <w:sz w:val="20"/>
                    <w:szCs w:val="20"/>
                  </w:rPr>
                  <w:t xml:space="preserve">    </w:t>
                </w:r>
                <w:r w:rsidR="00B37681" w:rsidRPr="00B434EF">
                  <w:br/>
                </w:r>
                <w:r w:rsidR="009E537E" w:rsidRPr="00B434EF">
                  <w:rPr>
                    <w:rFonts w:ascii="Arial" w:hAnsi="Arial" w:cs="Arial"/>
                    <w:color w:val="0070C0"/>
                    <w:sz w:val="20"/>
                    <w:szCs w:val="20"/>
                  </w:rPr>
                  <w:t xml:space="preserve">     </w:t>
                </w:r>
                <w:r w:rsidR="6D0D6090" w:rsidRPr="00B434EF">
                  <w:rPr>
                    <w:rFonts w:ascii="Arial" w:hAnsi="Arial" w:cs="Arial"/>
                    <w:color w:val="0070C0"/>
                    <w:sz w:val="20"/>
                    <w:szCs w:val="20"/>
                  </w:rPr>
                  <w:t>MUS 3431</w:t>
                </w:r>
                <w:r w:rsidR="00884DF8" w:rsidRPr="00B434EF">
                  <w:rPr>
                    <w:rFonts w:ascii="Arial" w:hAnsi="Arial" w:cs="Arial"/>
                    <w:color w:val="0070C0"/>
                    <w:sz w:val="20"/>
                    <w:szCs w:val="20"/>
                  </w:rPr>
                  <w:t>,</w:t>
                </w:r>
                <w:r w:rsidR="6D0D6090" w:rsidRPr="00B434EF">
                  <w:rPr>
                    <w:rFonts w:ascii="Arial" w:hAnsi="Arial" w:cs="Arial"/>
                    <w:color w:val="0070C0"/>
                    <w:sz w:val="20"/>
                    <w:szCs w:val="20"/>
                  </w:rPr>
                  <w:t xml:space="preserve"> Lower String Techniques</w:t>
                </w:r>
                <w:r w:rsidR="00F728DE">
                  <w:rPr>
                    <w:rFonts w:ascii="Arial" w:hAnsi="Arial" w:cs="Arial"/>
                    <w:color w:val="0070C0"/>
                    <w:sz w:val="20"/>
                    <w:szCs w:val="20"/>
                  </w:rPr>
                  <w:t xml:space="preserve">   </w:t>
                </w:r>
                <w:r w:rsidR="00B37681">
                  <w:br/>
                </w:r>
                <w:r>
                  <w:rPr>
                    <w:rFonts w:ascii="Arial" w:hAnsi="Arial" w:cs="Arial"/>
                    <w:color w:val="0070C0"/>
                    <w:sz w:val="20"/>
                    <w:szCs w:val="20"/>
                  </w:rPr>
                  <w:t xml:space="preserve">     </w:t>
                </w:r>
                <w:r w:rsidRPr="6D0D6090">
                  <w:rPr>
                    <w:rFonts w:ascii="Arial" w:hAnsi="Arial" w:cs="Arial"/>
                    <w:color w:val="0070C0"/>
                    <w:sz w:val="20"/>
                    <w:szCs w:val="20"/>
                  </w:rPr>
                  <w:t>*MUS 3481</w:t>
                </w:r>
                <w:r>
                  <w:rPr>
                    <w:rFonts w:ascii="Arial" w:hAnsi="Arial" w:cs="Arial"/>
                    <w:color w:val="0070C0"/>
                    <w:sz w:val="20"/>
                    <w:szCs w:val="20"/>
                  </w:rPr>
                  <w:t>,</w:t>
                </w:r>
                <w:r w:rsidRPr="6D0D6090">
                  <w:rPr>
                    <w:rFonts w:ascii="Arial" w:hAnsi="Arial" w:cs="Arial"/>
                    <w:color w:val="0070C0"/>
                    <w:sz w:val="20"/>
                    <w:szCs w:val="20"/>
                  </w:rPr>
                  <w:t xml:space="preserve"> Orchestra (repeat 6 times for credit)</w:t>
                </w:r>
                <w:r>
                  <w:rPr>
                    <w:rFonts w:ascii="Arial" w:hAnsi="Arial" w:cs="Arial"/>
                    <w:color w:val="0070C0"/>
                    <w:sz w:val="20"/>
                    <w:szCs w:val="20"/>
                  </w:rPr>
                  <w:t xml:space="preserve">     </w:t>
                </w:r>
                <w:r w:rsidR="00B37681">
                  <w:br/>
                </w:r>
                <w:r w:rsidR="009E537E">
                  <w:rPr>
                    <w:rFonts w:ascii="Arial" w:hAnsi="Arial" w:cs="Arial"/>
                    <w:color w:val="0070C0"/>
                    <w:sz w:val="20"/>
                    <w:szCs w:val="20"/>
                  </w:rPr>
                  <w:t xml:space="preserve">     </w:t>
                </w:r>
                <w:r>
                  <w:rPr>
                    <w:rFonts w:ascii="Arial" w:hAnsi="Arial" w:cs="Arial"/>
                    <w:color w:val="0070C0"/>
                    <w:sz w:val="20"/>
                    <w:szCs w:val="20"/>
                  </w:rPr>
                  <w:br/>
                  <w:t xml:space="preserve">     </w:t>
                </w:r>
                <w:r w:rsidR="6D0D6090" w:rsidRPr="00884DF8">
                  <w:rPr>
                    <w:rFonts w:ascii="Arial" w:hAnsi="Arial" w:cs="Arial"/>
                    <w:i/>
                    <w:color w:val="0070C0"/>
                    <w:sz w:val="20"/>
                    <w:szCs w:val="20"/>
                  </w:rPr>
                  <w:t>Choose one of the following:</w:t>
                </w:r>
                <w:r w:rsidR="009E537E">
                  <w:rPr>
                    <w:rFonts w:ascii="Arial" w:hAnsi="Arial" w:cs="Arial"/>
                    <w:color w:val="0070C0"/>
                    <w:sz w:val="20"/>
                    <w:szCs w:val="20"/>
                  </w:rPr>
                  <w:br/>
                </w:r>
                <w:r w:rsidR="00CB1237">
                  <w:rPr>
                    <w:rFonts w:ascii="Arial" w:hAnsi="Arial" w:cs="Arial"/>
                    <w:color w:val="0070C0"/>
                    <w:sz w:val="20"/>
                    <w:szCs w:val="20"/>
                  </w:rPr>
                  <w:t xml:space="preserve"> </w:t>
                </w:r>
                <w:r w:rsidR="009E537E">
                  <w:rPr>
                    <w:rFonts w:ascii="Arial" w:hAnsi="Arial" w:cs="Arial"/>
                    <w:color w:val="0070C0"/>
                    <w:sz w:val="20"/>
                    <w:szCs w:val="20"/>
                  </w:rPr>
                  <w:t xml:space="preserve">     </w:t>
                </w:r>
                <w:r w:rsidR="00B37681">
                  <w:br/>
                </w:r>
                <w:r w:rsidR="009E537E">
                  <w:rPr>
                    <w:rFonts w:ascii="Arial" w:hAnsi="Arial" w:cs="Arial"/>
                    <w:color w:val="0070C0"/>
                    <w:sz w:val="20"/>
                    <w:szCs w:val="20"/>
                  </w:rPr>
                  <w:t xml:space="preserve">     </w:t>
                </w:r>
                <w:r w:rsidR="6D0D6090" w:rsidRPr="6D0D6090">
                  <w:rPr>
                    <w:rFonts w:ascii="Arial" w:hAnsi="Arial" w:cs="Arial"/>
                    <w:color w:val="0070C0"/>
                    <w:sz w:val="20"/>
                    <w:szCs w:val="20"/>
                  </w:rPr>
                  <w:t>MUS 3231</w:t>
                </w:r>
                <w:r w:rsidR="00884DF8">
                  <w:rPr>
                    <w:rFonts w:ascii="Arial" w:hAnsi="Arial" w:cs="Arial"/>
                    <w:color w:val="0070C0"/>
                    <w:sz w:val="20"/>
                    <w:szCs w:val="20"/>
                  </w:rPr>
                  <w:t>,</w:t>
                </w:r>
                <w:r w:rsidR="6D0D6090" w:rsidRPr="6D0D6090">
                  <w:rPr>
                    <w:rFonts w:ascii="Arial" w:hAnsi="Arial" w:cs="Arial"/>
                    <w:color w:val="0070C0"/>
                    <w:sz w:val="20"/>
                    <w:szCs w:val="20"/>
                  </w:rPr>
                  <w:t xml:space="preserve"> Flute and Saxophone Techniques</w:t>
                </w:r>
                <w:r w:rsidR="00B37681">
                  <w:br/>
                </w:r>
                <w:r w:rsidR="009E537E">
                  <w:rPr>
                    <w:rFonts w:ascii="Arial" w:hAnsi="Arial" w:cs="Arial"/>
                    <w:color w:val="0070C0"/>
                    <w:sz w:val="20"/>
                    <w:szCs w:val="20"/>
                  </w:rPr>
                  <w:t xml:space="preserve">     </w:t>
                </w:r>
                <w:r w:rsidR="6D0D6090" w:rsidRPr="6D0D6090">
                  <w:rPr>
                    <w:rFonts w:ascii="Arial" w:hAnsi="Arial" w:cs="Arial"/>
                    <w:color w:val="0070C0"/>
                    <w:sz w:val="20"/>
                    <w:szCs w:val="20"/>
                  </w:rPr>
                  <w:t>MUS 3241, Double Reed Techniques</w:t>
                </w:r>
                <w:r w:rsidR="00B37681">
                  <w:br/>
                </w:r>
                <w:r w:rsidR="009E537E">
                  <w:rPr>
                    <w:rFonts w:ascii="Arial" w:hAnsi="Arial" w:cs="Arial"/>
                    <w:color w:val="0070C0"/>
                    <w:sz w:val="20"/>
                    <w:szCs w:val="20"/>
                  </w:rPr>
                  <w:t xml:space="preserve">     </w:t>
                </w:r>
                <w:r w:rsidR="00CB1237" w:rsidRPr="6D0D6090">
                  <w:rPr>
                    <w:rFonts w:ascii="Arial" w:hAnsi="Arial" w:cs="Arial"/>
                    <w:color w:val="0070C0"/>
                    <w:sz w:val="20"/>
                    <w:szCs w:val="20"/>
                  </w:rPr>
                  <w:t>MUS 3251</w:t>
                </w:r>
                <w:r w:rsidR="00CB1237">
                  <w:rPr>
                    <w:rFonts w:ascii="Arial" w:hAnsi="Arial" w:cs="Arial"/>
                    <w:color w:val="0070C0"/>
                    <w:sz w:val="20"/>
                    <w:szCs w:val="20"/>
                  </w:rPr>
                  <w:t>,</w:t>
                </w:r>
                <w:r w:rsidR="00CB1237" w:rsidRPr="6D0D6090">
                  <w:rPr>
                    <w:rFonts w:ascii="Arial" w:hAnsi="Arial" w:cs="Arial"/>
                    <w:color w:val="0070C0"/>
                    <w:sz w:val="20"/>
                    <w:szCs w:val="20"/>
                  </w:rPr>
                  <w:t xml:space="preserve"> Clarinet Techniques </w:t>
                </w:r>
              </w:p>
              <w:p w14:paraId="16B1A33C" w14:textId="4A775F89" w:rsidR="00B37681" w:rsidRPr="009762C8" w:rsidRDefault="00CB1237" w:rsidP="00CB1237">
                <w:pPr>
                  <w:spacing w:after="0"/>
                  <w:rPr>
                    <w:rFonts w:ascii="Arial" w:hAnsi="Arial" w:cs="Arial"/>
                    <w:color w:val="0070C0"/>
                    <w:sz w:val="20"/>
                    <w:szCs w:val="20"/>
                  </w:rPr>
                </w:pPr>
                <w:r>
                  <w:rPr>
                    <w:rFonts w:ascii="Arial" w:hAnsi="Arial" w:cs="Arial"/>
                    <w:color w:val="0070C0"/>
                    <w:sz w:val="20"/>
                    <w:szCs w:val="20"/>
                  </w:rPr>
                  <w:lastRenderedPageBreak/>
                  <w:t xml:space="preserve">     </w:t>
                </w:r>
                <w:r w:rsidR="6D0D6090" w:rsidRPr="6D0D6090">
                  <w:rPr>
                    <w:rFonts w:ascii="Arial" w:hAnsi="Arial" w:cs="Arial"/>
                    <w:color w:val="0070C0"/>
                    <w:sz w:val="20"/>
                    <w:szCs w:val="20"/>
                  </w:rPr>
                  <w:t>MUS 3551</w:t>
                </w:r>
                <w:r w:rsidR="00884DF8">
                  <w:rPr>
                    <w:rFonts w:ascii="Arial" w:hAnsi="Arial" w:cs="Arial"/>
                    <w:color w:val="0070C0"/>
                    <w:sz w:val="20"/>
                    <w:szCs w:val="20"/>
                  </w:rPr>
                  <w:t>,</w:t>
                </w:r>
                <w:r w:rsidR="6D0D6090" w:rsidRPr="6D0D6090">
                  <w:rPr>
                    <w:rFonts w:ascii="Arial" w:hAnsi="Arial" w:cs="Arial"/>
                    <w:color w:val="0070C0"/>
                    <w:sz w:val="20"/>
                    <w:szCs w:val="20"/>
                  </w:rPr>
                  <w:t xml:space="preserve"> High Brass Techniques</w:t>
                </w:r>
                <w:r w:rsidR="00B37681">
                  <w:br/>
                </w:r>
                <w:r w:rsidR="009E537E">
                  <w:rPr>
                    <w:rFonts w:ascii="Arial" w:hAnsi="Arial" w:cs="Arial"/>
                    <w:color w:val="0070C0"/>
                    <w:sz w:val="20"/>
                    <w:szCs w:val="20"/>
                  </w:rPr>
                  <w:t xml:space="preserve">     </w:t>
                </w:r>
                <w:r w:rsidR="6D0D6090" w:rsidRPr="6D0D6090">
                  <w:rPr>
                    <w:rFonts w:ascii="Arial" w:hAnsi="Arial" w:cs="Arial"/>
                    <w:color w:val="0070C0"/>
                    <w:sz w:val="20"/>
                    <w:szCs w:val="20"/>
                  </w:rPr>
                  <w:t>MUS 3561</w:t>
                </w:r>
                <w:r w:rsidR="00884DF8">
                  <w:rPr>
                    <w:rFonts w:ascii="Arial" w:hAnsi="Arial" w:cs="Arial"/>
                    <w:color w:val="0070C0"/>
                    <w:sz w:val="20"/>
                    <w:szCs w:val="20"/>
                  </w:rPr>
                  <w:t>,</w:t>
                </w:r>
                <w:r w:rsidR="6D0D6090" w:rsidRPr="6D0D6090">
                  <w:rPr>
                    <w:rFonts w:ascii="Arial" w:hAnsi="Arial" w:cs="Arial"/>
                    <w:color w:val="0070C0"/>
                    <w:sz w:val="20"/>
                    <w:szCs w:val="20"/>
                  </w:rPr>
                  <w:t xml:space="preserve"> Low Brass Techniques</w:t>
                </w:r>
                <w:r w:rsidR="00B37681">
                  <w:br/>
                </w:r>
              </w:p>
            </w:tc>
            <w:tc>
              <w:tcPr>
                <w:tcW w:w="0" w:type="auto"/>
                <w:tcBorders>
                  <w:top w:val="single" w:sz="8" w:space="0" w:color="161616"/>
                  <w:left w:val="single" w:sz="8" w:space="0" w:color="191616"/>
                  <w:bottom w:val="single" w:sz="8" w:space="0" w:color="161616"/>
                  <w:right w:val="single" w:sz="8" w:space="0" w:color="191616"/>
                </w:tcBorders>
                <w:vAlign w:val="center"/>
              </w:tcPr>
              <w:p w14:paraId="37D002CC" w14:textId="6BC5302E" w:rsidR="00B37681" w:rsidRPr="00B434EF" w:rsidRDefault="00B434EF" w:rsidP="00B37681">
                <w:pPr>
                  <w:spacing w:before="100" w:beforeAutospacing="1" w:after="100" w:afterAutospacing="1"/>
                  <w:rPr>
                    <w:rFonts w:ascii="Arial" w:hAnsi="Arial" w:cs="Arial"/>
                    <w:color w:val="4F81BD" w:themeColor="accent1"/>
                    <w:sz w:val="20"/>
                    <w:szCs w:val="20"/>
                  </w:rPr>
                </w:pPr>
                <w:r w:rsidRPr="00B434EF">
                  <w:rPr>
                    <w:rFonts w:ascii="Arial" w:hAnsi="Arial" w:cs="Arial"/>
                    <w:color w:val="4F81BD" w:themeColor="accent1"/>
                    <w:sz w:val="20"/>
                    <w:szCs w:val="20"/>
                  </w:rPr>
                  <w:lastRenderedPageBreak/>
                  <w:t>13</w:t>
                </w:r>
              </w:p>
            </w:tc>
          </w:tr>
          <w:tr w:rsidR="00B37681" w:rsidRPr="00CA3FBF" w14:paraId="3DAEEA79" w14:textId="77777777" w:rsidTr="7476E0EF">
            <w:tc>
              <w:tcPr>
                <w:tcW w:w="0" w:type="auto"/>
                <w:tcBorders>
                  <w:top w:val="single" w:sz="8" w:space="0" w:color="191616"/>
                  <w:left w:val="single" w:sz="8" w:space="0" w:color="191616"/>
                  <w:bottom w:val="single" w:sz="8" w:space="0" w:color="191616"/>
                  <w:right w:val="single" w:sz="8" w:space="0" w:color="191616"/>
                </w:tcBorders>
                <w:vAlign w:val="center"/>
                <w:hideMark/>
              </w:tcPr>
              <w:p w14:paraId="4E260721"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EC5CC0" w14:textId="44FB4223" w:rsidR="00B37681" w:rsidRPr="00CA3FBF" w:rsidRDefault="00B434EF" w:rsidP="00B37681">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62</w:t>
                </w:r>
              </w:p>
            </w:tc>
          </w:tr>
          <w:tr w:rsidR="00B37681" w:rsidRPr="00CA3FBF" w14:paraId="5E958CC0" w14:textId="77777777" w:rsidTr="7476E0E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A65EAB0"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Professional Education Requirements: </w:t>
                </w:r>
              </w:p>
              <w:p w14:paraId="32E94DC3"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Grade of “C” or better required for all Professional Education Requirements.</w:t>
                </w:r>
                <w:r w:rsidRPr="00CA3FBF">
                  <w:rPr>
                    <w:rFonts w:ascii="Arial" w:hAnsi="Arial" w:cs="Arial"/>
                    <w:sz w:val="20"/>
                    <w:szCs w:val="20"/>
                  </w:rPr>
                  <w:b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B58F401"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B37681" w:rsidRPr="00CA3FBF" w14:paraId="55F00126" w14:textId="77777777" w:rsidTr="7476E0EF">
            <w:tc>
              <w:tcPr>
                <w:tcW w:w="0" w:type="auto"/>
                <w:tcBorders>
                  <w:top w:val="single" w:sz="8" w:space="0" w:color="191616"/>
                  <w:left w:val="single" w:sz="8" w:space="0" w:color="191616"/>
                  <w:bottom w:val="single" w:sz="8" w:space="0" w:color="191616"/>
                  <w:right w:val="single" w:sz="8" w:space="0" w:color="191616"/>
                </w:tcBorders>
                <w:vAlign w:val="center"/>
                <w:hideMark/>
              </w:tcPr>
              <w:p w14:paraId="2A45790B"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4165ED"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B37681" w:rsidRPr="00CA3FBF" w14:paraId="407F610E" w14:textId="77777777" w:rsidTr="7476E0EF">
            <w:tc>
              <w:tcPr>
                <w:tcW w:w="0" w:type="auto"/>
                <w:tcBorders>
                  <w:top w:val="single" w:sz="8" w:space="0" w:color="191616"/>
                  <w:left w:val="single" w:sz="8" w:space="0" w:color="191616"/>
                  <w:bottom w:val="single" w:sz="8" w:space="0" w:color="191616"/>
                  <w:right w:val="single" w:sz="8" w:space="0" w:color="191616"/>
                </w:tcBorders>
                <w:vAlign w:val="center"/>
                <w:hideMark/>
              </w:tcPr>
              <w:p w14:paraId="7368F6A7"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CB5B6F"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B37681" w:rsidRPr="00CA3FBF" w14:paraId="2B79B18B" w14:textId="77777777" w:rsidTr="7476E0EF">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71BB249C" w14:textId="44FC6CF4" w:rsidR="00B37681" w:rsidRPr="00CA3FBF" w:rsidRDefault="706F6BE3" w:rsidP="1419CB36">
                <w:pPr>
                  <w:spacing w:before="100" w:beforeAutospacing="1" w:after="100" w:afterAutospacing="1"/>
                  <w:rPr>
                    <w:rFonts w:ascii="Times New Roman" w:hAnsi="Times New Roman" w:cs="Times New Roman"/>
                    <w:sz w:val="20"/>
                    <w:szCs w:val="20"/>
                  </w:rPr>
                </w:pPr>
                <w:r w:rsidRPr="706F6BE3">
                  <w:rPr>
                    <w:rFonts w:ascii="Arial" w:hAnsi="Arial" w:cs="Arial"/>
                    <w:sz w:val="20"/>
                    <w:szCs w:val="20"/>
                  </w:rPr>
                  <w:t xml:space="preserve">SCED 2513, Introduction to Secondary </w:t>
                </w:r>
                <w:r w:rsidRPr="706F6BE3">
                  <w:rPr>
                    <w:rFonts w:ascii="Arial" w:hAnsi="Arial" w:cs="Arial"/>
                    <w:strike/>
                    <w:color w:val="FF0000"/>
                    <w:sz w:val="20"/>
                    <w:szCs w:val="20"/>
                  </w:rPr>
                  <w:t>Education</w:t>
                </w:r>
                <w:r w:rsidRPr="706F6BE3">
                  <w:rPr>
                    <w:rFonts w:ascii="Arial" w:hAnsi="Arial" w:cs="Arial"/>
                    <w:color w:val="FF0000"/>
                    <w:sz w:val="20"/>
                    <w:szCs w:val="20"/>
                  </w:rPr>
                  <w:t xml:space="preserve"> </w:t>
                </w:r>
                <w:r w:rsidRPr="706F6BE3">
                  <w:rPr>
                    <w:rFonts w:ascii="Arial" w:hAnsi="Arial" w:cs="Arial"/>
                    <w:color w:val="4F80BD"/>
                    <w:sz w:val="28"/>
                    <w:szCs w:val="28"/>
                  </w:rPr>
                  <w:t>Teaching</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33785C4C"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B37681" w:rsidRPr="00CA3FBF" w14:paraId="2DEA38D2" w14:textId="77777777" w:rsidTr="7476E0EF">
            <w:tc>
              <w:tcPr>
                <w:tcW w:w="0" w:type="auto"/>
                <w:tcBorders>
                  <w:top w:val="single" w:sz="8" w:space="0" w:color="191616"/>
                  <w:left w:val="single" w:sz="8" w:space="0" w:color="191616"/>
                  <w:bottom w:val="single" w:sz="8" w:space="0" w:color="191616"/>
                  <w:right w:val="single" w:sz="8" w:space="0" w:color="191616"/>
                </w:tcBorders>
                <w:vAlign w:val="center"/>
                <w:hideMark/>
              </w:tcPr>
              <w:p w14:paraId="769CE47B"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F62B5B"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5 </w:t>
                </w:r>
              </w:p>
            </w:tc>
          </w:tr>
          <w:tr w:rsidR="00B37681" w:rsidRPr="00CA3FBF" w14:paraId="4F74CF40" w14:textId="77777777" w:rsidTr="7476E0EF">
            <w:tc>
              <w:tcPr>
                <w:tcW w:w="0" w:type="auto"/>
                <w:tcBorders>
                  <w:top w:val="single" w:sz="8" w:space="0" w:color="191616"/>
                  <w:left w:val="single" w:sz="8" w:space="0" w:color="191616"/>
                  <w:bottom w:val="single" w:sz="8" w:space="0" w:color="191616"/>
                  <w:right w:val="single" w:sz="8" w:space="0" w:color="191616"/>
                </w:tcBorders>
                <w:vAlign w:val="center"/>
                <w:hideMark/>
              </w:tcPr>
              <w:p w14:paraId="0D92A663"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05CC20"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12 </w:t>
                </w:r>
              </w:p>
            </w:tc>
          </w:tr>
          <w:tr w:rsidR="00B37681" w:rsidRPr="00CA3FBF" w14:paraId="0288A03D" w14:textId="77777777" w:rsidTr="7476E0EF">
            <w:tc>
              <w:tcPr>
                <w:tcW w:w="0" w:type="auto"/>
                <w:tcBorders>
                  <w:top w:val="single" w:sz="8" w:space="0" w:color="191616"/>
                  <w:left w:val="single" w:sz="8" w:space="0" w:color="191616"/>
                  <w:bottom w:val="single" w:sz="8" w:space="0" w:color="191616"/>
                  <w:right w:val="single" w:sz="8" w:space="0" w:color="191616"/>
                </w:tcBorders>
                <w:vAlign w:val="center"/>
                <w:hideMark/>
              </w:tcPr>
              <w:p w14:paraId="4F3FAC1B"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BA6A30"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26 </w:t>
                </w:r>
              </w:p>
            </w:tc>
          </w:tr>
          <w:tr w:rsidR="00B37681" w:rsidRPr="00CA3FBF" w14:paraId="1927D04B" w14:textId="77777777" w:rsidTr="7476E0E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E77EDBF"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9E88AF5"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B37681" w:rsidRPr="00CA3FBF" w14:paraId="569CD90E" w14:textId="77777777" w:rsidTr="7476E0EF">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276E8751"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COMS 1203, Oral Communication </w:t>
                </w:r>
              </w:p>
              <w:p w14:paraId="5649FF7F" w14:textId="7EFA6A68" w:rsidR="00B37681" w:rsidRPr="00CA3FBF" w:rsidRDefault="00B37681" w:rsidP="00B37681">
                <w:pPr>
                  <w:spacing w:before="100" w:beforeAutospacing="1" w:after="100" w:afterAutospacing="1"/>
                  <w:rPr>
                    <w:rFonts w:ascii="Times New Roman" w:hAnsi="Times New Roman" w:cs="Times New Roman"/>
                    <w:sz w:val="20"/>
                    <w:szCs w:val="20"/>
                  </w:rPr>
                </w:pPr>
                <w:r w:rsidRPr="00191D22">
                  <w:rPr>
                    <w:rFonts w:ascii="Arial" w:hAnsi="Arial" w:cs="Arial"/>
                    <w:i/>
                    <w:sz w:val="20"/>
                    <w:szCs w:val="20"/>
                  </w:rPr>
                  <w:t>Students must pass</w:t>
                </w:r>
                <w:r w:rsidRPr="009762C8">
                  <w:rPr>
                    <w:rFonts w:ascii="Arial" w:hAnsi="Arial" w:cs="Arial"/>
                    <w:i/>
                    <w:iCs/>
                    <w:color w:val="0070C0"/>
                    <w:sz w:val="20"/>
                    <w:szCs w:val="20"/>
                  </w:rPr>
                  <w:t xml:space="preserve"> </w:t>
                </w:r>
                <w:r w:rsidRPr="00040EF3">
                  <w:rPr>
                    <w:rFonts w:ascii="Arial" w:hAnsi="Arial" w:cs="Arial"/>
                    <w:i/>
                    <w:iCs/>
                    <w:strike/>
                    <w:color w:val="FF0000"/>
                    <w:sz w:val="20"/>
                    <w:szCs w:val="20"/>
                  </w:rPr>
                  <w:t>an oral communication exam</w:t>
                </w:r>
                <w:r w:rsidRPr="00040EF3">
                  <w:rPr>
                    <w:rFonts w:ascii="Arial" w:hAnsi="Arial" w:cs="Arial"/>
                    <w:i/>
                    <w:iCs/>
                    <w:color w:val="FF0000"/>
                    <w:sz w:val="20"/>
                    <w:szCs w:val="20"/>
                  </w:rPr>
                  <w:t xml:space="preserve"> </w:t>
                </w:r>
                <w:r w:rsidRPr="008B4EE9">
                  <w:rPr>
                    <w:rFonts w:ascii="Arial" w:hAnsi="Arial" w:cs="Arial"/>
                    <w:i/>
                    <w:color w:val="4F81BD" w:themeColor="accent1"/>
                    <w:sz w:val="28"/>
                    <w:szCs w:val="28"/>
                  </w:rPr>
                  <w:t xml:space="preserve">a speech proficiency </w:t>
                </w:r>
                <w:r w:rsidR="00CB1237" w:rsidRPr="008B4EE9">
                  <w:rPr>
                    <w:rFonts w:ascii="Arial" w:hAnsi="Arial" w:cs="Arial"/>
                    <w:i/>
                    <w:color w:val="4F81BD" w:themeColor="accent1"/>
                    <w:sz w:val="28"/>
                    <w:szCs w:val="28"/>
                  </w:rPr>
                  <w:t>exam</w:t>
                </w:r>
                <w:r w:rsidR="00CB1237" w:rsidRPr="008B4EE9">
                  <w:rPr>
                    <w:rFonts w:ascii="Arial" w:hAnsi="Arial" w:cs="Arial"/>
                    <w:i/>
                    <w:color w:val="4F81BD" w:themeColor="accent1"/>
                    <w:sz w:val="20"/>
                    <w:szCs w:val="20"/>
                  </w:rPr>
                  <w:t xml:space="preserve"> </w:t>
                </w:r>
                <w:r w:rsidRPr="00191D22">
                  <w:rPr>
                    <w:rFonts w:ascii="Arial" w:hAnsi="Arial" w:cs="Arial"/>
                    <w:i/>
                    <w:sz w:val="20"/>
                    <w:szCs w:val="20"/>
                  </w:rPr>
                  <w:t>before admittance into the Teacher Education Program. Students who are unable to pass the proficiency</w:t>
                </w:r>
                <w:r w:rsidR="00CB1237" w:rsidRPr="00191D22">
                  <w:rPr>
                    <w:rFonts w:ascii="Arial" w:hAnsi="Arial" w:cs="Arial"/>
                    <w:i/>
                    <w:sz w:val="20"/>
                    <w:szCs w:val="20"/>
                  </w:rPr>
                  <w:t xml:space="preserve"> exam</w:t>
                </w:r>
                <w:r w:rsidRPr="00191D22">
                  <w:rPr>
                    <w:rFonts w:ascii="Arial" w:hAnsi="Arial" w:cs="Arial"/>
                    <w:i/>
                    <w:sz w:val="20"/>
                    <w:szCs w:val="20"/>
                  </w:rPr>
                  <w:t xml:space="preserve"> must take COMS 1203, Oral Communication.</w:t>
                </w:r>
                <w:r w:rsidRPr="009762C8">
                  <w:rPr>
                    <w:rFonts w:ascii="Arial" w:hAnsi="Arial" w:cs="Arial"/>
                    <w:i/>
                    <w:iCs/>
                    <w:color w:val="0070C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6FDB9981" w14:textId="77777777" w:rsidR="00B37681" w:rsidRPr="00CA3FBF" w:rsidRDefault="00B37681" w:rsidP="00B37681">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0-3 </w:t>
                </w:r>
              </w:p>
            </w:tc>
          </w:tr>
          <w:tr w:rsidR="00B37681" w:rsidRPr="00CA3FBF" w14:paraId="6972F7E7" w14:textId="77777777" w:rsidTr="7476E0E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A3FDD34" w14:textId="77777777" w:rsidR="00B37681" w:rsidRPr="00B434EF" w:rsidRDefault="00B37681" w:rsidP="00B37681">
                <w:pPr>
                  <w:spacing w:before="100" w:beforeAutospacing="1" w:after="100" w:afterAutospacing="1"/>
                  <w:rPr>
                    <w:rFonts w:ascii="Times New Roman" w:hAnsi="Times New Roman" w:cs="Times New Roman"/>
                    <w:sz w:val="20"/>
                    <w:szCs w:val="20"/>
                  </w:rPr>
                </w:pPr>
                <w:r w:rsidRPr="00B434EF">
                  <w:rPr>
                    <w:rFonts w:ascii="Arial" w:hAnsi="Arial" w:cs="Arial"/>
                    <w:b/>
                    <w:bCs/>
                    <w:sz w:val="20"/>
                    <w:szCs w:val="20"/>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F15FC0A" w14:textId="76251998" w:rsidR="00B37681" w:rsidRPr="00B434EF" w:rsidRDefault="00B37681" w:rsidP="00B37681">
                <w:pPr>
                  <w:spacing w:before="100" w:beforeAutospacing="1" w:after="100" w:afterAutospacing="1"/>
                  <w:rPr>
                    <w:rFonts w:ascii="Times New Roman" w:hAnsi="Times New Roman" w:cs="Times New Roman"/>
                    <w:sz w:val="20"/>
                    <w:szCs w:val="20"/>
                  </w:rPr>
                </w:pPr>
                <w:r w:rsidRPr="00B434EF">
                  <w:rPr>
                    <w:rFonts w:ascii="Arial" w:hAnsi="Arial" w:cs="Arial"/>
                    <w:b/>
                    <w:bCs/>
                    <w:sz w:val="20"/>
                    <w:szCs w:val="20"/>
                  </w:rPr>
                  <w:t xml:space="preserve">126-129 </w:t>
                </w:r>
              </w:p>
            </w:tc>
          </w:tr>
        </w:tbl>
        <w:p w14:paraId="64EDFF20" w14:textId="77777777" w:rsidR="00137843" w:rsidRDefault="00137843" w:rsidP="00137843">
          <w:pPr>
            <w:tabs>
              <w:tab w:val="left" w:pos="360"/>
              <w:tab w:val="left" w:pos="720"/>
            </w:tabs>
            <w:spacing w:after="0" w:line="240" w:lineRule="auto"/>
            <w:rPr>
              <w:rFonts w:asciiTheme="majorHAnsi" w:hAnsiTheme="majorHAnsi" w:cs="Arial"/>
              <w:sz w:val="20"/>
              <w:szCs w:val="20"/>
            </w:rPr>
          </w:pPr>
        </w:p>
        <w:p w14:paraId="42BF50D7" w14:textId="77777777" w:rsidR="00137843" w:rsidRDefault="00137843" w:rsidP="00137843">
          <w:pPr>
            <w:tabs>
              <w:tab w:val="left" w:pos="360"/>
              <w:tab w:val="left" w:pos="720"/>
            </w:tabs>
            <w:spacing w:after="0" w:line="240" w:lineRule="auto"/>
            <w:rPr>
              <w:rFonts w:asciiTheme="majorHAnsi" w:hAnsiTheme="majorHAnsi" w:cs="Arial"/>
              <w:sz w:val="20"/>
              <w:szCs w:val="20"/>
            </w:rPr>
          </w:pPr>
        </w:p>
        <w:p w14:paraId="73FD5107" w14:textId="77777777" w:rsidR="00137843" w:rsidRPr="00137843" w:rsidRDefault="00137843" w:rsidP="00137843">
          <w:pPr>
            <w:tabs>
              <w:tab w:val="left" w:pos="360"/>
              <w:tab w:val="left" w:pos="720"/>
            </w:tabs>
            <w:spacing w:after="0" w:line="240" w:lineRule="auto"/>
            <w:rPr>
              <w:rFonts w:asciiTheme="majorHAnsi" w:hAnsiTheme="majorHAnsi" w:cs="Arial"/>
              <w:b/>
              <w:sz w:val="20"/>
              <w:szCs w:val="20"/>
            </w:rPr>
          </w:pPr>
        </w:p>
        <w:p w14:paraId="00EB7122" w14:textId="77777777" w:rsidR="00137843" w:rsidRPr="00137843" w:rsidRDefault="00137843" w:rsidP="00137843">
          <w:pPr>
            <w:tabs>
              <w:tab w:val="left" w:pos="360"/>
              <w:tab w:val="left" w:pos="720"/>
            </w:tabs>
            <w:spacing w:after="0" w:line="240" w:lineRule="auto"/>
            <w:rPr>
              <w:rFonts w:asciiTheme="majorHAnsi" w:hAnsiTheme="majorHAnsi" w:cs="Arial"/>
              <w:b/>
              <w:sz w:val="20"/>
              <w:szCs w:val="20"/>
            </w:rPr>
          </w:pPr>
          <w:r w:rsidRPr="00137843">
            <w:rPr>
              <w:rFonts w:asciiTheme="majorHAnsi" w:hAnsiTheme="majorHAnsi" w:cs="Arial"/>
              <w:b/>
              <w:sz w:val="20"/>
              <w:szCs w:val="20"/>
            </w:rPr>
            <w:t>Proposed:</w:t>
          </w:r>
        </w:p>
        <w:p w14:paraId="5CC148AC" w14:textId="64B96F4B" w:rsidR="00137843" w:rsidRDefault="00137843" w:rsidP="00137843">
          <w:pPr>
            <w:tabs>
              <w:tab w:val="left" w:pos="360"/>
              <w:tab w:val="left" w:pos="720"/>
            </w:tabs>
            <w:spacing w:after="0" w:line="240" w:lineRule="auto"/>
            <w:rPr>
              <w:rFonts w:asciiTheme="majorHAnsi" w:hAnsiTheme="majorHAnsi" w:cs="Arial"/>
              <w:sz w:val="20"/>
              <w:szCs w:val="20"/>
            </w:rPr>
          </w:pPr>
        </w:p>
        <w:p w14:paraId="38EF6CA2" w14:textId="77777777" w:rsidR="00137843" w:rsidRDefault="00137843" w:rsidP="00137843">
          <w:pPr>
            <w:tabs>
              <w:tab w:val="left" w:pos="360"/>
              <w:tab w:val="left" w:pos="720"/>
            </w:tabs>
            <w:spacing w:after="0" w:line="240" w:lineRule="auto"/>
            <w:rPr>
              <w:rFonts w:asciiTheme="majorHAnsi" w:hAnsiTheme="majorHAnsi" w:cs="Arial"/>
              <w:sz w:val="20"/>
              <w:szCs w:val="20"/>
            </w:rPr>
          </w:pPr>
        </w:p>
        <w:p w14:paraId="519F8B0C" w14:textId="77777777" w:rsidR="00B434EF" w:rsidRPr="00137843" w:rsidRDefault="00B434EF" w:rsidP="00B434EF">
          <w:pPr>
            <w:widowControl w:val="0"/>
            <w:kinsoku w:val="0"/>
            <w:overflowPunct w:val="0"/>
            <w:autoSpaceDE w:val="0"/>
            <w:autoSpaceDN w:val="0"/>
            <w:adjustRightInd w:val="0"/>
            <w:spacing w:before="75" w:after="0" w:line="240" w:lineRule="auto"/>
            <w:ind w:left="80" w:right="80"/>
            <w:jc w:val="center"/>
            <w:outlineLvl w:val="4"/>
            <w:rPr>
              <w:rFonts w:ascii="Calibri" w:eastAsia="Times New Roman" w:hAnsi="Calibri" w:cs="Calibri"/>
              <w:b/>
              <w:bCs/>
              <w:color w:val="231F20"/>
              <w:w w:val="85"/>
              <w:sz w:val="32"/>
              <w:szCs w:val="32"/>
            </w:rPr>
          </w:pPr>
          <w:r w:rsidRPr="00137843">
            <w:rPr>
              <w:rFonts w:ascii="Calibri" w:eastAsia="Times New Roman" w:hAnsi="Calibri" w:cs="Calibri"/>
              <w:b/>
              <w:bCs/>
              <w:color w:val="231F20"/>
              <w:w w:val="85"/>
              <w:sz w:val="32"/>
              <w:szCs w:val="32"/>
            </w:rPr>
            <w:t>Major in Instrumental Music</w:t>
          </w:r>
        </w:p>
        <w:p w14:paraId="70A62A97" w14:textId="77777777" w:rsidR="00B434EF" w:rsidRPr="00137843" w:rsidRDefault="00B434EF" w:rsidP="00B434EF">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137843">
            <w:rPr>
              <w:rFonts w:ascii="Arial" w:eastAsia="Times New Roman" w:hAnsi="Arial" w:cs="Arial"/>
              <w:b/>
              <w:bCs/>
              <w:color w:val="231F20"/>
              <w:sz w:val="16"/>
              <w:szCs w:val="16"/>
            </w:rPr>
            <w:t>Bachelor of Music Education</w:t>
          </w:r>
        </w:p>
        <w:p w14:paraId="31BCDDE4" w14:textId="77777777" w:rsidR="00B434EF" w:rsidRPr="008426D1" w:rsidRDefault="00B434EF" w:rsidP="00B434EF">
          <w:pPr>
            <w:rPr>
              <w:rFonts w:asciiTheme="majorHAnsi" w:hAnsiTheme="majorHAnsi" w:cs="Arial"/>
              <w:sz w:val="18"/>
              <w:szCs w:val="18"/>
            </w:rPr>
          </w:pPr>
          <w:r w:rsidRPr="00137843">
            <w:rPr>
              <w:rFonts w:ascii="Arial" w:eastAsia="Times New Roman" w:hAnsi="Arial" w:cs="Arial"/>
              <w:color w:val="231F20"/>
              <w:sz w:val="24"/>
              <w:szCs w:val="24"/>
            </w:rPr>
            <w:t xml:space="preserve">A complete 8-semester degree plan is available </w:t>
          </w:r>
          <w:hyperlink r:id="rId10" w:history="1">
            <w:r w:rsidRPr="00137843">
              <w:rPr>
                <w:rFonts w:ascii="Arial" w:eastAsia="Times New Roman" w:hAnsi="Arial" w:cs="Arial"/>
                <w:color w:val="231F20"/>
                <w:sz w:val="24"/>
                <w:szCs w:val="24"/>
              </w:rPr>
              <w:t>at https://www.astate.edu/info/academics/degrees/</w:t>
            </w:r>
          </w:hyperlink>
        </w:p>
        <w:sdt>
          <w:sdtPr>
            <w:rPr>
              <w:rFonts w:asciiTheme="majorHAnsi" w:hAnsiTheme="majorHAnsi" w:cs="Arial"/>
              <w:sz w:val="20"/>
              <w:szCs w:val="20"/>
            </w:rPr>
            <w:id w:val="-1811853003"/>
            <w:placeholder>
              <w:docPart w:val="80F8A2B688347E4A9FFE9CD81858200D"/>
            </w:placeholder>
          </w:sdtPr>
          <w:sdtEndPr/>
          <w:sdtContent>
            <w:p w14:paraId="35993132" w14:textId="77777777" w:rsidR="00B434EF" w:rsidRDefault="00B434EF" w:rsidP="00B434EF">
              <w:pPr>
                <w:tabs>
                  <w:tab w:val="left" w:pos="360"/>
                  <w:tab w:val="left" w:pos="720"/>
                </w:tabs>
                <w:spacing w:after="0" w:line="240" w:lineRule="auto"/>
                <w:rPr>
                  <w:rFonts w:asciiTheme="majorHAnsi" w:hAnsiTheme="majorHAnsi"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0109"/>
                <w:gridCol w:w="671"/>
              </w:tblGrid>
              <w:tr w:rsidR="00B434EF" w:rsidRPr="00CA3FBF" w14:paraId="49834AE3" w14:textId="77777777" w:rsidTr="002B6DC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1011BF0"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29998AF" w14:textId="77777777" w:rsidR="00B434EF" w:rsidRPr="00CA3FBF" w:rsidRDefault="00B434EF" w:rsidP="002B6DC0">
                    <w:pPr>
                      <w:rPr>
                        <w:rFonts w:ascii="Times New Roman" w:eastAsia="Times New Roman" w:hAnsi="Times New Roman" w:cs="Times New Roman"/>
                        <w:sz w:val="20"/>
                        <w:szCs w:val="20"/>
                      </w:rPr>
                    </w:pPr>
                  </w:p>
                </w:tc>
              </w:tr>
              <w:tr w:rsidR="00B434EF" w:rsidRPr="00CA3FBF" w14:paraId="61F05340"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4CDCD416"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C11FDD" w14:textId="77777777" w:rsidR="00B434EF" w:rsidRPr="00CA3FBF" w:rsidRDefault="00B434EF" w:rsidP="002B6DC0">
                    <w:pPr>
                      <w:rPr>
                        <w:rFonts w:ascii="Times New Roman" w:eastAsia="Times New Roman" w:hAnsi="Times New Roman" w:cs="Times New Roman"/>
                        <w:sz w:val="20"/>
                        <w:szCs w:val="20"/>
                      </w:rPr>
                    </w:pPr>
                  </w:p>
                </w:tc>
              </w:tr>
              <w:tr w:rsidR="00B434EF" w:rsidRPr="00CA3FBF" w14:paraId="4F6C4484" w14:textId="77777777" w:rsidTr="002B6DC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BB6A2A7"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8AC9CC"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B434EF" w:rsidRPr="00CA3FBF" w14:paraId="740C801A"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078D58A5"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8E5981"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3 </w:t>
                    </w:r>
                  </w:p>
                </w:tc>
              </w:tr>
              <w:tr w:rsidR="00B434EF" w:rsidRPr="00CA3FBF" w14:paraId="40632420" w14:textId="77777777" w:rsidTr="002B6DC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9B6846"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AFBFE9A"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B434EF" w:rsidRPr="00CA3FBF" w14:paraId="735BE2A4" w14:textId="77777777" w:rsidTr="002B6DC0">
                <w:tc>
                  <w:tcPr>
                    <w:tcW w:w="0" w:type="auto"/>
                    <w:tcBorders>
                      <w:top w:val="single" w:sz="8" w:space="0" w:color="191616"/>
                      <w:left w:val="single" w:sz="8" w:space="0" w:color="161616"/>
                      <w:bottom w:val="single" w:sz="8" w:space="0" w:color="191616"/>
                      <w:right w:val="single" w:sz="8" w:space="0" w:color="161616"/>
                    </w:tcBorders>
                    <w:vAlign w:val="center"/>
                    <w:hideMark/>
                  </w:tcPr>
                  <w:p w14:paraId="366DB2B9"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lastRenderedPageBreak/>
                      <w:t xml:space="preserve">See General Education Curriculum for Baccalaureate degrees (p. 78) </w:t>
                    </w:r>
                  </w:p>
                  <w:p w14:paraId="296E278B"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Students with this major must take the following: </w:t>
                    </w:r>
                  </w:p>
                  <w:p w14:paraId="01EFCC27"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i/>
                        <w:iCs/>
                        <w:sz w:val="20"/>
                        <w:szCs w:val="20"/>
                      </w:rPr>
                      <w:t>THEA 2503, Fine Arts - Theatre</w:t>
                    </w:r>
                    <w:r w:rsidRPr="00CA3FBF">
                      <w:rPr>
                        <w:rFonts w:ascii="Arial" w:hAnsi="Arial" w:cs="Arial"/>
                        <w:i/>
                        <w:iCs/>
                        <w:sz w:val="20"/>
                        <w:szCs w:val="20"/>
                      </w:rPr>
                      <w:br/>
                      <w:t>PSY 2013, Introduction to Psychology</w:t>
                    </w:r>
                    <w:r w:rsidRPr="00CA3FBF">
                      <w:rPr>
                        <w:rFonts w:ascii="Arial" w:hAnsi="Arial" w:cs="Arial"/>
                        <w:i/>
                        <w:iCs/>
                        <w:sz w:val="20"/>
                        <w:szCs w:val="20"/>
                      </w:rPr>
                      <w:br/>
                      <w:t xml:space="preserve">ART 2503, Fine Arts - Visual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777A0AC"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35 </w:t>
                    </w:r>
                  </w:p>
                </w:tc>
              </w:tr>
              <w:tr w:rsidR="00B434EF" w:rsidRPr="00CA3FBF" w14:paraId="53163F7A" w14:textId="77777777" w:rsidTr="002B6DC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129D99"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Major Requirements: </w:t>
                    </w:r>
                  </w:p>
                  <w:p w14:paraId="1034BF57"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Grade of “C” or better required for all Professional Education Requirements.</w:t>
                    </w:r>
                    <w:r w:rsidRPr="00CA3FBF">
                      <w:rPr>
                        <w:rFonts w:ascii="Arial" w:hAnsi="Arial" w:cs="Arial"/>
                        <w:sz w:val="20"/>
                        <w:szCs w:val="20"/>
                      </w:rPr>
                      <w:br/>
                      <w:t xml:space="preserve">Courses denoted below with an asterisk (*) require admission to the Teacher Education </w:t>
                    </w:r>
                  </w:p>
                  <w:p w14:paraId="529D2E64"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3099E99"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B434EF" w:rsidRPr="00CA3FBF" w14:paraId="4DE5756C"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3D7A20FC"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503A9E"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B434EF" w:rsidRPr="00CA3FBF" w14:paraId="3C2A20F2"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76D688A6"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452F09"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B434EF" w:rsidRPr="00CA3FBF" w14:paraId="3EFF1593"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373EB1FD"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3F1B16"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B434EF" w:rsidRPr="00CA3FBF" w14:paraId="2942545F"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5AEB8889"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E1CB56"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B434EF" w:rsidRPr="00CA3FBF" w14:paraId="02BB04A0"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70AB87D7"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87404F"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B434EF" w:rsidRPr="00CA3FBF" w14:paraId="0BA83589"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5BAD0D38"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E105CD"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B434EF" w:rsidRPr="00CA3FBF" w14:paraId="59DA4045"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4F1A74C0"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FDDB7E"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B434EF" w:rsidRPr="00CA3FBF" w14:paraId="35FF1CB0"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24E08C8E"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7CF63B"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B434EF" w:rsidRPr="00CA3FBF" w14:paraId="55254C43"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16FC4AF4"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D44343"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B434EF" w:rsidRPr="00CA3FBF" w14:paraId="7504C1BA"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12EB87E6"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C9490F"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B434EF" w:rsidRPr="00CA3FBF" w14:paraId="41EF32D3"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5288F162"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AA11D55"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B434EF" w:rsidRPr="00CA3FBF" w14:paraId="7E4C7DE5"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107DA68A"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F6AC676"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B434EF" w:rsidRPr="00CA3FBF" w14:paraId="1A3BC858"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5786C302"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F417A3"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B434EF" w:rsidRPr="00CA3FBF" w14:paraId="3ED06D7D"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0281A2AD"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4A7DFF"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B434EF" w:rsidRPr="00CA3FBF" w14:paraId="7573C6F9"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5D053AB0"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CA94975"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B434EF" w:rsidRPr="00CA3FBF" w14:paraId="6AF3E88A"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75A52482"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76785A"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B434EF" w:rsidRPr="00CA3FBF" w14:paraId="7F6A25DF"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4E5CB1CE"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1E1DCD"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0 </w:t>
                    </w:r>
                  </w:p>
                </w:tc>
              </w:tr>
              <w:tr w:rsidR="00B434EF" w:rsidRPr="00CA3FBF" w14:paraId="7DCED3ED" w14:textId="77777777" w:rsidTr="002B6DC0">
                <w:tc>
                  <w:tcPr>
                    <w:tcW w:w="0" w:type="auto"/>
                    <w:tcBorders>
                      <w:top w:val="single" w:sz="8" w:space="0" w:color="191616"/>
                      <w:left w:val="single" w:sz="8" w:space="0" w:color="161616"/>
                      <w:bottom w:val="single" w:sz="8" w:space="0" w:color="191616"/>
                      <w:right w:val="single" w:sz="8" w:space="0" w:color="161616"/>
                    </w:tcBorders>
                    <w:vAlign w:val="center"/>
                    <w:hideMark/>
                  </w:tcPr>
                  <w:p w14:paraId="263BEB80"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1112, (Major Applied Area) 3 semesters - lower-level </w:t>
                    </w:r>
                  </w:p>
                  <w:p w14:paraId="63C66158"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i/>
                        <w:iCs/>
                        <w:sz w:val="20"/>
                        <w:szCs w:val="20"/>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C91509F"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6 </w:t>
                    </w:r>
                  </w:p>
                </w:tc>
              </w:tr>
              <w:tr w:rsidR="00B434EF" w:rsidRPr="00CA3FBF" w14:paraId="241A9C09"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02A52815"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FF6035"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6 </w:t>
                    </w:r>
                  </w:p>
                </w:tc>
              </w:tr>
              <w:tr w:rsidR="00B434EF" w:rsidRPr="00CA3FBF" w14:paraId="69AA13DA" w14:textId="77777777" w:rsidTr="002B6DC0">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76A23F48"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4962AD95"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 </w:t>
                    </w:r>
                  </w:p>
                </w:tc>
              </w:tr>
              <w:tr w:rsidR="00B434EF" w:rsidRPr="00CA3FBF" w14:paraId="519F0152" w14:textId="77777777" w:rsidTr="002B6DC0">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3CC89386"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75D042C9"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2 </w:t>
                    </w:r>
                  </w:p>
                </w:tc>
              </w:tr>
              <w:tr w:rsidR="00B434EF" w:rsidRPr="00CA3FBF" w14:paraId="13E05109" w14:textId="77777777" w:rsidTr="00C5137B">
                <w:trPr>
                  <w:trHeight w:val="217"/>
                </w:trPr>
                <w:tc>
                  <w:tcPr>
                    <w:tcW w:w="0" w:type="auto"/>
                    <w:tcBorders>
                      <w:top w:val="single" w:sz="8" w:space="0" w:color="191616"/>
                      <w:left w:val="single" w:sz="8" w:space="0" w:color="191616"/>
                      <w:bottom w:val="single" w:sz="4" w:space="0" w:color="auto"/>
                      <w:right w:val="single" w:sz="8" w:space="0" w:color="191616"/>
                    </w:tcBorders>
                    <w:vAlign w:val="center"/>
                    <w:hideMark/>
                  </w:tcPr>
                  <w:p w14:paraId="5C027AA2" w14:textId="4F7F4E36" w:rsidR="00B434EF" w:rsidRPr="00D87684" w:rsidRDefault="00B434EF" w:rsidP="00C5137B">
                    <w:pPr>
                      <w:spacing w:before="100" w:beforeAutospacing="1" w:after="100" w:afterAutospacing="1"/>
                      <w:rPr>
                        <w:strike/>
                        <w:color w:val="FF0000"/>
                        <w:sz w:val="20"/>
                        <w:szCs w:val="20"/>
                        <w:highlight w:val="yellow"/>
                      </w:rPr>
                    </w:pPr>
                    <w:r w:rsidRPr="00C5137B">
                      <w:rPr>
                        <w:rFonts w:ascii="Arial" w:hAnsi="Arial" w:cs="Arial"/>
                        <w:sz w:val="20"/>
                        <w:szCs w:val="20"/>
                      </w:rPr>
                      <w:t>*MUED 4002, Methods and Materials for Teaching Concert Bands</w:t>
                    </w:r>
                  </w:p>
                </w:tc>
                <w:tc>
                  <w:tcPr>
                    <w:tcW w:w="0" w:type="auto"/>
                    <w:tcBorders>
                      <w:top w:val="single" w:sz="8" w:space="0" w:color="161616"/>
                      <w:left w:val="single" w:sz="8" w:space="0" w:color="191616"/>
                      <w:bottom w:val="single" w:sz="4" w:space="0" w:color="auto"/>
                      <w:right w:val="single" w:sz="8" w:space="0" w:color="191616"/>
                    </w:tcBorders>
                    <w:vAlign w:val="center"/>
                  </w:tcPr>
                  <w:p w14:paraId="66277C81" w14:textId="77777777" w:rsidR="00B434EF" w:rsidRPr="006D1067" w:rsidRDefault="00B434EF" w:rsidP="002B6DC0">
                    <w:pPr>
                      <w:spacing w:before="100" w:beforeAutospacing="1" w:after="100" w:afterAutospacing="1"/>
                      <w:rPr>
                        <w:rFonts w:ascii="Arial" w:hAnsi="Arial" w:cs="Arial"/>
                        <w:sz w:val="20"/>
                        <w:szCs w:val="20"/>
                      </w:rPr>
                    </w:pPr>
                    <w:r w:rsidRPr="006D1067">
                      <w:rPr>
                        <w:rFonts w:ascii="Arial" w:hAnsi="Arial" w:cs="Arial"/>
                        <w:sz w:val="20"/>
                        <w:szCs w:val="20"/>
                      </w:rPr>
                      <w:t>2</w:t>
                    </w:r>
                  </w:p>
                </w:tc>
              </w:tr>
              <w:tr w:rsidR="00B434EF" w:rsidRPr="00CA3FBF" w14:paraId="59BD5B9C" w14:textId="77777777" w:rsidTr="00C5137B">
                <w:trPr>
                  <w:trHeight w:val="245"/>
                </w:trPr>
                <w:tc>
                  <w:tcPr>
                    <w:tcW w:w="0" w:type="auto"/>
                    <w:tcBorders>
                      <w:top w:val="single" w:sz="4" w:space="0" w:color="auto"/>
                      <w:left w:val="single" w:sz="8" w:space="0" w:color="191616"/>
                      <w:bottom w:val="single" w:sz="4" w:space="0" w:color="auto"/>
                      <w:right w:val="single" w:sz="8" w:space="0" w:color="191616"/>
                    </w:tcBorders>
                    <w:vAlign w:val="center"/>
                  </w:tcPr>
                  <w:p w14:paraId="2A7CCB9F" w14:textId="644FE398" w:rsidR="00B434EF" w:rsidRPr="00C5137B" w:rsidRDefault="00B434EF" w:rsidP="00C5137B">
                    <w:pPr>
                      <w:spacing w:before="100" w:beforeAutospacing="1" w:after="100" w:afterAutospacing="1"/>
                      <w:rPr>
                        <w:rFonts w:ascii="Arial" w:hAnsi="Arial" w:cs="Arial"/>
                        <w:sz w:val="20"/>
                        <w:szCs w:val="20"/>
                      </w:rPr>
                    </w:pPr>
                    <w:r w:rsidRPr="00C5137B">
                      <w:rPr>
                        <w:rFonts w:ascii="Arial" w:hAnsi="Arial" w:cs="Arial"/>
                        <w:sz w:val="20"/>
                        <w:szCs w:val="20"/>
                      </w:rPr>
                      <w:t>*MUED 4202, Methods and Materials for Teaching Jazz Band</w:t>
                    </w:r>
                  </w:p>
                </w:tc>
                <w:tc>
                  <w:tcPr>
                    <w:tcW w:w="0" w:type="auto"/>
                    <w:tcBorders>
                      <w:top w:val="single" w:sz="4" w:space="0" w:color="auto"/>
                      <w:left w:val="single" w:sz="8" w:space="0" w:color="191616"/>
                      <w:bottom w:val="single" w:sz="4" w:space="0" w:color="auto"/>
                      <w:right w:val="single" w:sz="8" w:space="0" w:color="191616"/>
                    </w:tcBorders>
                    <w:vAlign w:val="center"/>
                  </w:tcPr>
                  <w:p w14:paraId="109C5D8B" w14:textId="77777777" w:rsidR="00B434EF" w:rsidRPr="00B434EF" w:rsidRDefault="00B434EF" w:rsidP="002B6DC0">
                    <w:pPr>
                      <w:spacing w:before="100" w:beforeAutospacing="1" w:after="100" w:afterAutospacing="1"/>
                      <w:rPr>
                        <w:rFonts w:ascii="Arial" w:hAnsi="Arial" w:cs="Arial"/>
                        <w:sz w:val="20"/>
                        <w:szCs w:val="20"/>
                      </w:rPr>
                    </w:pPr>
                    <w:r w:rsidRPr="00B434EF">
                      <w:rPr>
                        <w:rFonts w:ascii="Arial" w:hAnsi="Arial" w:cs="Arial"/>
                        <w:sz w:val="20"/>
                        <w:szCs w:val="20"/>
                      </w:rPr>
                      <w:t>2</w:t>
                    </w:r>
                  </w:p>
                </w:tc>
              </w:tr>
              <w:tr w:rsidR="00B434EF" w:rsidRPr="00CA3FBF" w14:paraId="3BB1D542" w14:textId="77777777" w:rsidTr="002B6DC0">
                <w:trPr>
                  <w:trHeight w:val="480"/>
                </w:trPr>
                <w:tc>
                  <w:tcPr>
                    <w:tcW w:w="0" w:type="auto"/>
                    <w:tcBorders>
                      <w:top w:val="single" w:sz="4" w:space="0" w:color="auto"/>
                      <w:left w:val="single" w:sz="8" w:space="0" w:color="191616"/>
                      <w:bottom w:val="single" w:sz="8" w:space="0" w:color="191616"/>
                      <w:right w:val="single" w:sz="8" w:space="0" w:color="191616"/>
                    </w:tcBorders>
                    <w:vAlign w:val="center"/>
                  </w:tcPr>
                  <w:p w14:paraId="50705FC4" w14:textId="77777777" w:rsidR="00B434EF" w:rsidRPr="00CA3FBF" w:rsidRDefault="00B434EF" w:rsidP="002B6DC0">
                    <w:pPr>
                      <w:spacing w:before="100" w:beforeAutospacing="1" w:after="100" w:afterAutospacing="1"/>
                      <w:rPr>
                        <w:rFonts w:ascii="Arial" w:hAnsi="Arial" w:cs="Arial"/>
                        <w:sz w:val="20"/>
                        <w:szCs w:val="20"/>
                      </w:rPr>
                    </w:pPr>
                    <w:r w:rsidRPr="00CA3FBF">
                      <w:rPr>
                        <w:rFonts w:ascii="Arial" w:hAnsi="Arial" w:cs="Arial"/>
                        <w:sz w:val="20"/>
                        <w:szCs w:val="20"/>
                      </w:rPr>
                      <w:lastRenderedPageBreak/>
                      <w:t>*MUED 4623, Methods and Materials for Teaching Elementary School Music</w:t>
                    </w:r>
                  </w:p>
                </w:tc>
                <w:tc>
                  <w:tcPr>
                    <w:tcW w:w="0" w:type="auto"/>
                    <w:tcBorders>
                      <w:top w:val="single" w:sz="4" w:space="0" w:color="auto"/>
                      <w:left w:val="single" w:sz="8" w:space="0" w:color="191616"/>
                      <w:bottom w:val="single" w:sz="8" w:space="0" w:color="161616"/>
                      <w:right w:val="single" w:sz="8" w:space="0" w:color="191616"/>
                    </w:tcBorders>
                    <w:vAlign w:val="center"/>
                  </w:tcPr>
                  <w:p w14:paraId="0216B1DB" w14:textId="77777777" w:rsidR="00B434EF" w:rsidRPr="00CA3FBF" w:rsidRDefault="00B434EF" w:rsidP="002B6DC0">
                    <w:pPr>
                      <w:spacing w:before="100" w:beforeAutospacing="1" w:after="100" w:afterAutospacing="1"/>
                      <w:rPr>
                        <w:rFonts w:ascii="Arial" w:hAnsi="Arial" w:cs="Arial"/>
                        <w:sz w:val="20"/>
                        <w:szCs w:val="20"/>
                      </w:rPr>
                    </w:pPr>
                    <w:r w:rsidRPr="00CA3FBF">
                      <w:rPr>
                        <w:rFonts w:ascii="Arial" w:hAnsi="Arial" w:cs="Arial"/>
                        <w:sz w:val="20"/>
                        <w:szCs w:val="20"/>
                      </w:rPr>
                      <w:t xml:space="preserve">3 </w:t>
                    </w:r>
                  </w:p>
                </w:tc>
              </w:tr>
              <w:tr w:rsidR="00B434EF" w:rsidRPr="00CA3FBF" w14:paraId="0081F2EA"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tcPr>
                  <w:p w14:paraId="304F0F62" w14:textId="77777777" w:rsidR="00B434EF" w:rsidRPr="00B434EF" w:rsidRDefault="00B434EF" w:rsidP="002B6DC0">
                    <w:pPr>
                      <w:spacing w:before="100" w:beforeAutospacing="1" w:after="100" w:afterAutospacing="1"/>
                      <w:rPr>
                        <w:rFonts w:ascii="Arial" w:hAnsi="Arial" w:cs="Arial"/>
                        <w:sz w:val="20"/>
                        <w:szCs w:val="20"/>
                      </w:rPr>
                    </w:pPr>
                    <w:r w:rsidRPr="00B434EF">
                      <w:rPr>
                        <w:rFonts w:ascii="Arial" w:hAnsi="Arial" w:cs="Arial"/>
                        <w:sz w:val="20"/>
                        <w:szCs w:val="20"/>
                      </w:rPr>
                      <w:t>Choose 1 track with advisor approval.  Piano players seeking the BME-Instrumental Degree may choose the track most in line with their professional plans.</w:t>
                    </w:r>
                  </w:p>
                  <w:p w14:paraId="640DFB3D" w14:textId="12BDA75F" w:rsidR="00B434EF" w:rsidRPr="00B434EF" w:rsidRDefault="00B434EF" w:rsidP="002B6DC0">
                    <w:pPr>
                      <w:spacing w:before="100" w:beforeAutospacing="1" w:after="100" w:afterAutospacing="1"/>
                      <w:rPr>
                        <w:rFonts w:ascii="Arial" w:hAnsi="Arial" w:cs="Arial"/>
                        <w:sz w:val="20"/>
                        <w:szCs w:val="20"/>
                      </w:rPr>
                    </w:pPr>
                    <w:r w:rsidRPr="00B434EF">
                      <w:rPr>
                        <w:rFonts w:ascii="Arial" w:hAnsi="Arial" w:cs="Arial"/>
                        <w:b/>
                        <w:sz w:val="20"/>
                        <w:szCs w:val="20"/>
                      </w:rPr>
                      <w:t>Woodwind, Brass, Percussion Track</w:t>
                    </w:r>
                    <w:r w:rsidRPr="00B434EF">
                      <w:br/>
                    </w:r>
                    <w:r w:rsidRPr="00B434EF">
                      <w:br/>
                    </w:r>
                    <w:r w:rsidRPr="00B434EF">
                      <w:rPr>
                        <w:rFonts w:ascii="Arial" w:hAnsi="Arial" w:cs="Arial"/>
                        <w:sz w:val="20"/>
                        <w:szCs w:val="20"/>
                      </w:rPr>
                      <w:t xml:space="preserve">     MUS 1331, 3331, Symphonic </w:t>
                    </w:r>
                    <w:r w:rsidR="00263A93">
                      <w:rPr>
                        <w:rFonts w:ascii="Arial" w:hAnsi="Arial" w:cs="Arial"/>
                        <w:sz w:val="20"/>
                        <w:szCs w:val="20"/>
                      </w:rPr>
                      <w:t>Winds</w:t>
                    </w:r>
                    <w:r w:rsidRPr="00B434EF">
                      <w:rPr>
                        <w:rFonts w:ascii="Arial" w:hAnsi="Arial" w:cs="Arial"/>
                        <w:sz w:val="20"/>
                        <w:szCs w:val="20"/>
                      </w:rPr>
                      <w:t xml:space="preserve"> </w:t>
                    </w:r>
                    <w:r w:rsidRPr="00B434EF">
                      <w:rPr>
                        <w:rFonts w:ascii="Arial" w:hAnsi="Arial" w:cs="Arial"/>
                        <w:b/>
                        <w:bCs/>
                        <w:sz w:val="20"/>
                        <w:szCs w:val="20"/>
                      </w:rPr>
                      <w:t xml:space="preserve">OR </w:t>
                    </w:r>
                    <w:r w:rsidRPr="00B434EF">
                      <w:rPr>
                        <w:rFonts w:ascii="Arial" w:hAnsi="Arial" w:cs="Arial"/>
                        <w:sz w:val="20"/>
                        <w:szCs w:val="20"/>
                      </w:rPr>
                      <w:t>MUS 1311, 3311, Wind Ensemble (Repeat 3 times for credit)</w:t>
                    </w:r>
                    <w:r w:rsidRPr="00B434EF">
                      <w:br/>
                    </w:r>
                    <w:r w:rsidRPr="00B434EF">
                      <w:rPr>
                        <w:rFonts w:ascii="Arial" w:hAnsi="Arial" w:cs="Arial"/>
                        <w:sz w:val="20"/>
                        <w:szCs w:val="20"/>
                      </w:rPr>
                      <w:t xml:space="preserve">     MUS 1341, 3341, Marching Band (Repeat 3 times for credit)</w:t>
                    </w:r>
                    <w:r w:rsidRPr="00B434EF">
                      <w:br/>
                    </w:r>
                    <w:r w:rsidRPr="00B434EF">
                      <w:rPr>
                        <w:rFonts w:ascii="Arial" w:hAnsi="Arial" w:cs="Arial"/>
                        <w:sz w:val="20"/>
                        <w:szCs w:val="20"/>
                      </w:rPr>
                      <w:t xml:space="preserve">     MUED 4102, Methods and Materials for Teaching Marching Band*</w:t>
                    </w:r>
                    <w:r w:rsidRPr="00B434EF">
                      <w:br/>
                    </w:r>
                    <w:r w:rsidRPr="00B434EF">
                      <w:br/>
                    </w:r>
                    <w:r w:rsidRPr="00B434EF">
                      <w:rPr>
                        <w:rFonts w:ascii="Arial" w:hAnsi="Arial" w:cs="Arial"/>
                        <w:sz w:val="20"/>
                        <w:szCs w:val="20"/>
                      </w:rPr>
                      <w:t xml:space="preserve">     </w:t>
                    </w:r>
                    <w:r w:rsidRPr="00B434EF">
                      <w:rPr>
                        <w:rFonts w:ascii="Arial" w:hAnsi="Arial" w:cs="Arial"/>
                        <w:i/>
                        <w:sz w:val="20"/>
                        <w:szCs w:val="20"/>
                      </w:rPr>
                      <w:t>Choose 5 of the following:</w:t>
                    </w:r>
                  </w:p>
                  <w:p w14:paraId="076C4ECC" w14:textId="77777777" w:rsidR="00B434EF" w:rsidRPr="00B434EF" w:rsidRDefault="00B434EF" w:rsidP="002B6DC0">
                    <w:pPr>
                      <w:spacing w:before="100" w:beforeAutospacing="1" w:after="100" w:afterAutospacing="1"/>
                      <w:rPr>
                        <w:rFonts w:ascii="Arial" w:hAnsi="Arial" w:cs="Arial"/>
                        <w:sz w:val="20"/>
                        <w:szCs w:val="20"/>
                      </w:rPr>
                    </w:pPr>
                    <w:r w:rsidRPr="00B434EF">
                      <w:rPr>
                        <w:rFonts w:ascii="Arial" w:hAnsi="Arial" w:cs="Arial"/>
                        <w:sz w:val="20"/>
                        <w:szCs w:val="20"/>
                      </w:rPr>
                      <w:t xml:space="preserve">     MUS 3231, Flute and Saxophone Techniques</w:t>
                    </w:r>
                    <w:r w:rsidRPr="00B434EF">
                      <w:rPr>
                        <w:rFonts w:ascii="Arial" w:hAnsi="Arial" w:cs="Arial"/>
                        <w:sz w:val="20"/>
                        <w:szCs w:val="20"/>
                      </w:rPr>
                      <w:br/>
                      <w:t xml:space="preserve">     MUS 3241, Double Reed Techniques</w:t>
                    </w:r>
                    <w:r w:rsidRPr="00B434EF">
                      <w:rPr>
                        <w:rFonts w:ascii="Arial" w:hAnsi="Arial" w:cs="Arial"/>
                        <w:sz w:val="20"/>
                        <w:szCs w:val="20"/>
                      </w:rPr>
                      <w:br/>
                      <w:t xml:space="preserve">     MUS 3251, Clarinet Techniques</w:t>
                    </w:r>
                    <w:r w:rsidRPr="00B434EF">
                      <w:rPr>
                        <w:rFonts w:ascii="Arial" w:hAnsi="Arial" w:cs="Arial"/>
                        <w:sz w:val="20"/>
                        <w:szCs w:val="20"/>
                      </w:rPr>
                      <w:br/>
                      <w:t xml:space="preserve">     MUS 3281, Percussion Instrument Techniques </w:t>
                    </w:r>
                    <w:r w:rsidRPr="00B434EF">
                      <w:rPr>
                        <w:rFonts w:ascii="Arial" w:hAnsi="Arial" w:cs="Arial"/>
                        <w:sz w:val="20"/>
                        <w:szCs w:val="20"/>
                      </w:rPr>
                      <w:br/>
                      <w:t xml:space="preserve">     MUS 3551, High Brass Techniques </w:t>
                    </w:r>
                    <w:r w:rsidRPr="00B434EF">
                      <w:rPr>
                        <w:rFonts w:ascii="Arial" w:hAnsi="Arial" w:cs="Arial"/>
                        <w:sz w:val="20"/>
                        <w:szCs w:val="20"/>
                      </w:rPr>
                      <w:br/>
                      <w:t xml:space="preserve">     MUS 3561, Low Brass Techniques</w:t>
                    </w:r>
                  </w:p>
                  <w:p w14:paraId="61179058" w14:textId="77777777" w:rsidR="00B434EF" w:rsidRPr="00B434EF" w:rsidRDefault="00B434EF" w:rsidP="002B6DC0">
                    <w:pPr>
                      <w:spacing w:after="0"/>
                      <w:rPr>
                        <w:rFonts w:ascii="Arial" w:hAnsi="Arial" w:cs="Arial"/>
                        <w:sz w:val="20"/>
                        <w:szCs w:val="20"/>
                      </w:rPr>
                    </w:pPr>
                    <w:r w:rsidRPr="00B434EF">
                      <w:rPr>
                        <w:rFonts w:ascii="Arial" w:hAnsi="Arial" w:cs="Arial"/>
                        <w:b/>
                        <w:sz w:val="20"/>
                        <w:szCs w:val="20"/>
                      </w:rPr>
                      <w:t>String Track</w:t>
                    </w:r>
                    <w:r w:rsidRPr="00B434EF">
                      <w:br/>
                    </w:r>
                    <w:r w:rsidRPr="00B434EF">
                      <w:br/>
                    </w:r>
                    <w:r w:rsidRPr="00B434EF">
                      <w:rPr>
                        <w:rFonts w:ascii="Arial" w:hAnsi="Arial" w:cs="Arial"/>
                        <w:sz w:val="20"/>
                        <w:szCs w:val="20"/>
                      </w:rPr>
                      <w:t xml:space="preserve">     MUED 4302, Methods and Materials for Teaching Orchestra  </w:t>
                    </w:r>
                  </w:p>
                  <w:p w14:paraId="60096E90" w14:textId="77777777" w:rsidR="00B434EF" w:rsidRPr="00B434EF" w:rsidRDefault="00B434EF" w:rsidP="002B6DC0">
                    <w:pPr>
                      <w:spacing w:after="0"/>
                      <w:rPr>
                        <w:rFonts w:ascii="Arial" w:hAnsi="Arial" w:cs="Arial"/>
                        <w:sz w:val="20"/>
                        <w:szCs w:val="20"/>
                      </w:rPr>
                    </w:pPr>
                    <w:r w:rsidRPr="00B434EF">
                      <w:rPr>
                        <w:rFonts w:ascii="Arial" w:hAnsi="Arial" w:cs="Arial"/>
                        <w:sz w:val="20"/>
                        <w:szCs w:val="20"/>
                      </w:rPr>
                      <w:t xml:space="preserve">     MUS 3281, Percussion Instrument Techniques </w:t>
                    </w:r>
                  </w:p>
                  <w:p w14:paraId="64E3680C" w14:textId="77777777" w:rsidR="00B434EF" w:rsidRPr="00B434EF" w:rsidRDefault="00B434EF" w:rsidP="002B6DC0">
                    <w:pPr>
                      <w:spacing w:after="0"/>
                      <w:rPr>
                        <w:rFonts w:ascii="Arial" w:hAnsi="Arial" w:cs="Arial"/>
                        <w:sz w:val="20"/>
                        <w:szCs w:val="20"/>
                      </w:rPr>
                    </w:pPr>
                    <w:r w:rsidRPr="00B434EF">
                      <w:rPr>
                        <w:rFonts w:ascii="Arial" w:hAnsi="Arial" w:cs="Arial"/>
                        <w:sz w:val="20"/>
                        <w:szCs w:val="20"/>
                      </w:rPr>
                      <w:t xml:space="preserve">     MUS 3411, Guitar Techniques </w:t>
                    </w:r>
                    <w:r w:rsidRPr="00B434EF">
                      <w:rPr>
                        <w:rFonts w:ascii="Arial" w:hAnsi="Arial" w:cs="Arial"/>
                        <w:sz w:val="20"/>
                        <w:szCs w:val="20"/>
                      </w:rPr>
                      <w:br/>
                      <w:t xml:space="preserve">     MUS 3421, Upper String Techniques       </w:t>
                    </w:r>
                    <w:r w:rsidRPr="00B434EF">
                      <w:br/>
                    </w:r>
                    <w:r w:rsidRPr="00B434EF">
                      <w:rPr>
                        <w:rFonts w:ascii="Arial" w:hAnsi="Arial" w:cs="Arial"/>
                        <w:sz w:val="20"/>
                        <w:szCs w:val="20"/>
                      </w:rPr>
                      <w:t xml:space="preserve">     MUS 3431, Lower String Techniques   </w:t>
                    </w:r>
                    <w:r w:rsidRPr="00B434EF">
                      <w:br/>
                    </w:r>
                    <w:r w:rsidRPr="00B434EF">
                      <w:rPr>
                        <w:rFonts w:ascii="Arial" w:hAnsi="Arial" w:cs="Arial"/>
                        <w:sz w:val="20"/>
                        <w:szCs w:val="20"/>
                      </w:rPr>
                      <w:t xml:space="preserve">     *MUS 3481, Orchestra (repeat 6 times for credit)     </w:t>
                    </w:r>
                    <w:r w:rsidRPr="00B434EF">
                      <w:br/>
                    </w:r>
                    <w:r w:rsidRPr="00B434EF">
                      <w:rPr>
                        <w:rFonts w:ascii="Arial" w:hAnsi="Arial" w:cs="Arial"/>
                        <w:sz w:val="20"/>
                        <w:szCs w:val="20"/>
                      </w:rPr>
                      <w:t xml:space="preserve">     </w:t>
                    </w:r>
                    <w:r w:rsidRPr="00B434EF">
                      <w:rPr>
                        <w:rFonts w:ascii="Arial" w:hAnsi="Arial" w:cs="Arial"/>
                        <w:sz w:val="20"/>
                        <w:szCs w:val="20"/>
                      </w:rPr>
                      <w:br/>
                      <w:t xml:space="preserve">     </w:t>
                    </w:r>
                    <w:r w:rsidRPr="00B434EF">
                      <w:rPr>
                        <w:rFonts w:ascii="Arial" w:hAnsi="Arial" w:cs="Arial"/>
                        <w:i/>
                        <w:sz w:val="20"/>
                        <w:szCs w:val="20"/>
                      </w:rPr>
                      <w:t>Choose one of the following:</w:t>
                    </w:r>
                    <w:r w:rsidRPr="00B434EF">
                      <w:rPr>
                        <w:rFonts w:ascii="Arial" w:hAnsi="Arial" w:cs="Arial"/>
                        <w:sz w:val="20"/>
                        <w:szCs w:val="20"/>
                      </w:rPr>
                      <w:br/>
                      <w:t xml:space="preserve">      </w:t>
                    </w:r>
                    <w:r w:rsidRPr="00B434EF">
                      <w:br/>
                    </w:r>
                    <w:r w:rsidRPr="00B434EF">
                      <w:rPr>
                        <w:rFonts w:ascii="Arial" w:hAnsi="Arial" w:cs="Arial"/>
                        <w:sz w:val="20"/>
                        <w:szCs w:val="20"/>
                      </w:rPr>
                      <w:t xml:space="preserve">     MUS 3231, Flute and Saxophone Techniques</w:t>
                    </w:r>
                    <w:r w:rsidRPr="00B434EF">
                      <w:br/>
                    </w:r>
                    <w:r w:rsidRPr="00B434EF">
                      <w:rPr>
                        <w:rFonts w:ascii="Arial" w:hAnsi="Arial" w:cs="Arial"/>
                        <w:sz w:val="20"/>
                        <w:szCs w:val="20"/>
                      </w:rPr>
                      <w:t xml:space="preserve">     MUS 3241, Double Reed Techniques</w:t>
                    </w:r>
                    <w:r w:rsidRPr="00B434EF">
                      <w:br/>
                    </w:r>
                    <w:r w:rsidRPr="00B434EF">
                      <w:rPr>
                        <w:rFonts w:ascii="Arial" w:hAnsi="Arial" w:cs="Arial"/>
                        <w:sz w:val="20"/>
                        <w:szCs w:val="20"/>
                      </w:rPr>
                      <w:t xml:space="preserve">     MUS 3251, Clarinet Techniques </w:t>
                    </w:r>
                  </w:p>
                  <w:p w14:paraId="031B771E" w14:textId="77777777" w:rsidR="00B434EF" w:rsidRPr="009762C8" w:rsidRDefault="00B434EF" w:rsidP="002B6DC0">
                    <w:pPr>
                      <w:spacing w:after="0"/>
                      <w:rPr>
                        <w:rFonts w:ascii="Arial" w:hAnsi="Arial" w:cs="Arial"/>
                        <w:color w:val="0070C0"/>
                        <w:sz w:val="20"/>
                        <w:szCs w:val="20"/>
                      </w:rPr>
                    </w:pPr>
                    <w:r w:rsidRPr="00B434EF">
                      <w:rPr>
                        <w:rFonts w:ascii="Arial" w:hAnsi="Arial" w:cs="Arial"/>
                        <w:sz w:val="20"/>
                        <w:szCs w:val="20"/>
                      </w:rPr>
                      <w:t xml:space="preserve">     MUS 3551, High Brass Techniques</w:t>
                    </w:r>
                    <w:r w:rsidRPr="00B434EF">
                      <w:br/>
                    </w:r>
                    <w:r w:rsidRPr="00B434EF">
                      <w:rPr>
                        <w:rFonts w:ascii="Arial" w:hAnsi="Arial" w:cs="Arial"/>
                        <w:sz w:val="20"/>
                        <w:szCs w:val="20"/>
                      </w:rPr>
                      <w:t xml:space="preserve">     MUS 3561, Low Brass Techniques</w:t>
                    </w:r>
                    <w:r>
                      <w:br/>
                    </w:r>
                  </w:p>
                </w:tc>
                <w:tc>
                  <w:tcPr>
                    <w:tcW w:w="0" w:type="auto"/>
                    <w:tcBorders>
                      <w:top w:val="single" w:sz="8" w:space="0" w:color="161616"/>
                      <w:left w:val="single" w:sz="8" w:space="0" w:color="191616"/>
                      <w:bottom w:val="single" w:sz="8" w:space="0" w:color="161616"/>
                      <w:right w:val="single" w:sz="8" w:space="0" w:color="191616"/>
                    </w:tcBorders>
                    <w:vAlign w:val="center"/>
                  </w:tcPr>
                  <w:p w14:paraId="4FB57CCF" w14:textId="77777777" w:rsidR="00B434EF" w:rsidRPr="00B434EF" w:rsidRDefault="00B434EF" w:rsidP="002B6DC0">
                    <w:pPr>
                      <w:spacing w:before="100" w:beforeAutospacing="1" w:after="100" w:afterAutospacing="1"/>
                      <w:rPr>
                        <w:rFonts w:ascii="Arial" w:hAnsi="Arial" w:cs="Arial"/>
                        <w:color w:val="4F81BD" w:themeColor="accent1"/>
                        <w:sz w:val="20"/>
                        <w:szCs w:val="20"/>
                      </w:rPr>
                    </w:pPr>
                    <w:r w:rsidRPr="00B434EF">
                      <w:rPr>
                        <w:rFonts w:ascii="Arial" w:hAnsi="Arial" w:cs="Arial"/>
                        <w:sz w:val="20"/>
                        <w:szCs w:val="20"/>
                      </w:rPr>
                      <w:t>13</w:t>
                    </w:r>
                  </w:p>
                </w:tc>
              </w:tr>
              <w:tr w:rsidR="00B434EF" w:rsidRPr="00CA3FBF" w14:paraId="22529006"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145099BB" w14:textId="77777777" w:rsidR="00B434EF" w:rsidRPr="00422B80" w:rsidRDefault="00B434EF" w:rsidP="002B6DC0">
                    <w:pPr>
                      <w:spacing w:before="100" w:beforeAutospacing="1" w:after="100" w:afterAutospacing="1"/>
                      <w:rPr>
                        <w:rFonts w:ascii="Arial" w:hAnsi="Arial" w:cs="Arial"/>
                        <w:b/>
                        <w:bCs/>
                        <w:sz w:val="20"/>
                        <w:szCs w:val="20"/>
                      </w:rPr>
                    </w:pPr>
                    <w:r w:rsidRPr="00CA3FBF">
                      <w:rPr>
                        <w:rFonts w:ascii="Arial" w:hAnsi="Arial" w:cs="Arial"/>
                        <w:b/>
                        <w:bCs/>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326608A" w14:textId="77777777" w:rsidR="00B434EF" w:rsidRPr="00422B80" w:rsidRDefault="00B434EF" w:rsidP="002B6DC0">
                    <w:pPr>
                      <w:spacing w:before="100" w:beforeAutospacing="1" w:after="100" w:afterAutospacing="1"/>
                      <w:rPr>
                        <w:rFonts w:ascii="Arial" w:hAnsi="Arial" w:cs="Arial"/>
                        <w:b/>
                        <w:bCs/>
                        <w:sz w:val="20"/>
                        <w:szCs w:val="20"/>
                      </w:rPr>
                    </w:pPr>
                    <w:r w:rsidRPr="00422B80">
                      <w:rPr>
                        <w:rFonts w:ascii="Arial" w:hAnsi="Arial" w:cs="Arial"/>
                        <w:b/>
                        <w:bCs/>
                        <w:sz w:val="20"/>
                        <w:szCs w:val="20"/>
                      </w:rPr>
                      <w:t>62</w:t>
                    </w:r>
                  </w:p>
                </w:tc>
              </w:tr>
              <w:tr w:rsidR="00B434EF" w:rsidRPr="00CA3FBF" w14:paraId="398832D0" w14:textId="77777777" w:rsidTr="002B6DC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46BF80A"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Professional Education Requirements: </w:t>
                    </w:r>
                  </w:p>
                  <w:p w14:paraId="4D178ADF"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Grade of “C” or better required for all Professional Education Requirements.</w:t>
                    </w:r>
                    <w:r w:rsidRPr="00CA3FBF">
                      <w:rPr>
                        <w:rFonts w:ascii="Arial" w:hAnsi="Arial" w:cs="Arial"/>
                        <w:sz w:val="20"/>
                        <w:szCs w:val="20"/>
                      </w:rPr>
                      <w:br/>
                      <w:t xml:space="preserve">Courses denoted below with an asterisk (*) require admission to the Teacher Education 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B3774CA"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B434EF" w:rsidRPr="00CA3FBF" w14:paraId="2C0D774F"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39122FB4"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BCD393"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B434EF" w:rsidRPr="00CA3FBF" w14:paraId="0E9C86FD"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1BA6E16D"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22D043"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B434EF" w:rsidRPr="00CA3FBF" w14:paraId="5C48E72C" w14:textId="77777777" w:rsidTr="002B6DC0">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25F35A13" w14:textId="61E84C8D" w:rsidR="00B434EF" w:rsidRPr="00CA3FBF" w:rsidRDefault="00B434EF" w:rsidP="002B6DC0">
                    <w:pPr>
                      <w:spacing w:before="100" w:beforeAutospacing="1" w:after="100" w:afterAutospacing="1"/>
                      <w:rPr>
                        <w:rFonts w:ascii="Times New Roman" w:hAnsi="Times New Roman" w:cs="Times New Roman"/>
                        <w:sz w:val="20"/>
                        <w:szCs w:val="20"/>
                      </w:rPr>
                    </w:pPr>
                    <w:r w:rsidRPr="706F6BE3">
                      <w:rPr>
                        <w:rFonts w:ascii="Arial" w:hAnsi="Arial" w:cs="Arial"/>
                        <w:sz w:val="20"/>
                        <w:szCs w:val="20"/>
                      </w:rPr>
                      <w:lastRenderedPageBreak/>
                      <w:t xml:space="preserve">SCED 2513, Introduction to Secondary </w:t>
                    </w:r>
                    <w:r w:rsidRPr="00B434EF">
                      <w:rPr>
                        <w:rFonts w:ascii="Arial" w:hAnsi="Arial" w:cs="Arial"/>
                        <w:sz w:val="20"/>
                        <w:szCs w:val="20"/>
                      </w:rPr>
                      <w:t>Teaching</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03D34D4B"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3 </w:t>
                    </w:r>
                  </w:p>
                </w:tc>
              </w:tr>
              <w:tr w:rsidR="00B434EF" w:rsidRPr="00CA3FBF" w14:paraId="798AAD64"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73D97446"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4E93D8"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5 </w:t>
                    </w:r>
                  </w:p>
                </w:tc>
              </w:tr>
              <w:tr w:rsidR="00B434EF" w:rsidRPr="00CA3FBF" w14:paraId="5EC94006"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582AD322"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DF2984A"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12 </w:t>
                    </w:r>
                  </w:p>
                </w:tc>
              </w:tr>
              <w:tr w:rsidR="00B434EF" w:rsidRPr="00CA3FBF" w14:paraId="72A8D20D" w14:textId="77777777" w:rsidTr="002B6DC0">
                <w:tc>
                  <w:tcPr>
                    <w:tcW w:w="0" w:type="auto"/>
                    <w:tcBorders>
                      <w:top w:val="single" w:sz="8" w:space="0" w:color="191616"/>
                      <w:left w:val="single" w:sz="8" w:space="0" w:color="191616"/>
                      <w:bottom w:val="single" w:sz="8" w:space="0" w:color="191616"/>
                      <w:right w:val="single" w:sz="8" w:space="0" w:color="191616"/>
                    </w:tcBorders>
                    <w:vAlign w:val="center"/>
                    <w:hideMark/>
                  </w:tcPr>
                  <w:p w14:paraId="69AA0ACE"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6D7EDE"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26 </w:t>
                    </w:r>
                  </w:p>
                </w:tc>
              </w:tr>
              <w:tr w:rsidR="00B434EF" w:rsidRPr="00CA3FBF" w14:paraId="09AD482A" w14:textId="77777777" w:rsidTr="002B6DC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18F40E5"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B97AE9"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Sem. Hrs. </w:t>
                    </w:r>
                  </w:p>
                </w:tc>
              </w:tr>
              <w:tr w:rsidR="00B434EF" w:rsidRPr="00CA3FBF" w14:paraId="0955F3FD" w14:textId="77777777" w:rsidTr="002B6DC0">
                <w:tc>
                  <w:tcPr>
                    <w:tcW w:w="0" w:type="auto"/>
                    <w:tcBorders>
                      <w:top w:val="single" w:sz="8" w:space="0" w:color="191616"/>
                      <w:left w:val="single" w:sz="8" w:space="0" w:color="191616"/>
                      <w:bottom w:val="single" w:sz="8" w:space="0" w:color="191616"/>
                      <w:right w:val="single" w:sz="8" w:space="0" w:color="191616"/>
                    </w:tcBorders>
                    <w:shd w:val="clear" w:color="auto" w:fill="FFFFFF" w:themeFill="background1"/>
                    <w:vAlign w:val="center"/>
                    <w:hideMark/>
                  </w:tcPr>
                  <w:p w14:paraId="57B62F20"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sz w:val="20"/>
                        <w:szCs w:val="20"/>
                      </w:rPr>
                      <w:t xml:space="preserve">COMS 1203, Oral Communication </w:t>
                    </w:r>
                  </w:p>
                  <w:p w14:paraId="033ABD7D" w14:textId="27CD9C62" w:rsidR="00B434EF" w:rsidRPr="00CA3FBF" w:rsidRDefault="00B434EF" w:rsidP="002B6DC0">
                    <w:pPr>
                      <w:spacing w:before="100" w:beforeAutospacing="1" w:after="100" w:afterAutospacing="1"/>
                      <w:rPr>
                        <w:rFonts w:ascii="Times New Roman" w:hAnsi="Times New Roman" w:cs="Times New Roman"/>
                        <w:sz w:val="20"/>
                        <w:szCs w:val="20"/>
                      </w:rPr>
                    </w:pPr>
                    <w:r w:rsidRPr="00191D22">
                      <w:rPr>
                        <w:rFonts w:ascii="Arial" w:hAnsi="Arial" w:cs="Arial"/>
                        <w:i/>
                        <w:sz w:val="20"/>
                        <w:szCs w:val="20"/>
                      </w:rPr>
                      <w:t>Students must pass</w:t>
                    </w:r>
                    <w:r w:rsidRPr="009762C8">
                      <w:rPr>
                        <w:rFonts w:ascii="Arial" w:hAnsi="Arial" w:cs="Arial"/>
                        <w:i/>
                        <w:iCs/>
                        <w:color w:val="0070C0"/>
                        <w:sz w:val="20"/>
                        <w:szCs w:val="20"/>
                      </w:rPr>
                      <w:t xml:space="preserve"> </w:t>
                    </w:r>
                    <w:r w:rsidRPr="00191D22">
                      <w:rPr>
                        <w:rFonts w:ascii="Arial" w:hAnsi="Arial" w:cs="Arial"/>
                        <w:i/>
                        <w:sz w:val="20"/>
                        <w:szCs w:val="20"/>
                      </w:rPr>
                      <w:t>a speech proficiency exam before admittance into the Teacher Education Program. Students who are unable to pass the proficiency exam must take COMS 1203, Oral Communication.</w:t>
                    </w:r>
                    <w:r w:rsidRPr="009762C8">
                      <w:rPr>
                        <w:rFonts w:ascii="Arial" w:hAnsi="Arial" w:cs="Arial"/>
                        <w:i/>
                        <w:iCs/>
                        <w:color w:val="0070C0"/>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FFFFFF" w:themeFill="background1"/>
                    <w:vAlign w:val="center"/>
                    <w:hideMark/>
                  </w:tcPr>
                  <w:p w14:paraId="7F84163C" w14:textId="77777777" w:rsidR="00B434EF" w:rsidRPr="00CA3FBF" w:rsidRDefault="00B434EF" w:rsidP="002B6DC0">
                    <w:pPr>
                      <w:spacing w:before="100" w:beforeAutospacing="1" w:after="100" w:afterAutospacing="1"/>
                      <w:rPr>
                        <w:rFonts w:ascii="Times New Roman" w:hAnsi="Times New Roman" w:cs="Times New Roman"/>
                        <w:sz w:val="20"/>
                        <w:szCs w:val="20"/>
                      </w:rPr>
                    </w:pPr>
                    <w:r w:rsidRPr="00CA3FBF">
                      <w:rPr>
                        <w:rFonts w:ascii="Arial" w:hAnsi="Arial" w:cs="Arial"/>
                        <w:b/>
                        <w:bCs/>
                        <w:sz w:val="20"/>
                        <w:szCs w:val="20"/>
                      </w:rPr>
                      <w:t xml:space="preserve">0-3 </w:t>
                    </w:r>
                  </w:p>
                </w:tc>
              </w:tr>
              <w:tr w:rsidR="00B434EF" w:rsidRPr="00CA3FBF" w14:paraId="318D083B" w14:textId="77777777" w:rsidTr="002B6DC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17DE296" w14:textId="77777777" w:rsidR="00B434EF" w:rsidRPr="00B434EF" w:rsidRDefault="00B434EF" w:rsidP="002B6DC0">
                    <w:pPr>
                      <w:spacing w:before="100" w:beforeAutospacing="1" w:after="100" w:afterAutospacing="1"/>
                      <w:rPr>
                        <w:rFonts w:ascii="Times New Roman" w:hAnsi="Times New Roman" w:cs="Times New Roman"/>
                        <w:sz w:val="20"/>
                        <w:szCs w:val="20"/>
                      </w:rPr>
                    </w:pPr>
                    <w:r w:rsidRPr="00B434EF">
                      <w:rPr>
                        <w:rFonts w:ascii="Arial" w:hAnsi="Arial" w:cs="Arial"/>
                        <w:b/>
                        <w:bCs/>
                        <w:sz w:val="20"/>
                        <w:szCs w:val="20"/>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56A7EBE" w14:textId="77777777" w:rsidR="00B434EF" w:rsidRPr="00B434EF" w:rsidRDefault="00B434EF" w:rsidP="002B6DC0">
                    <w:pPr>
                      <w:spacing w:before="100" w:beforeAutospacing="1" w:after="100" w:afterAutospacing="1"/>
                      <w:rPr>
                        <w:rFonts w:ascii="Times New Roman" w:hAnsi="Times New Roman" w:cs="Times New Roman"/>
                        <w:sz w:val="20"/>
                        <w:szCs w:val="20"/>
                      </w:rPr>
                    </w:pPr>
                    <w:r w:rsidRPr="00B434EF">
                      <w:rPr>
                        <w:rFonts w:ascii="Arial" w:hAnsi="Arial" w:cs="Arial"/>
                        <w:b/>
                        <w:bCs/>
                        <w:sz w:val="20"/>
                        <w:szCs w:val="20"/>
                      </w:rPr>
                      <w:t xml:space="preserve">126-129 </w:t>
                    </w:r>
                  </w:p>
                </w:tc>
              </w:tr>
            </w:tbl>
            <w:p w14:paraId="0A8184AC" w14:textId="77777777" w:rsidR="00B434EF" w:rsidRDefault="00B434EF" w:rsidP="00B434EF">
              <w:pPr>
                <w:tabs>
                  <w:tab w:val="left" w:pos="360"/>
                  <w:tab w:val="left" w:pos="720"/>
                </w:tabs>
                <w:spacing w:after="0" w:line="240" w:lineRule="auto"/>
                <w:rPr>
                  <w:rFonts w:asciiTheme="majorHAnsi" w:hAnsiTheme="majorHAnsi" w:cs="Arial"/>
                  <w:sz w:val="20"/>
                  <w:szCs w:val="20"/>
                </w:rPr>
              </w:pPr>
            </w:p>
            <w:p w14:paraId="25CB67AB" w14:textId="77777777" w:rsidR="00B434EF" w:rsidRDefault="00B434EF" w:rsidP="00B434EF">
              <w:pPr>
                <w:tabs>
                  <w:tab w:val="left" w:pos="360"/>
                  <w:tab w:val="left" w:pos="720"/>
                </w:tabs>
                <w:spacing w:after="0" w:line="240" w:lineRule="auto"/>
                <w:rPr>
                  <w:rFonts w:asciiTheme="majorHAnsi" w:hAnsiTheme="majorHAnsi" w:cs="Arial"/>
                  <w:sz w:val="20"/>
                  <w:szCs w:val="20"/>
                </w:rPr>
              </w:pPr>
            </w:p>
            <w:p w14:paraId="0754D2E8" w14:textId="77777777" w:rsidR="00B434EF" w:rsidRPr="00137843" w:rsidRDefault="00B434EF" w:rsidP="00B434EF">
              <w:pPr>
                <w:tabs>
                  <w:tab w:val="left" w:pos="360"/>
                  <w:tab w:val="left" w:pos="720"/>
                </w:tabs>
                <w:spacing w:after="0" w:line="240" w:lineRule="auto"/>
                <w:rPr>
                  <w:rFonts w:asciiTheme="majorHAnsi" w:hAnsiTheme="majorHAnsi" w:cs="Arial"/>
                  <w:b/>
                  <w:sz w:val="20"/>
                  <w:szCs w:val="20"/>
                </w:rPr>
              </w:pPr>
            </w:p>
            <w:p w14:paraId="15C64060" w14:textId="77777777" w:rsidR="00B434EF" w:rsidRDefault="00B434EF" w:rsidP="00B434EF">
              <w:pPr>
                <w:tabs>
                  <w:tab w:val="left" w:pos="360"/>
                  <w:tab w:val="left" w:pos="720"/>
                </w:tabs>
                <w:spacing w:after="0" w:line="240" w:lineRule="auto"/>
                <w:rPr>
                  <w:rFonts w:asciiTheme="majorHAnsi" w:hAnsiTheme="majorHAnsi" w:cs="Arial"/>
                  <w:sz w:val="20"/>
                  <w:szCs w:val="20"/>
                </w:rPr>
              </w:pPr>
            </w:p>
            <w:p w14:paraId="71A06389" w14:textId="77777777" w:rsidR="00B434EF" w:rsidRDefault="00B434EF" w:rsidP="00B434EF">
              <w:pPr>
                <w:tabs>
                  <w:tab w:val="left" w:pos="360"/>
                  <w:tab w:val="left" w:pos="720"/>
                </w:tabs>
                <w:spacing w:after="0" w:line="240" w:lineRule="auto"/>
                <w:rPr>
                  <w:rFonts w:asciiTheme="majorHAnsi" w:hAnsiTheme="majorHAnsi" w:cs="Arial"/>
                  <w:sz w:val="20"/>
                  <w:szCs w:val="20"/>
                </w:rPr>
              </w:pPr>
            </w:p>
            <w:p w14:paraId="636B938C" w14:textId="3117759B" w:rsidR="00AE6604" w:rsidRDefault="00953929" w:rsidP="00B434EF">
              <w:pPr>
                <w:tabs>
                  <w:tab w:val="left" w:pos="360"/>
                  <w:tab w:val="left" w:pos="720"/>
                </w:tabs>
                <w:spacing w:after="0" w:line="240" w:lineRule="auto"/>
                <w:rPr>
                  <w:rFonts w:asciiTheme="majorHAnsi" w:hAnsiTheme="majorHAnsi" w:cs="Arial"/>
                  <w:sz w:val="20"/>
                  <w:szCs w:val="20"/>
                </w:rPr>
              </w:pPr>
            </w:p>
          </w:sdtContent>
        </w:sdt>
      </w:sdtContent>
    </w:sdt>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6D0D6090">
        <w:trPr>
          <w:trHeight w:hRule="exact" w:val="1070"/>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4ADE975"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D67AB3">
              <w:rPr>
                <w:rFonts w:ascii="Arial" w:eastAsia="Arial" w:hAnsi="Arial" w:cs="Arial"/>
                <w:b/>
                <w:bCs/>
                <w:sz w:val="21"/>
                <w:szCs w:val="21"/>
              </w:rPr>
              <w:t xml:space="preserve"> Bachelor of Music Education</w:t>
            </w:r>
          </w:p>
          <w:p w14:paraId="297B2106" w14:textId="05F0633F"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D67AB3">
              <w:rPr>
                <w:rFonts w:ascii="Arial" w:eastAsia="Arial" w:hAnsi="Arial" w:cs="Arial"/>
                <w:b/>
                <w:bCs/>
                <w:sz w:val="21"/>
                <w:szCs w:val="21"/>
              </w:rPr>
              <w:t xml:space="preserve"> Instrumental Emphasis</w:t>
            </w:r>
          </w:p>
          <w:p w14:paraId="73AEA2DE" w14:textId="67ED0B06"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D67AB3">
              <w:rPr>
                <w:rFonts w:ascii="Arial" w:eastAsia="Arial" w:hAnsi="Arial" w:cs="Arial"/>
                <w:b/>
                <w:bCs/>
                <w:sz w:val="21"/>
                <w:szCs w:val="21"/>
              </w:rPr>
              <w:t xml:space="preserve"> 2020</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6D0D6090">
        <w:trPr>
          <w:trHeight w:hRule="exact" w:val="995"/>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985548" w14:textId="77777777" w:rsidR="00694ADE" w:rsidRDefault="00694ADE" w:rsidP="00694ADE"/>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0C3782" w14:textId="77777777" w:rsidR="00694ADE" w:rsidRDefault="00694ADE" w:rsidP="00694ADE"/>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34B929" w14:textId="77777777" w:rsidR="00694ADE" w:rsidRDefault="00694ADE" w:rsidP="00694AD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B4141" w14:paraId="3DB68942"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92F653" w14:textId="1869558D"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00BF72" w14:textId="6295EE29"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015FD6" w14:textId="77777777"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5FBD4477" w14:textId="70224015" w:rsidR="004B4141" w:rsidRDefault="004B4141" w:rsidP="004B4141">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F87114" w14:textId="77777777" w:rsidR="004B4141" w:rsidRDefault="004B4141" w:rsidP="004B4141">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170307"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DBF9A3" w14:textId="391F91B8"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04B0BE" w14:textId="0B261E68"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693819" w14:textId="77777777"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55FD2A49" w14:textId="77777777" w:rsidR="004B4141" w:rsidRDefault="004B4141" w:rsidP="004B4141">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4C1460" w14:textId="77777777" w:rsidR="004B4141" w:rsidRDefault="004B4141" w:rsidP="004B4141">
            <w:pPr>
              <w:pStyle w:val="TableParagraph"/>
              <w:spacing w:before="45"/>
              <w:ind w:left="226" w:right="206"/>
              <w:jc w:val="center"/>
              <w:rPr>
                <w:rFonts w:ascii="Arial" w:eastAsia="Arial" w:hAnsi="Arial" w:cs="Arial"/>
                <w:sz w:val="12"/>
                <w:szCs w:val="12"/>
              </w:rPr>
            </w:pPr>
          </w:p>
        </w:tc>
      </w:tr>
      <w:tr w:rsidR="004B4141" w14:paraId="5DCC5F1C"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75D3BB" w14:textId="5DF6619F"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 1341 OR 3481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48941C" w14:textId="5B611606"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Marching Band OR Orchestra</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66D495" w14:textId="3696D061"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F62CE0" w14:textId="77777777" w:rsidR="004B4141" w:rsidRDefault="004B4141" w:rsidP="004B4141">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24518F"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59C007" w14:textId="4F597BC3"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 1331/1311 OR 3481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28A7A8" w14:textId="52CED2B1"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Sym Winds/Wind Ensemble OR Orchestra</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B4AD12" w14:textId="61713DCA"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6091F6" w14:textId="77777777" w:rsidR="004B4141" w:rsidRDefault="004B4141" w:rsidP="004B4141">
            <w:pPr>
              <w:pStyle w:val="TableParagraph"/>
              <w:spacing w:before="45"/>
              <w:ind w:left="226" w:right="206"/>
              <w:jc w:val="center"/>
              <w:rPr>
                <w:rFonts w:ascii="Arial" w:eastAsia="Arial" w:hAnsi="Arial" w:cs="Arial"/>
                <w:sz w:val="12"/>
                <w:szCs w:val="12"/>
              </w:rPr>
            </w:pPr>
          </w:p>
        </w:tc>
      </w:tr>
      <w:tr w:rsidR="004B4141" w14:paraId="3299B9DD"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1F55FE" w14:textId="1D084440"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32DFCB" w14:textId="1DA24148"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C3514C" w14:textId="77777777"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4BC04583" w14:textId="009CDC7D" w:rsidR="004B4141" w:rsidRDefault="004B4141" w:rsidP="004B4141">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379978" w14:textId="77777777" w:rsidR="004B4141" w:rsidRDefault="004B4141" w:rsidP="004B4141">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075322"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0CFE37" w14:textId="6770894B"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816D08" w14:textId="634FFB67"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6C939C" w14:textId="77777777"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074098B6" w14:textId="77777777" w:rsidR="004B4141" w:rsidRDefault="004B4141" w:rsidP="004B4141">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2F388F" w14:textId="77777777" w:rsidR="004B4141" w:rsidRDefault="004B4141" w:rsidP="004B4141">
            <w:pPr>
              <w:pStyle w:val="TableParagraph"/>
              <w:spacing w:before="45"/>
              <w:ind w:left="226" w:right="206"/>
              <w:jc w:val="center"/>
              <w:rPr>
                <w:rFonts w:ascii="Arial" w:eastAsia="Arial" w:hAnsi="Arial" w:cs="Arial"/>
                <w:sz w:val="12"/>
                <w:szCs w:val="12"/>
              </w:rPr>
            </w:pPr>
          </w:p>
        </w:tc>
      </w:tr>
      <w:tr w:rsidR="004B4141" w14:paraId="7DF87C73"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D2A410" w14:textId="0AAF5B18"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 1403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ECDF7E" w14:textId="5E060BDB"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Music Connections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90EBF3" w14:textId="77777777"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p w14:paraId="6746AAE7" w14:textId="3FD8FDE4" w:rsidR="004B4141" w:rsidRDefault="004B4141" w:rsidP="004B4141">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1760B9" w14:textId="77777777" w:rsidR="004B4141" w:rsidRDefault="004B4141" w:rsidP="004B4141">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E655E7"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7A3757" w14:textId="4B2D955A"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MUS 1513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A9D5D3" w14:textId="5F1E1656" w:rsidR="004B4141" w:rsidRDefault="004B4141" w:rsidP="004B4141">
            <w:pPr>
              <w:pStyle w:val="TableParagraph"/>
              <w:spacing w:before="45"/>
              <w:ind w:left="18"/>
              <w:rPr>
                <w:rFonts w:ascii="Arial" w:eastAsia="Arial" w:hAnsi="Arial" w:cs="Arial"/>
                <w:sz w:val="12"/>
                <w:szCs w:val="12"/>
              </w:rPr>
            </w:pPr>
            <w:r>
              <w:rPr>
                <w:rFonts w:ascii="Arial" w:eastAsia="Arial" w:hAnsi="Arial" w:cs="Arial"/>
                <w:sz w:val="12"/>
                <w:szCs w:val="12"/>
              </w:rPr>
              <w:t>Theory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7CFBF5" w14:textId="204BCE44" w:rsidR="004B4141" w:rsidRDefault="004B4141"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DACD07" w14:textId="77777777" w:rsidR="004B4141" w:rsidRDefault="004B4141" w:rsidP="004B4141">
            <w:pPr>
              <w:pStyle w:val="TableParagraph"/>
              <w:spacing w:before="45"/>
              <w:ind w:left="226" w:right="206"/>
              <w:jc w:val="center"/>
              <w:rPr>
                <w:rFonts w:ascii="Arial" w:eastAsia="Arial" w:hAnsi="Arial" w:cs="Arial"/>
                <w:sz w:val="12"/>
                <w:szCs w:val="12"/>
              </w:rPr>
            </w:pPr>
          </w:p>
        </w:tc>
      </w:tr>
      <w:tr w:rsidR="004B4141" w14:paraId="68AE4BAB" w14:textId="77777777" w:rsidTr="6D0D6090">
        <w:trPr>
          <w:trHeight w:hRule="exact" w:val="306"/>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CB522C" w14:textId="4196465A" w:rsidR="004B4141" w:rsidRDefault="004B4141" w:rsidP="004B4141">
            <w:pPr>
              <w:pStyle w:val="TableParagraph"/>
              <w:spacing w:before="20"/>
              <w:ind w:left="18"/>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1C2857" w14:textId="4B23EE1E" w:rsidR="004B4141" w:rsidRDefault="004B4141" w:rsidP="004B4141">
            <w:pPr>
              <w:pStyle w:val="TableParagraph"/>
              <w:spacing w:before="15"/>
              <w:ind w:left="18"/>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4480F2" w14:textId="10E34D90" w:rsidR="004B4141" w:rsidRDefault="004B4141" w:rsidP="004B4141">
            <w:pPr>
              <w:pStyle w:val="TableParagraph"/>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13C0F8" w14:textId="7CFF6C4C" w:rsidR="004B4141" w:rsidRDefault="004B4141" w:rsidP="004B4141">
            <w:pPr>
              <w:jc w:val="right"/>
            </w:pPr>
            <w: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DECA13"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FB2EE4" w14:textId="605CB400" w:rsidR="004B4141" w:rsidRDefault="004B4141" w:rsidP="004B4141">
            <w:pPr>
              <w:pStyle w:val="TableParagraph"/>
              <w:ind w:left="18"/>
              <w:rPr>
                <w:rFonts w:ascii="Arial" w:eastAsia="Arial" w:hAnsi="Arial" w:cs="Arial"/>
                <w:sz w:val="12"/>
                <w:szCs w:val="12"/>
              </w:rPr>
            </w:pPr>
            <w:r>
              <w:rPr>
                <w:rFonts w:ascii="Arial" w:eastAsia="Arial" w:hAnsi="Arial" w:cs="Arial"/>
                <w:sz w:val="12"/>
                <w:szCs w:val="12"/>
              </w:rPr>
              <w:t>MUS 1511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42C190" w14:textId="64630EC8" w:rsidR="004B4141" w:rsidRDefault="004B4141" w:rsidP="004B4141">
            <w:pPr>
              <w:pStyle w:val="TableParagraph"/>
              <w:ind w:left="18"/>
              <w:rPr>
                <w:rFonts w:ascii="Arial" w:eastAsia="Arial" w:hAnsi="Arial" w:cs="Arial"/>
                <w:sz w:val="12"/>
                <w:szCs w:val="12"/>
              </w:rPr>
            </w:pPr>
            <w:r>
              <w:rPr>
                <w:rFonts w:ascii="Arial" w:eastAsia="Arial" w:hAnsi="Arial" w:cs="Arial"/>
                <w:sz w:val="12"/>
                <w:szCs w:val="12"/>
              </w:rPr>
              <w:t>Aural Theory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0877E4" w14:textId="473AF8E8" w:rsidR="004B4141" w:rsidRDefault="004B4141" w:rsidP="004B4141">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EC6A13" w14:textId="77777777" w:rsidR="004B4141" w:rsidRDefault="004B4141" w:rsidP="004B4141">
            <w:pPr>
              <w:pStyle w:val="TableParagraph"/>
              <w:ind w:left="226" w:right="206"/>
              <w:jc w:val="center"/>
              <w:rPr>
                <w:rFonts w:ascii="Arial" w:eastAsia="Arial" w:hAnsi="Arial" w:cs="Arial"/>
                <w:sz w:val="12"/>
                <w:szCs w:val="12"/>
              </w:rPr>
            </w:pPr>
          </w:p>
        </w:tc>
      </w:tr>
      <w:tr w:rsidR="004B4141" w14:paraId="72378B40"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99C720" w14:textId="35BED279" w:rsidR="004B4141" w:rsidRDefault="004B4141" w:rsidP="004B4141">
            <w:pPr>
              <w:pStyle w:val="TableParagraph"/>
              <w:spacing w:before="4"/>
              <w:ind w:left="18"/>
              <w:rPr>
                <w:rFonts w:ascii="Arial" w:eastAsia="Arial" w:hAnsi="Arial" w:cs="Arial"/>
                <w:sz w:val="12"/>
                <w:szCs w:val="12"/>
              </w:rPr>
            </w:pPr>
            <w:r>
              <w:rPr>
                <w:rFonts w:ascii="Arial" w:eastAsia="Arial" w:hAnsi="Arial" w:cs="Arial"/>
                <w:sz w:val="12"/>
                <w:szCs w:val="12"/>
              </w:rPr>
              <w:t>MATH 1023 OR 1043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78CE9A" w14:textId="41DE86B9" w:rsidR="004B4141" w:rsidRDefault="004B4141" w:rsidP="004B4141">
            <w:pPr>
              <w:pStyle w:val="TableParagraph"/>
              <w:spacing w:before="1"/>
              <w:ind w:left="18"/>
              <w:rPr>
                <w:rFonts w:ascii="Arial" w:eastAsia="Arial" w:hAnsi="Arial" w:cs="Arial"/>
                <w:sz w:val="12"/>
                <w:szCs w:val="12"/>
              </w:rPr>
            </w:pPr>
            <w:r>
              <w:rPr>
                <w:rFonts w:ascii="Arial" w:eastAsia="Arial" w:hAnsi="Arial" w:cs="Arial"/>
                <w:sz w:val="12"/>
                <w:szCs w:val="12"/>
              </w:rPr>
              <w:t>College Algebra OR Quantitative Reasoning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9A915C" w14:textId="7B23456E" w:rsidR="004B4141" w:rsidRDefault="004B4141"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C74A39" w14:textId="6DEA9F82" w:rsidR="004B4141" w:rsidRDefault="004B4141" w:rsidP="004B4141">
            <w:pPr>
              <w:pStyle w:val="TableParagraph"/>
              <w:spacing w:before="45"/>
              <w:ind w:left="219" w:right="199"/>
              <w:jc w:val="right"/>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775874"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893B9F" w14:textId="7AE1BA04" w:rsidR="004B4141" w:rsidRDefault="004B4141" w:rsidP="004B4141">
            <w:pPr>
              <w:pStyle w:val="TableParagraph"/>
              <w:spacing w:before="4"/>
              <w:ind w:left="18"/>
              <w:rPr>
                <w:rFonts w:ascii="Arial" w:eastAsia="Arial" w:hAnsi="Arial" w:cs="Arial"/>
                <w:sz w:val="12"/>
                <w:szCs w:val="12"/>
              </w:rPr>
            </w:pPr>
            <w:r>
              <w:rPr>
                <w:rFonts w:ascii="Arial" w:eastAsia="Arial" w:hAnsi="Arial" w:cs="Arial"/>
                <w:sz w:val="12"/>
                <w:szCs w:val="12"/>
              </w:rPr>
              <w:t>MUS 1611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C128AA" w14:textId="53B3A6BB" w:rsidR="004B4141" w:rsidRDefault="004B4141" w:rsidP="004B4141">
            <w:pPr>
              <w:pStyle w:val="TableParagraph"/>
              <w:spacing w:before="1"/>
              <w:ind w:left="18"/>
              <w:rPr>
                <w:rFonts w:ascii="Arial" w:eastAsia="Arial" w:hAnsi="Arial" w:cs="Arial"/>
                <w:sz w:val="12"/>
                <w:szCs w:val="12"/>
              </w:rPr>
            </w:pPr>
            <w:r>
              <w:rPr>
                <w:rFonts w:ascii="Arial" w:eastAsia="Arial" w:hAnsi="Arial" w:cs="Arial"/>
                <w:sz w:val="12"/>
                <w:szCs w:val="12"/>
              </w:rPr>
              <w:t>Keyboard Skills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41DCCD" w14:textId="2E102EE6" w:rsidR="004B4141" w:rsidRDefault="004B4141"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C04C2F" w14:textId="77777777" w:rsidR="004B4141" w:rsidRDefault="004B4141" w:rsidP="004B4141"/>
        </w:tc>
      </w:tr>
      <w:tr w:rsidR="004B4141" w14:paraId="1FC98692"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E610D5" w14:textId="03E6EB23" w:rsidR="004B4141" w:rsidRDefault="004B4141" w:rsidP="004B4141">
            <w:pPr>
              <w:pStyle w:val="TableParagraph"/>
              <w:spacing w:before="4"/>
              <w:ind w:left="18"/>
              <w:rPr>
                <w:rFonts w:ascii="Arial" w:eastAsia="Arial" w:hAnsi="Arial" w:cs="Arial"/>
                <w:sz w:val="12"/>
                <w:szCs w:val="12"/>
              </w:rPr>
            </w:pPr>
            <w:r>
              <w:rPr>
                <w:rFonts w:ascii="Arial" w:eastAsia="Arial" w:hAnsi="Arial" w:cs="Arial"/>
                <w:sz w:val="12"/>
                <w:szCs w:val="12"/>
              </w:rPr>
              <w:t>ART 2503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209B83" w14:textId="1F7A4692" w:rsidR="004B4141" w:rsidRDefault="004B4141" w:rsidP="004B4141">
            <w:pPr>
              <w:pStyle w:val="TableParagraph"/>
              <w:spacing w:before="1"/>
              <w:ind w:left="18"/>
              <w:rPr>
                <w:rFonts w:ascii="Arial" w:eastAsia="Arial" w:hAnsi="Arial" w:cs="Arial"/>
                <w:sz w:val="12"/>
                <w:szCs w:val="12"/>
              </w:rPr>
            </w:pPr>
            <w:r>
              <w:rPr>
                <w:rFonts w:ascii="Arial" w:eastAsia="Arial" w:hAnsi="Arial" w:cs="Arial"/>
                <w:sz w:val="12"/>
                <w:szCs w:val="12"/>
              </w:rPr>
              <w:t>Fine Arts-Visual</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FACC26" w14:textId="30F21E17" w:rsidR="004B4141" w:rsidRDefault="004B4141"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76CCA8" w14:textId="5CF640D3" w:rsidR="004B4141" w:rsidRDefault="004B4141" w:rsidP="004B4141">
            <w:pPr>
              <w:jc w:val="right"/>
            </w:pPr>
            <w: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9636CC"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C13449" w14:textId="7D96E598" w:rsidR="004B4141" w:rsidRDefault="006311D0" w:rsidP="004B4141">
            <w:pPr>
              <w:pStyle w:val="TableParagraph"/>
              <w:spacing w:before="4"/>
              <w:ind w:left="18"/>
              <w:rPr>
                <w:rFonts w:ascii="Arial" w:eastAsia="Arial" w:hAnsi="Arial" w:cs="Arial"/>
                <w:sz w:val="12"/>
                <w:szCs w:val="12"/>
              </w:rPr>
            </w:pPr>
            <w:r>
              <w:rPr>
                <w:rFonts w:ascii="Arial" w:eastAsia="Arial" w:hAnsi="Arial" w:cs="Arial"/>
                <w:sz w:val="12"/>
                <w:szCs w:val="12"/>
              </w:rPr>
              <w:t>MUS 3281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FF97E2" w14:textId="4716E007" w:rsidR="004B4141" w:rsidRDefault="006311D0" w:rsidP="004B4141">
            <w:pPr>
              <w:pStyle w:val="TableParagraph"/>
              <w:spacing w:before="1"/>
              <w:ind w:left="18"/>
              <w:rPr>
                <w:rFonts w:ascii="Arial" w:eastAsia="Arial" w:hAnsi="Arial" w:cs="Arial"/>
                <w:sz w:val="12"/>
                <w:szCs w:val="12"/>
              </w:rPr>
            </w:pPr>
            <w:r>
              <w:rPr>
                <w:rFonts w:ascii="Arial" w:eastAsia="Arial" w:hAnsi="Arial" w:cs="Arial"/>
                <w:sz w:val="12"/>
                <w:szCs w:val="12"/>
              </w:rPr>
              <w:t>Percussion Instrument Techniques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7277E4" w14:textId="539D55AB" w:rsidR="004B4141" w:rsidRDefault="006311D0"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6E47EA" w14:textId="77777777" w:rsidR="004B4141" w:rsidRDefault="004B4141" w:rsidP="004B4141"/>
        </w:tc>
      </w:tr>
      <w:tr w:rsidR="004B4141" w14:paraId="564378F7" w14:textId="77777777" w:rsidTr="6D0D6090">
        <w:trPr>
          <w:trHeight w:hRule="exact" w:val="297"/>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3C491D" w14:textId="0FB47ECA" w:rsidR="004B4141" w:rsidRDefault="004B4141" w:rsidP="004B4141">
            <w:pPr>
              <w:pStyle w:val="TableParagraph"/>
              <w:spacing w:before="4"/>
              <w:ind w:left="18"/>
              <w:rPr>
                <w:rFonts w:ascii="Arial" w:eastAsia="Arial" w:hAnsi="Arial" w:cs="Arial"/>
                <w:sz w:val="12"/>
                <w:szCs w:val="12"/>
              </w:rPr>
            </w:pPr>
            <w:r>
              <w:rPr>
                <w:rFonts w:ascii="Arial" w:eastAsia="Arial" w:hAnsi="Arial" w:cs="Arial"/>
                <w:sz w:val="12"/>
                <w:szCs w:val="12"/>
              </w:rPr>
              <w:t xml:space="preserve">MUS 3251 OR </w:t>
            </w:r>
            <w:r w:rsidR="001E6BCB">
              <w:rPr>
                <w:rFonts w:ascii="Arial" w:eastAsia="Arial" w:hAnsi="Arial" w:cs="Arial"/>
                <w:sz w:val="12"/>
                <w:szCs w:val="12"/>
              </w:rPr>
              <w:t>3411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CD883E" w14:textId="0AC810AF" w:rsidR="004B4141" w:rsidRDefault="004B4141" w:rsidP="004B4141">
            <w:pPr>
              <w:pStyle w:val="TableParagraph"/>
              <w:spacing w:before="1"/>
              <w:ind w:left="18"/>
              <w:rPr>
                <w:rFonts w:ascii="Arial" w:eastAsia="Arial" w:hAnsi="Arial" w:cs="Arial"/>
                <w:sz w:val="12"/>
                <w:szCs w:val="12"/>
              </w:rPr>
            </w:pPr>
            <w:r>
              <w:rPr>
                <w:rFonts w:ascii="Arial" w:eastAsia="Arial" w:hAnsi="Arial" w:cs="Arial"/>
                <w:sz w:val="12"/>
                <w:szCs w:val="12"/>
              </w:rPr>
              <w:t>Clarinet Techniques OR Guitar Techniques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F0A0E4" w14:textId="3834AE11" w:rsidR="004B4141" w:rsidRDefault="004B4141"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593A05" w14:textId="77777777" w:rsidR="004B4141" w:rsidRDefault="004B4141" w:rsidP="004B4141">
            <w:pPr>
              <w:pStyle w:val="TableParagraph"/>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13C0F0"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DD78FA" w14:textId="776FD6D0" w:rsidR="004B4141" w:rsidRDefault="006311D0" w:rsidP="004B4141">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76D4BA" w14:textId="66563C87" w:rsidR="004B4141" w:rsidRDefault="006311D0" w:rsidP="004B4141">
            <w:pPr>
              <w:pStyle w:val="TableParagraph"/>
              <w:spacing w:before="1"/>
              <w:ind w:left="18"/>
              <w:rPr>
                <w:rFonts w:ascii="Arial" w:eastAsia="Arial" w:hAnsi="Arial" w:cs="Arial"/>
                <w:sz w:val="12"/>
                <w:szCs w:val="12"/>
              </w:rPr>
            </w:pPr>
            <w:r>
              <w:rPr>
                <w:rFonts w:ascii="Arial" w:eastAsia="Arial" w:hAnsi="Arial" w:cs="Arial"/>
                <w:sz w:val="12"/>
                <w:szCs w:val="12"/>
              </w:rPr>
              <w:t>Composition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CBCF78" w14:textId="155CE694" w:rsidR="004B4141" w:rsidRDefault="006311D0"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E2F7A7" w14:textId="280685F2" w:rsidR="004B4141" w:rsidRDefault="006311D0" w:rsidP="004B4141">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4B4141" w14:paraId="3B389986" w14:textId="77777777" w:rsidTr="6D0D6090">
        <w:trPr>
          <w:trHeight w:hRule="exact" w:val="297"/>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969EF0" w14:textId="77777777" w:rsidR="004B4141" w:rsidRDefault="004B4141" w:rsidP="004B4141">
            <w:pPr>
              <w:pStyle w:val="TableParagraph"/>
              <w:spacing w:before="4"/>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5C5646" w14:textId="77777777" w:rsidR="004B4141" w:rsidRDefault="004B4141" w:rsidP="004B4141">
            <w:pPr>
              <w:pStyle w:val="TableParagraph"/>
              <w:spacing w:before="1"/>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668349" w14:textId="77777777" w:rsidR="004B4141" w:rsidRDefault="004B4141" w:rsidP="004B4141">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C768C6" w14:textId="77777777" w:rsidR="004B4141" w:rsidRDefault="004B4141" w:rsidP="004B4141">
            <w:pPr>
              <w:pStyle w:val="TableParagraph"/>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0B6B4B"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1FDD4A" w14:textId="784825B8" w:rsidR="004B4141" w:rsidRDefault="006311D0" w:rsidP="004B4141">
            <w:pPr>
              <w:pStyle w:val="TableParagraph"/>
              <w:spacing w:before="4" w:line="275" w:lineRule="auto"/>
              <w:ind w:left="18" w:right="274"/>
              <w:rPr>
                <w:rFonts w:ascii="Arial" w:eastAsia="Arial" w:hAnsi="Arial" w:cs="Arial"/>
                <w:sz w:val="12"/>
                <w:szCs w:val="12"/>
              </w:rPr>
            </w:pPr>
            <w:r>
              <w:rPr>
                <w:rFonts w:ascii="Arial" w:eastAsia="Arial" w:hAnsi="Arial" w:cs="Arial"/>
                <w:sz w:val="12"/>
                <w:szCs w:val="12"/>
              </w:rPr>
              <w:t>POSC 2103 or HIST 2763 or 2773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790679" w14:textId="77B4A73B" w:rsidR="004B4141" w:rsidRDefault="006311D0" w:rsidP="004B4141">
            <w:pPr>
              <w:pStyle w:val="TableParagraph"/>
              <w:spacing w:before="1"/>
              <w:ind w:left="18"/>
              <w:rPr>
                <w:rFonts w:ascii="Arial" w:eastAsia="Arial" w:hAnsi="Arial" w:cs="Arial"/>
                <w:sz w:val="12"/>
                <w:szCs w:val="12"/>
              </w:rPr>
            </w:pPr>
            <w:r>
              <w:rPr>
                <w:rFonts w:ascii="Arial" w:eastAsia="Arial" w:hAnsi="Arial" w:cs="Arial"/>
                <w:sz w:val="12"/>
                <w:szCs w:val="12"/>
              </w:rPr>
              <w:t>Intro to US Government or US History to or since 1876</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FA1857" w14:textId="68806928" w:rsidR="004B4141" w:rsidRDefault="006311D0" w:rsidP="004B4141">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8486EB" w14:textId="214F24EF" w:rsidR="004B4141" w:rsidRDefault="006311D0" w:rsidP="004B4141">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4B4141" w14:paraId="11C7F17C" w14:textId="77777777" w:rsidTr="6D0D6090">
        <w:trPr>
          <w:trHeight w:hRule="exact" w:val="200"/>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847784"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E9F058" w14:textId="77777777" w:rsidR="004B4141" w:rsidRDefault="004B4141" w:rsidP="004B4141"/>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B667AA" w14:textId="240405BC" w:rsidR="004B4141" w:rsidRDefault="006311D0"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B3BCCD" w14:textId="77777777" w:rsidR="004B4141" w:rsidRDefault="004B4141" w:rsidP="004B4141"/>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5EC85C"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393AA1"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8AF7B9" w14:textId="77777777" w:rsidR="004B4141" w:rsidRDefault="004B4141" w:rsidP="004B4141"/>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4E47C1" w14:textId="08E174F6" w:rsidR="004B4141" w:rsidRDefault="006311D0" w:rsidP="004B4141">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237EE4" w14:textId="77777777" w:rsidR="004B4141" w:rsidRDefault="004B4141" w:rsidP="004B4141"/>
        </w:tc>
      </w:tr>
      <w:tr w:rsidR="004B4141" w14:paraId="234F5A98" w14:textId="77777777" w:rsidTr="6D0D6090">
        <w:trPr>
          <w:trHeight w:hRule="exact" w:val="200"/>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87D0CD" w14:textId="77777777" w:rsidR="004B4141" w:rsidRDefault="004B4141" w:rsidP="004B4141">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622F7F" w14:textId="77777777" w:rsidR="004B4141" w:rsidRDefault="004B4141" w:rsidP="004B4141"/>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C511FA" w14:textId="77777777" w:rsidR="004B4141" w:rsidRDefault="004B4141" w:rsidP="004B4141">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4B4141" w14:paraId="52991A22"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534A98" w14:textId="77777777" w:rsidR="004B4141" w:rsidRDefault="004B4141" w:rsidP="004B4141">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61723D" w14:textId="77777777" w:rsidR="004B4141" w:rsidRDefault="004B4141" w:rsidP="004B4141"/>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685532" w14:textId="77777777" w:rsidR="004B4141" w:rsidRDefault="004B4141" w:rsidP="004B4141">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4B4141" w14:paraId="278C60B8"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8C6251"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A4A0B4"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B60D14"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20A37D" w14:textId="77777777" w:rsidR="004B4141" w:rsidRDefault="004B4141" w:rsidP="004B414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2CC97A" w14:textId="77777777" w:rsidR="004B4141" w:rsidRDefault="004B4141" w:rsidP="004B4141"/>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3A29B6"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5EDD2B"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57A159" w14:textId="77777777" w:rsidR="004B4141" w:rsidRDefault="004B4141" w:rsidP="004B4141">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D5AE4C" w14:textId="77777777" w:rsidR="004B4141" w:rsidRDefault="004B4141" w:rsidP="004B4141">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4A5CAE" w14:paraId="5FF7E278"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6734C8" w14:textId="2AF5A65E"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60B080" w14:textId="2CFC323A"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1F98E2" w14:textId="77777777"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29600228" w14:textId="77777777" w:rsidR="004A5CAE" w:rsidRDefault="004A5CAE"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3F8255" w14:textId="77777777" w:rsidR="004A5CAE" w:rsidRDefault="004A5CAE" w:rsidP="004A5CAE"/>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77F3DD"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D317DD" w14:textId="2BDACF6A"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474410" w14:textId="0453E5D6"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A4EB6E" w14:textId="77777777"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140AFE4B" w14:textId="77777777" w:rsidR="004A5CAE" w:rsidRDefault="004A5CAE"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CA4CFB" w14:textId="77777777" w:rsidR="004A5CAE" w:rsidRDefault="004A5CAE" w:rsidP="004A5CAE"/>
        </w:tc>
      </w:tr>
      <w:tr w:rsidR="004A5CAE" w14:paraId="684E71D5"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B7F2A8" w14:textId="713910AE"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1341 OR 3481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E4E170" w14:textId="3541E9B5"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Marching Band OR Orchestra</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A94754" w14:textId="3CAFA064"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22197D" w14:textId="77777777" w:rsidR="004A5CAE" w:rsidRDefault="004A5CAE" w:rsidP="004A5CAE">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38B531"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8BD81E" w14:textId="4EE8A6A3"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1331/1311 OR 3481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EEBD07" w14:textId="4E4DA696"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Sym Winds/Wind Ensemble OR Orchestra</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D6B659" w14:textId="13FCAD80"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E3119" w14:textId="77777777" w:rsidR="004A5CAE" w:rsidRDefault="004A5CAE" w:rsidP="004A5CAE"/>
        </w:tc>
      </w:tr>
      <w:tr w:rsidR="004A5CAE" w14:paraId="6845FD8F"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71EBFF" w14:textId="38A8FBCA"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MUSP 1112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775387" w14:textId="45D03798"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F1996F" w14:textId="77777777"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19CC3D3C" w14:textId="77777777" w:rsidR="004A5CAE" w:rsidRDefault="004A5CAE"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55DC72" w14:textId="77777777" w:rsidR="004A5CAE" w:rsidRDefault="004A5CAE" w:rsidP="004A5CAE">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F6DD5A"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969AAB" w14:textId="77E16492"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B844D8" w14:textId="006F6453"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687D79" w14:textId="77777777"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6836118C" w14:textId="77777777" w:rsidR="004A5CAE" w:rsidRDefault="004A5CAE"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4C0418" w14:textId="77777777" w:rsidR="004A5CAE" w:rsidRDefault="004A5CAE" w:rsidP="004A5CAE"/>
        </w:tc>
      </w:tr>
      <w:tr w:rsidR="004A5CAE" w14:paraId="635BEE53"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1D4611" w14:textId="3145AE39"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1523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15E253" w14:textId="740F1FCC"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Theory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98766D" w14:textId="0343C7E7"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03F921" w14:textId="77777777" w:rsidR="004A5CAE" w:rsidRDefault="004A5CAE" w:rsidP="004A5CAE">
            <w:pPr>
              <w:pStyle w:val="TableParagraph"/>
              <w:spacing w:before="45"/>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795669"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F4B172" w14:textId="451ED247"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2513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4817D7" w14:textId="007073D4"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Theory III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C75A23" w14:textId="1A5895C7"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D9D20B" w14:textId="77777777" w:rsidR="004A5CAE" w:rsidRDefault="004A5CAE" w:rsidP="004A5CAE"/>
        </w:tc>
      </w:tr>
      <w:tr w:rsidR="004A5CAE" w14:paraId="4BCB6600"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D2C995" w14:textId="5A2CFA34"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1521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8C3465" w14:textId="59A26F5A"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Aural Theory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C2C350" w14:textId="4796B227"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CB8585" w14:textId="77777777" w:rsidR="004A5CAE" w:rsidRDefault="004A5CAE" w:rsidP="004A5CAE"/>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CDEE4D"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3BC62D" w14:textId="2095A4C3"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2511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2E5825" w14:textId="3EC9F0A1"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Aural Theory III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F85095" w14:textId="5A98345D"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382AB5" w14:textId="77777777" w:rsidR="004A5CAE" w:rsidRDefault="004A5CAE" w:rsidP="004A5CAE">
            <w:pPr>
              <w:pStyle w:val="TableParagraph"/>
              <w:spacing w:before="1"/>
              <w:ind w:left="212" w:right="206"/>
              <w:jc w:val="center"/>
              <w:rPr>
                <w:rFonts w:ascii="Arial" w:eastAsia="Arial" w:hAnsi="Arial" w:cs="Arial"/>
                <w:sz w:val="12"/>
                <w:szCs w:val="12"/>
              </w:rPr>
            </w:pPr>
          </w:p>
        </w:tc>
      </w:tr>
      <w:tr w:rsidR="004A5CAE" w14:paraId="1CFEF7DE"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71AC0C" w14:textId="6F60E17C"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MUS 1621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E208BA" w14:textId="1C0F807E"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Keyboard Skills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757C2B" w14:textId="19C121EA"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297698" w14:textId="77777777" w:rsidR="004A5CAE" w:rsidRDefault="004A5CAE" w:rsidP="004A5CAE">
            <w:pPr>
              <w:pStyle w:val="TableParagraph"/>
              <w:spacing w:before="1"/>
              <w:ind w:left="219" w:right="214"/>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B75ED7"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BE2BBB" w14:textId="2F11E1AB" w:rsidR="004A5CAE" w:rsidRDefault="00507F78" w:rsidP="004A5CAE">
            <w:pPr>
              <w:pStyle w:val="TableParagraph"/>
              <w:spacing w:before="4"/>
              <w:ind w:left="18"/>
              <w:rPr>
                <w:rFonts w:ascii="Arial" w:eastAsia="Arial" w:hAnsi="Arial" w:cs="Arial"/>
                <w:sz w:val="12"/>
                <w:szCs w:val="12"/>
              </w:rPr>
            </w:pPr>
            <w:r>
              <w:rPr>
                <w:rFonts w:ascii="Arial" w:eastAsia="Arial" w:hAnsi="Arial" w:cs="Arial"/>
                <w:sz w:val="12"/>
                <w:szCs w:val="12"/>
              </w:rPr>
              <w:t>MUS 2611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A085AA" w14:textId="1963ECA0" w:rsidR="004A5CAE" w:rsidRDefault="00507F78" w:rsidP="004A5CAE">
            <w:pPr>
              <w:pStyle w:val="TableParagraph"/>
              <w:spacing w:before="1"/>
              <w:ind w:left="18"/>
              <w:rPr>
                <w:rFonts w:ascii="Arial" w:eastAsia="Arial" w:hAnsi="Arial" w:cs="Arial"/>
                <w:sz w:val="12"/>
                <w:szCs w:val="12"/>
              </w:rPr>
            </w:pPr>
            <w:r>
              <w:rPr>
                <w:rFonts w:ascii="Arial" w:eastAsia="Arial" w:hAnsi="Arial" w:cs="Arial"/>
                <w:sz w:val="12"/>
                <w:szCs w:val="12"/>
              </w:rPr>
              <w:t>Keyboard Skills III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34B7B4" w14:textId="297977C4" w:rsidR="004A5CAE" w:rsidRDefault="00507F78"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78526D" w14:textId="77777777" w:rsidR="004A5CAE" w:rsidRDefault="004A5CAE" w:rsidP="004A5CAE">
            <w:pPr>
              <w:pStyle w:val="TableParagraph"/>
              <w:spacing w:before="1"/>
              <w:ind w:left="212" w:right="206"/>
              <w:jc w:val="center"/>
              <w:rPr>
                <w:rFonts w:ascii="Arial" w:eastAsia="Arial" w:hAnsi="Arial" w:cs="Arial"/>
                <w:sz w:val="12"/>
                <w:szCs w:val="12"/>
              </w:rPr>
            </w:pPr>
          </w:p>
        </w:tc>
      </w:tr>
      <w:tr w:rsidR="004A5CAE" w14:paraId="3C741EEF"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F3F36C" w14:textId="63CB062F" w:rsidR="004A5CAE" w:rsidRDefault="6D0D6090" w:rsidP="6D0D6090">
            <w:pPr>
              <w:pStyle w:val="TableParagraph"/>
              <w:spacing w:before="4"/>
              <w:ind w:left="18"/>
              <w:rPr>
                <w:rFonts w:ascii="Arial" w:eastAsia="Arial" w:hAnsi="Arial" w:cs="Arial"/>
                <w:sz w:val="12"/>
                <w:szCs w:val="12"/>
              </w:rPr>
            </w:pPr>
            <w:r w:rsidRPr="6D0D6090">
              <w:rPr>
                <w:rFonts w:ascii="Arial" w:eastAsia="Arial" w:hAnsi="Arial" w:cs="Arial"/>
                <w:sz w:val="12"/>
                <w:szCs w:val="12"/>
              </w:rPr>
              <w:t>MUS 3551 OR 3421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CE2D02" w14:textId="25E82594" w:rsidR="004A5CAE" w:rsidRDefault="1419CB36" w:rsidP="1419CB36">
            <w:pPr>
              <w:pStyle w:val="TableParagraph"/>
              <w:spacing w:before="1"/>
              <w:ind w:left="18"/>
              <w:rPr>
                <w:rFonts w:ascii="Arial" w:eastAsia="Arial" w:hAnsi="Arial" w:cs="Arial"/>
                <w:sz w:val="12"/>
                <w:szCs w:val="12"/>
              </w:rPr>
            </w:pPr>
            <w:r w:rsidRPr="1419CB36">
              <w:rPr>
                <w:rFonts w:ascii="Arial" w:eastAsia="Arial" w:hAnsi="Arial" w:cs="Arial"/>
                <w:sz w:val="12"/>
                <w:szCs w:val="12"/>
              </w:rPr>
              <w:t>High Brass Tech OR Upper String Tech</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A1771A" w14:textId="30F1540F"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62DDF6" w14:textId="77777777" w:rsidR="004A5CAE" w:rsidRDefault="004A5CAE" w:rsidP="004A5CAE">
            <w:pPr>
              <w:pStyle w:val="TableParagraph"/>
              <w:spacing w:before="1"/>
              <w:ind w:left="219" w:right="214"/>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EA0513"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D19A85" w14:textId="4D9FC611" w:rsidR="004A5CAE" w:rsidRDefault="00507F78" w:rsidP="004A5CAE">
            <w:pPr>
              <w:pStyle w:val="TableParagraph"/>
              <w:spacing w:before="4"/>
              <w:ind w:left="18"/>
              <w:rPr>
                <w:rFonts w:ascii="Arial" w:eastAsia="Arial" w:hAnsi="Arial" w:cs="Arial"/>
                <w:sz w:val="12"/>
                <w:szCs w:val="12"/>
              </w:rPr>
            </w:pPr>
            <w:r>
              <w:rPr>
                <w:rFonts w:ascii="Arial" w:eastAsia="Arial" w:hAnsi="Arial" w:cs="Arial"/>
                <w:sz w:val="12"/>
                <w:szCs w:val="12"/>
              </w:rPr>
              <w:t>MUS 3372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21BA74" w14:textId="394FDB18" w:rsidR="004A5CAE" w:rsidRDefault="00507F78" w:rsidP="004A5CAE">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CE602E" w14:textId="77777777" w:rsidR="004A5CAE" w:rsidRDefault="00507F78"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p w14:paraId="58FAE1AF" w14:textId="38757320" w:rsidR="00507F78" w:rsidRDefault="00507F78"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B0E5FF" w14:textId="77777777" w:rsidR="004A5CAE" w:rsidRDefault="004A5CAE" w:rsidP="004A5CAE">
            <w:pPr>
              <w:pStyle w:val="TableParagraph"/>
              <w:spacing w:before="1"/>
              <w:ind w:left="212" w:right="206"/>
              <w:jc w:val="center"/>
              <w:rPr>
                <w:rFonts w:ascii="Arial" w:eastAsia="Arial" w:hAnsi="Arial" w:cs="Arial"/>
                <w:sz w:val="12"/>
                <w:szCs w:val="12"/>
              </w:rPr>
            </w:pPr>
          </w:p>
        </w:tc>
      </w:tr>
      <w:tr w:rsidR="004A5CAE" w14:paraId="629F078C"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970B3F" w14:textId="259CBF23"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THEA 2503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971AF8" w14:textId="2298369B"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Fine Arts Theater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F286F1" w14:textId="44739779"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2FA624" w14:textId="2C95D3C6" w:rsidR="004A5CAE" w:rsidRDefault="004A5CAE" w:rsidP="004A5CAE">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057DB6"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B45F4B" w14:textId="04F0FEEE" w:rsidR="004A5CAE" w:rsidRDefault="00507F78" w:rsidP="004A5CAE">
            <w:pPr>
              <w:pStyle w:val="TableParagraph"/>
              <w:spacing w:before="4"/>
              <w:ind w:left="18"/>
              <w:rPr>
                <w:rFonts w:ascii="Arial" w:eastAsia="Arial" w:hAnsi="Arial" w:cs="Arial"/>
                <w:sz w:val="12"/>
                <w:szCs w:val="12"/>
              </w:rPr>
            </w:pPr>
            <w:r>
              <w:rPr>
                <w:rFonts w:ascii="Arial" w:eastAsia="Arial" w:hAnsi="Arial" w:cs="Arial"/>
                <w:sz w:val="12"/>
                <w:szCs w:val="12"/>
              </w:rPr>
              <w:t xml:space="preserve">MUS 3561 </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B8B896" w14:textId="06CB288A" w:rsidR="004A5CAE" w:rsidRDefault="00507F78" w:rsidP="004A5CAE">
            <w:pPr>
              <w:pStyle w:val="TableParagraph"/>
              <w:spacing w:before="1"/>
              <w:ind w:left="18"/>
              <w:rPr>
                <w:rFonts w:ascii="Arial" w:eastAsia="Arial" w:hAnsi="Arial" w:cs="Arial"/>
                <w:sz w:val="12"/>
                <w:szCs w:val="12"/>
              </w:rPr>
            </w:pPr>
            <w:r>
              <w:rPr>
                <w:rFonts w:ascii="Arial" w:eastAsia="Arial" w:hAnsi="Arial" w:cs="Arial"/>
                <w:sz w:val="12"/>
                <w:szCs w:val="12"/>
              </w:rPr>
              <w:t>Low Brass Techniques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76D2E5" w14:textId="77777777" w:rsidR="004A5CAE" w:rsidRDefault="00507F78"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p w14:paraId="038DFB08" w14:textId="154490E1" w:rsidR="00507F78" w:rsidRDefault="00507F78" w:rsidP="004A5CAE">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E41FA5" w14:textId="77777777" w:rsidR="004A5CAE" w:rsidRDefault="004A5CAE" w:rsidP="004A5CAE">
            <w:pPr>
              <w:pStyle w:val="TableParagraph"/>
              <w:spacing w:before="1"/>
              <w:ind w:left="212" w:right="206"/>
              <w:jc w:val="center"/>
              <w:rPr>
                <w:rFonts w:ascii="Arial" w:eastAsia="Arial" w:hAnsi="Arial" w:cs="Arial"/>
                <w:sz w:val="12"/>
                <w:szCs w:val="12"/>
              </w:rPr>
            </w:pPr>
          </w:p>
        </w:tc>
      </w:tr>
      <w:tr w:rsidR="004A5CAE" w14:paraId="6B6EA394"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FBBCD2" w14:textId="0187D098"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Phys or Life Science</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87AF70" w14:textId="32522220"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Class and Lab</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623740" w14:textId="13F401B7"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EE6ABD" w14:textId="12F28607" w:rsidR="004A5CAE" w:rsidRDefault="004A5CAE" w:rsidP="004A5CAE">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81C25A"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09F3E6" w14:textId="4D19CE68" w:rsidR="004A5CAE" w:rsidRDefault="00507F78" w:rsidP="004A5CAE">
            <w:pPr>
              <w:pStyle w:val="TableParagraph"/>
              <w:spacing w:before="4"/>
              <w:ind w:left="18"/>
              <w:rPr>
                <w:rFonts w:ascii="Arial" w:eastAsia="Arial" w:hAnsi="Arial" w:cs="Arial"/>
                <w:sz w:val="12"/>
                <w:szCs w:val="12"/>
              </w:rPr>
            </w:pPr>
            <w:r>
              <w:rPr>
                <w:rFonts w:ascii="Arial" w:eastAsia="Arial" w:hAnsi="Arial" w:cs="Arial"/>
                <w:sz w:val="12"/>
                <w:szCs w:val="12"/>
              </w:rPr>
              <w:t>PSY 2013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DEAC65" w14:textId="62969AFC" w:rsidR="004A5CAE" w:rsidRDefault="00507F78" w:rsidP="004A5CAE">
            <w:pPr>
              <w:pStyle w:val="TableParagraph"/>
              <w:spacing w:before="1"/>
              <w:ind w:left="18"/>
              <w:rPr>
                <w:rFonts w:ascii="Arial" w:eastAsia="Arial" w:hAnsi="Arial" w:cs="Arial"/>
                <w:sz w:val="12"/>
                <w:szCs w:val="12"/>
              </w:rPr>
            </w:pPr>
            <w:r>
              <w:rPr>
                <w:rFonts w:ascii="Arial" w:eastAsia="Arial" w:hAnsi="Arial" w:cs="Arial"/>
                <w:sz w:val="12"/>
                <w:szCs w:val="12"/>
              </w:rPr>
              <w:t>Introduction to Psychology</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88A9D5" w14:textId="46C4AF75" w:rsidR="004A5CAE" w:rsidRDefault="00507F78"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E8360E" w14:textId="028BE34A" w:rsidR="004A5CAE" w:rsidRDefault="00507F78" w:rsidP="004A5CAE">
            <w:pPr>
              <w:pStyle w:val="TableParagraph"/>
              <w:spacing w:before="1"/>
              <w:ind w:left="212" w:right="206"/>
              <w:jc w:val="center"/>
              <w:rPr>
                <w:rFonts w:ascii="Arial" w:eastAsia="Arial" w:hAnsi="Arial" w:cs="Arial"/>
                <w:sz w:val="12"/>
                <w:szCs w:val="12"/>
              </w:rPr>
            </w:pPr>
            <w:r>
              <w:rPr>
                <w:rFonts w:ascii="Arial" w:eastAsia="Arial" w:hAnsi="Arial" w:cs="Arial"/>
                <w:sz w:val="12"/>
                <w:szCs w:val="12"/>
              </w:rPr>
              <w:t>y</w:t>
            </w:r>
          </w:p>
        </w:tc>
      </w:tr>
      <w:tr w:rsidR="004A5CAE" w14:paraId="401FC1B4"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14FEC4" w14:textId="750AF649" w:rsidR="004A5CAE" w:rsidRDefault="004A5CAE" w:rsidP="004A5CAE">
            <w:pPr>
              <w:pStyle w:val="TableParagraph"/>
              <w:spacing w:before="4"/>
              <w:ind w:left="18"/>
              <w:rPr>
                <w:rFonts w:ascii="Arial" w:eastAsia="Arial" w:hAnsi="Arial" w:cs="Arial"/>
                <w:sz w:val="12"/>
                <w:szCs w:val="12"/>
              </w:rPr>
            </w:pPr>
            <w:r>
              <w:rPr>
                <w:rFonts w:ascii="Arial" w:eastAsia="Arial" w:hAnsi="Arial" w:cs="Arial"/>
                <w:sz w:val="12"/>
                <w:szCs w:val="12"/>
              </w:rPr>
              <w:t>MUED 2512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7E8D35" w14:textId="64201C5C" w:rsidR="004A5CAE" w:rsidRDefault="004A5CAE" w:rsidP="004A5CAE">
            <w:pPr>
              <w:pStyle w:val="TableParagraph"/>
              <w:spacing w:before="1"/>
              <w:ind w:left="18"/>
              <w:rPr>
                <w:rFonts w:ascii="Arial" w:eastAsia="Arial" w:hAnsi="Arial" w:cs="Arial"/>
                <w:sz w:val="12"/>
                <w:szCs w:val="12"/>
              </w:rPr>
            </w:pPr>
            <w:r>
              <w:rPr>
                <w:rFonts w:ascii="Arial" w:eastAsia="Arial" w:hAnsi="Arial" w:cs="Arial"/>
                <w:sz w:val="12"/>
                <w:szCs w:val="12"/>
              </w:rPr>
              <w:t>Introduction to K-12 Music Education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FBE23B" w14:textId="3EECEDAF" w:rsidR="004A5CAE" w:rsidRDefault="004A5CAE"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2298D8" w14:textId="77777777" w:rsidR="004A5CAE" w:rsidRDefault="004A5CAE" w:rsidP="004A5CAE">
            <w:pPr>
              <w:pStyle w:val="TableParagraph"/>
              <w:spacing w:before="1"/>
              <w:ind w:left="219" w:right="214"/>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4E8522"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56747F" w14:textId="47EBC2E3" w:rsidR="004A5CAE" w:rsidRDefault="0034203B" w:rsidP="004A5CAE">
            <w:pPr>
              <w:pStyle w:val="TableParagraph"/>
              <w:spacing w:before="4"/>
              <w:ind w:left="18"/>
              <w:rPr>
                <w:rFonts w:ascii="Arial" w:eastAsia="Arial" w:hAnsi="Arial" w:cs="Arial"/>
                <w:sz w:val="12"/>
                <w:szCs w:val="12"/>
              </w:rPr>
            </w:pPr>
            <w:r>
              <w:rPr>
                <w:rFonts w:ascii="Arial" w:eastAsia="Arial" w:hAnsi="Arial" w:cs="Arial"/>
                <w:sz w:val="12"/>
                <w:szCs w:val="12"/>
              </w:rPr>
              <w:t>SCED 2513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BFEB73" w14:textId="7CB9DB91" w:rsidR="004A5CAE" w:rsidRDefault="0034203B" w:rsidP="004A5CAE">
            <w:pPr>
              <w:pStyle w:val="TableParagraph"/>
              <w:spacing w:before="1"/>
              <w:ind w:left="18"/>
              <w:rPr>
                <w:rFonts w:ascii="Arial" w:eastAsia="Arial" w:hAnsi="Arial" w:cs="Arial"/>
                <w:sz w:val="12"/>
                <w:szCs w:val="12"/>
              </w:rPr>
            </w:pPr>
            <w:r>
              <w:rPr>
                <w:rFonts w:ascii="Arial" w:eastAsia="Arial" w:hAnsi="Arial" w:cs="Arial"/>
                <w:sz w:val="12"/>
                <w:szCs w:val="12"/>
              </w:rPr>
              <w:t>Intro to Secondary Teaching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B88746" w14:textId="01295007" w:rsidR="004A5CAE" w:rsidRDefault="0034203B" w:rsidP="004A5CAE">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2A62DE" w14:textId="77777777" w:rsidR="004A5CAE" w:rsidRDefault="004A5CAE" w:rsidP="004A5CAE">
            <w:pPr>
              <w:pStyle w:val="TableParagraph"/>
              <w:spacing w:before="1"/>
              <w:ind w:left="212" w:right="206"/>
              <w:jc w:val="center"/>
              <w:rPr>
                <w:rFonts w:ascii="Arial" w:eastAsia="Arial" w:hAnsi="Arial" w:cs="Arial"/>
                <w:sz w:val="12"/>
                <w:szCs w:val="12"/>
              </w:rPr>
            </w:pPr>
          </w:p>
        </w:tc>
      </w:tr>
      <w:tr w:rsidR="004A5CAE" w14:paraId="0A958883"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56F52D"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089092" w14:textId="77777777" w:rsidR="004A5CAE" w:rsidRDefault="004A5CAE" w:rsidP="004A5CAE"/>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9F06FB" w14:textId="6870AF16" w:rsidR="004A5CAE" w:rsidRDefault="004A5CAE"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18</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DBB222" w14:textId="77777777" w:rsidR="004A5CAE" w:rsidRDefault="004A5CAE" w:rsidP="004A5CAE"/>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4DB238"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BAEF86"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83D826" w14:textId="77777777" w:rsidR="004A5CAE" w:rsidRDefault="004A5CAE" w:rsidP="004A5CAE"/>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07F5EE" w14:textId="113A7672" w:rsidR="004A5CAE" w:rsidRDefault="0034203B" w:rsidP="004A5CAE">
            <w:pPr>
              <w:pStyle w:val="TableParagraph"/>
              <w:spacing w:before="45"/>
              <w:ind w:right="18"/>
              <w:jc w:val="right"/>
              <w:rPr>
                <w:rFonts w:ascii="Arial" w:eastAsia="Arial" w:hAnsi="Arial" w:cs="Arial"/>
                <w:sz w:val="12"/>
                <w:szCs w:val="12"/>
              </w:rPr>
            </w:pPr>
            <w:r>
              <w:rPr>
                <w:rFonts w:ascii="Arial" w:eastAsia="Arial" w:hAnsi="Arial" w:cs="Arial"/>
                <w:sz w:val="12"/>
                <w:szCs w:val="12"/>
              </w:rPr>
              <w:t>17</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729A48" w14:textId="77777777" w:rsidR="004A5CAE" w:rsidRDefault="004A5CAE" w:rsidP="004A5CAE"/>
        </w:tc>
      </w:tr>
      <w:tr w:rsidR="004A5CAE" w14:paraId="7215EE76"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5A2C097" w14:textId="77777777" w:rsidR="004A5CAE" w:rsidRDefault="004A5CAE" w:rsidP="004A5CA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C320C4" w14:textId="77777777" w:rsidR="004A5CAE" w:rsidRDefault="004A5CAE" w:rsidP="004A5CAE"/>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CCFD16" w14:textId="77777777" w:rsidR="004A5CAE" w:rsidRDefault="004A5CAE" w:rsidP="004A5CA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4A5CAE" w14:paraId="0E8F81F9"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6A0AEB" w14:textId="77777777" w:rsidR="004A5CAE" w:rsidRDefault="004A5CAE" w:rsidP="004A5CA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31C27F" w14:textId="77777777" w:rsidR="004A5CAE" w:rsidRDefault="004A5CAE" w:rsidP="004A5CAE"/>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FF55E7" w14:textId="77777777" w:rsidR="004A5CAE" w:rsidRDefault="004A5CAE" w:rsidP="004A5CA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4A5CAE" w14:paraId="12552806"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79D518"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F0D6EF"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7240CD"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2CD83C" w14:textId="77777777" w:rsidR="004A5CAE" w:rsidRDefault="004A5CAE" w:rsidP="004A5CA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702E85" w14:textId="77777777" w:rsidR="004A5CAE" w:rsidRDefault="004A5CAE" w:rsidP="004A5CAE"/>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B56B0C"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D8972E"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2CA83D" w14:textId="77777777" w:rsidR="004A5CAE" w:rsidRDefault="004A5CAE" w:rsidP="004A5CA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3EEEA0" w14:textId="77777777" w:rsidR="004A5CAE" w:rsidRDefault="004A5CAE" w:rsidP="004A5CA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507F78" w14:paraId="749F966F"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ED34FC" w14:textId="05C30EC6" w:rsidR="00507F78" w:rsidRDefault="00507F78" w:rsidP="00507F78">
            <w:pPr>
              <w:pStyle w:val="TableParagraph"/>
              <w:spacing w:before="4"/>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169A57" w14:textId="271A7123" w:rsidR="00507F78" w:rsidRDefault="00507F78" w:rsidP="00507F78">
            <w:pPr>
              <w:pStyle w:val="TableParagraph"/>
              <w:spacing w:before="1"/>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730FD3" w14:textId="77777777"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082BB993" w14:textId="77777777" w:rsidR="00507F78" w:rsidRDefault="00507F78" w:rsidP="00507F78">
            <w:pPr>
              <w:pStyle w:val="TableParagraph"/>
              <w:spacing w:before="4"/>
              <w:ind w:right="13"/>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7AF833"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906E0E"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DAEB66" w14:textId="74363698"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MUS 1100</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857980" w14:textId="5ED96652"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Recital Attendance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37306E" w14:textId="77777777"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p w14:paraId="6F930E58" w14:textId="77777777" w:rsidR="00507F78" w:rsidRDefault="00507F78" w:rsidP="00507F78">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9A46EB" w14:textId="77777777" w:rsidR="00507F78" w:rsidRDefault="00507F78" w:rsidP="00507F78"/>
        </w:tc>
      </w:tr>
      <w:tr w:rsidR="00507F78" w14:paraId="6E453429" w14:textId="77777777" w:rsidTr="6D0D6090">
        <w:trPr>
          <w:trHeight w:hRule="exact" w:val="306"/>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5B2446" w14:textId="073A4FE2" w:rsidR="00507F78" w:rsidRDefault="00507F78" w:rsidP="00507F78">
            <w:pPr>
              <w:pStyle w:val="TableParagraph"/>
              <w:spacing w:before="20"/>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8B6653" w14:textId="631737D6" w:rsidR="00507F78" w:rsidRDefault="00507F78" w:rsidP="00507F78">
            <w:pPr>
              <w:pStyle w:val="TableParagraph"/>
              <w:spacing w:before="15"/>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C6096D" w14:textId="77777777"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06E15047" w14:textId="77777777" w:rsidR="00507F78" w:rsidRDefault="00507F78" w:rsidP="00507F78">
            <w:pPr>
              <w:pStyle w:val="TableParagraph"/>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D16A45" w14:textId="77777777" w:rsidR="00507F78" w:rsidRDefault="00507F78" w:rsidP="00507F78">
            <w:pPr>
              <w:pStyle w:val="TableParagraph"/>
              <w:ind w:left="219" w:right="199"/>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E68E90"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F81EAE" w14:textId="15ED6072" w:rsidR="00507F78" w:rsidRDefault="00507F78" w:rsidP="00507F78">
            <w:pPr>
              <w:pStyle w:val="TableParagraph"/>
              <w:ind w:left="18"/>
              <w:rPr>
                <w:rFonts w:ascii="Arial" w:eastAsia="Arial" w:hAnsi="Arial" w:cs="Arial"/>
                <w:sz w:val="12"/>
                <w:szCs w:val="12"/>
              </w:rPr>
            </w:pPr>
            <w:r>
              <w:rPr>
                <w:rFonts w:ascii="Arial" w:eastAsia="Arial" w:hAnsi="Arial" w:cs="Arial"/>
                <w:sz w:val="12"/>
                <w:szCs w:val="12"/>
              </w:rPr>
              <w:t>MUSP 3112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BDB010" w14:textId="4E99A49E" w:rsidR="00507F78" w:rsidRDefault="00507F78" w:rsidP="00507F78">
            <w:pPr>
              <w:pStyle w:val="TableParagraph"/>
              <w:ind w:left="18"/>
              <w:rPr>
                <w:rFonts w:ascii="Arial" w:eastAsia="Arial" w:hAnsi="Arial" w:cs="Arial"/>
                <w:sz w:val="12"/>
                <w:szCs w:val="12"/>
              </w:rPr>
            </w:pPr>
            <w:r>
              <w:rPr>
                <w:rFonts w:ascii="Arial" w:eastAsia="Arial" w:hAnsi="Arial" w:cs="Arial"/>
                <w:sz w:val="12"/>
                <w:szCs w:val="12"/>
              </w:rPr>
              <w:t>Major Applied Area (Instrumental-Lower)</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4D2BDE" w14:textId="77777777"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641807CA" w14:textId="77777777" w:rsidR="00507F78" w:rsidRDefault="00507F78" w:rsidP="00507F78">
            <w:pPr>
              <w:pStyle w:val="TableParagraph"/>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EFB025" w14:textId="77777777" w:rsidR="00507F78" w:rsidRDefault="00507F78" w:rsidP="00507F78"/>
        </w:tc>
      </w:tr>
      <w:tr w:rsidR="00507F78" w14:paraId="0C750778" w14:textId="77777777" w:rsidTr="6D0D6090">
        <w:trPr>
          <w:trHeight w:hRule="exact" w:val="306"/>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EEF5FD" w14:textId="249520B9" w:rsidR="00507F78" w:rsidRDefault="00507F78" w:rsidP="00507F78">
            <w:pPr>
              <w:pStyle w:val="TableParagraph"/>
              <w:spacing w:before="20"/>
              <w:ind w:left="18"/>
              <w:rPr>
                <w:rFonts w:ascii="Arial" w:eastAsia="Arial" w:hAnsi="Arial" w:cs="Arial"/>
                <w:sz w:val="12"/>
                <w:szCs w:val="12"/>
              </w:rPr>
            </w:pPr>
            <w:r>
              <w:rPr>
                <w:rFonts w:ascii="Arial" w:eastAsia="Arial" w:hAnsi="Arial" w:cs="Arial"/>
                <w:sz w:val="12"/>
                <w:szCs w:val="12"/>
              </w:rPr>
              <w:t>MUS 1341 OR 3481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5FD6BC" w14:textId="081521AB" w:rsidR="00507F78" w:rsidRDefault="00507F78" w:rsidP="00507F78">
            <w:pPr>
              <w:pStyle w:val="TableParagraph"/>
              <w:spacing w:before="1" w:line="267" w:lineRule="auto"/>
              <w:ind w:left="18" w:right="146"/>
              <w:rPr>
                <w:rFonts w:ascii="Arial" w:eastAsia="Arial" w:hAnsi="Arial" w:cs="Arial"/>
                <w:sz w:val="12"/>
                <w:szCs w:val="12"/>
              </w:rPr>
            </w:pPr>
            <w:r>
              <w:rPr>
                <w:rFonts w:ascii="Arial" w:eastAsia="Arial" w:hAnsi="Arial" w:cs="Arial"/>
                <w:sz w:val="12"/>
                <w:szCs w:val="12"/>
              </w:rPr>
              <w:t>Marching Band OR Orchestra</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BDAC76" w14:textId="2DB94309" w:rsidR="00507F78" w:rsidRDefault="00507F78" w:rsidP="00507F7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8DED41" w14:textId="77777777" w:rsidR="00507F78" w:rsidRDefault="00507F78" w:rsidP="00507F78">
            <w:pPr>
              <w:pStyle w:val="TableParagraph"/>
              <w:spacing w:before="1"/>
              <w:ind w:left="219" w:right="214"/>
              <w:jc w:val="center"/>
              <w:rPr>
                <w:rFonts w:ascii="Arial" w:eastAsia="Arial" w:hAnsi="Arial" w:cs="Arial"/>
                <w:sz w:val="12"/>
                <w:szCs w:val="12"/>
              </w:rPr>
            </w:pP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D3ADE9"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C36835" w14:textId="75F7105E" w:rsidR="00507F78" w:rsidRDefault="00507F78" w:rsidP="00507F78">
            <w:pPr>
              <w:pStyle w:val="TableParagraph"/>
              <w:ind w:left="18"/>
              <w:rPr>
                <w:rFonts w:ascii="Arial" w:eastAsia="Arial" w:hAnsi="Arial" w:cs="Arial"/>
                <w:sz w:val="12"/>
                <w:szCs w:val="12"/>
              </w:rPr>
            </w:pPr>
            <w:r>
              <w:rPr>
                <w:rFonts w:ascii="Arial" w:eastAsia="Arial" w:hAnsi="Arial" w:cs="Arial"/>
                <w:sz w:val="12"/>
                <w:szCs w:val="12"/>
              </w:rPr>
              <w:t>MUS 1331/1311 OR 3481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81ABAB" w14:textId="223BD63E" w:rsidR="00507F78" w:rsidRDefault="00507F78" w:rsidP="00507F78">
            <w:pPr>
              <w:pStyle w:val="TableParagraph"/>
              <w:ind w:left="18"/>
              <w:rPr>
                <w:rFonts w:ascii="Arial" w:eastAsia="Arial" w:hAnsi="Arial" w:cs="Arial"/>
                <w:sz w:val="12"/>
                <w:szCs w:val="12"/>
              </w:rPr>
            </w:pPr>
            <w:r>
              <w:rPr>
                <w:rFonts w:ascii="Arial" w:eastAsia="Arial" w:hAnsi="Arial" w:cs="Arial"/>
                <w:sz w:val="12"/>
                <w:szCs w:val="12"/>
              </w:rPr>
              <w:t>Sym Winds/Wind Ensemble OR Orchestra</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A3A70C" w14:textId="6C96D82B" w:rsidR="00507F78" w:rsidRDefault="00507F78" w:rsidP="00507F78">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4C4EB9" w14:textId="77777777" w:rsidR="00507F78" w:rsidRDefault="00507F78" w:rsidP="00507F78"/>
        </w:tc>
      </w:tr>
      <w:tr w:rsidR="00507F78" w14:paraId="1ADAE4EA"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AC4E87" w14:textId="7072732E" w:rsidR="00507F78" w:rsidRDefault="00507F78" w:rsidP="00507F78">
            <w:pPr>
              <w:pStyle w:val="TableParagraph"/>
              <w:spacing w:before="4"/>
              <w:ind w:left="18"/>
              <w:rPr>
                <w:rFonts w:ascii="Arial" w:eastAsia="Arial" w:hAnsi="Arial" w:cs="Arial"/>
                <w:sz w:val="12"/>
                <w:szCs w:val="12"/>
              </w:rPr>
            </w:pPr>
            <w:r>
              <w:rPr>
                <w:rFonts w:ascii="Arial" w:eastAsia="Arial" w:hAnsi="Arial" w:cs="Arial"/>
                <w:sz w:val="12"/>
                <w:szCs w:val="12"/>
              </w:rPr>
              <w:t>MUS 2523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4D52E7" w14:textId="6C95C437" w:rsidR="00507F78" w:rsidRDefault="00507F78" w:rsidP="00507F78">
            <w:pPr>
              <w:pStyle w:val="TableParagraph"/>
              <w:spacing w:before="1"/>
              <w:ind w:left="18"/>
              <w:rPr>
                <w:rFonts w:ascii="Arial" w:eastAsia="Arial" w:hAnsi="Arial" w:cs="Arial"/>
                <w:sz w:val="12"/>
                <w:szCs w:val="12"/>
              </w:rPr>
            </w:pPr>
            <w:r>
              <w:rPr>
                <w:rFonts w:ascii="Arial" w:eastAsia="Arial" w:hAnsi="Arial" w:cs="Arial"/>
                <w:sz w:val="12"/>
                <w:szCs w:val="12"/>
              </w:rPr>
              <w:t>Theory IV</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725B29" w14:textId="53715AEC" w:rsidR="00507F78" w:rsidRDefault="00507F78" w:rsidP="00507F7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2000D9"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CD4D37"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17FC4B" w14:textId="09C8FADD"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SCED 3515</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367D65" w14:textId="041A0725"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Performance Based Instructional Design</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7575B8" w14:textId="7590D5D4"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31C839" w14:textId="77777777" w:rsidR="00507F78" w:rsidRDefault="00507F78" w:rsidP="00507F78"/>
        </w:tc>
      </w:tr>
      <w:tr w:rsidR="00507F78" w14:paraId="2E2CAC86"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8C9872" w14:textId="5BC6A702" w:rsidR="00507F78" w:rsidRDefault="00507F78" w:rsidP="00507F78">
            <w:pPr>
              <w:pStyle w:val="TableParagraph"/>
              <w:spacing w:before="4"/>
              <w:ind w:left="18"/>
              <w:rPr>
                <w:rFonts w:ascii="Arial" w:eastAsia="Arial" w:hAnsi="Arial" w:cs="Arial"/>
                <w:sz w:val="12"/>
                <w:szCs w:val="12"/>
              </w:rPr>
            </w:pPr>
            <w:r>
              <w:rPr>
                <w:rFonts w:ascii="Arial" w:eastAsia="Arial" w:hAnsi="Arial" w:cs="Arial"/>
                <w:sz w:val="12"/>
                <w:szCs w:val="12"/>
              </w:rPr>
              <w:t>MUS 2521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C12EC8" w14:textId="0F9A5EAA" w:rsidR="00507F78" w:rsidRDefault="00507F78" w:rsidP="00507F78">
            <w:pPr>
              <w:pStyle w:val="TableParagraph"/>
              <w:spacing w:before="1"/>
              <w:ind w:left="18"/>
              <w:rPr>
                <w:rFonts w:ascii="Arial" w:eastAsia="Arial" w:hAnsi="Arial" w:cs="Arial"/>
                <w:sz w:val="12"/>
                <w:szCs w:val="12"/>
              </w:rPr>
            </w:pPr>
            <w:r>
              <w:rPr>
                <w:rFonts w:ascii="Arial" w:eastAsia="Arial" w:hAnsi="Arial" w:cs="Arial"/>
                <w:sz w:val="12"/>
                <w:szCs w:val="12"/>
              </w:rPr>
              <w:t>Aural Theory IV</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2C9D40" w14:textId="532E0F84" w:rsidR="00507F78" w:rsidRDefault="00507F78" w:rsidP="00507F7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997DFD"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830F4D"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EEE640" w14:textId="10B374A9"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MUS 3422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03E099" w14:textId="25EEA68D"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Elementary Orchestration and Arranging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CBFBAA" w14:textId="4F783C8C"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82776F" w14:textId="77777777" w:rsidR="00507F78" w:rsidRDefault="00507F78" w:rsidP="00507F78"/>
        </w:tc>
      </w:tr>
      <w:tr w:rsidR="00507F78" w14:paraId="04F36076"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A77B38" w14:textId="79ADBCE7" w:rsidR="00507F78" w:rsidRDefault="00507F78" w:rsidP="00507F78">
            <w:pPr>
              <w:pStyle w:val="TableParagraph"/>
              <w:spacing w:before="4"/>
              <w:ind w:left="18"/>
              <w:rPr>
                <w:rFonts w:ascii="Arial" w:eastAsia="Arial" w:hAnsi="Arial" w:cs="Arial"/>
                <w:sz w:val="12"/>
                <w:szCs w:val="12"/>
              </w:rPr>
            </w:pPr>
            <w:r>
              <w:rPr>
                <w:rFonts w:ascii="Arial" w:eastAsia="Arial" w:hAnsi="Arial" w:cs="Arial"/>
                <w:sz w:val="12"/>
                <w:szCs w:val="12"/>
              </w:rPr>
              <w:t>MUS 3382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2EEF95" w14:textId="4932BF88" w:rsidR="00507F78" w:rsidRDefault="00507F78" w:rsidP="00507F78">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II</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A9F19C" w14:textId="3AEAA909" w:rsidR="00507F78" w:rsidRDefault="00507F78" w:rsidP="00507F78">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A6B647"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AB9C01"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8CC6E1" w14:textId="0A58C80E"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B66A98" w14:textId="071C6533"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ANTH, CMA, ECON, GEOG, HIST, POSC</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2446A6" w14:textId="6763192F"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B72AD7" w14:textId="5FCA2119" w:rsidR="00507F78" w:rsidRDefault="00507F78" w:rsidP="00507F78">
            <w:r>
              <w:t>y</w:t>
            </w:r>
          </w:p>
        </w:tc>
      </w:tr>
      <w:tr w:rsidR="00507F78" w14:paraId="76F7E432"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4E7F1F" w14:textId="4A4894CE" w:rsidR="00507F78" w:rsidRDefault="00507F78" w:rsidP="00507F78">
            <w:pPr>
              <w:pStyle w:val="TableParagraph"/>
              <w:spacing w:before="4"/>
              <w:ind w:left="18"/>
              <w:rPr>
                <w:rFonts w:ascii="Arial" w:eastAsia="Arial" w:hAnsi="Arial" w:cs="Arial"/>
                <w:sz w:val="12"/>
                <w:szCs w:val="12"/>
              </w:rPr>
            </w:pPr>
            <w:r>
              <w:rPr>
                <w:rFonts w:ascii="Arial" w:eastAsia="Arial" w:hAnsi="Arial" w:cs="Arial"/>
                <w:sz w:val="12"/>
                <w:szCs w:val="12"/>
              </w:rPr>
              <w:t>MUS 3231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6F974F" w14:textId="35E393A1" w:rsidR="00507F78" w:rsidRDefault="00507F78" w:rsidP="00507F78">
            <w:pPr>
              <w:pStyle w:val="TableParagraph"/>
              <w:spacing w:before="1"/>
              <w:ind w:left="18"/>
              <w:rPr>
                <w:rFonts w:ascii="Arial" w:eastAsia="Arial" w:hAnsi="Arial" w:cs="Arial"/>
                <w:sz w:val="12"/>
                <w:szCs w:val="12"/>
              </w:rPr>
            </w:pPr>
            <w:r>
              <w:rPr>
                <w:rFonts w:ascii="Arial" w:eastAsia="Arial" w:hAnsi="Arial" w:cs="Arial"/>
                <w:sz w:val="12"/>
                <w:szCs w:val="12"/>
              </w:rPr>
              <w:t>Flute and Sax Techniques</w:t>
            </w:r>
            <w:r w:rsidR="00872446">
              <w:rPr>
                <w:rFonts w:ascii="Arial" w:eastAsia="Arial" w:hAnsi="Arial" w:cs="Arial"/>
                <w:sz w:val="12"/>
                <w:szCs w:val="12"/>
              </w:rPr>
              <w:t xml:space="preserve"> (band track)</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0CA3BE" w14:textId="0E168FEF" w:rsidR="00507F78" w:rsidRDefault="00507F78" w:rsidP="00507F78">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F2752F"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8658A7"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03CA91" w14:textId="1BB2B039"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MUS 3441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7F1CF5" w14:textId="0BA461CE"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Elementary Conducting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869549" w14:textId="4AD62420" w:rsidR="00507F78" w:rsidRDefault="00507F78" w:rsidP="00507F78">
            <w:pPr>
              <w:pStyle w:val="TableParagraph"/>
              <w:spacing w:before="45"/>
              <w:ind w:right="18"/>
              <w:jc w:val="center"/>
              <w:rPr>
                <w:rFonts w:ascii="Arial" w:eastAsia="Arial" w:hAnsi="Arial" w:cs="Arial"/>
                <w:sz w:val="12"/>
                <w:szCs w:val="12"/>
              </w:rPr>
            </w:pPr>
            <w:r>
              <w:rPr>
                <w:rFonts w:ascii="Arial" w:eastAsia="Arial" w:hAnsi="Arial" w:cs="Arial"/>
                <w:sz w:val="12"/>
                <w:szCs w:val="12"/>
              </w:rPr>
              <w:t xml:space="preserve">       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19C06E" w14:textId="77777777" w:rsidR="00507F78" w:rsidRDefault="00507F78" w:rsidP="00507F78"/>
        </w:tc>
      </w:tr>
      <w:tr w:rsidR="00507F78" w14:paraId="78BC4E6A"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E7D9C3" w14:textId="3193BC23" w:rsidR="00507F78" w:rsidRDefault="00507F78" w:rsidP="00507F78">
            <w:pPr>
              <w:pStyle w:val="TableParagraph"/>
              <w:spacing w:before="4"/>
              <w:ind w:left="18"/>
              <w:rPr>
                <w:rFonts w:ascii="Arial" w:eastAsia="Arial" w:hAnsi="Arial" w:cs="Arial"/>
                <w:sz w:val="12"/>
                <w:szCs w:val="12"/>
              </w:rPr>
            </w:pPr>
            <w:r>
              <w:rPr>
                <w:rFonts w:ascii="Arial" w:eastAsia="Arial" w:hAnsi="Arial" w:cs="Arial"/>
                <w:sz w:val="12"/>
                <w:szCs w:val="12"/>
              </w:rPr>
              <w:t>MUED</w:t>
            </w:r>
            <w:r w:rsidR="0034203B">
              <w:rPr>
                <w:rFonts w:ascii="Arial" w:eastAsia="Arial" w:hAnsi="Arial" w:cs="Arial"/>
                <w:sz w:val="12"/>
                <w:szCs w:val="12"/>
              </w:rPr>
              <w:t xml:space="preserve"> 4623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99C882" w14:textId="6789C8E3" w:rsidR="00507F78" w:rsidRDefault="00507F78" w:rsidP="00507F78">
            <w:pPr>
              <w:pStyle w:val="TableParagraph"/>
              <w:spacing w:before="1"/>
              <w:ind w:left="18"/>
              <w:rPr>
                <w:rFonts w:ascii="Arial" w:eastAsia="Arial" w:hAnsi="Arial" w:cs="Arial"/>
                <w:sz w:val="12"/>
                <w:szCs w:val="12"/>
              </w:rPr>
            </w:pPr>
            <w:r>
              <w:rPr>
                <w:rFonts w:ascii="Arial" w:eastAsia="Arial" w:hAnsi="Arial" w:cs="Arial"/>
                <w:sz w:val="12"/>
                <w:szCs w:val="12"/>
              </w:rPr>
              <w:t>M and M for Teaching Elem. Music</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AE05AE" w14:textId="2BECA447" w:rsidR="00507F78" w:rsidRDefault="00507F78" w:rsidP="00507F7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1CD7FB"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965DA7"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937C41" w14:textId="767E59FD"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MUED 4102 or 4302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129702" w14:textId="07134364"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M and M MB OR MM Orchestra</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37E44F" w14:textId="684F34EC"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3E6BD9" w14:textId="77777777" w:rsidR="00507F78" w:rsidRDefault="00507F78" w:rsidP="00507F78"/>
        </w:tc>
      </w:tr>
      <w:tr w:rsidR="00507F78" w14:paraId="2CC84501"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A1284F" w14:textId="56B42A8E" w:rsidR="00507F78" w:rsidRDefault="00507F78" w:rsidP="00507F78">
            <w:pPr>
              <w:pStyle w:val="TableParagraph"/>
              <w:spacing w:before="4"/>
              <w:ind w:left="18"/>
              <w:rPr>
                <w:rFonts w:ascii="Arial" w:eastAsia="Arial" w:hAnsi="Arial" w:cs="Arial"/>
                <w:sz w:val="12"/>
                <w:szCs w:val="12"/>
              </w:rPr>
            </w:pPr>
            <w:r>
              <w:rPr>
                <w:rFonts w:ascii="Arial" w:eastAsia="Arial" w:hAnsi="Arial" w:cs="Arial"/>
                <w:sz w:val="12"/>
                <w:szCs w:val="12"/>
              </w:rPr>
              <w:t>PSY 3553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94121B" w14:textId="575BA9E7" w:rsidR="00507F78" w:rsidRDefault="00507F78" w:rsidP="00507F78">
            <w:pPr>
              <w:pStyle w:val="TableParagraph"/>
              <w:spacing w:before="1"/>
              <w:ind w:left="18"/>
              <w:rPr>
                <w:rFonts w:ascii="Arial" w:eastAsia="Arial" w:hAnsi="Arial" w:cs="Arial"/>
                <w:sz w:val="12"/>
                <w:szCs w:val="12"/>
              </w:rPr>
            </w:pPr>
            <w:r>
              <w:rPr>
                <w:rFonts w:ascii="Arial" w:eastAsia="Arial" w:hAnsi="Arial" w:cs="Arial"/>
                <w:sz w:val="12"/>
                <w:szCs w:val="12"/>
              </w:rPr>
              <w:t>Educational Psychology</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873A25" w14:textId="7291F34F" w:rsidR="00507F78" w:rsidRDefault="00507F78" w:rsidP="00507F78">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CEA150"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0F6E47"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066912" w14:textId="136D76C3"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MUED 4202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F991C2" w14:textId="01E84A89"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MM for Teaching Jazz Band</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599E7C" w14:textId="47801394"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21E12D" w14:textId="77777777" w:rsidR="00507F78" w:rsidRDefault="00507F78" w:rsidP="00507F78"/>
        </w:tc>
      </w:tr>
      <w:tr w:rsidR="00507F78" w14:paraId="67C6FA03"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E36A4C" w14:textId="77777777" w:rsidR="00507F78" w:rsidRDefault="00507F78" w:rsidP="00507F7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71A260" w14:textId="77777777" w:rsidR="00507F78" w:rsidRDefault="00507F78" w:rsidP="00507F78"/>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6F22A1" w14:textId="6E43C362" w:rsidR="00507F78"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15-16</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905E99"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89BA78"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C371DA" w14:textId="77777777" w:rsidR="00507F78" w:rsidRDefault="00507F78" w:rsidP="00507F7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F36D2C" w14:textId="77777777" w:rsidR="00507F78" w:rsidRDefault="00507F78" w:rsidP="00507F78"/>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AFF491" w14:textId="24CA3C54" w:rsidR="00507F78"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17</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4658BC" w14:textId="77777777" w:rsidR="00507F78" w:rsidRDefault="00507F78" w:rsidP="00507F78"/>
        </w:tc>
      </w:tr>
      <w:tr w:rsidR="00507F78" w14:paraId="1B5B98FB"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723D80" w14:textId="77777777" w:rsidR="00507F78" w:rsidRDefault="00507F78" w:rsidP="00507F78">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AE2D5E" w14:textId="77777777" w:rsidR="00507F78" w:rsidRDefault="00507F78" w:rsidP="00507F78"/>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0F4F22" w14:textId="77777777" w:rsidR="00507F78" w:rsidRDefault="00507F78" w:rsidP="00507F78">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507F78" w14:paraId="73D3C1A1" w14:textId="77777777" w:rsidTr="6D0D6090">
        <w:trPr>
          <w:trHeight w:hRule="exact" w:val="199"/>
        </w:trPr>
        <w:tc>
          <w:tcPr>
            <w:tcW w:w="486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088F8E" w14:textId="77777777" w:rsidR="00507F78" w:rsidRDefault="00507F78" w:rsidP="00507F78">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78012A" w14:textId="77777777" w:rsidR="00507F78" w:rsidRDefault="00507F78" w:rsidP="00507F78"/>
        </w:tc>
        <w:tc>
          <w:tcPr>
            <w:tcW w:w="4717"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D1AC81" w14:textId="77777777" w:rsidR="00507F78" w:rsidRDefault="00507F78" w:rsidP="00507F78">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507F78" w14:paraId="2BBD8E8C"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B8257E" w14:textId="77777777" w:rsidR="00507F78" w:rsidRDefault="00507F78" w:rsidP="00507F7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830ABF" w14:textId="77777777" w:rsidR="00507F78" w:rsidRDefault="00507F78" w:rsidP="00507F7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400F2A" w14:textId="77777777" w:rsidR="00507F78" w:rsidRDefault="00507F78" w:rsidP="00507F7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928690" w14:textId="77777777" w:rsidR="00507F78" w:rsidRDefault="00507F78" w:rsidP="00507F7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412704"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82A317" w14:textId="77777777" w:rsidR="00507F78" w:rsidRDefault="00507F78" w:rsidP="00507F7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B76CA5" w14:textId="77777777" w:rsidR="00507F78" w:rsidRDefault="00507F78" w:rsidP="00507F78">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CFADC4" w14:textId="77777777" w:rsidR="00507F78" w:rsidRDefault="00507F78" w:rsidP="00507F78">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49F80B" w14:textId="77777777" w:rsidR="00507F78" w:rsidRDefault="00507F78" w:rsidP="00507F78">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507F78" w14:paraId="68B796D9"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124E74" w14:textId="2B2D5A62" w:rsidR="00507F78" w:rsidRDefault="00872446" w:rsidP="00507F78">
            <w:pPr>
              <w:pStyle w:val="TableParagraph"/>
              <w:spacing w:before="45"/>
              <w:ind w:left="18"/>
              <w:rPr>
                <w:rFonts w:ascii="Arial" w:eastAsia="Arial" w:hAnsi="Arial" w:cs="Arial"/>
                <w:sz w:val="12"/>
                <w:szCs w:val="12"/>
              </w:rPr>
            </w:pPr>
            <w:r>
              <w:rPr>
                <w:rFonts w:ascii="Arial" w:eastAsia="Arial" w:hAnsi="Arial" w:cs="Arial"/>
                <w:sz w:val="12"/>
                <w:szCs w:val="12"/>
              </w:rPr>
              <w:t>MUED 4002</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587775" w14:textId="333E66CB" w:rsidR="00507F78" w:rsidRDefault="00872446" w:rsidP="00507F78">
            <w:pPr>
              <w:pStyle w:val="TableParagraph"/>
              <w:spacing w:before="45"/>
              <w:ind w:left="18"/>
              <w:rPr>
                <w:rFonts w:ascii="Arial" w:eastAsia="Arial" w:hAnsi="Arial" w:cs="Arial"/>
                <w:sz w:val="12"/>
                <w:szCs w:val="12"/>
              </w:rPr>
            </w:pPr>
            <w:r>
              <w:rPr>
                <w:rFonts w:ascii="Arial" w:eastAsia="Arial" w:hAnsi="Arial" w:cs="Arial"/>
                <w:sz w:val="12"/>
                <w:szCs w:val="12"/>
              </w:rPr>
              <w:t>MM for Teaching Concert Band</w:t>
            </w:r>
            <w:r w:rsidR="00B25F2D">
              <w:rPr>
                <w:rFonts w:ascii="Arial" w:eastAsia="Arial" w:hAnsi="Arial" w:cs="Arial"/>
                <w:sz w:val="12"/>
                <w:szCs w:val="12"/>
              </w:rPr>
              <w:t>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24005C" w14:textId="77777777" w:rsidR="00507F78"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63EB89A3" w14:textId="1EB88070" w:rsidR="00872446" w:rsidRDefault="00872446" w:rsidP="00507F78">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0C0CA7"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4E45BA"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D5A8FE" w14:textId="414FC48B" w:rsidR="00507F78" w:rsidRDefault="00507F78" w:rsidP="00507F78">
            <w:pPr>
              <w:pStyle w:val="TableParagraph"/>
              <w:spacing w:before="25"/>
              <w:ind w:left="18"/>
              <w:rPr>
                <w:rFonts w:ascii="Arial" w:eastAsia="Arial" w:hAnsi="Arial" w:cs="Arial"/>
                <w:sz w:val="12"/>
                <w:szCs w:val="12"/>
              </w:rPr>
            </w:pPr>
            <w:r>
              <w:rPr>
                <w:rFonts w:ascii="Arial" w:eastAsia="Arial" w:hAnsi="Arial" w:cs="Arial"/>
                <w:sz w:val="12"/>
                <w:szCs w:val="12"/>
              </w:rPr>
              <w:t>TIMU 4826</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C0E97F" w14:textId="60B3A327" w:rsidR="00507F78" w:rsidRDefault="00507F78" w:rsidP="00507F78">
            <w:pPr>
              <w:pStyle w:val="TableParagraph"/>
              <w:spacing w:before="45"/>
              <w:ind w:left="18"/>
              <w:rPr>
                <w:rFonts w:ascii="Arial" w:eastAsia="Arial" w:hAnsi="Arial" w:cs="Arial"/>
                <w:sz w:val="12"/>
                <w:szCs w:val="12"/>
              </w:rPr>
            </w:pPr>
            <w:r>
              <w:rPr>
                <w:rFonts w:ascii="Arial" w:eastAsia="Arial" w:hAnsi="Arial" w:cs="Arial"/>
                <w:sz w:val="12"/>
                <w:szCs w:val="12"/>
              </w:rPr>
              <w:t>Teaching Internship in the Secondary School</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CA8314" w14:textId="6474378E" w:rsidR="00507F78" w:rsidRDefault="00507F78"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137D38" w14:textId="77777777" w:rsidR="00507F78" w:rsidRDefault="00507F78" w:rsidP="00507F78"/>
        </w:tc>
      </w:tr>
      <w:tr w:rsidR="00507F78" w14:paraId="1ED6AEC7"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22E3F0" w14:textId="3E1289B3" w:rsidR="00507F78" w:rsidRDefault="00872446" w:rsidP="00507F78">
            <w:pPr>
              <w:pStyle w:val="TableParagraph"/>
              <w:spacing w:before="25"/>
              <w:ind w:left="18"/>
              <w:rPr>
                <w:rFonts w:ascii="Arial" w:eastAsia="Arial" w:hAnsi="Arial" w:cs="Arial"/>
                <w:sz w:val="12"/>
                <w:szCs w:val="12"/>
              </w:rPr>
            </w:pPr>
            <w:r>
              <w:rPr>
                <w:rFonts w:ascii="Arial" w:eastAsia="Arial" w:hAnsi="Arial" w:cs="Arial"/>
                <w:sz w:val="12"/>
                <w:szCs w:val="12"/>
              </w:rPr>
              <w:t>ELSE 3643</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8F579C" w14:textId="5B3B0FF6" w:rsidR="00507F78" w:rsidRDefault="00872446" w:rsidP="00507F78">
            <w:pPr>
              <w:pStyle w:val="TableParagraph"/>
              <w:spacing w:before="23"/>
              <w:ind w:left="18"/>
              <w:rPr>
                <w:rFonts w:ascii="Arial" w:eastAsia="Arial" w:hAnsi="Arial" w:cs="Arial"/>
                <w:sz w:val="12"/>
                <w:szCs w:val="12"/>
              </w:rPr>
            </w:pPr>
            <w:r>
              <w:rPr>
                <w:rFonts w:ascii="Arial" w:eastAsia="Arial" w:hAnsi="Arial" w:cs="Arial"/>
                <w:sz w:val="12"/>
                <w:szCs w:val="12"/>
              </w:rPr>
              <w:t>Exceptional Student in the Regular Class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20EB52" w14:textId="03E02A23" w:rsidR="00507F78"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F04EA1"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0545EA"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57EA2B" w14:textId="77777777" w:rsidR="00507F78" w:rsidRDefault="00507F78" w:rsidP="00507F78">
            <w:pPr>
              <w:pStyle w:val="TableParagraph"/>
              <w:spacing w:before="2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BF2406" w14:textId="77777777" w:rsidR="00507F78" w:rsidRDefault="00507F78" w:rsidP="00507F78">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D5E10E" w14:textId="77777777" w:rsidR="00507F78" w:rsidRDefault="00507F78" w:rsidP="00507F78">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27BEFC" w14:textId="77777777" w:rsidR="00507F78" w:rsidRDefault="00507F78" w:rsidP="00507F78"/>
        </w:tc>
      </w:tr>
      <w:tr w:rsidR="00507F78" w14:paraId="37D6A2E5"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FBCAFB" w14:textId="22200769" w:rsidR="00507F78" w:rsidRDefault="00872446" w:rsidP="00507F78">
            <w:pPr>
              <w:pStyle w:val="TableParagraph"/>
              <w:spacing w:before="25"/>
              <w:ind w:left="18"/>
              <w:rPr>
                <w:rFonts w:ascii="Arial" w:eastAsia="Arial" w:hAnsi="Arial" w:cs="Arial"/>
                <w:sz w:val="12"/>
                <w:szCs w:val="12"/>
              </w:rPr>
            </w:pPr>
            <w:r>
              <w:rPr>
                <w:rFonts w:ascii="Arial" w:eastAsia="Arial" w:hAnsi="Arial" w:cs="Arial"/>
                <w:sz w:val="12"/>
                <w:szCs w:val="12"/>
              </w:rPr>
              <w:lastRenderedPageBreak/>
              <w:t>Phys or Life Science</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A6CBFC" w14:textId="121F4A41" w:rsidR="00507F78" w:rsidRDefault="00872446" w:rsidP="00507F78">
            <w:pPr>
              <w:pStyle w:val="TableParagraph"/>
              <w:spacing w:before="45"/>
              <w:ind w:left="18"/>
              <w:rPr>
                <w:rFonts w:ascii="Arial" w:eastAsia="Arial" w:hAnsi="Arial" w:cs="Arial"/>
                <w:sz w:val="12"/>
                <w:szCs w:val="12"/>
              </w:rPr>
            </w:pPr>
            <w:r>
              <w:rPr>
                <w:rFonts w:ascii="Arial" w:eastAsia="Arial" w:hAnsi="Arial" w:cs="Arial"/>
                <w:sz w:val="12"/>
                <w:szCs w:val="12"/>
              </w:rPr>
              <w:t>Class and Lab</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EC635A" w14:textId="557066DE" w:rsidR="00507F78"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AC679B" w14:textId="542748E2" w:rsidR="00507F78" w:rsidRDefault="00872446" w:rsidP="00507F78">
            <w: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0FA570"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4A848A" w14:textId="77777777" w:rsidR="00507F78" w:rsidRDefault="00507F78" w:rsidP="00507F78">
            <w:pPr>
              <w:pStyle w:val="TableParagraph"/>
              <w:spacing w:before="4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CB8D95" w14:textId="77777777" w:rsidR="00507F78" w:rsidRDefault="00507F78" w:rsidP="00507F78">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0352E4" w14:textId="77777777" w:rsidR="00507F78" w:rsidRDefault="00507F78" w:rsidP="00507F78">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8FAC6D" w14:textId="77777777" w:rsidR="00507F78" w:rsidRDefault="00507F78" w:rsidP="00507F78"/>
        </w:tc>
      </w:tr>
      <w:tr w:rsidR="00507F78" w14:paraId="71599959"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34081A" w14:textId="1EE6FDDC" w:rsidR="00507F78" w:rsidRDefault="00872446" w:rsidP="00507F78">
            <w:pPr>
              <w:pStyle w:val="TableParagraph"/>
              <w:spacing w:before="25"/>
              <w:ind w:left="18"/>
              <w:rPr>
                <w:rFonts w:ascii="Arial" w:eastAsia="Arial" w:hAnsi="Arial" w:cs="Arial"/>
                <w:sz w:val="12"/>
                <w:szCs w:val="12"/>
              </w:rPr>
            </w:pPr>
            <w:r>
              <w:rPr>
                <w:rFonts w:ascii="Arial" w:eastAsia="Arial" w:hAnsi="Arial" w:cs="Arial"/>
                <w:sz w:val="12"/>
                <w:szCs w:val="12"/>
              </w:rPr>
              <w:t>ENG or PHIL</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27B047" w14:textId="72366EF1" w:rsidR="00507F78" w:rsidRDefault="00872446" w:rsidP="00507F78">
            <w:pPr>
              <w:pStyle w:val="TableParagraph"/>
              <w:spacing w:before="45"/>
              <w:ind w:left="18"/>
              <w:rPr>
                <w:rFonts w:ascii="Arial" w:eastAsia="Arial" w:hAnsi="Arial" w:cs="Arial"/>
                <w:sz w:val="12"/>
                <w:szCs w:val="12"/>
              </w:rPr>
            </w:pPr>
            <w:r>
              <w:rPr>
                <w:rFonts w:ascii="Arial" w:eastAsia="Arial" w:hAnsi="Arial" w:cs="Arial"/>
                <w:sz w:val="12"/>
                <w:szCs w:val="12"/>
              </w:rPr>
              <w:t>Intro to World Lit or Intro to Phil</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A25DAC" w14:textId="2D4B04C5" w:rsidR="00507F78"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F06D12" w14:textId="3202BEBA" w:rsidR="00507F78" w:rsidRDefault="00872446" w:rsidP="00507F78">
            <w:r>
              <w:t>y</w:t>
            </w:r>
          </w:p>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95205B"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073494" w14:textId="77777777" w:rsidR="00507F78" w:rsidRDefault="00507F78" w:rsidP="00507F78">
            <w:pPr>
              <w:pStyle w:val="TableParagraph"/>
              <w:spacing w:before="2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78CC6F" w14:textId="77777777" w:rsidR="00507F78" w:rsidRDefault="00507F78" w:rsidP="00507F78">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47A0C7" w14:textId="77777777" w:rsidR="00507F78" w:rsidRDefault="00507F78" w:rsidP="00507F78">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EFE60F" w14:textId="77777777" w:rsidR="00507F78" w:rsidRDefault="00507F78" w:rsidP="00507F78"/>
        </w:tc>
      </w:tr>
      <w:tr w:rsidR="00507F78" w14:paraId="32D57B0C"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5CEB9D" w14:textId="1731B8A2" w:rsidR="00507F78" w:rsidRDefault="00872446" w:rsidP="00507F78">
            <w:pPr>
              <w:pStyle w:val="TableParagraph"/>
              <w:spacing w:before="25"/>
              <w:ind w:left="18"/>
              <w:rPr>
                <w:rFonts w:ascii="Arial" w:eastAsia="Arial" w:hAnsi="Arial" w:cs="Arial"/>
                <w:sz w:val="12"/>
                <w:szCs w:val="12"/>
              </w:rPr>
            </w:pPr>
            <w:r>
              <w:rPr>
                <w:rFonts w:ascii="Arial" w:eastAsia="Arial" w:hAnsi="Arial" w:cs="Arial"/>
                <w:sz w:val="12"/>
                <w:szCs w:val="12"/>
              </w:rPr>
              <w:t>MUS 3461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C79850" w14:textId="40F7C279" w:rsidR="00507F78" w:rsidRDefault="00872446" w:rsidP="00507F78">
            <w:pPr>
              <w:pStyle w:val="TableParagraph"/>
              <w:spacing w:before="45"/>
              <w:ind w:left="18"/>
              <w:rPr>
                <w:rFonts w:ascii="Arial" w:eastAsia="Arial" w:hAnsi="Arial" w:cs="Arial"/>
                <w:sz w:val="12"/>
                <w:szCs w:val="12"/>
              </w:rPr>
            </w:pPr>
            <w:r>
              <w:rPr>
                <w:rFonts w:ascii="Arial" w:eastAsia="Arial" w:hAnsi="Arial" w:cs="Arial"/>
                <w:sz w:val="12"/>
                <w:szCs w:val="12"/>
              </w:rPr>
              <w:t>Instrumental Conducting</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2B0A56" w14:textId="4A591AFC" w:rsidR="00507F78"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382D7A"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358FEB"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DEE1BF" w14:textId="77777777" w:rsidR="00507F78" w:rsidRDefault="00507F78" w:rsidP="00507F78">
            <w:pPr>
              <w:pStyle w:val="TableParagraph"/>
              <w:spacing w:before="4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8718C7" w14:textId="77777777" w:rsidR="00507F78" w:rsidRDefault="00507F78" w:rsidP="00507F78">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CE7391" w14:textId="77777777" w:rsidR="00507F78" w:rsidRDefault="00507F78" w:rsidP="00507F78">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346362" w14:textId="77777777" w:rsidR="00507F78" w:rsidRDefault="00507F78" w:rsidP="00507F78"/>
        </w:tc>
      </w:tr>
      <w:tr w:rsidR="00872446" w14:paraId="3138A101"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081777" w14:textId="1322E918" w:rsidR="00872446" w:rsidRDefault="00872446" w:rsidP="00507F78">
            <w:pPr>
              <w:pStyle w:val="TableParagraph"/>
              <w:spacing w:before="25"/>
              <w:ind w:left="18"/>
              <w:rPr>
                <w:rFonts w:ascii="Arial" w:eastAsia="Arial" w:hAnsi="Arial" w:cs="Arial"/>
                <w:sz w:val="12"/>
                <w:szCs w:val="12"/>
              </w:rPr>
            </w:pPr>
            <w:r>
              <w:rPr>
                <w:rFonts w:ascii="Arial" w:eastAsia="Arial" w:hAnsi="Arial" w:cs="Arial"/>
                <w:sz w:val="12"/>
                <w:szCs w:val="12"/>
              </w:rPr>
              <w:t>MUED 2231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78D491" w14:textId="03193606" w:rsidR="00872446" w:rsidRDefault="00872446" w:rsidP="00507F78">
            <w:pPr>
              <w:pStyle w:val="TableParagraph"/>
              <w:spacing w:before="45"/>
              <w:ind w:left="18"/>
              <w:rPr>
                <w:rFonts w:ascii="Arial" w:eastAsia="Arial" w:hAnsi="Arial" w:cs="Arial"/>
                <w:sz w:val="12"/>
                <w:szCs w:val="12"/>
              </w:rPr>
            </w:pPr>
            <w:r>
              <w:rPr>
                <w:rFonts w:ascii="Arial" w:eastAsia="Arial" w:hAnsi="Arial" w:cs="Arial"/>
                <w:sz w:val="12"/>
                <w:szCs w:val="12"/>
              </w:rPr>
              <w:t>Vocal techniques for Instrumentalists</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7FC28C" w14:textId="793A3D93" w:rsidR="00872446"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576913" w14:textId="77777777" w:rsidR="00872446" w:rsidRDefault="00872446"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66CD41" w14:textId="77777777" w:rsidR="00872446" w:rsidRDefault="00872446"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DCF7CE" w14:textId="77777777" w:rsidR="00872446" w:rsidRDefault="00872446" w:rsidP="00507F78">
            <w:pPr>
              <w:pStyle w:val="TableParagraph"/>
              <w:spacing w:before="4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1B4E5D" w14:textId="77777777" w:rsidR="00872446" w:rsidRDefault="00872446" w:rsidP="00507F78">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9A05ED" w14:textId="77777777" w:rsidR="00872446" w:rsidRDefault="00872446" w:rsidP="00507F78">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4E21B28" w14:textId="77777777" w:rsidR="00872446" w:rsidRDefault="00872446" w:rsidP="00507F78"/>
        </w:tc>
      </w:tr>
      <w:tr w:rsidR="00872446" w14:paraId="59C360AE"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70FF2D" w14:textId="46AD7D55" w:rsidR="00872446" w:rsidRDefault="00872446" w:rsidP="00507F78">
            <w:pPr>
              <w:pStyle w:val="TableParagraph"/>
              <w:spacing w:before="25"/>
              <w:ind w:left="18"/>
              <w:rPr>
                <w:rFonts w:ascii="Arial" w:eastAsia="Arial" w:hAnsi="Arial" w:cs="Arial"/>
                <w:sz w:val="12"/>
                <w:szCs w:val="12"/>
              </w:rPr>
            </w:pPr>
            <w:r>
              <w:rPr>
                <w:rFonts w:ascii="Arial" w:eastAsia="Arial" w:hAnsi="Arial" w:cs="Arial"/>
                <w:sz w:val="12"/>
                <w:szCs w:val="12"/>
              </w:rPr>
              <w:t xml:space="preserve">MUS </w:t>
            </w:r>
            <w:r w:rsidR="001E6BCB">
              <w:rPr>
                <w:rFonts w:ascii="Arial" w:eastAsia="Arial" w:hAnsi="Arial" w:cs="Arial"/>
                <w:sz w:val="12"/>
                <w:szCs w:val="12"/>
              </w:rPr>
              <w:t>3431</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FA13DA" w14:textId="411B709C" w:rsidR="00872446" w:rsidRDefault="1419CB36" w:rsidP="1419CB36">
            <w:pPr>
              <w:pStyle w:val="TableParagraph"/>
              <w:spacing w:before="45"/>
              <w:ind w:left="18"/>
              <w:rPr>
                <w:rFonts w:ascii="Arial" w:eastAsia="Arial" w:hAnsi="Arial" w:cs="Arial"/>
                <w:sz w:val="12"/>
                <w:szCs w:val="12"/>
              </w:rPr>
            </w:pPr>
            <w:r w:rsidRPr="1419CB36">
              <w:rPr>
                <w:rFonts w:ascii="Arial" w:eastAsia="Arial" w:hAnsi="Arial" w:cs="Arial"/>
                <w:sz w:val="12"/>
                <w:szCs w:val="12"/>
              </w:rPr>
              <w:t>Lower String Techniques (String Track)</w:t>
            </w: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D85601" w14:textId="4119B237" w:rsidR="00872446"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684CF8" w14:textId="77777777" w:rsidR="00872446" w:rsidRDefault="00872446"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5D6916" w14:textId="77777777" w:rsidR="00872446" w:rsidRDefault="00872446"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954429" w14:textId="77777777" w:rsidR="00872446" w:rsidRDefault="00872446" w:rsidP="00507F78">
            <w:pPr>
              <w:pStyle w:val="TableParagraph"/>
              <w:spacing w:before="45"/>
              <w:ind w:left="18"/>
              <w:rPr>
                <w:rFonts w:ascii="Arial" w:eastAsia="Arial" w:hAnsi="Arial" w:cs="Arial"/>
                <w:sz w:val="12"/>
                <w:szCs w:val="12"/>
              </w:rPr>
            </w:pP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64D8F3" w14:textId="77777777" w:rsidR="00872446" w:rsidRDefault="00872446" w:rsidP="00507F78">
            <w:pPr>
              <w:pStyle w:val="TableParagraph"/>
              <w:spacing w:before="45"/>
              <w:ind w:left="18"/>
              <w:rPr>
                <w:rFonts w:ascii="Arial" w:eastAsia="Arial" w:hAnsi="Arial" w:cs="Arial"/>
                <w:sz w:val="12"/>
                <w:szCs w:val="12"/>
              </w:rPr>
            </w:pPr>
          </w:p>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E3A603" w14:textId="77777777" w:rsidR="00872446" w:rsidRDefault="00872446" w:rsidP="00507F78">
            <w:pPr>
              <w:pStyle w:val="TableParagraph"/>
              <w:spacing w:before="45"/>
              <w:ind w:right="18"/>
              <w:jc w:val="right"/>
              <w:rPr>
                <w:rFonts w:ascii="Arial" w:eastAsia="Arial" w:hAnsi="Arial" w:cs="Arial"/>
                <w:sz w:val="12"/>
                <w:szCs w:val="12"/>
              </w:rPr>
            </w:pP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64A2B9" w14:textId="77777777" w:rsidR="00872446" w:rsidRDefault="00872446" w:rsidP="00507F78"/>
        </w:tc>
      </w:tr>
      <w:tr w:rsidR="00507F78" w14:paraId="62C733BD" w14:textId="77777777" w:rsidTr="6D0D6090">
        <w:trPr>
          <w:trHeight w:hRule="exact" w:val="199"/>
        </w:trPr>
        <w:tc>
          <w:tcPr>
            <w:tcW w:w="129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DE4A09" w14:textId="77777777" w:rsidR="00507F78" w:rsidRDefault="00507F78" w:rsidP="00507F7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CB0A78" w14:textId="77777777" w:rsidR="00507F78" w:rsidRDefault="00507F78" w:rsidP="00507F78"/>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5D7735" w14:textId="09806AC6" w:rsidR="00507F78"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14-15</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B30F63" w14:textId="77777777" w:rsidR="00507F78" w:rsidRDefault="00507F78" w:rsidP="00507F78"/>
        </w:tc>
        <w:tc>
          <w:tcPr>
            <w:tcW w:w="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62085A" w14:textId="77777777" w:rsidR="00507F78" w:rsidRDefault="00507F78" w:rsidP="00507F78"/>
        </w:tc>
        <w:tc>
          <w:tcPr>
            <w:tcW w:w="115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E75829" w14:textId="77777777" w:rsidR="00507F78" w:rsidRDefault="00507F78" w:rsidP="00507F78">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2DF337" w14:textId="77777777" w:rsidR="00507F78" w:rsidRDefault="00507F78" w:rsidP="00507F78"/>
        </w:tc>
        <w:tc>
          <w:tcPr>
            <w:tcW w:w="56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D8420D" w14:textId="2E5828E1" w:rsidR="00507F78" w:rsidRDefault="00872446" w:rsidP="00507F78">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6AA1A0" w14:textId="77777777" w:rsidR="00507F78" w:rsidRDefault="00507F78" w:rsidP="00507F78"/>
        </w:tc>
      </w:tr>
      <w:tr w:rsidR="00507F78" w14:paraId="471D2873" w14:textId="77777777" w:rsidTr="6D0D6090">
        <w:trPr>
          <w:trHeight w:hRule="exact" w:val="606"/>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18D7D8" w14:textId="4F8FEB13" w:rsidR="00507F78" w:rsidRDefault="00507F78" w:rsidP="00507F78">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34203B">
              <w:rPr>
                <w:rFonts w:ascii="Arial" w:eastAsia="Arial" w:hAnsi="Arial" w:cs="Arial"/>
                <w:b/>
                <w:bCs/>
                <w:sz w:val="18"/>
                <w:szCs w:val="18"/>
              </w:rPr>
              <w:t>51</w:t>
            </w:r>
            <w:r>
              <w:rPr>
                <w:rFonts w:ascii="Arial" w:eastAsia="Arial" w:hAnsi="Arial" w:cs="Arial"/>
                <w:b/>
                <w:bCs/>
                <w:sz w:val="18"/>
                <w:szCs w:val="18"/>
              </w:rPr>
              <w:tab/>
              <w:t>Total Degree Hours</w:t>
            </w:r>
            <w:r>
              <w:rPr>
                <w:rFonts w:ascii="Arial" w:eastAsia="Arial" w:hAnsi="Arial" w:cs="Arial"/>
                <w:b/>
                <w:bCs/>
                <w:sz w:val="18"/>
                <w:szCs w:val="18"/>
              </w:rPr>
              <w:tab/>
            </w:r>
            <w:r w:rsidR="0034203B">
              <w:rPr>
                <w:rFonts w:ascii="Arial" w:eastAsia="Arial" w:hAnsi="Arial" w:cs="Arial"/>
                <w:b/>
                <w:bCs/>
                <w:sz w:val="18"/>
                <w:szCs w:val="18"/>
              </w:rPr>
              <w:t>12</w:t>
            </w:r>
            <w:r w:rsidR="006C019A">
              <w:rPr>
                <w:rFonts w:ascii="Arial" w:eastAsia="Arial" w:hAnsi="Arial" w:cs="Arial"/>
                <w:b/>
                <w:bCs/>
                <w:sz w:val="18"/>
                <w:szCs w:val="18"/>
              </w:rPr>
              <w:t>6</w:t>
            </w:r>
          </w:p>
        </w:tc>
      </w:tr>
      <w:tr w:rsidR="00507F78" w14:paraId="1FF8AF72" w14:textId="77777777" w:rsidTr="6D0D6090">
        <w:trPr>
          <w:trHeight w:hRule="exact" w:val="2357"/>
        </w:trPr>
        <w:tc>
          <w:tcPr>
            <w:tcW w:w="9782" w:type="dxa"/>
            <w:gridSpan w:val="9"/>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72AED4" w14:textId="77777777" w:rsidR="00507F78" w:rsidRDefault="00507F78" w:rsidP="00507F78">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6F9538CF" w14:textId="4FF09D47" w:rsidR="006C019A" w:rsidRPr="006C019A" w:rsidRDefault="006C019A" w:rsidP="006C019A">
            <w:pPr>
              <w:pStyle w:val="NormalWeb"/>
              <w:shd w:val="clear" w:color="auto" w:fill="B2B2B2"/>
              <w:rPr>
                <w:rFonts w:ascii="ArialMT" w:hAnsi="ArialMT"/>
              </w:rPr>
            </w:pPr>
            <w:r w:rsidRPr="006C019A">
              <w:rPr>
                <w:rFonts w:ascii="ArialMT" w:hAnsi="ArialMT"/>
              </w:rPr>
              <w:t>Grade of “C” or better required for all Professional Education Requirements.</w:t>
            </w:r>
          </w:p>
          <w:p w14:paraId="5CCE8415" w14:textId="57B9A390" w:rsidR="006C019A" w:rsidRPr="006C019A" w:rsidRDefault="006C019A" w:rsidP="006C019A">
            <w:pPr>
              <w:pStyle w:val="NormalWeb"/>
              <w:shd w:val="clear" w:color="auto" w:fill="B2B2B2"/>
              <w:rPr>
                <w:rFonts w:ascii="ArialMT" w:hAnsi="ArialMT"/>
              </w:rPr>
            </w:pPr>
            <w:r w:rsidRPr="006C019A">
              <w:rPr>
                <w:rFonts w:ascii="Arial" w:hAnsi="Arial" w:cs="Arial"/>
              </w:rPr>
              <w:t>Students must pass a speech proficiency before admittance into the Teacher Education Program. Students who are unable to pass the proficiency must take COMS 1203, Oral Communication.</w:t>
            </w:r>
          </w:p>
          <w:p w14:paraId="53068957" w14:textId="77777777" w:rsidR="006C019A" w:rsidRDefault="006C019A" w:rsidP="006C019A">
            <w:pPr>
              <w:pStyle w:val="NormalWeb"/>
              <w:shd w:val="clear" w:color="auto" w:fill="B2B2B2"/>
            </w:pPr>
          </w:p>
          <w:p w14:paraId="44A59958" w14:textId="21F05ED4" w:rsidR="006C019A" w:rsidRPr="00D23594" w:rsidRDefault="006C019A" w:rsidP="00507F78">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F5475" w14:textId="77777777" w:rsidR="00953929" w:rsidRDefault="00953929" w:rsidP="00AF3758">
      <w:pPr>
        <w:spacing w:after="0" w:line="240" w:lineRule="auto"/>
      </w:pPr>
      <w:r>
        <w:separator/>
      </w:r>
    </w:p>
  </w:endnote>
  <w:endnote w:type="continuationSeparator" w:id="0">
    <w:p w14:paraId="6451E7E2" w14:textId="77777777" w:rsidR="00953929" w:rsidRDefault="009539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2B6DC0" w:rsidRPr="005A18F5" w:rsidRDefault="002B6DC0"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Pr="005A18F5">
      <w:rPr>
        <w:rFonts w:asciiTheme="majorHAnsi" w:hAnsiTheme="majorHAnsi" w:cs="Arial"/>
        <w:b/>
        <w:color w:val="FF0000"/>
        <w:sz w:val="20"/>
        <w:szCs w:val="20"/>
      </w:rPr>
      <w:t xml:space="preserve">“New or Modified Course Proposal Form” </w:t>
    </w:r>
  </w:p>
  <w:p w14:paraId="3F2E04C5" w14:textId="6BB43D96" w:rsidR="002B6DC0" w:rsidRDefault="002B6DC0"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31854472" w:rsidR="002B6DC0" w:rsidRDefault="002B6DC0"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7306">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A05A" w14:textId="77777777" w:rsidR="00953929" w:rsidRDefault="00953929" w:rsidP="00AF3758">
      <w:pPr>
        <w:spacing w:after="0" w:line="240" w:lineRule="auto"/>
      </w:pPr>
      <w:r>
        <w:separator/>
      </w:r>
    </w:p>
  </w:footnote>
  <w:footnote w:type="continuationSeparator" w:id="0">
    <w:p w14:paraId="60148A44" w14:textId="77777777" w:rsidR="00953929" w:rsidRDefault="0095392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B93"/>
    <w:rsid w:val="00016FE7"/>
    <w:rsid w:val="000218F7"/>
    <w:rsid w:val="000232AB"/>
    <w:rsid w:val="00024BA5"/>
    <w:rsid w:val="00032490"/>
    <w:rsid w:val="00040138"/>
    <w:rsid w:val="00040EF3"/>
    <w:rsid w:val="000627BE"/>
    <w:rsid w:val="000733E0"/>
    <w:rsid w:val="000779C2"/>
    <w:rsid w:val="00095213"/>
    <w:rsid w:val="00097306"/>
    <w:rsid w:val="0009788F"/>
    <w:rsid w:val="000A7C2E"/>
    <w:rsid w:val="000C3561"/>
    <w:rsid w:val="000D06F1"/>
    <w:rsid w:val="000F2A51"/>
    <w:rsid w:val="00103070"/>
    <w:rsid w:val="00116278"/>
    <w:rsid w:val="00137843"/>
    <w:rsid w:val="0014025C"/>
    <w:rsid w:val="001410C9"/>
    <w:rsid w:val="00142DCF"/>
    <w:rsid w:val="00151451"/>
    <w:rsid w:val="00152424"/>
    <w:rsid w:val="0015435B"/>
    <w:rsid w:val="0016250D"/>
    <w:rsid w:val="0018269B"/>
    <w:rsid w:val="00184919"/>
    <w:rsid w:val="00185D67"/>
    <w:rsid w:val="00191D22"/>
    <w:rsid w:val="001A5DD5"/>
    <w:rsid w:val="001D09B6"/>
    <w:rsid w:val="001E36BB"/>
    <w:rsid w:val="001E6BCB"/>
    <w:rsid w:val="001F5E9E"/>
    <w:rsid w:val="001F6F21"/>
    <w:rsid w:val="001F7398"/>
    <w:rsid w:val="00212A76"/>
    <w:rsid w:val="0022350B"/>
    <w:rsid w:val="002315B0"/>
    <w:rsid w:val="00254447"/>
    <w:rsid w:val="00261ACE"/>
    <w:rsid w:val="00262156"/>
    <w:rsid w:val="00263A93"/>
    <w:rsid w:val="00265C17"/>
    <w:rsid w:val="002776C2"/>
    <w:rsid w:val="00281B97"/>
    <w:rsid w:val="002B6DC0"/>
    <w:rsid w:val="002E3FC9"/>
    <w:rsid w:val="002F5E60"/>
    <w:rsid w:val="00324126"/>
    <w:rsid w:val="003328F3"/>
    <w:rsid w:val="0034203B"/>
    <w:rsid w:val="00346F5C"/>
    <w:rsid w:val="00360847"/>
    <w:rsid w:val="00362414"/>
    <w:rsid w:val="00373D78"/>
    <w:rsid w:val="00374D72"/>
    <w:rsid w:val="00384538"/>
    <w:rsid w:val="0039532B"/>
    <w:rsid w:val="003A05F4"/>
    <w:rsid w:val="003C0ED1"/>
    <w:rsid w:val="003C1EE2"/>
    <w:rsid w:val="00400712"/>
    <w:rsid w:val="004072F1"/>
    <w:rsid w:val="00422B80"/>
    <w:rsid w:val="00450651"/>
    <w:rsid w:val="00473252"/>
    <w:rsid w:val="00487771"/>
    <w:rsid w:val="00492F7C"/>
    <w:rsid w:val="00493290"/>
    <w:rsid w:val="004A5CAE"/>
    <w:rsid w:val="004A7706"/>
    <w:rsid w:val="004B4141"/>
    <w:rsid w:val="004C59E8"/>
    <w:rsid w:val="004E5007"/>
    <w:rsid w:val="004F3C87"/>
    <w:rsid w:val="00504BCC"/>
    <w:rsid w:val="00507F78"/>
    <w:rsid w:val="00515205"/>
    <w:rsid w:val="00515831"/>
    <w:rsid w:val="00526B81"/>
    <w:rsid w:val="00563E52"/>
    <w:rsid w:val="00584C22"/>
    <w:rsid w:val="00592A95"/>
    <w:rsid w:val="005A18F5"/>
    <w:rsid w:val="005B101B"/>
    <w:rsid w:val="005B2E9E"/>
    <w:rsid w:val="005D42DA"/>
    <w:rsid w:val="005E7A60"/>
    <w:rsid w:val="006179CB"/>
    <w:rsid w:val="006311D0"/>
    <w:rsid w:val="00636DB3"/>
    <w:rsid w:val="006406A9"/>
    <w:rsid w:val="006414F2"/>
    <w:rsid w:val="006657FB"/>
    <w:rsid w:val="00677A48"/>
    <w:rsid w:val="00694ADE"/>
    <w:rsid w:val="0069556E"/>
    <w:rsid w:val="006B52C0"/>
    <w:rsid w:val="006C019A"/>
    <w:rsid w:val="006C72D3"/>
    <w:rsid w:val="006D0246"/>
    <w:rsid w:val="006D1067"/>
    <w:rsid w:val="006D61DE"/>
    <w:rsid w:val="006E0837"/>
    <w:rsid w:val="006E6117"/>
    <w:rsid w:val="006E6FEC"/>
    <w:rsid w:val="00712045"/>
    <w:rsid w:val="0073025F"/>
    <w:rsid w:val="0073125A"/>
    <w:rsid w:val="00750AF6"/>
    <w:rsid w:val="00783E81"/>
    <w:rsid w:val="007A06B9"/>
    <w:rsid w:val="007A7D3D"/>
    <w:rsid w:val="007B60F5"/>
    <w:rsid w:val="007D62C8"/>
    <w:rsid w:val="007E24D8"/>
    <w:rsid w:val="007E4484"/>
    <w:rsid w:val="00810613"/>
    <w:rsid w:val="00826393"/>
    <w:rsid w:val="0083170D"/>
    <w:rsid w:val="0085052C"/>
    <w:rsid w:val="008657A2"/>
    <w:rsid w:val="00872446"/>
    <w:rsid w:val="00884DF8"/>
    <w:rsid w:val="008A2544"/>
    <w:rsid w:val="008A795D"/>
    <w:rsid w:val="008B4EE9"/>
    <w:rsid w:val="008C703B"/>
    <w:rsid w:val="008D012F"/>
    <w:rsid w:val="008D35A2"/>
    <w:rsid w:val="008D431C"/>
    <w:rsid w:val="008E679D"/>
    <w:rsid w:val="008E6C1C"/>
    <w:rsid w:val="008F58AD"/>
    <w:rsid w:val="00920523"/>
    <w:rsid w:val="009255F8"/>
    <w:rsid w:val="00953929"/>
    <w:rsid w:val="00971F47"/>
    <w:rsid w:val="00982FB1"/>
    <w:rsid w:val="00995206"/>
    <w:rsid w:val="009A517A"/>
    <w:rsid w:val="009A529F"/>
    <w:rsid w:val="009B7938"/>
    <w:rsid w:val="009E1AA5"/>
    <w:rsid w:val="009E537E"/>
    <w:rsid w:val="009F6FB1"/>
    <w:rsid w:val="00A01035"/>
    <w:rsid w:val="00A0329C"/>
    <w:rsid w:val="00A16BB1"/>
    <w:rsid w:val="00A21B85"/>
    <w:rsid w:val="00A25331"/>
    <w:rsid w:val="00A34100"/>
    <w:rsid w:val="00A5089E"/>
    <w:rsid w:val="00A56D36"/>
    <w:rsid w:val="00A71560"/>
    <w:rsid w:val="00AA368F"/>
    <w:rsid w:val="00AB5523"/>
    <w:rsid w:val="00AD2FB4"/>
    <w:rsid w:val="00AE3F09"/>
    <w:rsid w:val="00AE6604"/>
    <w:rsid w:val="00AF046B"/>
    <w:rsid w:val="00AF20FF"/>
    <w:rsid w:val="00AF3758"/>
    <w:rsid w:val="00AF3C6A"/>
    <w:rsid w:val="00B15E32"/>
    <w:rsid w:val="00B1628A"/>
    <w:rsid w:val="00B24A85"/>
    <w:rsid w:val="00B25F2D"/>
    <w:rsid w:val="00B33AFC"/>
    <w:rsid w:val="00B35368"/>
    <w:rsid w:val="00B37681"/>
    <w:rsid w:val="00B434EF"/>
    <w:rsid w:val="00B60E0F"/>
    <w:rsid w:val="00B7606A"/>
    <w:rsid w:val="00BD2A0D"/>
    <w:rsid w:val="00BE069E"/>
    <w:rsid w:val="00BF1A02"/>
    <w:rsid w:val="00C02385"/>
    <w:rsid w:val="00C033E8"/>
    <w:rsid w:val="00C12816"/>
    <w:rsid w:val="00C132F9"/>
    <w:rsid w:val="00C23CC7"/>
    <w:rsid w:val="00C2647C"/>
    <w:rsid w:val="00C334FF"/>
    <w:rsid w:val="00C5137B"/>
    <w:rsid w:val="00C723B8"/>
    <w:rsid w:val="00CA6230"/>
    <w:rsid w:val="00CB1237"/>
    <w:rsid w:val="00CD5CE8"/>
    <w:rsid w:val="00CD7510"/>
    <w:rsid w:val="00D0686A"/>
    <w:rsid w:val="00D11CA1"/>
    <w:rsid w:val="00D21634"/>
    <w:rsid w:val="00D26786"/>
    <w:rsid w:val="00D51205"/>
    <w:rsid w:val="00D57716"/>
    <w:rsid w:val="00D654AF"/>
    <w:rsid w:val="00D67AB3"/>
    <w:rsid w:val="00D67AC4"/>
    <w:rsid w:val="00D72E20"/>
    <w:rsid w:val="00D76DEE"/>
    <w:rsid w:val="00D87684"/>
    <w:rsid w:val="00D979DD"/>
    <w:rsid w:val="00DA3F9B"/>
    <w:rsid w:val="00DB3983"/>
    <w:rsid w:val="00DC07FA"/>
    <w:rsid w:val="00DF65FA"/>
    <w:rsid w:val="00E45868"/>
    <w:rsid w:val="00E70F88"/>
    <w:rsid w:val="00EB4FF5"/>
    <w:rsid w:val="00EC2BA4"/>
    <w:rsid w:val="00EC6970"/>
    <w:rsid w:val="00EE55A2"/>
    <w:rsid w:val="00EF2A44"/>
    <w:rsid w:val="00F01A8B"/>
    <w:rsid w:val="00F11CE3"/>
    <w:rsid w:val="00F645B5"/>
    <w:rsid w:val="00F728DE"/>
    <w:rsid w:val="00F75657"/>
    <w:rsid w:val="00F87993"/>
    <w:rsid w:val="00FB00D4"/>
    <w:rsid w:val="1419CB36"/>
    <w:rsid w:val="6D0D6090"/>
    <w:rsid w:val="706F6BE3"/>
    <w:rsid w:val="7476E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5">
    <w:name w:val="heading 5"/>
    <w:basedOn w:val="Normal"/>
    <w:next w:val="Normal"/>
    <w:link w:val="Heading5Char"/>
    <w:uiPriority w:val="1"/>
    <w:qFormat/>
    <w:rsid w:val="00137843"/>
    <w:pPr>
      <w:widowControl w:val="0"/>
      <w:autoSpaceDE w:val="0"/>
      <w:autoSpaceDN w:val="0"/>
      <w:adjustRightInd w:val="0"/>
      <w:spacing w:before="75" w:after="0" w:line="240" w:lineRule="auto"/>
      <w:ind w:left="80" w:right="80"/>
      <w:jc w:val="center"/>
      <w:outlineLvl w:val="4"/>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unhideWhenUsed/>
    <w:rsid w:val="00B37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
    <w:rsid w:val="00137843"/>
    <w:rPr>
      <w:rFonts w:ascii="Calibri" w:eastAsiaTheme="minorEastAsia" w:hAnsi="Calibri" w:cs="Calibri"/>
      <w:b/>
      <w:bCs/>
      <w:sz w:val="32"/>
      <w:szCs w:val="32"/>
    </w:rPr>
  </w:style>
  <w:style w:type="paragraph" w:styleId="BodyText">
    <w:name w:val="Body Text"/>
    <w:basedOn w:val="Normal"/>
    <w:link w:val="BodyTextChar"/>
    <w:uiPriority w:val="1"/>
    <w:qFormat/>
    <w:rsid w:val="00137843"/>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137843"/>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75986875">
      <w:bodyDiv w:val="1"/>
      <w:marLeft w:val="0"/>
      <w:marRight w:val="0"/>
      <w:marTop w:val="0"/>
      <w:marBottom w:val="0"/>
      <w:divBdr>
        <w:top w:val="none" w:sz="0" w:space="0" w:color="auto"/>
        <w:left w:val="none" w:sz="0" w:space="0" w:color="auto"/>
        <w:bottom w:val="none" w:sz="0" w:space="0" w:color="auto"/>
        <w:right w:val="none" w:sz="0" w:space="0" w:color="auto"/>
      </w:divBdr>
    </w:div>
    <w:div w:id="322513636">
      <w:bodyDiv w:val="1"/>
      <w:marLeft w:val="0"/>
      <w:marRight w:val="0"/>
      <w:marTop w:val="0"/>
      <w:marBottom w:val="0"/>
      <w:divBdr>
        <w:top w:val="none" w:sz="0" w:space="0" w:color="auto"/>
        <w:left w:val="none" w:sz="0" w:space="0" w:color="auto"/>
        <w:bottom w:val="none" w:sz="0" w:space="0" w:color="auto"/>
        <w:right w:val="none" w:sz="0" w:space="0" w:color="auto"/>
      </w:divBdr>
      <w:divsChild>
        <w:div w:id="1804884031">
          <w:marLeft w:val="0"/>
          <w:marRight w:val="0"/>
          <w:marTop w:val="0"/>
          <w:marBottom w:val="0"/>
          <w:divBdr>
            <w:top w:val="none" w:sz="0" w:space="0" w:color="auto"/>
            <w:left w:val="none" w:sz="0" w:space="0" w:color="auto"/>
            <w:bottom w:val="none" w:sz="0" w:space="0" w:color="auto"/>
            <w:right w:val="none" w:sz="0" w:space="0" w:color="auto"/>
          </w:divBdr>
          <w:divsChild>
            <w:div w:id="738139845">
              <w:marLeft w:val="0"/>
              <w:marRight w:val="0"/>
              <w:marTop w:val="0"/>
              <w:marBottom w:val="0"/>
              <w:divBdr>
                <w:top w:val="none" w:sz="0" w:space="0" w:color="auto"/>
                <w:left w:val="none" w:sz="0" w:space="0" w:color="auto"/>
                <w:bottom w:val="none" w:sz="0" w:space="0" w:color="auto"/>
                <w:right w:val="none" w:sz="0" w:space="0" w:color="auto"/>
              </w:divBdr>
              <w:divsChild>
                <w:div w:id="1765225110">
                  <w:marLeft w:val="0"/>
                  <w:marRight w:val="0"/>
                  <w:marTop w:val="0"/>
                  <w:marBottom w:val="0"/>
                  <w:divBdr>
                    <w:top w:val="none" w:sz="0" w:space="0" w:color="auto"/>
                    <w:left w:val="none" w:sz="0" w:space="0" w:color="auto"/>
                    <w:bottom w:val="none" w:sz="0" w:space="0" w:color="auto"/>
                    <w:right w:val="none" w:sz="0" w:space="0" w:color="auto"/>
                  </w:divBdr>
                  <w:divsChild>
                    <w:div w:id="15732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5246">
      <w:bodyDiv w:val="1"/>
      <w:marLeft w:val="0"/>
      <w:marRight w:val="0"/>
      <w:marTop w:val="0"/>
      <w:marBottom w:val="0"/>
      <w:divBdr>
        <w:top w:val="none" w:sz="0" w:space="0" w:color="auto"/>
        <w:left w:val="none" w:sz="0" w:space="0" w:color="auto"/>
        <w:bottom w:val="none" w:sz="0" w:space="0" w:color="auto"/>
        <w:right w:val="none" w:sz="0" w:space="0" w:color="auto"/>
      </w:divBdr>
      <w:divsChild>
        <w:div w:id="1226376193">
          <w:marLeft w:val="0"/>
          <w:marRight w:val="0"/>
          <w:marTop w:val="0"/>
          <w:marBottom w:val="0"/>
          <w:divBdr>
            <w:top w:val="none" w:sz="0" w:space="0" w:color="auto"/>
            <w:left w:val="none" w:sz="0" w:space="0" w:color="auto"/>
            <w:bottom w:val="none" w:sz="0" w:space="0" w:color="auto"/>
            <w:right w:val="none" w:sz="0" w:space="0" w:color="auto"/>
          </w:divBdr>
          <w:divsChild>
            <w:div w:id="101538222">
              <w:marLeft w:val="0"/>
              <w:marRight w:val="0"/>
              <w:marTop w:val="0"/>
              <w:marBottom w:val="0"/>
              <w:divBdr>
                <w:top w:val="none" w:sz="0" w:space="0" w:color="auto"/>
                <w:left w:val="none" w:sz="0" w:space="0" w:color="auto"/>
                <w:bottom w:val="none" w:sz="0" w:space="0" w:color="auto"/>
                <w:right w:val="none" w:sz="0" w:space="0" w:color="auto"/>
              </w:divBdr>
              <w:divsChild>
                <w:div w:id="1430466940">
                  <w:marLeft w:val="0"/>
                  <w:marRight w:val="0"/>
                  <w:marTop w:val="0"/>
                  <w:marBottom w:val="0"/>
                  <w:divBdr>
                    <w:top w:val="none" w:sz="0" w:space="0" w:color="auto"/>
                    <w:left w:val="none" w:sz="0" w:space="0" w:color="auto"/>
                    <w:bottom w:val="none" w:sz="0" w:space="0" w:color="auto"/>
                    <w:right w:val="none" w:sz="0" w:space="0" w:color="auto"/>
                  </w:divBdr>
                </w:div>
              </w:divsChild>
            </w:div>
            <w:div w:id="91820559">
              <w:marLeft w:val="0"/>
              <w:marRight w:val="0"/>
              <w:marTop w:val="0"/>
              <w:marBottom w:val="0"/>
              <w:divBdr>
                <w:top w:val="none" w:sz="0" w:space="0" w:color="auto"/>
                <w:left w:val="none" w:sz="0" w:space="0" w:color="auto"/>
                <w:bottom w:val="none" w:sz="0" w:space="0" w:color="auto"/>
                <w:right w:val="none" w:sz="0" w:space="0" w:color="auto"/>
              </w:divBdr>
              <w:divsChild>
                <w:div w:id="4801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3250">
      <w:bodyDiv w:val="1"/>
      <w:marLeft w:val="0"/>
      <w:marRight w:val="0"/>
      <w:marTop w:val="0"/>
      <w:marBottom w:val="0"/>
      <w:divBdr>
        <w:top w:val="none" w:sz="0" w:space="0" w:color="auto"/>
        <w:left w:val="none" w:sz="0" w:space="0" w:color="auto"/>
        <w:bottom w:val="none" w:sz="0" w:space="0" w:color="auto"/>
        <w:right w:val="none" w:sz="0" w:space="0" w:color="auto"/>
      </w:divBdr>
      <w:divsChild>
        <w:div w:id="1109735899">
          <w:marLeft w:val="0"/>
          <w:marRight w:val="0"/>
          <w:marTop w:val="0"/>
          <w:marBottom w:val="0"/>
          <w:divBdr>
            <w:top w:val="none" w:sz="0" w:space="0" w:color="auto"/>
            <w:left w:val="none" w:sz="0" w:space="0" w:color="auto"/>
            <w:bottom w:val="none" w:sz="0" w:space="0" w:color="auto"/>
            <w:right w:val="none" w:sz="0" w:space="0" w:color="auto"/>
          </w:divBdr>
          <w:divsChild>
            <w:div w:id="975187242">
              <w:marLeft w:val="0"/>
              <w:marRight w:val="0"/>
              <w:marTop w:val="0"/>
              <w:marBottom w:val="0"/>
              <w:divBdr>
                <w:top w:val="none" w:sz="0" w:space="0" w:color="auto"/>
                <w:left w:val="none" w:sz="0" w:space="0" w:color="auto"/>
                <w:bottom w:val="none" w:sz="0" w:space="0" w:color="auto"/>
                <w:right w:val="none" w:sz="0" w:space="0" w:color="auto"/>
              </w:divBdr>
              <w:divsChild>
                <w:div w:id="1546217190">
                  <w:marLeft w:val="0"/>
                  <w:marRight w:val="0"/>
                  <w:marTop w:val="0"/>
                  <w:marBottom w:val="0"/>
                  <w:divBdr>
                    <w:top w:val="none" w:sz="0" w:space="0" w:color="auto"/>
                    <w:left w:val="none" w:sz="0" w:space="0" w:color="auto"/>
                    <w:bottom w:val="none" w:sz="0" w:space="0" w:color="auto"/>
                    <w:right w:val="none" w:sz="0" w:space="0" w:color="auto"/>
                  </w:divBdr>
                  <w:divsChild>
                    <w:div w:id="18335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22894">
      <w:bodyDiv w:val="1"/>
      <w:marLeft w:val="0"/>
      <w:marRight w:val="0"/>
      <w:marTop w:val="0"/>
      <w:marBottom w:val="0"/>
      <w:divBdr>
        <w:top w:val="none" w:sz="0" w:space="0" w:color="auto"/>
        <w:left w:val="none" w:sz="0" w:space="0" w:color="auto"/>
        <w:bottom w:val="none" w:sz="0" w:space="0" w:color="auto"/>
        <w:right w:val="none" w:sz="0" w:space="0" w:color="auto"/>
      </w:divBdr>
      <w:divsChild>
        <w:div w:id="1491822467">
          <w:marLeft w:val="0"/>
          <w:marRight w:val="0"/>
          <w:marTop w:val="0"/>
          <w:marBottom w:val="0"/>
          <w:divBdr>
            <w:top w:val="none" w:sz="0" w:space="0" w:color="auto"/>
            <w:left w:val="none" w:sz="0" w:space="0" w:color="auto"/>
            <w:bottom w:val="none" w:sz="0" w:space="0" w:color="auto"/>
            <w:right w:val="none" w:sz="0" w:space="0" w:color="auto"/>
          </w:divBdr>
          <w:divsChild>
            <w:div w:id="890269412">
              <w:marLeft w:val="0"/>
              <w:marRight w:val="0"/>
              <w:marTop w:val="0"/>
              <w:marBottom w:val="0"/>
              <w:divBdr>
                <w:top w:val="none" w:sz="0" w:space="0" w:color="auto"/>
                <w:left w:val="none" w:sz="0" w:space="0" w:color="auto"/>
                <w:bottom w:val="none" w:sz="0" w:space="0" w:color="auto"/>
                <w:right w:val="none" w:sz="0" w:space="0" w:color="auto"/>
              </w:divBdr>
              <w:divsChild>
                <w:div w:id="1819569982">
                  <w:marLeft w:val="0"/>
                  <w:marRight w:val="0"/>
                  <w:marTop w:val="0"/>
                  <w:marBottom w:val="0"/>
                  <w:divBdr>
                    <w:top w:val="none" w:sz="0" w:space="0" w:color="auto"/>
                    <w:left w:val="none" w:sz="0" w:space="0" w:color="auto"/>
                    <w:bottom w:val="none" w:sz="0" w:space="0" w:color="auto"/>
                    <w:right w:val="none" w:sz="0" w:space="0" w:color="auto"/>
                  </w:divBdr>
                  <w:divsChild>
                    <w:div w:id="1097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3445">
      <w:bodyDiv w:val="1"/>
      <w:marLeft w:val="0"/>
      <w:marRight w:val="0"/>
      <w:marTop w:val="0"/>
      <w:marBottom w:val="0"/>
      <w:divBdr>
        <w:top w:val="none" w:sz="0" w:space="0" w:color="auto"/>
        <w:left w:val="none" w:sz="0" w:space="0" w:color="auto"/>
        <w:bottom w:val="none" w:sz="0" w:space="0" w:color="auto"/>
        <w:right w:val="none" w:sz="0" w:space="0" w:color="auto"/>
      </w:divBdr>
      <w:divsChild>
        <w:div w:id="1758747029">
          <w:marLeft w:val="0"/>
          <w:marRight w:val="0"/>
          <w:marTop w:val="0"/>
          <w:marBottom w:val="0"/>
          <w:divBdr>
            <w:top w:val="none" w:sz="0" w:space="0" w:color="auto"/>
            <w:left w:val="none" w:sz="0" w:space="0" w:color="auto"/>
            <w:bottom w:val="none" w:sz="0" w:space="0" w:color="auto"/>
            <w:right w:val="none" w:sz="0" w:space="0" w:color="auto"/>
          </w:divBdr>
          <w:divsChild>
            <w:div w:id="85227888">
              <w:marLeft w:val="0"/>
              <w:marRight w:val="0"/>
              <w:marTop w:val="0"/>
              <w:marBottom w:val="0"/>
              <w:divBdr>
                <w:top w:val="none" w:sz="0" w:space="0" w:color="auto"/>
                <w:left w:val="none" w:sz="0" w:space="0" w:color="auto"/>
                <w:bottom w:val="none" w:sz="0" w:space="0" w:color="auto"/>
                <w:right w:val="none" w:sz="0" w:space="0" w:color="auto"/>
              </w:divBdr>
              <w:divsChild>
                <w:div w:id="1199392289">
                  <w:marLeft w:val="0"/>
                  <w:marRight w:val="0"/>
                  <w:marTop w:val="0"/>
                  <w:marBottom w:val="0"/>
                  <w:divBdr>
                    <w:top w:val="none" w:sz="0" w:space="0" w:color="auto"/>
                    <w:left w:val="none" w:sz="0" w:space="0" w:color="auto"/>
                    <w:bottom w:val="none" w:sz="0" w:space="0" w:color="auto"/>
                    <w:right w:val="none" w:sz="0" w:space="0" w:color="auto"/>
                  </w:divBdr>
                  <w:divsChild>
                    <w:div w:id="19860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64302841">
      <w:bodyDiv w:val="1"/>
      <w:marLeft w:val="0"/>
      <w:marRight w:val="0"/>
      <w:marTop w:val="0"/>
      <w:marBottom w:val="0"/>
      <w:divBdr>
        <w:top w:val="none" w:sz="0" w:space="0" w:color="auto"/>
        <w:left w:val="none" w:sz="0" w:space="0" w:color="auto"/>
        <w:bottom w:val="none" w:sz="0" w:space="0" w:color="auto"/>
        <w:right w:val="none" w:sz="0" w:space="0" w:color="auto"/>
      </w:divBdr>
      <w:divsChild>
        <w:div w:id="279648006">
          <w:marLeft w:val="0"/>
          <w:marRight w:val="0"/>
          <w:marTop w:val="0"/>
          <w:marBottom w:val="0"/>
          <w:divBdr>
            <w:top w:val="none" w:sz="0" w:space="0" w:color="auto"/>
            <w:left w:val="none" w:sz="0" w:space="0" w:color="auto"/>
            <w:bottom w:val="none" w:sz="0" w:space="0" w:color="auto"/>
            <w:right w:val="none" w:sz="0" w:space="0" w:color="auto"/>
          </w:divBdr>
          <w:divsChild>
            <w:div w:id="305205640">
              <w:marLeft w:val="0"/>
              <w:marRight w:val="0"/>
              <w:marTop w:val="0"/>
              <w:marBottom w:val="0"/>
              <w:divBdr>
                <w:top w:val="none" w:sz="0" w:space="0" w:color="auto"/>
                <w:left w:val="none" w:sz="0" w:space="0" w:color="auto"/>
                <w:bottom w:val="none" w:sz="0" w:space="0" w:color="auto"/>
                <w:right w:val="none" w:sz="0" w:space="0" w:color="auto"/>
              </w:divBdr>
              <w:divsChild>
                <w:div w:id="368456067">
                  <w:marLeft w:val="0"/>
                  <w:marRight w:val="0"/>
                  <w:marTop w:val="0"/>
                  <w:marBottom w:val="0"/>
                  <w:divBdr>
                    <w:top w:val="none" w:sz="0" w:space="0" w:color="auto"/>
                    <w:left w:val="none" w:sz="0" w:space="0" w:color="auto"/>
                    <w:bottom w:val="none" w:sz="0" w:space="0" w:color="auto"/>
                    <w:right w:val="none" w:sz="0" w:space="0" w:color="auto"/>
                  </w:divBdr>
                  <w:divsChild>
                    <w:div w:id="4465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98853058">
      <w:bodyDiv w:val="1"/>
      <w:marLeft w:val="0"/>
      <w:marRight w:val="0"/>
      <w:marTop w:val="0"/>
      <w:marBottom w:val="0"/>
      <w:divBdr>
        <w:top w:val="none" w:sz="0" w:space="0" w:color="auto"/>
        <w:left w:val="none" w:sz="0" w:space="0" w:color="auto"/>
        <w:bottom w:val="none" w:sz="0" w:space="0" w:color="auto"/>
        <w:right w:val="none" w:sz="0" w:space="0" w:color="auto"/>
      </w:divBdr>
      <w:divsChild>
        <w:div w:id="712727858">
          <w:marLeft w:val="0"/>
          <w:marRight w:val="0"/>
          <w:marTop w:val="0"/>
          <w:marBottom w:val="0"/>
          <w:divBdr>
            <w:top w:val="none" w:sz="0" w:space="0" w:color="auto"/>
            <w:left w:val="none" w:sz="0" w:space="0" w:color="auto"/>
            <w:bottom w:val="none" w:sz="0" w:space="0" w:color="auto"/>
            <w:right w:val="none" w:sz="0" w:space="0" w:color="auto"/>
          </w:divBdr>
          <w:divsChild>
            <w:div w:id="736368122">
              <w:marLeft w:val="0"/>
              <w:marRight w:val="0"/>
              <w:marTop w:val="0"/>
              <w:marBottom w:val="0"/>
              <w:divBdr>
                <w:top w:val="none" w:sz="0" w:space="0" w:color="auto"/>
                <w:left w:val="none" w:sz="0" w:space="0" w:color="auto"/>
                <w:bottom w:val="none" w:sz="0" w:space="0" w:color="auto"/>
                <w:right w:val="none" w:sz="0" w:space="0" w:color="auto"/>
              </w:divBdr>
              <w:divsChild>
                <w:div w:id="1257397556">
                  <w:marLeft w:val="0"/>
                  <w:marRight w:val="0"/>
                  <w:marTop w:val="0"/>
                  <w:marBottom w:val="0"/>
                  <w:divBdr>
                    <w:top w:val="none" w:sz="0" w:space="0" w:color="auto"/>
                    <w:left w:val="none" w:sz="0" w:space="0" w:color="auto"/>
                    <w:bottom w:val="none" w:sz="0" w:space="0" w:color="auto"/>
                    <w:right w:val="none" w:sz="0" w:space="0" w:color="auto"/>
                  </w:divBdr>
                  <w:divsChild>
                    <w:div w:id="4233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80F8A2B688347E4A9FFE9CD81858200D"/>
        <w:category>
          <w:name w:val="General"/>
          <w:gallery w:val="placeholder"/>
        </w:category>
        <w:types>
          <w:type w:val="bbPlcHdr"/>
        </w:types>
        <w:behaviors>
          <w:behavior w:val="content"/>
        </w:behaviors>
        <w:guid w:val="{5F4F0C45-D9C5-D34B-BEA0-B38E57151845}"/>
      </w:docPartPr>
      <w:docPartBody>
        <w:p w:rsidR="00317E63" w:rsidRDefault="002E5E9B" w:rsidP="002E5E9B">
          <w:pPr>
            <w:pStyle w:val="80F8A2B688347E4A9FFE9CD81858200D"/>
          </w:pPr>
          <w:r w:rsidRPr="008426D1">
            <w:rPr>
              <w:rStyle w:val="PlaceholderText"/>
              <w:shd w:val="clear" w:color="auto" w:fill="D9D9D9" w:themeFill="background1" w:themeFillShade="D9"/>
            </w:rPr>
            <w:t>Paste bulletin pages here...</w:t>
          </w:r>
        </w:p>
      </w:docPartBody>
    </w:docPart>
    <w:docPart>
      <w:docPartPr>
        <w:name w:val="3B4BCE5CBE244126912A447A6C0B5B41"/>
        <w:category>
          <w:name w:val="General"/>
          <w:gallery w:val="placeholder"/>
        </w:category>
        <w:types>
          <w:type w:val="bbPlcHdr"/>
        </w:types>
        <w:behaviors>
          <w:behavior w:val="content"/>
        </w:behaviors>
        <w:guid w:val="{79133294-289E-4BB9-98A6-8F8CA08216E4}"/>
      </w:docPartPr>
      <w:docPartBody>
        <w:p w:rsidR="00CB33C5" w:rsidRDefault="0064415B" w:rsidP="0064415B">
          <w:pPr>
            <w:pStyle w:val="3B4BCE5CBE244126912A447A6C0B5B4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Times New Roman (Body CS)">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61981"/>
    <w:rsid w:val="001B45B5"/>
    <w:rsid w:val="0021134F"/>
    <w:rsid w:val="0028126C"/>
    <w:rsid w:val="00293680"/>
    <w:rsid w:val="002E5E9B"/>
    <w:rsid w:val="00317E63"/>
    <w:rsid w:val="00342C55"/>
    <w:rsid w:val="00371DB3"/>
    <w:rsid w:val="00397FA7"/>
    <w:rsid w:val="004027ED"/>
    <w:rsid w:val="004068B1"/>
    <w:rsid w:val="00436F7C"/>
    <w:rsid w:val="00444715"/>
    <w:rsid w:val="0048676C"/>
    <w:rsid w:val="004875CF"/>
    <w:rsid w:val="004B7262"/>
    <w:rsid w:val="004E1A75"/>
    <w:rsid w:val="004E386C"/>
    <w:rsid w:val="00527240"/>
    <w:rsid w:val="0056353D"/>
    <w:rsid w:val="00566E19"/>
    <w:rsid w:val="00587536"/>
    <w:rsid w:val="005D5D2F"/>
    <w:rsid w:val="00606C2B"/>
    <w:rsid w:val="0062108D"/>
    <w:rsid w:val="00623293"/>
    <w:rsid w:val="00636142"/>
    <w:rsid w:val="00643507"/>
    <w:rsid w:val="0064415B"/>
    <w:rsid w:val="006C0858"/>
    <w:rsid w:val="00724E33"/>
    <w:rsid w:val="007A453E"/>
    <w:rsid w:val="007B5EE7"/>
    <w:rsid w:val="007C429E"/>
    <w:rsid w:val="007C54E4"/>
    <w:rsid w:val="0088172E"/>
    <w:rsid w:val="00927276"/>
    <w:rsid w:val="009C0E11"/>
    <w:rsid w:val="00A21721"/>
    <w:rsid w:val="00A66C38"/>
    <w:rsid w:val="00AA354B"/>
    <w:rsid w:val="00AC3009"/>
    <w:rsid w:val="00AD5D56"/>
    <w:rsid w:val="00B2559E"/>
    <w:rsid w:val="00B46AFF"/>
    <w:rsid w:val="00B5782F"/>
    <w:rsid w:val="00BA2926"/>
    <w:rsid w:val="00BB546E"/>
    <w:rsid w:val="00C16165"/>
    <w:rsid w:val="00C35680"/>
    <w:rsid w:val="00C3760F"/>
    <w:rsid w:val="00CB33C5"/>
    <w:rsid w:val="00CD4EF8"/>
    <w:rsid w:val="00D211DB"/>
    <w:rsid w:val="00D96046"/>
    <w:rsid w:val="00DB5D4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5E9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138728BC9684494F866903EA8158647A">
    <w:name w:val="138728BC9684494F866903EA8158647A"/>
    <w:rsid w:val="00643507"/>
    <w:pPr>
      <w:spacing w:after="160" w:line="259" w:lineRule="auto"/>
    </w:pPr>
  </w:style>
  <w:style w:type="paragraph" w:customStyle="1" w:styleId="CF2D38EBB1014E4AAA951B2799ED4091">
    <w:name w:val="CF2D38EBB1014E4AAA951B2799ED4091"/>
    <w:rsid w:val="00643507"/>
    <w:pPr>
      <w:spacing w:after="160" w:line="259" w:lineRule="auto"/>
    </w:pPr>
  </w:style>
  <w:style w:type="paragraph" w:customStyle="1" w:styleId="80F8A2B688347E4A9FFE9CD81858200D">
    <w:name w:val="80F8A2B688347E4A9FFE9CD81858200D"/>
    <w:rsid w:val="002E5E9B"/>
    <w:pPr>
      <w:spacing w:after="0" w:line="240" w:lineRule="auto"/>
    </w:pPr>
    <w:rPr>
      <w:sz w:val="24"/>
      <w:szCs w:val="24"/>
    </w:rPr>
  </w:style>
  <w:style w:type="paragraph" w:customStyle="1" w:styleId="3B4BCE5CBE244126912A447A6C0B5B41">
    <w:name w:val="3B4BCE5CBE244126912A447A6C0B5B41"/>
    <w:rsid w:val="0064415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8CB8167-D705-4270-8462-980E1079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2020-03-23T16:01:00Z</dcterms:created>
  <dcterms:modified xsi:type="dcterms:W3CDTF">2020-03-23T16:01:00Z</dcterms:modified>
</cp:coreProperties>
</file>