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C423B" w14:textId="77777777" w:rsidR="00B738F5" w:rsidRDefault="00B738F5">
      <w:pPr>
        <w:widowControl w:val="0"/>
        <w:pBdr>
          <w:top w:val="nil"/>
          <w:left w:val="nil"/>
          <w:bottom w:val="nil"/>
          <w:right w:val="nil"/>
          <w:between w:val="nil"/>
        </w:pBdr>
        <w:spacing w:after="0"/>
        <w:rPr>
          <w:rFonts w:ascii="Arial" w:eastAsia="Arial" w:hAnsi="Arial" w:cs="Arial"/>
          <w:color w:val="000000"/>
        </w:rPr>
      </w:pPr>
    </w:p>
    <w:tbl>
      <w:tblPr>
        <w:tblStyle w:val="aff2"/>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B738F5" w14:paraId="7C266C07"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4E35AC79" w14:textId="77777777" w:rsidR="00B738F5" w:rsidRDefault="00A74571">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0" w:name="_heading=h.gjdgxs" w:colFirst="0" w:colLast="0"/>
            <w:bookmarkEnd w:id="0"/>
            <w:r>
              <w:rPr>
                <w:rFonts w:ascii="Cambria" w:eastAsia="Cambria" w:hAnsi="Cambria" w:cs="Cambria"/>
                <w:color w:val="000000"/>
                <w:sz w:val="24"/>
                <w:szCs w:val="24"/>
              </w:rPr>
              <w:t>For Academic Affairs and Research Use Only</w:t>
            </w:r>
          </w:p>
        </w:tc>
      </w:tr>
      <w:tr w:rsidR="00B738F5" w14:paraId="17DEA2A0"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90B5315" w14:textId="77777777" w:rsidR="00B738F5" w:rsidRDefault="00A74571">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27F4749" w14:textId="3E471A28" w:rsidR="00B738F5" w:rsidRDefault="00CA2106">
            <w:r>
              <w:t>NHP57</w:t>
            </w:r>
          </w:p>
        </w:tc>
      </w:tr>
      <w:tr w:rsidR="00B738F5" w14:paraId="64CD7A4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3118534" w14:textId="77777777" w:rsidR="00B738F5" w:rsidRDefault="00A74571">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22FF4C1" w14:textId="77777777" w:rsidR="00B738F5" w:rsidRDefault="00B738F5"/>
        </w:tc>
      </w:tr>
      <w:tr w:rsidR="00B738F5" w14:paraId="5C0F3991"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9D92B1F" w14:textId="77777777" w:rsidR="00B738F5" w:rsidRDefault="00A74571">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B580D9D" w14:textId="77777777" w:rsidR="00B738F5" w:rsidRDefault="00B738F5"/>
        </w:tc>
      </w:tr>
    </w:tbl>
    <w:p w14:paraId="4F206157" w14:textId="77777777" w:rsidR="00B738F5" w:rsidRDefault="00B738F5"/>
    <w:p w14:paraId="28433580" w14:textId="77777777" w:rsidR="00B738F5" w:rsidRDefault="00A74571">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356842BF" w14:textId="77777777" w:rsidR="00B738F5" w:rsidRDefault="00A74571">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7BD56BA8" w14:textId="77777777" w:rsidR="00B738F5" w:rsidRDefault="00A74571">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ff3"/>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B738F5" w14:paraId="3EFC1088"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458FF6CE" w14:textId="77777777" w:rsidR="00B738F5" w:rsidRDefault="00A74571">
            <w:pPr>
              <w:spacing w:before="120" w:after="120"/>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6713071F" w14:textId="77777777" w:rsidR="00B738F5" w:rsidRDefault="00A74571">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600528AB" w14:textId="77777777" w:rsidR="00B738F5" w:rsidRDefault="00B738F5">
      <w:pPr>
        <w:rPr>
          <w:rFonts w:ascii="Arial" w:eastAsia="Arial" w:hAnsi="Arial" w:cs="Arial"/>
        </w:rPr>
      </w:pPr>
    </w:p>
    <w:tbl>
      <w:tblPr>
        <w:tblStyle w:val="aff4"/>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B738F5" w14:paraId="5C194279" w14:textId="77777777">
        <w:trPr>
          <w:trHeight w:val="1089"/>
        </w:trPr>
        <w:tc>
          <w:tcPr>
            <w:tcW w:w="5451" w:type="dxa"/>
            <w:vAlign w:val="center"/>
          </w:tcPr>
          <w:p w14:paraId="40F6245A" w14:textId="77777777" w:rsidR="00B738F5" w:rsidRDefault="00A74571">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Addie Fleming, </w:t>
            </w:r>
            <w:proofErr w:type="spellStart"/>
            <w:r>
              <w:rPr>
                <w:rFonts w:ascii="Cambria" w:eastAsia="Cambria" w:hAnsi="Cambria" w:cs="Cambria"/>
                <w:color w:val="808080"/>
                <w:sz w:val="24"/>
                <w:szCs w:val="24"/>
                <w:shd w:val="clear" w:color="auto" w:fill="D9D9D9"/>
              </w:rPr>
              <w:t>MNSc</w:t>
            </w:r>
            <w:proofErr w:type="spellEnd"/>
            <w:r>
              <w:rPr>
                <w:rFonts w:ascii="Cambria" w:eastAsia="Cambria" w:hAnsi="Cambria" w:cs="Cambria"/>
                <w:color w:val="808080"/>
                <w:sz w:val="24"/>
                <w:szCs w:val="24"/>
                <w:shd w:val="clear" w:color="auto" w:fill="D9D9D9"/>
              </w:rPr>
              <w:t>, RN, CCRN CNE, ACUE</w:t>
            </w:r>
            <w:r>
              <w:rPr>
                <w:rFonts w:ascii="Cambria" w:eastAsia="Cambria" w:hAnsi="Cambria" w:cs="Cambria"/>
                <w:color w:val="808080"/>
                <w:sz w:val="52"/>
                <w:szCs w:val="52"/>
                <w:shd w:val="clear" w:color="auto" w:fill="D9D9D9"/>
              </w:rPr>
              <w:t>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3/27/2023</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3DDD70AE" w14:textId="77777777" w:rsidR="00B738F5" w:rsidRDefault="00A74571">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733890D5" w14:textId="77777777" w:rsidR="00B738F5" w:rsidRDefault="00A74571">
            <w:pPr>
              <w:rPr>
                <w:rFonts w:ascii="Cambria" w:eastAsia="Cambria" w:hAnsi="Cambria" w:cs="Cambria"/>
                <w:sz w:val="20"/>
                <w:szCs w:val="20"/>
              </w:rPr>
            </w:pPr>
            <w:r>
              <w:rPr>
                <w:rFonts w:ascii="Cambria" w:eastAsia="Cambria" w:hAnsi="Cambria" w:cs="Cambria"/>
                <w:b/>
                <w:sz w:val="20"/>
                <w:szCs w:val="20"/>
              </w:rPr>
              <w:t>COPE Chair (if applicable)</w:t>
            </w:r>
          </w:p>
        </w:tc>
      </w:tr>
      <w:tr w:rsidR="00B738F5" w14:paraId="12209C7F" w14:textId="77777777">
        <w:trPr>
          <w:trHeight w:val="1089"/>
        </w:trPr>
        <w:tc>
          <w:tcPr>
            <w:tcW w:w="5451" w:type="dxa"/>
            <w:vAlign w:val="center"/>
          </w:tcPr>
          <w:p w14:paraId="501808FA" w14:textId="77777777" w:rsidR="00B738F5" w:rsidRDefault="00A74571">
            <w:pPr>
              <w:rPr>
                <w:rFonts w:ascii="Cambria" w:eastAsia="Cambria" w:hAnsi="Cambria" w:cs="Cambria"/>
                <w:sz w:val="20"/>
                <w:szCs w:val="20"/>
              </w:rPr>
            </w:pPr>
            <w:r>
              <w:rPr>
                <w:rFonts w:ascii="Cambria" w:eastAsia="Cambria" w:hAnsi="Cambria" w:cs="Cambria"/>
                <w:color w:val="808080"/>
                <w:sz w:val="24"/>
                <w:szCs w:val="24"/>
                <w:shd w:val="clear" w:color="auto" w:fill="D9D9D9"/>
              </w:rPr>
              <w:t>_Kathryn Flannigan, EdD, MSN, RN</w:t>
            </w:r>
            <w:r>
              <w:rPr>
                <w:rFonts w:ascii="Cambria" w:eastAsia="Cambria" w:hAnsi="Cambria" w:cs="Cambria"/>
                <w:color w:val="808080"/>
                <w:sz w:val="52"/>
                <w:szCs w:val="52"/>
                <w:shd w:val="clear" w:color="auto" w:fill="D9D9D9"/>
              </w:rPr>
              <w:t xml:space="preserve"> </w:t>
            </w:r>
            <w:r>
              <w:rPr>
                <w:rFonts w:ascii="Cambria" w:eastAsia="Cambria" w:hAnsi="Cambria" w:cs="Cambria"/>
                <w:smallCaps/>
                <w:color w:val="808080"/>
                <w:sz w:val="20"/>
                <w:szCs w:val="20"/>
                <w:shd w:val="clear" w:color="auto" w:fill="D9D9D9"/>
              </w:rPr>
              <w:t>3/30/2023</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451D43AC" w14:textId="77777777" w:rsidR="00B738F5" w:rsidRDefault="00A74571">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EBA0A0F" w14:textId="77777777" w:rsidR="00B738F5" w:rsidRDefault="00A74571">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B738F5" w14:paraId="6D43A0F3" w14:textId="77777777">
        <w:trPr>
          <w:trHeight w:val="1466"/>
        </w:trPr>
        <w:tc>
          <w:tcPr>
            <w:tcW w:w="5451" w:type="dxa"/>
            <w:vAlign w:val="center"/>
          </w:tcPr>
          <w:p w14:paraId="08206CB6" w14:textId="77777777" w:rsidR="00B738F5" w:rsidRDefault="00B738F5">
            <w:pPr>
              <w:rPr>
                <w:rFonts w:ascii="Cambria" w:eastAsia="Cambria" w:hAnsi="Cambria" w:cs="Cambria"/>
                <w:sz w:val="20"/>
                <w:szCs w:val="20"/>
              </w:rPr>
            </w:pPr>
          </w:p>
          <w:p w14:paraId="5EF73AE9" w14:textId="0CCFBE16" w:rsidR="00B738F5" w:rsidRDefault="00A162CB">
            <w:pPr>
              <w:rPr>
                <w:rFonts w:ascii="Cambria" w:eastAsia="Cambria" w:hAnsi="Cambria" w:cs="Cambria"/>
                <w:sz w:val="20"/>
                <w:szCs w:val="20"/>
              </w:rPr>
            </w:pPr>
            <w:r>
              <w:rPr>
                <w:rFonts w:ascii="Cambria" w:eastAsia="Cambria" w:hAnsi="Cambria" w:cs="Cambria"/>
                <w:color w:val="808080"/>
                <w:sz w:val="20"/>
                <w:szCs w:val="20"/>
                <w:shd w:val="clear" w:color="auto" w:fill="D9D9D9"/>
              </w:rPr>
              <w:t xml:space="preserve">Amy Hyman.  </w:t>
            </w:r>
            <w:r>
              <w:rPr>
                <w:rFonts w:ascii="Cambria" w:eastAsia="Cambria" w:hAnsi="Cambria" w:cs="Cambria"/>
                <w:smallCaps/>
                <w:color w:val="808080"/>
                <w:sz w:val="20"/>
                <w:szCs w:val="20"/>
                <w:shd w:val="clear" w:color="auto" w:fill="D9D9D9"/>
              </w:rPr>
              <w:t>03/31/2023…</w:t>
            </w:r>
          </w:p>
          <w:p w14:paraId="4D9BF0B5" w14:textId="77777777" w:rsidR="00B738F5" w:rsidRDefault="00A74571">
            <w:pPr>
              <w:rPr>
                <w:rFonts w:ascii="Cambria" w:eastAsia="Cambria" w:hAnsi="Cambria" w:cs="Cambria"/>
                <w:b/>
                <w:sz w:val="20"/>
                <w:szCs w:val="20"/>
              </w:rPr>
            </w:pPr>
            <w:r>
              <w:rPr>
                <w:rFonts w:ascii="Cambria" w:eastAsia="Cambria" w:hAnsi="Cambria" w:cs="Cambria"/>
                <w:b/>
                <w:sz w:val="20"/>
                <w:szCs w:val="20"/>
              </w:rPr>
              <w:t>College Curriculum Committee Chair</w:t>
            </w:r>
          </w:p>
          <w:p w14:paraId="726E3774" w14:textId="77777777" w:rsidR="00B738F5" w:rsidRDefault="00B738F5">
            <w:pPr>
              <w:rPr>
                <w:rFonts w:ascii="Cambria" w:eastAsia="Cambria" w:hAnsi="Cambria" w:cs="Cambria"/>
                <w:b/>
                <w:sz w:val="20"/>
                <w:szCs w:val="20"/>
              </w:rPr>
            </w:pPr>
          </w:p>
        </w:tc>
        <w:tc>
          <w:tcPr>
            <w:tcW w:w="5451" w:type="dxa"/>
            <w:vAlign w:val="center"/>
          </w:tcPr>
          <w:p w14:paraId="095245F8" w14:textId="77777777" w:rsidR="00B738F5" w:rsidRDefault="00A74571">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3452F311" w14:textId="77777777" w:rsidR="00B738F5" w:rsidRDefault="00A74571">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B738F5" w14:paraId="54D02272" w14:textId="77777777">
        <w:trPr>
          <w:trHeight w:val="1089"/>
        </w:trPr>
        <w:tc>
          <w:tcPr>
            <w:tcW w:w="5451" w:type="dxa"/>
            <w:vAlign w:val="center"/>
          </w:tcPr>
          <w:p w14:paraId="568278F2" w14:textId="77777777" w:rsidR="00B738F5" w:rsidRDefault="00A74571">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6666C0B1" w14:textId="77777777" w:rsidR="00B738F5" w:rsidRDefault="00A74571">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EFB2BE8" w14:textId="77777777" w:rsidR="00B738F5" w:rsidRDefault="00A74571">
            <w:pPr>
              <w:rPr>
                <w:rFonts w:ascii="Cambria" w:eastAsia="Cambria" w:hAnsi="Cambria" w:cs="Cambria"/>
                <w:sz w:val="20"/>
                <w:szCs w:val="20"/>
              </w:rPr>
            </w:pPr>
            <w:r>
              <w:rPr>
                <w:rFonts w:ascii="Cambria" w:eastAsia="Cambria" w:hAnsi="Cambria" w:cs="Cambria"/>
                <w:b/>
                <w:sz w:val="20"/>
                <w:szCs w:val="20"/>
              </w:rPr>
              <w:t>Graduate Curriculum Committee Chair</w:t>
            </w:r>
          </w:p>
        </w:tc>
      </w:tr>
      <w:tr w:rsidR="00B738F5" w14:paraId="0AA22EA6" w14:textId="77777777">
        <w:trPr>
          <w:trHeight w:val="1089"/>
        </w:trPr>
        <w:tc>
          <w:tcPr>
            <w:tcW w:w="5451" w:type="dxa"/>
            <w:vAlign w:val="center"/>
          </w:tcPr>
          <w:p w14:paraId="4FC64DF9" w14:textId="5C0A9DAD" w:rsidR="00B738F5" w:rsidRDefault="002669EC">
            <w:pPr>
              <w:rPr>
                <w:rFonts w:ascii="Cambria" w:eastAsia="Cambria" w:hAnsi="Cambria" w:cs="Cambria"/>
                <w:sz w:val="20"/>
                <w:szCs w:val="20"/>
              </w:rPr>
            </w:pPr>
            <w:r>
              <w:rPr>
                <w:rFonts w:ascii="Cambria" w:eastAsia="Cambria" w:hAnsi="Cambria" w:cs="Cambria"/>
                <w:color w:val="808080"/>
                <w:sz w:val="24"/>
                <w:szCs w:val="24"/>
                <w:shd w:val="clear" w:color="auto" w:fill="D9D9D9"/>
              </w:rPr>
              <w:t>_Scott E. Gordon_</w:t>
            </w:r>
            <w:r>
              <w:rPr>
                <w:rFonts w:ascii="Cambria" w:eastAsia="Cambria" w:hAnsi="Cambria" w:cs="Cambria"/>
                <w:sz w:val="24"/>
                <w:szCs w:val="24"/>
              </w:rPr>
              <w:t xml:space="preserve"> </w:t>
            </w:r>
            <w:r>
              <w:rPr>
                <w:rFonts w:ascii="Cambria" w:eastAsia="Cambria" w:hAnsi="Cambria" w:cs="Cambria"/>
                <w:smallCaps/>
                <w:color w:val="808080"/>
                <w:sz w:val="24"/>
                <w:szCs w:val="24"/>
                <w:shd w:val="clear" w:color="auto" w:fill="D9D9D9"/>
              </w:rPr>
              <w:t>3-31-23</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05AA2C24" w14:textId="0FA8817D" w:rsidR="00B738F5" w:rsidRDefault="00A74571">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7A7795">
              <w:rPr>
                <w:rFonts w:asciiTheme="majorHAnsi" w:hAnsiTheme="majorHAnsi"/>
                <w:sz w:val="20"/>
                <w:szCs w:val="20"/>
              </w:rPr>
              <w:t xml:space="preserve"> </w:t>
            </w:r>
            <w:sdt>
              <w:sdtPr>
                <w:rPr>
                  <w:rFonts w:asciiTheme="majorHAnsi" w:hAnsiTheme="majorHAnsi"/>
                  <w:sz w:val="20"/>
                  <w:szCs w:val="20"/>
                </w:rPr>
                <w:id w:val="1197282834"/>
                <w:placeholder>
                  <w:docPart w:val="E38AB88520D6C146BF6A3FD955E82482"/>
                </w:placeholder>
              </w:sdtPr>
              <w:sdtContent>
                <w:r w:rsidR="007A7795">
                  <w:rPr>
                    <w:rFonts w:asciiTheme="majorHAnsi" w:hAnsiTheme="majorHAnsi"/>
                    <w:sz w:val="20"/>
                    <w:szCs w:val="20"/>
                  </w:rPr>
                  <w:t>Len Frey</w:t>
                </w:r>
              </w:sdtContent>
            </w:sdt>
            <w:r w:rsidR="007A7795">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___________</w:t>
            </w:r>
            <w:r>
              <w:rPr>
                <w:rFonts w:ascii="Cambria" w:eastAsia="Cambria" w:hAnsi="Cambria" w:cs="Cambria"/>
                <w:sz w:val="20"/>
                <w:szCs w:val="20"/>
              </w:rPr>
              <w:t xml:space="preserve">  </w:t>
            </w:r>
            <w:r w:rsidR="007A7795">
              <w:rPr>
                <w:rFonts w:ascii="Cambria" w:eastAsia="Cambria" w:hAnsi="Cambria" w:cs="Cambria"/>
                <w:smallCaps/>
                <w:color w:val="808080"/>
                <w:sz w:val="20"/>
                <w:szCs w:val="20"/>
                <w:shd w:val="clear" w:color="auto" w:fill="D9D9D9"/>
              </w:rPr>
              <w:t>4/20/2023</w:t>
            </w:r>
          </w:p>
          <w:p w14:paraId="6C6C1D05" w14:textId="77777777" w:rsidR="00B738F5" w:rsidRDefault="00A74571">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B738F5" w14:paraId="1B771D2C" w14:textId="77777777">
        <w:trPr>
          <w:trHeight w:val="1089"/>
        </w:trPr>
        <w:tc>
          <w:tcPr>
            <w:tcW w:w="5451" w:type="dxa"/>
            <w:vAlign w:val="center"/>
          </w:tcPr>
          <w:p w14:paraId="0AE44417" w14:textId="77777777" w:rsidR="00B738F5" w:rsidRDefault="00A74571">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7214D927" w14:textId="77777777" w:rsidR="00B738F5" w:rsidRDefault="00A74571">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24DBB337" w14:textId="77777777" w:rsidR="00B738F5" w:rsidRDefault="00B738F5">
            <w:pPr>
              <w:rPr>
                <w:rFonts w:ascii="Cambria" w:eastAsia="Cambria" w:hAnsi="Cambria" w:cs="Cambria"/>
                <w:sz w:val="20"/>
                <w:szCs w:val="20"/>
              </w:rPr>
            </w:pPr>
          </w:p>
        </w:tc>
      </w:tr>
    </w:tbl>
    <w:p w14:paraId="43A6F2CE" w14:textId="77777777" w:rsidR="00B738F5" w:rsidRDefault="00B738F5">
      <w:pPr>
        <w:pBdr>
          <w:bottom w:val="single" w:sz="12" w:space="1" w:color="000000"/>
        </w:pBdr>
        <w:rPr>
          <w:rFonts w:ascii="Cambria" w:eastAsia="Cambria" w:hAnsi="Cambria" w:cs="Cambria"/>
          <w:sz w:val="20"/>
          <w:szCs w:val="20"/>
        </w:rPr>
      </w:pPr>
    </w:p>
    <w:p w14:paraId="76BDB029" w14:textId="77777777" w:rsidR="00B738F5" w:rsidRDefault="00B738F5">
      <w:pPr>
        <w:tabs>
          <w:tab w:val="left" w:pos="360"/>
          <w:tab w:val="left" w:pos="720"/>
        </w:tabs>
        <w:spacing w:after="0" w:line="240" w:lineRule="auto"/>
        <w:rPr>
          <w:rFonts w:ascii="Cambria" w:eastAsia="Cambria" w:hAnsi="Cambria" w:cs="Cambria"/>
          <w:sz w:val="20"/>
          <w:szCs w:val="20"/>
        </w:rPr>
      </w:pPr>
    </w:p>
    <w:p w14:paraId="661C013D" w14:textId="77777777" w:rsidR="00B738F5" w:rsidRDefault="00A74571">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5B68742C" w14:textId="77777777" w:rsidR="00B738F5" w:rsidRDefault="00A74571">
      <w:pPr>
        <w:tabs>
          <w:tab w:val="left" w:pos="360"/>
          <w:tab w:val="left" w:pos="720"/>
        </w:tabs>
        <w:spacing w:after="0" w:line="240" w:lineRule="auto"/>
        <w:rPr>
          <w:color w:val="808080"/>
          <w:shd w:val="clear" w:color="auto" w:fill="D9D9D9"/>
        </w:rPr>
      </w:pPr>
      <w:r>
        <w:rPr>
          <w:color w:val="808080"/>
          <w:shd w:val="clear" w:color="auto" w:fill="D9D9D9"/>
        </w:rPr>
        <w:t xml:space="preserve">Addie Fleming, </w:t>
      </w:r>
      <w:proofErr w:type="spellStart"/>
      <w:r>
        <w:rPr>
          <w:color w:val="808080"/>
          <w:shd w:val="clear" w:color="auto" w:fill="D9D9D9"/>
        </w:rPr>
        <w:t>MNSc</w:t>
      </w:r>
      <w:proofErr w:type="spellEnd"/>
      <w:r>
        <w:rPr>
          <w:color w:val="808080"/>
          <w:shd w:val="clear" w:color="auto" w:fill="D9D9D9"/>
        </w:rPr>
        <w:t>, RN, CCRN, CNE</w:t>
      </w:r>
    </w:p>
    <w:p w14:paraId="513DB538" w14:textId="77777777" w:rsidR="00B738F5" w:rsidRDefault="00000000">
      <w:pPr>
        <w:tabs>
          <w:tab w:val="left" w:pos="360"/>
          <w:tab w:val="left" w:pos="720"/>
        </w:tabs>
        <w:spacing w:after="0" w:line="240" w:lineRule="auto"/>
        <w:rPr>
          <w:color w:val="808080"/>
          <w:shd w:val="clear" w:color="auto" w:fill="D9D9D9"/>
        </w:rPr>
      </w:pPr>
      <w:hyperlink r:id="rId8">
        <w:r w:rsidR="00A74571">
          <w:rPr>
            <w:color w:val="1155CC"/>
            <w:u w:val="single"/>
            <w:shd w:val="clear" w:color="auto" w:fill="D9D9D9"/>
          </w:rPr>
          <w:t>afleming@astate.edu</w:t>
        </w:r>
      </w:hyperlink>
    </w:p>
    <w:p w14:paraId="475DFB23" w14:textId="77777777" w:rsidR="00B738F5" w:rsidRDefault="00A74571">
      <w:pPr>
        <w:tabs>
          <w:tab w:val="left" w:pos="360"/>
          <w:tab w:val="left" w:pos="720"/>
        </w:tabs>
        <w:spacing w:after="0" w:line="240" w:lineRule="auto"/>
        <w:rPr>
          <w:rFonts w:ascii="Cambria" w:eastAsia="Cambria" w:hAnsi="Cambria" w:cs="Cambria"/>
          <w:sz w:val="20"/>
          <w:szCs w:val="20"/>
        </w:rPr>
      </w:pPr>
      <w:r>
        <w:rPr>
          <w:color w:val="808080"/>
          <w:shd w:val="clear" w:color="auto" w:fill="D9D9D9"/>
        </w:rPr>
        <w:t>870-972-2973</w:t>
      </w:r>
    </w:p>
    <w:p w14:paraId="7B7846BA" w14:textId="77777777" w:rsidR="00B738F5" w:rsidRDefault="00B738F5">
      <w:pPr>
        <w:tabs>
          <w:tab w:val="left" w:pos="360"/>
          <w:tab w:val="left" w:pos="720"/>
        </w:tabs>
        <w:spacing w:after="0" w:line="240" w:lineRule="auto"/>
        <w:rPr>
          <w:rFonts w:ascii="Cambria" w:eastAsia="Cambria" w:hAnsi="Cambria" w:cs="Cambria"/>
          <w:sz w:val="20"/>
          <w:szCs w:val="20"/>
        </w:rPr>
      </w:pPr>
    </w:p>
    <w:p w14:paraId="503E45AE" w14:textId="77777777" w:rsidR="00B738F5" w:rsidRDefault="00B738F5">
      <w:pPr>
        <w:tabs>
          <w:tab w:val="left" w:pos="360"/>
          <w:tab w:val="left" w:pos="720"/>
        </w:tabs>
        <w:spacing w:after="0" w:line="240" w:lineRule="auto"/>
        <w:rPr>
          <w:rFonts w:ascii="Cambria" w:eastAsia="Cambria" w:hAnsi="Cambria" w:cs="Cambria"/>
          <w:sz w:val="20"/>
          <w:szCs w:val="20"/>
        </w:rPr>
      </w:pPr>
    </w:p>
    <w:p w14:paraId="000404A6" w14:textId="77777777" w:rsidR="00B738F5" w:rsidRDefault="00B738F5">
      <w:pPr>
        <w:tabs>
          <w:tab w:val="left" w:pos="360"/>
          <w:tab w:val="left" w:pos="720"/>
        </w:tabs>
        <w:spacing w:after="0" w:line="240" w:lineRule="auto"/>
        <w:rPr>
          <w:rFonts w:ascii="Cambria" w:eastAsia="Cambria" w:hAnsi="Cambria" w:cs="Cambria"/>
          <w:sz w:val="20"/>
          <w:szCs w:val="20"/>
        </w:rPr>
      </w:pPr>
    </w:p>
    <w:p w14:paraId="3532FF04" w14:textId="77777777" w:rsidR="00B738F5" w:rsidRDefault="00A74571">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006E0477" w14:textId="77777777" w:rsidR="00B738F5" w:rsidRDefault="00A74571">
      <w:pPr>
        <w:tabs>
          <w:tab w:val="left" w:pos="360"/>
          <w:tab w:val="left" w:pos="720"/>
        </w:tabs>
        <w:spacing w:after="0" w:line="240" w:lineRule="auto"/>
        <w:rPr>
          <w:color w:val="808080"/>
          <w:shd w:val="clear" w:color="auto" w:fill="D9D9D9"/>
        </w:rPr>
      </w:pPr>
      <w:r>
        <w:rPr>
          <w:color w:val="808080"/>
          <w:shd w:val="clear" w:color="auto" w:fill="D9D9D9"/>
        </w:rPr>
        <w:t>Fall 2023</w:t>
      </w:r>
    </w:p>
    <w:p w14:paraId="17ADF986" w14:textId="77777777" w:rsidR="00B738F5" w:rsidRDefault="00B738F5">
      <w:pPr>
        <w:tabs>
          <w:tab w:val="left" w:pos="360"/>
          <w:tab w:val="left" w:pos="720"/>
        </w:tabs>
        <w:spacing w:after="0" w:line="240" w:lineRule="auto"/>
        <w:rPr>
          <w:rFonts w:ascii="Cambria" w:eastAsia="Cambria" w:hAnsi="Cambria" w:cs="Cambria"/>
          <w:sz w:val="20"/>
          <w:szCs w:val="20"/>
        </w:rPr>
      </w:pPr>
    </w:p>
    <w:p w14:paraId="084A52ED" w14:textId="77777777" w:rsidR="00B738F5" w:rsidRDefault="00A74571">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265C0F23" w14:textId="77777777" w:rsidR="00B738F5" w:rsidRDefault="00A74571">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34BD7EAB" w14:textId="77777777" w:rsidR="00B738F5" w:rsidRDefault="00B738F5">
      <w:pPr>
        <w:tabs>
          <w:tab w:val="left" w:pos="360"/>
          <w:tab w:val="left" w:pos="720"/>
        </w:tabs>
        <w:spacing w:after="0" w:line="240" w:lineRule="auto"/>
        <w:rPr>
          <w:rFonts w:ascii="Cambria" w:eastAsia="Cambria" w:hAnsi="Cambria" w:cs="Cambria"/>
          <w:sz w:val="20"/>
          <w:szCs w:val="20"/>
        </w:rPr>
      </w:pPr>
    </w:p>
    <w:p w14:paraId="64B12E80" w14:textId="77777777" w:rsidR="00B738F5" w:rsidRDefault="00B738F5">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ff5"/>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B738F5" w14:paraId="4A8DEE8C" w14:textId="77777777">
        <w:tc>
          <w:tcPr>
            <w:tcW w:w="2351" w:type="dxa"/>
            <w:tcBorders>
              <w:top w:val="nil"/>
              <w:left w:val="nil"/>
              <w:bottom w:val="single" w:sz="4" w:space="0" w:color="000000"/>
            </w:tcBorders>
          </w:tcPr>
          <w:p w14:paraId="7C51D02B" w14:textId="77777777" w:rsidR="00B738F5" w:rsidRDefault="00B738F5">
            <w:pPr>
              <w:tabs>
                <w:tab w:val="left" w:pos="360"/>
                <w:tab w:val="left" w:pos="720"/>
              </w:tabs>
              <w:rPr>
                <w:rFonts w:ascii="Cambria" w:eastAsia="Cambria" w:hAnsi="Cambria" w:cs="Cambria"/>
                <w:b/>
                <w:sz w:val="20"/>
                <w:szCs w:val="20"/>
              </w:rPr>
            </w:pPr>
          </w:p>
        </w:tc>
        <w:tc>
          <w:tcPr>
            <w:tcW w:w="4016" w:type="dxa"/>
            <w:shd w:val="clear" w:color="auto" w:fill="D9D9D9"/>
          </w:tcPr>
          <w:p w14:paraId="69AC027F" w14:textId="77777777" w:rsidR="00B738F5" w:rsidRDefault="00A74571">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06E8AC2A" w14:textId="77777777" w:rsidR="00B738F5" w:rsidRDefault="00A74571">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27217B8F" w14:textId="77777777" w:rsidR="00B738F5" w:rsidRDefault="00A74571">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B738F5" w14:paraId="183BB0FC" w14:textId="77777777">
        <w:trPr>
          <w:trHeight w:val="703"/>
        </w:trPr>
        <w:tc>
          <w:tcPr>
            <w:tcW w:w="2351" w:type="dxa"/>
            <w:tcBorders>
              <w:top w:val="single" w:sz="4" w:space="0" w:color="000000"/>
            </w:tcBorders>
            <w:shd w:val="clear" w:color="auto" w:fill="F2F2F2"/>
          </w:tcPr>
          <w:p w14:paraId="42054348" w14:textId="77777777" w:rsidR="00B738F5" w:rsidRDefault="00A74571">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5EF2F380" w14:textId="77777777" w:rsidR="00B738F5" w:rsidRDefault="00A74571">
            <w:pPr>
              <w:tabs>
                <w:tab w:val="left" w:pos="360"/>
                <w:tab w:val="left" w:pos="720"/>
              </w:tabs>
              <w:rPr>
                <w:rFonts w:ascii="Cambria" w:eastAsia="Cambria" w:hAnsi="Cambria" w:cs="Cambria"/>
                <w:b/>
                <w:sz w:val="20"/>
                <w:szCs w:val="20"/>
              </w:rPr>
            </w:pPr>
            <w:r>
              <w:rPr>
                <w:rFonts w:ascii="Cambria" w:eastAsia="Cambria" w:hAnsi="Cambria" w:cs="Cambria"/>
                <w:b/>
                <w:sz w:val="20"/>
                <w:szCs w:val="20"/>
              </w:rPr>
              <w:t>NRSP</w:t>
            </w:r>
          </w:p>
        </w:tc>
        <w:tc>
          <w:tcPr>
            <w:tcW w:w="4428" w:type="dxa"/>
          </w:tcPr>
          <w:p w14:paraId="2974673E" w14:textId="77777777" w:rsidR="00B738F5" w:rsidRDefault="00B738F5">
            <w:pPr>
              <w:tabs>
                <w:tab w:val="left" w:pos="360"/>
                <w:tab w:val="left" w:pos="720"/>
              </w:tabs>
              <w:rPr>
                <w:rFonts w:ascii="Cambria" w:eastAsia="Cambria" w:hAnsi="Cambria" w:cs="Cambria"/>
                <w:b/>
                <w:sz w:val="20"/>
                <w:szCs w:val="20"/>
              </w:rPr>
            </w:pPr>
          </w:p>
          <w:p w14:paraId="71A98505" w14:textId="77777777" w:rsidR="00B738F5" w:rsidRDefault="00A74571">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0F61064F" w14:textId="77777777" w:rsidR="00B738F5" w:rsidRDefault="00B738F5">
            <w:pPr>
              <w:tabs>
                <w:tab w:val="left" w:pos="360"/>
                <w:tab w:val="left" w:pos="720"/>
              </w:tabs>
              <w:rPr>
                <w:rFonts w:ascii="Cambria" w:eastAsia="Cambria" w:hAnsi="Cambria" w:cs="Cambria"/>
                <w:b/>
                <w:sz w:val="20"/>
                <w:szCs w:val="20"/>
              </w:rPr>
            </w:pPr>
          </w:p>
        </w:tc>
      </w:tr>
      <w:tr w:rsidR="00B738F5" w14:paraId="47FF0303" w14:textId="77777777">
        <w:trPr>
          <w:trHeight w:val="703"/>
        </w:trPr>
        <w:tc>
          <w:tcPr>
            <w:tcW w:w="2351" w:type="dxa"/>
            <w:shd w:val="clear" w:color="auto" w:fill="F2F2F2"/>
          </w:tcPr>
          <w:p w14:paraId="4501746F" w14:textId="77777777" w:rsidR="00B738F5" w:rsidRDefault="00A74571">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63DCABB3" w14:textId="77777777" w:rsidR="00B738F5" w:rsidRDefault="00A74571">
            <w:pPr>
              <w:tabs>
                <w:tab w:val="left" w:pos="360"/>
                <w:tab w:val="left" w:pos="720"/>
              </w:tabs>
              <w:rPr>
                <w:rFonts w:ascii="Cambria" w:eastAsia="Cambria" w:hAnsi="Cambria" w:cs="Cambria"/>
                <w:b/>
                <w:sz w:val="20"/>
                <w:szCs w:val="20"/>
              </w:rPr>
            </w:pPr>
            <w:r>
              <w:rPr>
                <w:rFonts w:ascii="Cambria" w:eastAsia="Cambria" w:hAnsi="Cambria" w:cs="Cambria"/>
                <w:b/>
                <w:sz w:val="20"/>
                <w:szCs w:val="20"/>
              </w:rPr>
              <w:t>4006</w:t>
            </w:r>
          </w:p>
        </w:tc>
        <w:tc>
          <w:tcPr>
            <w:tcW w:w="4428" w:type="dxa"/>
          </w:tcPr>
          <w:p w14:paraId="23B3E904" w14:textId="77777777" w:rsidR="00B738F5" w:rsidRDefault="00A74571">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B738F5" w14:paraId="16E44D03" w14:textId="77777777">
        <w:trPr>
          <w:trHeight w:val="703"/>
        </w:trPr>
        <w:tc>
          <w:tcPr>
            <w:tcW w:w="2351" w:type="dxa"/>
            <w:shd w:val="clear" w:color="auto" w:fill="F2F2F2"/>
          </w:tcPr>
          <w:p w14:paraId="1D236BA6" w14:textId="77777777" w:rsidR="00B738F5" w:rsidRDefault="00A74571">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72E585CF" w14:textId="77777777" w:rsidR="00B738F5" w:rsidRDefault="00A74571">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6A4B537A" w14:textId="77777777" w:rsidR="00B738F5" w:rsidRDefault="00A74571">
            <w:pPr>
              <w:tabs>
                <w:tab w:val="left" w:pos="360"/>
                <w:tab w:val="left" w:pos="720"/>
              </w:tabs>
              <w:rPr>
                <w:rFonts w:ascii="Cambria" w:eastAsia="Cambria" w:hAnsi="Cambria" w:cs="Cambria"/>
                <w:b/>
                <w:sz w:val="20"/>
                <w:szCs w:val="20"/>
              </w:rPr>
            </w:pPr>
            <w:r>
              <w:rPr>
                <w:rFonts w:ascii="Cambria" w:eastAsia="Cambria" w:hAnsi="Cambria" w:cs="Cambria"/>
                <w:b/>
                <w:sz w:val="20"/>
                <w:szCs w:val="20"/>
              </w:rPr>
              <w:t>Nursing Practicum IV</w:t>
            </w:r>
          </w:p>
        </w:tc>
        <w:tc>
          <w:tcPr>
            <w:tcW w:w="4428" w:type="dxa"/>
          </w:tcPr>
          <w:p w14:paraId="66CE6422" w14:textId="77777777" w:rsidR="00B738F5" w:rsidRDefault="00A74571">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B738F5" w14:paraId="10AFF686" w14:textId="77777777">
        <w:trPr>
          <w:trHeight w:val="703"/>
        </w:trPr>
        <w:tc>
          <w:tcPr>
            <w:tcW w:w="2351" w:type="dxa"/>
            <w:shd w:val="clear" w:color="auto" w:fill="F2F2F2"/>
          </w:tcPr>
          <w:p w14:paraId="4F6B2BB4" w14:textId="77777777" w:rsidR="00B738F5" w:rsidRDefault="00A74571">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5D787A65" w14:textId="77777777" w:rsidR="00B738F5" w:rsidRDefault="00A74571">
            <w:pPr>
              <w:spacing w:line="295" w:lineRule="auto"/>
              <w:rPr>
                <w:rFonts w:ascii="Arial" w:eastAsia="Arial" w:hAnsi="Arial" w:cs="Arial"/>
                <w:color w:val="0000FF"/>
                <w:sz w:val="20"/>
                <w:szCs w:val="20"/>
                <w:highlight w:val="yellow"/>
              </w:rPr>
            </w:pPr>
            <w:r>
              <w:rPr>
                <w:rFonts w:ascii="Arial" w:eastAsia="Arial" w:hAnsi="Arial" w:cs="Arial"/>
                <w:sz w:val="20"/>
                <w:szCs w:val="20"/>
                <w:shd w:val="clear" w:color="auto" w:fill="EEEEEE"/>
              </w:rPr>
              <w:t xml:space="preserve">Practicum in which theory from </w:t>
            </w:r>
            <w:hyperlink r:id="rId9" w:anchor="tt8555">
              <w:r>
                <w:rPr>
                  <w:rFonts w:ascii="Arial" w:eastAsia="Arial" w:hAnsi="Arial" w:cs="Arial"/>
                  <w:color w:val="5327EF"/>
                  <w:sz w:val="20"/>
                  <w:szCs w:val="20"/>
                  <w:shd w:val="clear" w:color="auto" w:fill="EEEEEE"/>
                </w:rPr>
                <w:t>NRS 4005</w:t>
              </w:r>
            </w:hyperlink>
            <w:r>
              <w:rPr>
                <w:rFonts w:ascii="Arial" w:eastAsia="Arial" w:hAnsi="Arial" w:cs="Arial"/>
                <w:sz w:val="20"/>
                <w:szCs w:val="20"/>
                <w:shd w:val="clear" w:color="auto" w:fill="EEEEEE"/>
              </w:rPr>
              <w:t xml:space="preserve"> and </w:t>
            </w:r>
            <w:hyperlink r:id="rId10" w:anchor="tt8544">
              <w:r>
                <w:rPr>
                  <w:rFonts w:ascii="Arial" w:eastAsia="Arial" w:hAnsi="Arial" w:cs="Arial"/>
                  <w:color w:val="5327EF"/>
                  <w:sz w:val="20"/>
                  <w:szCs w:val="20"/>
                  <w:shd w:val="clear" w:color="auto" w:fill="EEEEEE"/>
                </w:rPr>
                <w:t>NRS 4012</w:t>
              </w:r>
            </w:hyperlink>
            <w:r>
              <w:rPr>
                <w:rFonts w:ascii="Arial" w:eastAsia="Arial" w:hAnsi="Arial" w:cs="Arial"/>
                <w:sz w:val="20"/>
                <w:szCs w:val="20"/>
                <w:shd w:val="clear" w:color="auto" w:fill="EEEEEE"/>
              </w:rPr>
              <w:t xml:space="preserve"> is implemented. Care of clients and families in the medical-surgical or high acuity setting. Fall, Spring. Clinical laboratory </w:t>
            </w:r>
            <w:r>
              <w:rPr>
                <w:rFonts w:ascii="Arial" w:eastAsia="Arial" w:hAnsi="Arial" w:cs="Arial"/>
                <w:color w:val="0000FF"/>
                <w:sz w:val="20"/>
                <w:szCs w:val="20"/>
                <w:highlight w:val="yellow"/>
              </w:rPr>
              <w:t>fee will be assessed.</w:t>
            </w:r>
            <w:r>
              <w:rPr>
                <w:rFonts w:ascii="Arial" w:eastAsia="Arial" w:hAnsi="Arial" w:cs="Arial"/>
                <w:sz w:val="20"/>
                <w:szCs w:val="20"/>
                <w:shd w:val="clear" w:color="auto" w:fill="EEEEEE"/>
              </w:rPr>
              <w:t xml:space="preserve"> </w:t>
            </w:r>
            <w:r>
              <w:rPr>
                <w:rFonts w:ascii="Arial" w:eastAsia="Arial" w:hAnsi="Arial" w:cs="Arial"/>
                <w:strike/>
                <w:color w:val="FF0000"/>
                <w:sz w:val="20"/>
                <w:szCs w:val="20"/>
                <w:highlight w:val="yellow"/>
              </w:rPr>
              <w:t>and comprehensive assessment examination fees will be assessed of all graduating nursing students</w:t>
            </w:r>
            <w:r>
              <w:rPr>
                <w:rFonts w:ascii="Arial" w:eastAsia="Arial" w:hAnsi="Arial" w:cs="Arial"/>
                <w:sz w:val="20"/>
                <w:szCs w:val="20"/>
                <w:shd w:val="clear" w:color="auto" w:fill="EEEEEE"/>
              </w:rPr>
              <w:t xml:space="preserve">. </w:t>
            </w:r>
          </w:p>
          <w:p w14:paraId="71FC6502" w14:textId="77777777" w:rsidR="00B738F5" w:rsidRDefault="00B738F5">
            <w:pPr>
              <w:spacing w:line="295" w:lineRule="auto"/>
              <w:rPr>
                <w:rFonts w:ascii="Arial" w:eastAsia="Arial" w:hAnsi="Arial" w:cs="Arial"/>
                <w:sz w:val="20"/>
                <w:szCs w:val="20"/>
                <w:shd w:val="clear" w:color="auto" w:fill="EEEEEE"/>
              </w:rPr>
            </w:pPr>
          </w:p>
          <w:p w14:paraId="7ABBE247" w14:textId="77777777" w:rsidR="00B738F5" w:rsidRDefault="00A74571">
            <w:pPr>
              <w:spacing w:line="276" w:lineRule="auto"/>
              <w:rPr>
                <w:rFonts w:ascii="Arial" w:eastAsia="Arial" w:hAnsi="Arial" w:cs="Arial"/>
                <w:color w:val="0000FF"/>
                <w:sz w:val="20"/>
                <w:szCs w:val="20"/>
                <w:highlight w:val="yellow"/>
              </w:rPr>
            </w:pPr>
            <w:r>
              <w:rPr>
                <w:rFonts w:ascii="Arial" w:eastAsia="Arial" w:hAnsi="Arial" w:cs="Arial"/>
                <w:b/>
                <w:color w:val="0000FF"/>
                <w:sz w:val="20"/>
                <w:szCs w:val="20"/>
                <w:highlight w:val="yellow"/>
              </w:rPr>
              <w:t xml:space="preserve">Prerequisites: </w:t>
            </w:r>
            <w:r>
              <w:rPr>
                <w:rFonts w:ascii="Arial" w:eastAsia="Arial" w:hAnsi="Arial" w:cs="Arial"/>
                <w:color w:val="0000FF"/>
                <w:sz w:val="20"/>
                <w:szCs w:val="20"/>
                <w:highlight w:val="yellow"/>
              </w:rPr>
              <w:t>NRS 3312, NRS 3205, NRSP 3205. Registration is restricted to students who are admitted to the Traditional BSN program option.</w:t>
            </w:r>
          </w:p>
          <w:p w14:paraId="14E4B502" w14:textId="77777777" w:rsidR="00B738F5" w:rsidRDefault="00A74571">
            <w:pPr>
              <w:spacing w:line="295" w:lineRule="auto"/>
              <w:rPr>
                <w:rFonts w:ascii="Arial" w:eastAsia="Arial" w:hAnsi="Arial" w:cs="Arial"/>
                <w:sz w:val="20"/>
                <w:szCs w:val="20"/>
                <w:shd w:val="clear" w:color="auto" w:fill="EEEEEE"/>
              </w:rPr>
            </w:pPr>
            <w:r>
              <w:rPr>
                <w:rFonts w:ascii="Arial" w:eastAsia="Arial" w:hAnsi="Arial" w:cs="Arial"/>
                <w:b/>
                <w:strike/>
                <w:color w:val="FF0000"/>
                <w:sz w:val="20"/>
                <w:szCs w:val="20"/>
                <w:highlight w:val="yellow"/>
              </w:rPr>
              <w:t>Prerequisites/</w:t>
            </w:r>
            <w:r>
              <w:rPr>
                <w:rFonts w:ascii="Arial" w:eastAsia="Arial" w:hAnsi="Arial" w:cs="Arial"/>
                <w:b/>
                <w:sz w:val="20"/>
                <w:szCs w:val="20"/>
                <w:shd w:val="clear" w:color="auto" w:fill="EEEEEE"/>
              </w:rPr>
              <w:t>Corequisites:</w:t>
            </w:r>
            <w:r>
              <w:rPr>
                <w:rFonts w:ascii="Arial" w:eastAsia="Arial" w:hAnsi="Arial" w:cs="Arial"/>
                <w:sz w:val="20"/>
                <w:szCs w:val="20"/>
                <w:shd w:val="clear" w:color="auto" w:fill="EEEEEE"/>
              </w:rPr>
              <w:t xml:space="preserve"> </w:t>
            </w:r>
            <w:hyperlink r:id="rId11" w:anchor="tt161">
              <w:r>
                <w:rPr>
                  <w:rFonts w:ascii="Arial" w:eastAsia="Arial" w:hAnsi="Arial" w:cs="Arial"/>
                  <w:color w:val="5327EF"/>
                  <w:sz w:val="20"/>
                  <w:szCs w:val="20"/>
                  <w:shd w:val="clear" w:color="auto" w:fill="EEEEEE"/>
                </w:rPr>
                <w:t>NRS 4005</w:t>
              </w:r>
            </w:hyperlink>
            <w:r>
              <w:rPr>
                <w:rFonts w:ascii="Arial" w:eastAsia="Arial" w:hAnsi="Arial" w:cs="Arial"/>
                <w:sz w:val="20"/>
                <w:szCs w:val="20"/>
                <w:shd w:val="clear" w:color="auto" w:fill="EEEEEE"/>
              </w:rPr>
              <w:t xml:space="preserve"> and </w:t>
            </w:r>
            <w:hyperlink r:id="rId12" w:anchor="tt401">
              <w:r>
                <w:rPr>
                  <w:rFonts w:ascii="Arial" w:eastAsia="Arial" w:hAnsi="Arial" w:cs="Arial"/>
                  <w:color w:val="5327EF"/>
                  <w:sz w:val="20"/>
                  <w:szCs w:val="20"/>
                  <w:shd w:val="clear" w:color="auto" w:fill="EEEEEE"/>
                </w:rPr>
                <w:t>NRS 4012</w:t>
              </w:r>
            </w:hyperlink>
            <w:r>
              <w:rPr>
                <w:rFonts w:ascii="Arial" w:eastAsia="Arial" w:hAnsi="Arial" w:cs="Arial"/>
                <w:sz w:val="20"/>
                <w:szCs w:val="20"/>
                <w:shd w:val="clear" w:color="auto" w:fill="EEEEEE"/>
              </w:rPr>
              <w:t>.</w:t>
            </w:r>
          </w:p>
        </w:tc>
        <w:tc>
          <w:tcPr>
            <w:tcW w:w="4428" w:type="dxa"/>
          </w:tcPr>
          <w:p w14:paraId="2500C0E8" w14:textId="77777777" w:rsidR="00B738F5" w:rsidRDefault="00A74571">
            <w:pPr>
              <w:spacing w:line="295" w:lineRule="auto"/>
              <w:rPr>
                <w:rFonts w:ascii="Arial" w:eastAsia="Arial" w:hAnsi="Arial" w:cs="Arial"/>
                <w:sz w:val="20"/>
                <w:szCs w:val="20"/>
              </w:rPr>
            </w:pPr>
            <w:r>
              <w:rPr>
                <w:rFonts w:ascii="Arial" w:eastAsia="Arial" w:hAnsi="Arial" w:cs="Arial"/>
                <w:sz w:val="20"/>
                <w:szCs w:val="20"/>
              </w:rPr>
              <w:t xml:space="preserve">Practicum in which theory from </w:t>
            </w:r>
            <w:hyperlink r:id="rId13" w:anchor="tt8555">
              <w:r>
                <w:rPr>
                  <w:rFonts w:ascii="Arial" w:eastAsia="Arial" w:hAnsi="Arial" w:cs="Arial"/>
                  <w:color w:val="5327EF"/>
                  <w:sz w:val="20"/>
                  <w:szCs w:val="20"/>
                </w:rPr>
                <w:t>NRS 4005</w:t>
              </w:r>
            </w:hyperlink>
            <w:r>
              <w:rPr>
                <w:rFonts w:ascii="Arial" w:eastAsia="Arial" w:hAnsi="Arial" w:cs="Arial"/>
                <w:sz w:val="20"/>
                <w:szCs w:val="20"/>
              </w:rPr>
              <w:t xml:space="preserve"> and </w:t>
            </w:r>
            <w:hyperlink r:id="rId14" w:anchor="tt8544">
              <w:r>
                <w:rPr>
                  <w:rFonts w:ascii="Arial" w:eastAsia="Arial" w:hAnsi="Arial" w:cs="Arial"/>
                  <w:color w:val="5327EF"/>
                  <w:sz w:val="20"/>
                  <w:szCs w:val="20"/>
                </w:rPr>
                <w:t>NRS 4012</w:t>
              </w:r>
            </w:hyperlink>
            <w:r>
              <w:rPr>
                <w:rFonts w:ascii="Arial" w:eastAsia="Arial" w:hAnsi="Arial" w:cs="Arial"/>
                <w:sz w:val="20"/>
                <w:szCs w:val="20"/>
              </w:rPr>
              <w:t xml:space="preserve"> is implemented. Care of clients and families in the medical-surgical or high acuity setting. Fall, Spring. Clinical laboratory fee will be assessed. </w:t>
            </w:r>
          </w:p>
          <w:p w14:paraId="28F53A15" w14:textId="77777777" w:rsidR="00B738F5" w:rsidRDefault="00B738F5">
            <w:pPr>
              <w:spacing w:line="276" w:lineRule="auto"/>
              <w:rPr>
                <w:rFonts w:ascii="Arial" w:eastAsia="Arial" w:hAnsi="Arial" w:cs="Arial"/>
                <w:b/>
                <w:sz w:val="20"/>
                <w:szCs w:val="20"/>
              </w:rPr>
            </w:pPr>
          </w:p>
          <w:p w14:paraId="62C1FB23" w14:textId="77777777" w:rsidR="00B738F5" w:rsidRDefault="00A74571">
            <w:pPr>
              <w:spacing w:line="276" w:lineRule="auto"/>
              <w:rPr>
                <w:rFonts w:ascii="Arial" w:eastAsia="Arial" w:hAnsi="Arial" w:cs="Arial"/>
                <w:sz w:val="20"/>
                <w:szCs w:val="20"/>
              </w:rPr>
            </w:pPr>
            <w:r>
              <w:rPr>
                <w:rFonts w:ascii="Arial" w:eastAsia="Arial" w:hAnsi="Arial" w:cs="Arial"/>
                <w:b/>
                <w:sz w:val="20"/>
                <w:szCs w:val="20"/>
              </w:rPr>
              <w:t xml:space="preserve">Prerequisites: </w:t>
            </w:r>
            <w:r>
              <w:rPr>
                <w:rFonts w:ascii="Arial" w:eastAsia="Arial" w:hAnsi="Arial" w:cs="Arial"/>
                <w:sz w:val="20"/>
                <w:szCs w:val="20"/>
              </w:rPr>
              <w:t>NRS 3312, NRS 3205, NRSP 3205. Registration is restricted to students who are admitted to the Traditional BSN program option.</w:t>
            </w:r>
          </w:p>
          <w:p w14:paraId="46CC60CE" w14:textId="77777777" w:rsidR="00B738F5" w:rsidRDefault="00A74571">
            <w:pPr>
              <w:spacing w:line="276" w:lineRule="auto"/>
              <w:rPr>
                <w:rFonts w:ascii="Arial" w:eastAsia="Arial" w:hAnsi="Arial" w:cs="Arial"/>
                <w:sz w:val="20"/>
                <w:szCs w:val="20"/>
              </w:rPr>
            </w:pPr>
            <w:r>
              <w:rPr>
                <w:rFonts w:ascii="Arial" w:eastAsia="Arial" w:hAnsi="Arial" w:cs="Arial"/>
                <w:b/>
                <w:sz w:val="20"/>
                <w:szCs w:val="20"/>
              </w:rPr>
              <w:t>Corequisites:</w:t>
            </w:r>
            <w:r>
              <w:rPr>
                <w:rFonts w:ascii="Arial" w:eastAsia="Arial" w:hAnsi="Arial" w:cs="Arial"/>
                <w:sz w:val="20"/>
                <w:szCs w:val="20"/>
              </w:rPr>
              <w:t xml:space="preserve"> </w:t>
            </w:r>
            <w:hyperlink r:id="rId15" w:anchor="tt161">
              <w:r>
                <w:rPr>
                  <w:rFonts w:ascii="Arial" w:eastAsia="Arial" w:hAnsi="Arial" w:cs="Arial"/>
                  <w:color w:val="5327EF"/>
                  <w:sz w:val="20"/>
                  <w:szCs w:val="20"/>
                </w:rPr>
                <w:t>NRS 4005</w:t>
              </w:r>
            </w:hyperlink>
            <w:r>
              <w:rPr>
                <w:rFonts w:ascii="Arial" w:eastAsia="Arial" w:hAnsi="Arial" w:cs="Arial"/>
                <w:sz w:val="20"/>
                <w:szCs w:val="20"/>
              </w:rPr>
              <w:t xml:space="preserve"> and </w:t>
            </w:r>
            <w:hyperlink r:id="rId16" w:anchor="tt401">
              <w:r>
                <w:rPr>
                  <w:rFonts w:ascii="Arial" w:eastAsia="Arial" w:hAnsi="Arial" w:cs="Arial"/>
                  <w:color w:val="5327EF"/>
                  <w:sz w:val="20"/>
                  <w:szCs w:val="20"/>
                </w:rPr>
                <w:t>NRS 4012</w:t>
              </w:r>
            </w:hyperlink>
            <w:r>
              <w:rPr>
                <w:rFonts w:ascii="Arial" w:eastAsia="Arial" w:hAnsi="Arial" w:cs="Arial"/>
                <w:sz w:val="20"/>
                <w:szCs w:val="20"/>
              </w:rPr>
              <w:t>.</w:t>
            </w:r>
          </w:p>
          <w:p w14:paraId="29AA98AD" w14:textId="77777777" w:rsidR="00B738F5" w:rsidRDefault="00B738F5">
            <w:pPr>
              <w:tabs>
                <w:tab w:val="left" w:pos="360"/>
                <w:tab w:val="left" w:pos="720"/>
              </w:tabs>
              <w:rPr>
                <w:rFonts w:ascii="Cambria" w:eastAsia="Cambria" w:hAnsi="Cambria" w:cs="Cambria"/>
                <w:b/>
                <w:sz w:val="20"/>
                <w:szCs w:val="20"/>
              </w:rPr>
            </w:pPr>
          </w:p>
        </w:tc>
      </w:tr>
    </w:tbl>
    <w:p w14:paraId="499125B5" w14:textId="77777777" w:rsidR="00B738F5" w:rsidRDefault="00B738F5">
      <w:pPr>
        <w:tabs>
          <w:tab w:val="left" w:pos="360"/>
          <w:tab w:val="left" w:pos="720"/>
        </w:tabs>
        <w:spacing w:after="0" w:line="240" w:lineRule="auto"/>
        <w:rPr>
          <w:rFonts w:ascii="Cambria" w:eastAsia="Cambria" w:hAnsi="Cambria" w:cs="Cambria"/>
          <w:sz w:val="20"/>
          <w:szCs w:val="20"/>
        </w:rPr>
      </w:pPr>
    </w:p>
    <w:p w14:paraId="60605EFA" w14:textId="77777777" w:rsidR="00B738F5" w:rsidRDefault="00A74571">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6C288EEF" w14:textId="77777777" w:rsidR="00B738F5" w:rsidRDefault="00A7457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6B00592A" w14:textId="77777777" w:rsidR="00B738F5" w:rsidRDefault="00B738F5">
      <w:pPr>
        <w:tabs>
          <w:tab w:val="left" w:pos="360"/>
          <w:tab w:val="left" w:pos="720"/>
        </w:tabs>
        <w:spacing w:after="0" w:line="240" w:lineRule="auto"/>
        <w:rPr>
          <w:rFonts w:ascii="Cambria" w:eastAsia="Cambria" w:hAnsi="Cambria" w:cs="Cambria"/>
          <w:sz w:val="20"/>
          <w:szCs w:val="20"/>
        </w:rPr>
      </w:pPr>
    </w:p>
    <w:p w14:paraId="0769814B" w14:textId="77777777" w:rsidR="00B738F5" w:rsidRDefault="00A74571">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lastRenderedPageBreak/>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p>
    <w:p w14:paraId="7591D669" w14:textId="77777777" w:rsidR="00B738F5" w:rsidRDefault="00A7457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76DB74E0" w14:textId="77777777" w:rsidR="00B738F5" w:rsidRDefault="00A74571">
      <w:pPr>
        <w:numPr>
          <w:ilvl w:val="0"/>
          <w:numId w:val="2"/>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b/>
          <w:color w:val="000000"/>
          <w:highlight w:val="yellow"/>
        </w:rPr>
        <w:t>Yes</w:t>
      </w:r>
      <w:r>
        <w:rPr>
          <w:b/>
          <w:color w:val="000000"/>
        </w:rPr>
        <w:t xml:space="preserve">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5C1FA398" w14:textId="77777777" w:rsidR="00B738F5" w:rsidRDefault="00A74571">
      <w:pPr>
        <w:numPr>
          <w:ilvl w:val="1"/>
          <w:numId w:val="2"/>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44D3DF8D" w14:textId="77777777" w:rsidR="00B738F5" w:rsidRDefault="00A74571">
      <w:pPr>
        <w:spacing w:after="0"/>
        <w:ind w:left="2160"/>
        <w:rPr>
          <w:rFonts w:ascii="Arial" w:eastAsia="Arial" w:hAnsi="Arial" w:cs="Arial"/>
          <w:sz w:val="20"/>
          <w:szCs w:val="20"/>
        </w:rPr>
      </w:pPr>
      <w:r>
        <w:rPr>
          <w:rFonts w:ascii="Arial" w:eastAsia="Arial" w:hAnsi="Arial" w:cs="Arial"/>
          <w:sz w:val="20"/>
          <w:szCs w:val="20"/>
        </w:rPr>
        <w:t>NRS 3312, NRS 3205, NRSP 3205. Registration is restricted to students who are admitted to the Traditional BSN program option.</w:t>
      </w:r>
    </w:p>
    <w:p w14:paraId="0F33FC31" w14:textId="77777777" w:rsidR="00B738F5" w:rsidRDefault="00B738F5">
      <w:pPr>
        <w:spacing w:after="0"/>
        <w:rPr>
          <w:rFonts w:ascii="Arial" w:eastAsia="Arial" w:hAnsi="Arial" w:cs="Arial"/>
        </w:rPr>
      </w:pPr>
    </w:p>
    <w:p w14:paraId="585EA0B7" w14:textId="77777777" w:rsidR="00B738F5" w:rsidRDefault="00A74571">
      <w:pPr>
        <w:numPr>
          <w:ilvl w:val="1"/>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4148802C" w14:textId="77777777" w:rsidR="00B738F5" w:rsidRDefault="00A74571">
      <w:pPr>
        <w:pBdr>
          <w:top w:val="nil"/>
          <w:left w:val="nil"/>
          <w:bottom w:val="nil"/>
          <w:right w:val="nil"/>
          <w:between w:val="nil"/>
        </w:pBdr>
        <w:tabs>
          <w:tab w:val="left" w:pos="360"/>
          <w:tab w:val="left" w:pos="720"/>
        </w:tabs>
        <w:spacing w:after="0" w:line="240" w:lineRule="auto"/>
        <w:ind w:left="2160"/>
        <w:rPr>
          <w:rFonts w:ascii="Cambria" w:eastAsia="Cambria" w:hAnsi="Cambria" w:cs="Cambria"/>
          <w:sz w:val="20"/>
          <w:szCs w:val="20"/>
        </w:rPr>
      </w:pPr>
      <w:r>
        <w:rPr>
          <w:rFonts w:ascii="Cambria" w:eastAsia="Cambria" w:hAnsi="Cambria" w:cs="Cambria"/>
          <w:color w:val="000000"/>
          <w:sz w:val="20"/>
          <w:szCs w:val="20"/>
        </w:rPr>
        <w:t xml:space="preserve"> This course r</w:t>
      </w:r>
      <w:r>
        <w:rPr>
          <w:rFonts w:ascii="Cambria" w:eastAsia="Cambria" w:hAnsi="Cambria" w:cs="Cambria"/>
          <w:sz w:val="20"/>
          <w:szCs w:val="20"/>
        </w:rPr>
        <w:t>equires prior knowledge learned in these prerequisite courses. This course is specific for students in the Traditional BSN program option.</w:t>
      </w:r>
    </w:p>
    <w:p w14:paraId="1569DCD9" w14:textId="77777777" w:rsidR="00B738F5" w:rsidRDefault="00B738F5">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p>
    <w:p w14:paraId="194A218A" w14:textId="77777777" w:rsidR="00B738F5" w:rsidRDefault="00B738F5">
      <w:pPr>
        <w:tabs>
          <w:tab w:val="left" w:pos="360"/>
          <w:tab w:val="left" w:pos="720"/>
        </w:tabs>
        <w:spacing w:after="0" w:line="240" w:lineRule="auto"/>
        <w:rPr>
          <w:rFonts w:ascii="Cambria" w:eastAsia="Cambria" w:hAnsi="Cambria" w:cs="Cambria"/>
          <w:sz w:val="20"/>
          <w:szCs w:val="20"/>
        </w:rPr>
      </w:pPr>
    </w:p>
    <w:p w14:paraId="4BF56128" w14:textId="77777777" w:rsidR="00B738F5" w:rsidRDefault="00A7457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highlight w:val="yellow"/>
        </w:rPr>
        <w:t>Yes</w:t>
      </w:r>
      <w:r>
        <w:rPr>
          <w:b/>
          <w:color w:val="000000"/>
        </w:rPr>
        <w:t xml:space="preserve">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1F9D13F3" w14:textId="77777777" w:rsidR="00B738F5" w:rsidRDefault="00A74571">
      <w:pPr>
        <w:numPr>
          <w:ilvl w:val="1"/>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Pr>
          <w:color w:val="808080"/>
          <w:shd w:val="clear" w:color="auto" w:fill="D9D9D9"/>
        </w:rPr>
        <w:t>Nursing (BSN)- Traditional BSN program option</w:t>
      </w:r>
    </w:p>
    <w:p w14:paraId="681311A3" w14:textId="77777777" w:rsidR="00B738F5" w:rsidRDefault="00B738F5">
      <w:pPr>
        <w:tabs>
          <w:tab w:val="left" w:pos="360"/>
          <w:tab w:val="left" w:pos="720"/>
        </w:tabs>
        <w:spacing w:after="0"/>
        <w:rPr>
          <w:rFonts w:ascii="Cambria" w:eastAsia="Cambria" w:hAnsi="Cambria" w:cs="Cambria"/>
          <w:sz w:val="20"/>
          <w:szCs w:val="20"/>
        </w:rPr>
      </w:pPr>
    </w:p>
    <w:p w14:paraId="3E989B8B" w14:textId="77777777" w:rsidR="00B738F5" w:rsidRDefault="00A74571">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color w:val="000000"/>
          <w:sz w:val="20"/>
          <w:szCs w:val="20"/>
          <w:highlight w:val="yellow"/>
        </w:rPr>
        <w:t>Yes</w:t>
      </w:r>
      <w:r>
        <w:rPr>
          <w:rFonts w:ascii="Cambria" w:eastAsia="Cambria" w:hAnsi="Cambria" w:cs="Cambria"/>
          <w:b/>
          <w:color w:val="000000"/>
          <w:sz w:val="20"/>
          <w:szCs w:val="20"/>
        </w:rPr>
        <w:t>/No]</w:t>
      </w:r>
    </w:p>
    <w:p w14:paraId="7F93EA99" w14:textId="77777777" w:rsidR="00B738F5" w:rsidRDefault="00A74571">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689BFE3E" w14:textId="77777777" w:rsidR="00B738F5" w:rsidRDefault="00B738F5">
      <w:pPr>
        <w:tabs>
          <w:tab w:val="left" w:pos="360"/>
          <w:tab w:val="left" w:pos="720"/>
        </w:tabs>
        <w:spacing w:after="0" w:line="240" w:lineRule="auto"/>
        <w:rPr>
          <w:rFonts w:ascii="Cambria" w:eastAsia="Cambria" w:hAnsi="Cambria" w:cs="Cambria"/>
          <w:color w:val="FF0000"/>
          <w:sz w:val="20"/>
          <w:szCs w:val="20"/>
        </w:rPr>
      </w:pPr>
    </w:p>
    <w:p w14:paraId="43758ABB" w14:textId="77777777" w:rsidR="00B738F5" w:rsidRDefault="00A74571">
      <w:pPr>
        <w:tabs>
          <w:tab w:val="left" w:pos="360"/>
          <w:tab w:val="left" w:pos="720"/>
        </w:tabs>
        <w:spacing w:after="0" w:line="240" w:lineRule="auto"/>
        <w:rPr>
          <w:rFonts w:ascii="Cambria" w:eastAsia="Cambria" w:hAnsi="Cambria" w:cs="Cambria"/>
          <w:sz w:val="20"/>
          <w:szCs w:val="20"/>
        </w:rPr>
      </w:pPr>
      <w:r>
        <w:rPr>
          <w:color w:val="808080"/>
          <w:shd w:val="clear" w:color="auto" w:fill="D9D9D9"/>
        </w:rPr>
        <w:t>Fall, Spring.</w:t>
      </w:r>
    </w:p>
    <w:p w14:paraId="0F580B97" w14:textId="77777777" w:rsidR="00B738F5" w:rsidRDefault="00B738F5">
      <w:pPr>
        <w:tabs>
          <w:tab w:val="left" w:pos="360"/>
          <w:tab w:val="left" w:pos="720"/>
        </w:tabs>
        <w:spacing w:after="0" w:line="240" w:lineRule="auto"/>
        <w:rPr>
          <w:rFonts w:ascii="Cambria" w:eastAsia="Cambria" w:hAnsi="Cambria" w:cs="Cambria"/>
          <w:sz w:val="20"/>
          <w:szCs w:val="20"/>
        </w:rPr>
      </w:pPr>
    </w:p>
    <w:p w14:paraId="3FC169A9" w14:textId="77777777" w:rsidR="00B738F5" w:rsidRDefault="00B738F5">
      <w:pPr>
        <w:tabs>
          <w:tab w:val="left" w:pos="360"/>
          <w:tab w:val="left" w:pos="720"/>
        </w:tabs>
        <w:spacing w:after="0" w:line="240" w:lineRule="auto"/>
        <w:rPr>
          <w:rFonts w:ascii="Cambria" w:eastAsia="Cambria" w:hAnsi="Cambria" w:cs="Cambria"/>
          <w:sz w:val="20"/>
          <w:szCs w:val="20"/>
        </w:rPr>
      </w:pPr>
    </w:p>
    <w:p w14:paraId="79FF4F02" w14:textId="77777777" w:rsidR="00B738F5" w:rsidRDefault="00A74571">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5286FF07" w14:textId="77777777" w:rsidR="00B738F5" w:rsidRDefault="00A7457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1FF2A0C3" w14:textId="77777777" w:rsidR="00B738F5" w:rsidRDefault="00A74571">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A0E1DED" w14:textId="77777777" w:rsidR="00B738F5" w:rsidRDefault="00B738F5">
      <w:pPr>
        <w:tabs>
          <w:tab w:val="left" w:pos="360"/>
          <w:tab w:val="left" w:pos="720"/>
        </w:tabs>
        <w:spacing w:after="0" w:line="240" w:lineRule="auto"/>
        <w:rPr>
          <w:rFonts w:ascii="Cambria" w:eastAsia="Cambria" w:hAnsi="Cambria" w:cs="Cambria"/>
          <w:sz w:val="20"/>
          <w:szCs w:val="20"/>
        </w:rPr>
      </w:pPr>
    </w:p>
    <w:p w14:paraId="4A9ED2B5" w14:textId="77777777" w:rsidR="00B738F5" w:rsidRDefault="00B738F5">
      <w:pPr>
        <w:tabs>
          <w:tab w:val="left" w:pos="360"/>
          <w:tab w:val="left" w:pos="720"/>
        </w:tabs>
        <w:spacing w:after="0" w:line="240" w:lineRule="auto"/>
        <w:rPr>
          <w:rFonts w:ascii="Cambria" w:eastAsia="Cambria" w:hAnsi="Cambria" w:cs="Cambria"/>
          <w:sz w:val="20"/>
          <w:szCs w:val="20"/>
        </w:rPr>
      </w:pPr>
    </w:p>
    <w:p w14:paraId="4A0639C7" w14:textId="77777777" w:rsidR="00B738F5" w:rsidRDefault="00A74571">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6BE360D4" w14:textId="77777777" w:rsidR="00B738F5" w:rsidRDefault="00A7457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(i.e. standard letter, credit/no credit, pass/fail, no grade, developmental, or other [please elaborate])</w:t>
      </w:r>
    </w:p>
    <w:p w14:paraId="0D06A78B" w14:textId="77777777" w:rsidR="00B738F5" w:rsidRDefault="00A74571">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53564328" w14:textId="77777777" w:rsidR="00B738F5" w:rsidRDefault="00B738F5">
      <w:pPr>
        <w:tabs>
          <w:tab w:val="left" w:pos="360"/>
          <w:tab w:val="left" w:pos="720"/>
        </w:tabs>
        <w:spacing w:after="0" w:line="240" w:lineRule="auto"/>
        <w:rPr>
          <w:rFonts w:ascii="Cambria" w:eastAsia="Cambria" w:hAnsi="Cambria" w:cs="Cambria"/>
          <w:sz w:val="20"/>
          <w:szCs w:val="20"/>
        </w:rPr>
      </w:pPr>
    </w:p>
    <w:p w14:paraId="2F5B3032" w14:textId="77777777" w:rsidR="00B738F5" w:rsidRDefault="00A74571">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w:t>
      </w:r>
      <w:r>
        <w:rPr>
          <w:b/>
          <w:color w:val="000000"/>
          <w:highlight w:val="yellow"/>
        </w:rPr>
        <w:t xml:space="preserve">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5854BFC3" w14:textId="77777777" w:rsidR="00B738F5" w:rsidRDefault="00B738F5">
      <w:pPr>
        <w:tabs>
          <w:tab w:val="left" w:pos="360"/>
        </w:tabs>
        <w:spacing w:after="0" w:line="240" w:lineRule="auto"/>
        <w:rPr>
          <w:rFonts w:ascii="Cambria" w:eastAsia="Cambria" w:hAnsi="Cambria" w:cs="Cambria"/>
          <w:sz w:val="20"/>
          <w:szCs w:val="20"/>
        </w:rPr>
      </w:pPr>
    </w:p>
    <w:p w14:paraId="464D6E43" w14:textId="77777777" w:rsidR="00B738F5" w:rsidRDefault="00A74571">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238BD2B0" w14:textId="77777777" w:rsidR="00B738F5" w:rsidRDefault="00A74571">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461E7551" w14:textId="77777777" w:rsidR="00B738F5" w:rsidRDefault="00B738F5">
      <w:pPr>
        <w:tabs>
          <w:tab w:val="left" w:pos="360"/>
        </w:tabs>
        <w:spacing w:after="0" w:line="240" w:lineRule="auto"/>
        <w:rPr>
          <w:rFonts w:ascii="Cambria" w:eastAsia="Cambria" w:hAnsi="Cambria" w:cs="Cambria"/>
          <w:sz w:val="20"/>
          <w:szCs w:val="20"/>
        </w:rPr>
      </w:pPr>
    </w:p>
    <w:p w14:paraId="198773ED" w14:textId="77777777" w:rsidR="00B738F5" w:rsidRDefault="00A74571">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7C771A38" w14:textId="77777777" w:rsidR="00B738F5" w:rsidRDefault="00A74571">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0035CF5B" w14:textId="77777777" w:rsidR="00B738F5" w:rsidRDefault="00A74571">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2B609706" w14:textId="77777777" w:rsidR="00B738F5" w:rsidRDefault="00A74571">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338E872A" w14:textId="77777777" w:rsidR="00B738F5" w:rsidRDefault="00B738F5">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7DE43124" w14:textId="77777777" w:rsidR="00B738F5" w:rsidRDefault="00A74571">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w:t>
      </w:r>
      <w:r>
        <w:rPr>
          <w:b/>
          <w:color w:val="000000"/>
          <w:highlight w:val="yellow"/>
        </w:rPr>
        <w:t xml:space="preserve"> 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 xml:space="preserve">Is this course in support of a new program?  </w:t>
      </w:r>
    </w:p>
    <w:p w14:paraId="363E3EF2" w14:textId="77777777" w:rsidR="00B738F5" w:rsidRDefault="00A74571">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D018FFA" w14:textId="77777777" w:rsidR="00B738F5" w:rsidRDefault="00A7457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0FFD16EE" w14:textId="77777777" w:rsidR="00B738F5" w:rsidRDefault="00B738F5">
      <w:pPr>
        <w:tabs>
          <w:tab w:val="left" w:pos="360"/>
          <w:tab w:val="left" w:pos="720"/>
        </w:tabs>
        <w:spacing w:after="0" w:line="240" w:lineRule="auto"/>
        <w:rPr>
          <w:rFonts w:ascii="Cambria" w:eastAsia="Cambria" w:hAnsi="Cambria" w:cs="Cambria"/>
          <w:sz w:val="20"/>
          <w:szCs w:val="20"/>
        </w:rPr>
      </w:pPr>
    </w:p>
    <w:p w14:paraId="7B656945" w14:textId="77777777" w:rsidR="00B738F5" w:rsidRDefault="00A74571">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7C8480D6" w14:textId="77777777" w:rsidR="00B738F5" w:rsidRDefault="00A74571">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24F8CDA" w14:textId="77777777" w:rsidR="00B738F5" w:rsidRDefault="00A74571">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40DB4B75" w14:textId="77777777" w:rsidR="00B738F5" w:rsidRDefault="00A74571">
      <w:pPr>
        <w:jc w:val="center"/>
        <w:rPr>
          <w:rFonts w:ascii="Cambria" w:eastAsia="Cambria" w:hAnsi="Cambria" w:cs="Cambria"/>
          <w:b/>
          <w:sz w:val="28"/>
          <w:szCs w:val="28"/>
        </w:rPr>
      </w:pPr>
      <w:r>
        <w:rPr>
          <w:rFonts w:ascii="Cambria" w:eastAsia="Cambria" w:hAnsi="Cambria" w:cs="Cambria"/>
          <w:b/>
          <w:sz w:val="28"/>
          <w:szCs w:val="28"/>
        </w:rPr>
        <w:lastRenderedPageBreak/>
        <w:t>Course Details</w:t>
      </w:r>
    </w:p>
    <w:p w14:paraId="37EA8D31" w14:textId="77777777" w:rsidR="00B738F5" w:rsidRDefault="00B738F5">
      <w:pPr>
        <w:tabs>
          <w:tab w:val="left" w:pos="360"/>
          <w:tab w:val="left" w:pos="720"/>
        </w:tabs>
        <w:spacing w:after="0" w:line="240" w:lineRule="auto"/>
        <w:jc w:val="center"/>
        <w:rPr>
          <w:rFonts w:ascii="Cambria" w:eastAsia="Cambria" w:hAnsi="Cambria" w:cs="Cambria"/>
          <w:b/>
          <w:sz w:val="28"/>
          <w:szCs w:val="28"/>
        </w:rPr>
      </w:pPr>
    </w:p>
    <w:p w14:paraId="3C37586F" w14:textId="77777777" w:rsidR="00B738F5" w:rsidRDefault="00A74571">
      <w:pPr>
        <w:numPr>
          <w:ilvl w:val="0"/>
          <w:numId w:val="1"/>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324866AD" w14:textId="77777777" w:rsidR="00B738F5" w:rsidRDefault="00A74571">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1E97D836" w14:textId="77777777" w:rsidR="00B738F5" w:rsidRDefault="00A74571">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424E4F88" w14:textId="77777777" w:rsidR="00B738F5" w:rsidRDefault="00B738F5">
      <w:pPr>
        <w:tabs>
          <w:tab w:val="left" w:pos="360"/>
          <w:tab w:val="left" w:pos="720"/>
        </w:tabs>
        <w:spacing w:after="0" w:line="240" w:lineRule="auto"/>
        <w:rPr>
          <w:rFonts w:ascii="Cambria" w:eastAsia="Cambria" w:hAnsi="Cambria" w:cs="Cambria"/>
          <w:sz w:val="20"/>
          <w:szCs w:val="20"/>
        </w:rPr>
      </w:pPr>
    </w:p>
    <w:p w14:paraId="514DEBEC" w14:textId="77777777" w:rsidR="00B738F5" w:rsidRDefault="00A74571">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35609C92" w14:textId="77777777" w:rsidR="00B738F5" w:rsidRDefault="00A7457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56634CBA" w14:textId="77777777" w:rsidR="00B738F5" w:rsidRDefault="00A74571">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A83648C" w14:textId="77777777" w:rsidR="00B738F5" w:rsidRDefault="00B738F5">
      <w:pPr>
        <w:tabs>
          <w:tab w:val="left" w:pos="360"/>
          <w:tab w:val="left" w:pos="720"/>
        </w:tabs>
        <w:spacing w:after="0" w:line="240" w:lineRule="auto"/>
        <w:rPr>
          <w:rFonts w:ascii="Cambria" w:eastAsia="Cambria" w:hAnsi="Cambria" w:cs="Cambria"/>
          <w:sz w:val="20"/>
          <w:szCs w:val="20"/>
        </w:rPr>
      </w:pPr>
    </w:p>
    <w:p w14:paraId="5DB514B1" w14:textId="77777777" w:rsidR="00B738F5" w:rsidRDefault="00A74571">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06E7AF3C" w14:textId="77777777" w:rsidR="00B738F5" w:rsidRDefault="00A74571">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13A379D" w14:textId="77777777" w:rsidR="00B738F5" w:rsidRDefault="00A74571">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317438F5" w14:textId="77777777" w:rsidR="00B738F5" w:rsidRDefault="00A7457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NO.</w:t>
      </w:r>
    </w:p>
    <w:p w14:paraId="52B9EE50" w14:textId="77777777" w:rsidR="00B738F5" w:rsidRDefault="00B738F5">
      <w:pPr>
        <w:tabs>
          <w:tab w:val="left" w:pos="360"/>
          <w:tab w:val="left" w:pos="720"/>
        </w:tabs>
        <w:spacing w:after="0" w:line="240" w:lineRule="auto"/>
        <w:rPr>
          <w:rFonts w:ascii="Cambria" w:eastAsia="Cambria" w:hAnsi="Cambria" w:cs="Cambria"/>
          <w:b/>
          <w:sz w:val="24"/>
          <w:szCs w:val="24"/>
        </w:rPr>
      </w:pPr>
    </w:p>
    <w:p w14:paraId="41F85A34" w14:textId="77777777" w:rsidR="00B738F5" w:rsidRDefault="00A74571">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highlight w:val="yellow"/>
        </w:rPr>
        <w:t>Yes</w:t>
      </w:r>
      <w:r>
        <w:rPr>
          <w:b/>
          <w:color w:val="000000"/>
        </w:rPr>
        <w:t xml:space="preserve">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6FA944AB" w14:textId="77777777" w:rsidR="00B738F5" w:rsidRDefault="00A74571">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4BBC54C6" w14:textId="77777777" w:rsidR="00B738F5" w:rsidRDefault="00A74571">
      <w:pPr>
        <w:ind w:firstLine="720"/>
        <w:rPr>
          <w:rFonts w:ascii="Cambria" w:eastAsia="Cambria" w:hAnsi="Cambria" w:cs="Cambria"/>
          <w:i/>
          <w:color w:val="FF0000"/>
          <w:sz w:val="20"/>
          <w:szCs w:val="20"/>
        </w:rPr>
      </w:pPr>
      <w:r>
        <w:rPr>
          <w:rFonts w:ascii="Cambria" w:eastAsia="Cambria" w:hAnsi="Cambria" w:cs="Cambria"/>
          <w:sz w:val="20"/>
          <w:szCs w:val="20"/>
        </w:rPr>
        <w:t xml:space="preserve">No changes to the existing course fee. </w:t>
      </w:r>
      <w:r>
        <w:br w:type="page"/>
      </w:r>
    </w:p>
    <w:p w14:paraId="130D0520" w14:textId="77777777" w:rsidR="00B738F5" w:rsidRDefault="00B738F5">
      <w:pPr>
        <w:tabs>
          <w:tab w:val="left" w:pos="360"/>
          <w:tab w:val="left" w:pos="720"/>
        </w:tabs>
        <w:spacing w:after="0" w:line="240" w:lineRule="auto"/>
        <w:rPr>
          <w:rFonts w:ascii="Cambria" w:eastAsia="Cambria" w:hAnsi="Cambria" w:cs="Cambria"/>
          <w:i/>
          <w:color w:val="FF0000"/>
          <w:sz w:val="20"/>
          <w:szCs w:val="20"/>
        </w:rPr>
      </w:pPr>
    </w:p>
    <w:p w14:paraId="758A6441" w14:textId="77777777" w:rsidR="00B738F5" w:rsidRDefault="00B738F5">
      <w:pPr>
        <w:tabs>
          <w:tab w:val="left" w:pos="360"/>
          <w:tab w:val="left" w:pos="720"/>
        </w:tabs>
        <w:spacing w:after="0" w:line="240" w:lineRule="auto"/>
        <w:rPr>
          <w:rFonts w:ascii="Cambria" w:eastAsia="Cambria" w:hAnsi="Cambria" w:cs="Cambria"/>
          <w:i/>
          <w:color w:val="FF0000"/>
          <w:sz w:val="20"/>
          <w:szCs w:val="20"/>
        </w:rPr>
      </w:pPr>
    </w:p>
    <w:p w14:paraId="59350454" w14:textId="77777777" w:rsidR="00B738F5" w:rsidRDefault="00A74571">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61F3E7F3" w14:textId="77777777" w:rsidR="00B738F5" w:rsidRDefault="00B738F5">
      <w:pPr>
        <w:tabs>
          <w:tab w:val="left" w:pos="360"/>
          <w:tab w:val="left" w:pos="720"/>
        </w:tabs>
        <w:spacing w:after="0"/>
        <w:rPr>
          <w:rFonts w:ascii="Cambria" w:eastAsia="Cambria" w:hAnsi="Cambria" w:cs="Cambria"/>
          <w:b/>
          <w:sz w:val="20"/>
          <w:szCs w:val="20"/>
        </w:rPr>
      </w:pPr>
    </w:p>
    <w:p w14:paraId="65164285" w14:textId="77777777" w:rsidR="00B738F5" w:rsidRDefault="00A74571">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2202E214" w14:textId="77777777" w:rsidR="00B738F5" w:rsidRDefault="00A74571">
      <w:pPr>
        <w:numPr>
          <w:ilvl w:val="0"/>
          <w:numId w:val="1"/>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63A7D31C" w14:textId="77777777" w:rsidR="00B738F5" w:rsidRDefault="00A74571">
      <w:pPr>
        <w:tabs>
          <w:tab w:val="left" w:pos="360"/>
          <w:tab w:val="left" w:pos="720"/>
        </w:tabs>
        <w:spacing w:after="0"/>
        <w:rPr>
          <w:color w:val="808080"/>
          <w:shd w:val="clear" w:color="auto" w:fill="D9D9D9"/>
        </w:rPr>
      </w:pPr>
      <w:r>
        <w:rPr>
          <w:color w:val="808080"/>
          <w:shd w:val="clear" w:color="auto" w:fill="D9D9D9"/>
        </w:rPr>
        <w:t>The course description needed to be updated to reflect that there will no longer be a comprehensive assessment fee in this course. The correct prerequisites needed to be added as these are currently the courses that the program requires prior to taking NRSP 4006. NRS 4005 and NRS 4012 needed to be reflected as corequisites only as the content from these didactic courses aligns directly with this practicum course.</w:t>
      </w:r>
    </w:p>
    <w:p w14:paraId="385ABBB4" w14:textId="77777777" w:rsidR="00B738F5" w:rsidRDefault="00B738F5">
      <w:pPr>
        <w:tabs>
          <w:tab w:val="left" w:pos="360"/>
          <w:tab w:val="left" w:pos="720"/>
        </w:tabs>
        <w:spacing w:after="0"/>
        <w:rPr>
          <w:color w:val="808080"/>
          <w:shd w:val="clear" w:color="auto" w:fill="D9D9D9"/>
        </w:rPr>
      </w:pPr>
    </w:p>
    <w:p w14:paraId="0BDFBCC3" w14:textId="77777777" w:rsidR="00B738F5" w:rsidRDefault="00A74571">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N/A 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21594C8C" w14:textId="77777777" w:rsidR="00B738F5" w:rsidRDefault="00A74571">
      <w:pPr>
        <w:numPr>
          <w:ilvl w:val="0"/>
          <w:numId w:val="1"/>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79DA6A2D" w14:textId="77777777" w:rsidR="00B738F5" w:rsidRDefault="00A74571">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4B283FF3" w14:textId="77777777" w:rsidR="00B738F5" w:rsidRDefault="00A7457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622A3401" w14:textId="77777777" w:rsidR="00B738F5" w:rsidRDefault="00B738F5">
      <w:pPr>
        <w:tabs>
          <w:tab w:val="left" w:pos="360"/>
          <w:tab w:val="left" w:pos="720"/>
        </w:tabs>
        <w:spacing w:after="0"/>
        <w:rPr>
          <w:rFonts w:ascii="Cambria" w:eastAsia="Cambria" w:hAnsi="Cambria" w:cs="Cambria"/>
          <w:sz w:val="20"/>
          <w:szCs w:val="20"/>
        </w:rPr>
      </w:pPr>
    </w:p>
    <w:p w14:paraId="0819E554" w14:textId="77777777" w:rsidR="00B738F5" w:rsidRDefault="00A74571">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647F8E9F" w14:textId="77777777" w:rsidR="00B738F5" w:rsidRDefault="00A74571">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0C8F5211" w14:textId="77777777" w:rsidR="00B738F5" w:rsidRDefault="00B738F5">
      <w:pPr>
        <w:tabs>
          <w:tab w:val="left" w:pos="360"/>
          <w:tab w:val="left" w:pos="810"/>
        </w:tabs>
        <w:spacing w:after="0"/>
        <w:ind w:left="360"/>
        <w:rPr>
          <w:rFonts w:ascii="Cambria" w:eastAsia="Cambria" w:hAnsi="Cambria" w:cs="Cambria"/>
          <w:sz w:val="20"/>
          <w:szCs w:val="20"/>
        </w:rPr>
      </w:pPr>
    </w:p>
    <w:p w14:paraId="714C03A8" w14:textId="77777777" w:rsidR="00B738F5" w:rsidRDefault="00A74571">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C3527B0" w14:textId="77777777" w:rsidR="00B738F5" w:rsidRDefault="00A74571">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6E4054E4" w14:textId="77777777" w:rsidR="00B738F5" w:rsidRDefault="00B738F5">
      <w:pPr>
        <w:tabs>
          <w:tab w:val="left" w:pos="360"/>
          <w:tab w:val="left" w:pos="810"/>
        </w:tabs>
        <w:spacing w:after="0"/>
        <w:ind w:left="360"/>
        <w:rPr>
          <w:rFonts w:ascii="Cambria" w:eastAsia="Cambria" w:hAnsi="Cambria" w:cs="Cambria"/>
          <w:sz w:val="20"/>
          <w:szCs w:val="20"/>
        </w:rPr>
      </w:pPr>
    </w:p>
    <w:p w14:paraId="35059362" w14:textId="77777777" w:rsidR="00B738F5" w:rsidRDefault="00A74571">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31F3E773" w14:textId="77777777" w:rsidR="00B738F5" w:rsidRDefault="00A74571">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7503003D" w14:textId="77777777" w:rsidR="00B738F5" w:rsidRDefault="00A74571">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0F2D1FB8" w14:textId="77777777" w:rsidR="00B738F5" w:rsidRDefault="00B738F5">
      <w:pPr>
        <w:tabs>
          <w:tab w:val="left" w:pos="360"/>
          <w:tab w:val="left" w:pos="720"/>
        </w:tabs>
        <w:spacing w:after="0"/>
        <w:rPr>
          <w:rFonts w:ascii="Cambria" w:eastAsia="Cambria" w:hAnsi="Cambria" w:cs="Cambria"/>
          <w:b/>
          <w:sz w:val="28"/>
          <w:szCs w:val="28"/>
        </w:rPr>
      </w:pPr>
    </w:p>
    <w:p w14:paraId="51269D8D" w14:textId="77777777" w:rsidR="00B738F5" w:rsidRDefault="00B738F5">
      <w:pPr>
        <w:tabs>
          <w:tab w:val="left" w:pos="360"/>
          <w:tab w:val="left" w:pos="720"/>
        </w:tabs>
        <w:spacing w:after="0"/>
        <w:rPr>
          <w:rFonts w:ascii="Cambria" w:eastAsia="Cambria" w:hAnsi="Cambria" w:cs="Cambria"/>
          <w:b/>
          <w:sz w:val="28"/>
          <w:szCs w:val="28"/>
        </w:rPr>
      </w:pPr>
    </w:p>
    <w:p w14:paraId="5176FD8B" w14:textId="77777777" w:rsidR="00B738F5" w:rsidRDefault="00B738F5">
      <w:pPr>
        <w:tabs>
          <w:tab w:val="left" w:pos="360"/>
          <w:tab w:val="left" w:pos="720"/>
        </w:tabs>
        <w:spacing w:after="0"/>
        <w:rPr>
          <w:rFonts w:ascii="Cambria" w:eastAsia="Cambria" w:hAnsi="Cambria" w:cs="Cambria"/>
          <w:b/>
          <w:sz w:val="28"/>
          <w:szCs w:val="28"/>
        </w:rPr>
      </w:pPr>
    </w:p>
    <w:p w14:paraId="5CE996BC" w14:textId="77777777" w:rsidR="00B738F5" w:rsidRDefault="00B738F5">
      <w:pPr>
        <w:tabs>
          <w:tab w:val="left" w:pos="360"/>
          <w:tab w:val="left" w:pos="720"/>
        </w:tabs>
        <w:spacing w:after="0"/>
        <w:rPr>
          <w:rFonts w:ascii="Cambria" w:eastAsia="Cambria" w:hAnsi="Cambria" w:cs="Cambria"/>
          <w:b/>
          <w:sz w:val="28"/>
          <w:szCs w:val="28"/>
        </w:rPr>
      </w:pPr>
    </w:p>
    <w:p w14:paraId="084890F4" w14:textId="77777777" w:rsidR="00B738F5" w:rsidRDefault="00B738F5">
      <w:pPr>
        <w:tabs>
          <w:tab w:val="left" w:pos="360"/>
          <w:tab w:val="left" w:pos="720"/>
        </w:tabs>
        <w:spacing w:after="0"/>
        <w:rPr>
          <w:rFonts w:ascii="Cambria" w:eastAsia="Cambria" w:hAnsi="Cambria" w:cs="Cambria"/>
          <w:b/>
          <w:sz w:val="28"/>
          <w:szCs w:val="28"/>
        </w:rPr>
      </w:pPr>
    </w:p>
    <w:p w14:paraId="62ED8E45" w14:textId="77777777" w:rsidR="00B738F5" w:rsidRDefault="00B738F5">
      <w:pPr>
        <w:tabs>
          <w:tab w:val="left" w:pos="360"/>
          <w:tab w:val="left" w:pos="720"/>
        </w:tabs>
        <w:spacing w:after="0"/>
        <w:rPr>
          <w:rFonts w:ascii="Cambria" w:eastAsia="Cambria" w:hAnsi="Cambria" w:cs="Cambria"/>
          <w:b/>
          <w:sz w:val="28"/>
          <w:szCs w:val="28"/>
        </w:rPr>
      </w:pPr>
    </w:p>
    <w:p w14:paraId="4E77DEA8" w14:textId="77777777" w:rsidR="00B738F5" w:rsidRDefault="00B738F5">
      <w:pPr>
        <w:tabs>
          <w:tab w:val="left" w:pos="360"/>
          <w:tab w:val="left" w:pos="720"/>
        </w:tabs>
        <w:spacing w:after="0"/>
        <w:rPr>
          <w:rFonts w:ascii="Cambria" w:eastAsia="Cambria" w:hAnsi="Cambria" w:cs="Cambria"/>
          <w:b/>
          <w:sz w:val="28"/>
          <w:szCs w:val="28"/>
        </w:rPr>
      </w:pPr>
    </w:p>
    <w:p w14:paraId="67A5BAF4" w14:textId="77777777" w:rsidR="00B738F5" w:rsidRDefault="00B738F5">
      <w:pPr>
        <w:tabs>
          <w:tab w:val="left" w:pos="360"/>
          <w:tab w:val="left" w:pos="720"/>
        </w:tabs>
        <w:spacing w:after="0"/>
        <w:rPr>
          <w:rFonts w:ascii="Cambria" w:eastAsia="Cambria" w:hAnsi="Cambria" w:cs="Cambria"/>
          <w:b/>
          <w:sz w:val="28"/>
          <w:szCs w:val="28"/>
        </w:rPr>
      </w:pPr>
    </w:p>
    <w:p w14:paraId="5C02205E" w14:textId="77777777" w:rsidR="00B738F5" w:rsidRDefault="00B738F5">
      <w:pPr>
        <w:tabs>
          <w:tab w:val="left" w:pos="360"/>
          <w:tab w:val="left" w:pos="720"/>
        </w:tabs>
        <w:spacing w:after="0"/>
        <w:rPr>
          <w:rFonts w:ascii="Cambria" w:eastAsia="Cambria" w:hAnsi="Cambria" w:cs="Cambria"/>
          <w:b/>
          <w:sz w:val="28"/>
          <w:szCs w:val="28"/>
        </w:rPr>
      </w:pPr>
    </w:p>
    <w:p w14:paraId="58A0AE68" w14:textId="77777777" w:rsidR="00B738F5" w:rsidRDefault="00B738F5">
      <w:pPr>
        <w:tabs>
          <w:tab w:val="left" w:pos="360"/>
          <w:tab w:val="left" w:pos="720"/>
        </w:tabs>
        <w:spacing w:after="0"/>
        <w:rPr>
          <w:rFonts w:ascii="Cambria" w:eastAsia="Cambria" w:hAnsi="Cambria" w:cs="Cambria"/>
          <w:b/>
          <w:sz w:val="28"/>
          <w:szCs w:val="28"/>
        </w:rPr>
      </w:pPr>
    </w:p>
    <w:p w14:paraId="274FBA14" w14:textId="77777777" w:rsidR="00B738F5" w:rsidRDefault="00B738F5">
      <w:pPr>
        <w:tabs>
          <w:tab w:val="left" w:pos="360"/>
          <w:tab w:val="left" w:pos="720"/>
        </w:tabs>
        <w:spacing w:after="0"/>
        <w:rPr>
          <w:rFonts w:ascii="Cambria" w:eastAsia="Cambria" w:hAnsi="Cambria" w:cs="Cambria"/>
          <w:b/>
          <w:sz w:val="28"/>
          <w:szCs w:val="28"/>
        </w:rPr>
      </w:pPr>
    </w:p>
    <w:p w14:paraId="38A25321" w14:textId="77777777" w:rsidR="00B738F5" w:rsidRDefault="00B738F5">
      <w:pPr>
        <w:tabs>
          <w:tab w:val="left" w:pos="360"/>
          <w:tab w:val="left" w:pos="720"/>
        </w:tabs>
        <w:spacing w:after="0"/>
        <w:rPr>
          <w:rFonts w:ascii="Cambria" w:eastAsia="Cambria" w:hAnsi="Cambria" w:cs="Cambria"/>
          <w:b/>
          <w:sz w:val="28"/>
          <w:szCs w:val="28"/>
        </w:rPr>
      </w:pPr>
    </w:p>
    <w:p w14:paraId="465BE5DD" w14:textId="77777777" w:rsidR="00B738F5" w:rsidRDefault="00B738F5">
      <w:pPr>
        <w:tabs>
          <w:tab w:val="left" w:pos="360"/>
          <w:tab w:val="left" w:pos="720"/>
        </w:tabs>
        <w:spacing w:after="0"/>
        <w:rPr>
          <w:rFonts w:ascii="Cambria" w:eastAsia="Cambria" w:hAnsi="Cambria" w:cs="Cambria"/>
          <w:b/>
          <w:sz w:val="28"/>
          <w:szCs w:val="28"/>
        </w:rPr>
      </w:pPr>
    </w:p>
    <w:p w14:paraId="4E8E370F" w14:textId="77777777" w:rsidR="00B738F5" w:rsidRDefault="00B738F5">
      <w:pPr>
        <w:tabs>
          <w:tab w:val="left" w:pos="360"/>
          <w:tab w:val="left" w:pos="720"/>
        </w:tabs>
        <w:spacing w:after="0"/>
        <w:jc w:val="center"/>
        <w:rPr>
          <w:rFonts w:ascii="Cambria" w:eastAsia="Cambria" w:hAnsi="Cambria" w:cs="Cambria"/>
          <w:b/>
          <w:sz w:val="28"/>
          <w:szCs w:val="28"/>
        </w:rPr>
      </w:pPr>
    </w:p>
    <w:p w14:paraId="40E32A3E" w14:textId="77777777" w:rsidR="00B738F5" w:rsidRDefault="00B738F5">
      <w:pPr>
        <w:tabs>
          <w:tab w:val="left" w:pos="360"/>
          <w:tab w:val="left" w:pos="720"/>
        </w:tabs>
        <w:spacing w:after="0"/>
        <w:jc w:val="center"/>
        <w:rPr>
          <w:rFonts w:ascii="Cambria" w:eastAsia="Cambria" w:hAnsi="Cambria" w:cs="Cambria"/>
          <w:b/>
          <w:sz w:val="28"/>
          <w:szCs w:val="28"/>
        </w:rPr>
      </w:pPr>
    </w:p>
    <w:p w14:paraId="65D866A9" w14:textId="77777777" w:rsidR="00B738F5" w:rsidRDefault="00A74571">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39E74EF1" w14:textId="77777777" w:rsidR="00B738F5" w:rsidRDefault="00B738F5">
      <w:pPr>
        <w:tabs>
          <w:tab w:val="left" w:pos="360"/>
          <w:tab w:val="left" w:pos="720"/>
        </w:tabs>
        <w:spacing w:after="0"/>
        <w:rPr>
          <w:rFonts w:ascii="Cambria" w:eastAsia="Cambria" w:hAnsi="Cambria" w:cs="Cambria"/>
          <w:b/>
        </w:rPr>
      </w:pPr>
    </w:p>
    <w:p w14:paraId="79CC3C74" w14:textId="77777777" w:rsidR="00B738F5" w:rsidRDefault="00A74571">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2B38243B" w14:textId="77777777" w:rsidR="00B738F5" w:rsidRDefault="00A74571">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Do the proposed modifications result in a change to the assessment plan?</w:t>
      </w:r>
    </w:p>
    <w:p w14:paraId="23D2A91A" w14:textId="77777777" w:rsidR="00B738F5" w:rsidRDefault="00A74571">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63AE10BA" w14:textId="77777777" w:rsidR="00B738F5" w:rsidRDefault="00B738F5">
      <w:pPr>
        <w:tabs>
          <w:tab w:val="left" w:pos="360"/>
          <w:tab w:val="left" w:pos="810"/>
        </w:tabs>
        <w:spacing w:after="0"/>
        <w:rPr>
          <w:rFonts w:ascii="Cambria" w:eastAsia="Cambria" w:hAnsi="Cambria" w:cs="Cambria"/>
          <w:sz w:val="20"/>
          <w:szCs w:val="20"/>
        </w:rPr>
      </w:pPr>
    </w:p>
    <w:p w14:paraId="27C497F2" w14:textId="77777777" w:rsidR="00B738F5" w:rsidRDefault="00A74571">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3C05F9BA" w14:textId="77777777" w:rsidR="00B738F5" w:rsidRDefault="00A74571">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4C4A341A" w14:textId="77777777" w:rsidR="00B738F5" w:rsidRDefault="00A74571">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55BDB9FD" w14:textId="77777777" w:rsidR="00B738F5" w:rsidRDefault="00B738F5">
      <w:pPr>
        <w:tabs>
          <w:tab w:val="left" w:pos="360"/>
          <w:tab w:val="left" w:pos="720"/>
        </w:tabs>
        <w:spacing w:after="0" w:line="240" w:lineRule="auto"/>
        <w:rPr>
          <w:rFonts w:ascii="Cambria" w:eastAsia="Cambria" w:hAnsi="Cambria" w:cs="Cambria"/>
          <w:sz w:val="20"/>
          <w:szCs w:val="20"/>
        </w:rPr>
      </w:pPr>
    </w:p>
    <w:p w14:paraId="6A94F201" w14:textId="77777777" w:rsidR="00B738F5" w:rsidRDefault="00A74571">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6F14FB0F" w14:textId="77777777" w:rsidR="00B738F5" w:rsidRDefault="00B738F5">
      <w:pPr>
        <w:tabs>
          <w:tab w:val="left" w:pos="360"/>
          <w:tab w:val="left" w:pos="720"/>
        </w:tabs>
        <w:spacing w:after="0" w:line="240" w:lineRule="auto"/>
        <w:rPr>
          <w:rFonts w:ascii="Cambria" w:eastAsia="Cambria" w:hAnsi="Cambria" w:cs="Cambria"/>
          <w:sz w:val="20"/>
          <w:szCs w:val="20"/>
        </w:rPr>
      </w:pPr>
    </w:p>
    <w:p w14:paraId="12F06178" w14:textId="77777777" w:rsidR="00B738F5" w:rsidRDefault="00A74571">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2AD7E52D" w14:textId="77777777" w:rsidR="00B738F5" w:rsidRDefault="00B738F5">
      <w:pPr>
        <w:spacing w:after="240" w:line="240" w:lineRule="auto"/>
        <w:rPr>
          <w:rFonts w:ascii="Cambria" w:eastAsia="Cambria" w:hAnsi="Cambria" w:cs="Cambria"/>
          <w:b/>
          <w:sz w:val="2"/>
          <w:szCs w:val="2"/>
          <w:u w:val="single"/>
        </w:rPr>
      </w:pPr>
    </w:p>
    <w:tbl>
      <w:tblPr>
        <w:tblStyle w:val="aff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B738F5" w14:paraId="183C154D" w14:textId="77777777">
        <w:tc>
          <w:tcPr>
            <w:tcW w:w="2148" w:type="dxa"/>
          </w:tcPr>
          <w:p w14:paraId="377FCC1C" w14:textId="77777777" w:rsidR="00B738F5" w:rsidRDefault="00A74571">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3CC62311" w14:textId="77777777" w:rsidR="00B738F5" w:rsidRDefault="00A74571">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B738F5" w14:paraId="0C9CA7CC" w14:textId="77777777">
        <w:tc>
          <w:tcPr>
            <w:tcW w:w="2148" w:type="dxa"/>
          </w:tcPr>
          <w:p w14:paraId="5409E172" w14:textId="77777777" w:rsidR="00B738F5" w:rsidRDefault="00A74571">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1A1AAE47" w14:textId="77777777" w:rsidR="00B738F5" w:rsidRDefault="00A74571">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B738F5" w14:paraId="56871786" w14:textId="77777777">
        <w:tc>
          <w:tcPr>
            <w:tcW w:w="2148" w:type="dxa"/>
          </w:tcPr>
          <w:p w14:paraId="70DDF3F4" w14:textId="77777777" w:rsidR="00B738F5" w:rsidRDefault="00A74571">
            <w:pPr>
              <w:rPr>
                <w:rFonts w:ascii="Cambria" w:eastAsia="Cambria" w:hAnsi="Cambria" w:cs="Cambria"/>
                <w:sz w:val="20"/>
                <w:szCs w:val="20"/>
              </w:rPr>
            </w:pPr>
            <w:r>
              <w:rPr>
                <w:rFonts w:ascii="Cambria" w:eastAsia="Cambria" w:hAnsi="Cambria" w:cs="Cambria"/>
                <w:sz w:val="20"/>
                <w:szCs w:val="20"/>
              </w:rPr>
              <w:t xml:space="preserve">Assessment </w:t>
            </w:r>
          </w:p>
          <w:p w14:paraId="0DE4D659" w14:textId="77777777" w:rsidR="00B738F5" w:rsidRDefault="00A74571">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1EFFCDCE" w14:textId="77777777" w:rsidR="00B738F5" w:rsidRDefault="00A74571">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B738F5" w14:paraId="342E0537" w14:textId="77777777">
        <w:tc>
          <w:tcPr>
            <w:tcW w:w="2148" w:type="dxa"/>
          </w:tcPr>
          <w:p w14:paraId="179E58A8" w14:textId="77777777" w:rsidR="00B738F5" w:rsidRDefault="00A74571">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30BBEADE" w14:textId="77777777" w:rsidR="00B738F5" w:rsidRDefault="00A74571">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648ADC28" w14:textId="77777777" w:rsidR="00B738F5" w:rsidRDefault="00A74571">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3E2CC7D1" w14:textId="77777777" w:rsidR="00B738F5" w:rsidRDefault="00B738F5">
      <w:pPr>
        <w:rPr>
          <w:rFonts w:ascii="Cambria" w:eastAsia="Cambria" w:hAnsi="Cambria" w:cs="Cambria"/>
          <w:i/>
          <w:sz w:val="20"/>
          <w:szCs w:val="20"/>
        </w:rPr>
      </w:pPr>
    </w:p>
    <w:p w14:paraId="56FA7C3C" w14:textId="77777777" w:rsidR="00B738F5" w:rsidRDefault="00A74571">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627CE56F" w14:textId="77777777" w:rsidR="00B738F5" w:rsidRDefault="00A74571">
      <w:pPr>
        <w:numPr>
          <w:ilvl w:val="0"/>
          <w:numId w:val="1"/>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6C7AB2C8" w14:textId="77777777" w:rsidR="00B738F5" w:rsidRDefault="00B738F5">
      <w:pPr>
        <w:tabs>
          <w:tab w:val="left" w:pos="360"/>
          <w:tab w:val="left" w:pos="810"/>
        </w:tabs>
        <w:spacing w:after="0"/>
        <w:rPr>
          <w:rFonts w:ascii="Cambria" w:eastAsia="Cambria" w:hAnsi="Cambria" w:cs="Cambria"/>
          <w:sz w:val="20"/>
          <w:szCs w:val="20"/>
        </w:rPr>
      </w:pPr>
    </w:p>
    <w:tbl>
      <w:tblPr>
        <w:tblStyle w:val="aff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B738F5" w14:paraId="15CD168E" w14:textId="77777777">
        <w:tc>
          <w:tcPr>
            <w:tcW w:w="2148" w:type="dxa"/>
          </w:tcPr>
          <w:p w14:paraId="3A298C3B" w14:textId="77777777" w:rsidR="00B738F5" w:rsidRDefault="00A74571">
            <w:pPr>
              <w:jc w:val="center"/>
              <w:rPr>
                <w:rFonts w:ascii="Cambria" w:eastAsia="Cambria" w:hAnsi="Cambria" w:cs="Cambria"/>
                <w:b/>
                <w:sz w:val="20"/>
                <w:szCs w:val="20"/>
              </w:rPr>
            </w:pPr>
            <w:r>
              <w:rPr>
                <w:rFonts w:ascii="Cambria" w:eastAsia="Cambria" w:hAnsi="Cambria" w:cs="Cambria"/>
                <w:b/>
                <w:sz w:val="20"/>
                <w:szCs w:val="20"/>
              </w:rPr>
              <w:t>Outcome 1</w:t>
            </w:r>
          </w:p>
          <w:p w14:paraId="66F58AB9" w14:textId="77777777" w:rsidR="00B738F5" w:rsidRDefault="00B738F5">
            <w:pPr>
              <w:rPr>
                <w:rFonts w:ascii="Cambria" w:eastAsia="Cambria" w:hAnsi="Cambria" w:cs="Cambria"/>
                <w:sz w:val="20"/>
                <w:szCs w:val="20"/>
              </w:rPr>
            </w:pPr>
          </w:p>
        </w:tc>
        <w:tc>
          <w:tcPr>
            <w:tcW w:w="7428" w:type="dxa"/>
          </w:tcPr>
          <w:p w14:paraId="74D7CC7F" w14:textId="77777777" w:rsidR="00B738F5" w:rsidRDefault="00A74571">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B738F5" w14:paraId="1EB4AE09" w14:textId="77777777">
        <w:tc>
          <w:tcPr>
            <w:tcW w:w="2148" w:type="dxa"/>
          </w:tcPr>
          <w:p w14:paraId="77E70725" w14:textId="77777777" w:rsidR="00B738F5" w:rsidRDefault="00A74571">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750A142B" w14:textId="77777777" w:rsidR="00B738F5" w:rsidRDefault="00A74571">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B738F5" w14:paraId="75F07585" w14:textId="77777777">
        <w:tc>
          <w:tcPr>
            <w:tcW w:w="2148" w:type="dxa"/>
          </w:tcPr>
          <w:p w14:paraId="14853EDA" w14:textId="77777777" w:rsidR="00B738F5" w:rsidRDefault="00A74571">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56C8F1C8" w14:textId="77777777" w:rsidR="00B738F5" w:rsidRDefault="00A74571">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24D976CA" w14:textId="77777777" w:rsidR="00B738F5" w:rsidRDefault="00A74571">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45AEE672" w14:textId="77777777" w:rsidR="00B738F5" w:rsidRDefault="00A74571">
      <w:pPr>
        <w:rPr>
          <w:rFonts w:ascii="Cambria" w:eastAsia="Cambria" w:hAnsi="Cambria" w:cs="Cambria"/>
          <w:sz w:val="20"/>
          <w:szCs w:val="20"/>
        </w:rPr>
      </w:pPr>
      <w:r>
        <w:br w:type="page"/>
      </w:r>
    </w:p>
    <w:p w14:paraId="61CB6CB1" w14:textId="77777777" w:rsidR="00B738F5" w:rsidRDefault="00A74571">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5415B4DE" w14:textId="77777777" w:rsidR="00B738F5" w:rsidRDefault="00B738F5">
      <w:pPr>
        <w:tabs>
          <w:tab w:val="left" w:pos="360"/>
          <w:tab w:val="left" w:pos="720"/>
        </w:tabs>
        <w:spacing w:after="0" w:line="240" w:lineRule="auto"/>
        <w:jc w:val="center"/>
        <w:rPr>
          <w:rFonts w:ascii="Cambria" w:eastAsia="Cambria" w:hAnsi="Cambria" w:cs="Cambria"/>
          <w:b/>
          <w:sz w:val="28"/>
          <w:szCs w:val="28"/>
        </w:rPr>
      </w:pPr>
    </w:p>
    <w:tbl>
      <w:tblPr>
        <w:tblStyle w:val="aff8"/>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B738F5" w14:paraId="28B3390F" w14:textId="77777777">
        <w:tc>
          <w:tcPr>
            <w:tcW w:w="10790" w:type="dxa"/>
            <w:shd w:val="clear" w:color="auto" w:fill="D9D9D9"/>
          </w:tcPr>
          <w:p w14:paraId="5FC87812" w14:textId="77777777" w:rsidR="00B738F5" w:rsidRDefault="00A74571">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B738F5" w14:paraId="255137C7" w14:textId="77777777">
        <w:tc>
          <w:tcPr>
            <w:tcW w:w="10790" w:type="dxa"/>
            <w:shd w:val="clear" w:color="auto" w:fill="F2F2F2"/>
          </w:tcPr>
          <w:p w14:paraId="7EA0CB36" w14:textId="77777777" w:rsidR="00B738F5" w:rsidRDefault="00B738F5">
            <w:pPr>
              <w:tabs>
                <w:tab w:val="left" w:pos="360"/>
                <w:tab w:val="left" w:pos="720"/>
              </w:tabs>
              <w:jc w:val="center"/>
              <w:rPr>
                <w:rFonts w:ascii="Times New Roman" w:eastAsia="Times New Roman" w:hAnsi="Times New Roman" w:cs="Times New Roman"/>
                <w:b/>
                <w:color w:val="000000"/>
                <w:sz w:val="18"/>
                <w:szCs w:val="18"/>
              </w:rPr>
            </w:pPr>
          </w:p>
          <w:p w14:paraId="79A0E3DB" w14:textId="77777777" w:rsidR="00B738F5" w:rsidRDefault="00A74571">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17">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2C523189" w14:textId="77777777" w:rsidR="00B738F5" w:rsidRDefault="00B738F5">
            <w:pPr>
              <w:rPr>
                <w:rFonts w:ascii="Times New Roman" w:eastAsia="Times New Roman" w:hAnsi="Times New Roman" w:cs="Times New Roman"/>
                <w:b/>
                <w:color w:val="FF0000"/>
                <w:sz w:val="14"/>
                <w:szCs w:val="14"/>
              </w:rPr>
            </w:pPr>
          </w:p>
          <w:p w14:paraId="68431AAD" w14:textId="77777777" w:rsidR="00B738F5" w:rsidRDefault="00A74571">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71634ABE" w14:textId="77777777" w:rsidR="00B738F5" w:rsidRDefault="00B738F5">
            <w:pPr>
              <w:tabs>
                <w:tab w:val="left" w:pos="360"/>
                <w:tab w:val="left" w:pos="720"/>
              </w:tabs>
              <w:jc w:val="center"/>
              <w:rPr>
                <w:rFonts w:ascii="Times New Roman" w:eastAsia="Times New Roman" w:hAnsi="Times New Roman" w:cs="Times New Roman"/>
                <w:b/>
                <w:color w:val="000000"/>
                <w:sz w:val="10"/>
                <w:szCs w:val="10"/>
                <w:u w:val="single"/>
              </w:rPr>
            </w:pPr>
          </w:p>
          <w:p w14:paraId="09374A72" w14:textId="77777777" w:rsidR="00B738F5" w:rsidRDefault="00B738F5">
            <w:pPr>
              <w:tabs>
                <w:tab w:val="left" w:pos="360"/>
                <w:tab w:val="left" w:pos="720"/>
              </w:tabs>
              <w:jc w:val="center"/>
              <w:rPr>
                <w:rFonts w:ascii="Times New Roman" w:eastAsia="Times New Roman" w:hAnsi="Times New Roman" w:cs="Times New Roman"/>
                <w:b/>
                <w:color w:val="000000"/>
                <w:sz w:val="10"/>
                <w:szCs w:val="10"/>
                <w:u w:val="single"/>
              </w:rPr>
            </w:pPr>
          </w:p>
          <w:p w14:paraId="292FAECA" w14:textId="77777777" w:rsidR="00B738F5" w:rsidRDefault="00B738F5">
            <w:pPr>
              <w:tabs>
                <w:tab w:val="left" w:pos="360"/>
                <w:tab w:val="left" w:pos="720"/>
              </w:tabs>
              <w:ind w:left="360"/>
              <w:jc w:val="center"/>
              <w:rPr>
                <w:rFonts w:ascii="Cambria" w:eastAsia="Cambria" w:hAnsi="Cambria" w:cs="Cambria"/>
                <w:sz w:val="18"/>
                <w:szCs w:val="18"/>
              </w:rPr>
            </w:pPr>
          </w:p>
        </w:tc>
      </w:tr>
    </w:tbl>
    <w:p w14:paraId="37D59034" w14:textId="77777777" w:rsidR="00B738F5" w:rsidRDefault="00A74571">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1709FC9A" w14:textId="77777777" w:rsidR="00B738F5" w:rsidRDefault="00000000">
      <w:pPr>
        <w:rPr>
          <w:rFonts w:ascii="Cambria" w:eastAsia="Cambria" w:hAnsi="Cambria" w:cs="Cambria"/>
          <w:sz w:val="24"/>
          <w:szCs w:val="24"/>
        </w:rPr>
      </w:pPr>
      <w:hyperlink r:id="rId18">
        <w:r w:rsidR="00A74571">
          <w:rPr>
            <w:rFonts w:ascii="Cambria" w:eastAsia="Cambria" w:hAnsi="Cambria" w:cs="Cambria"/>
            <w:color w:val="1155CC"/>
            <w:sz w:val="24"/>
            <w:szCs w:val="24"/>
            <w:u w:val="single"/>
          </w:rPr>
          <w:t>https://catalog.astate.edu/preview_program.php?catoid=3&amp;poid=685&amp;returnto=77</w:t>
        </w:r>
      </w:hyperlink>
    </w:p>
    <w:p w14:paraId="752C4E06" w14:textId="77777777" w:rsidR="00B738F5" w:rsidRDefault="00A74571">
      <w:pPr>
        <w:spacing w:after="0"/>
        <w:rPr>
          <w:rFonts w:ascii="Arial" w:eastAsia="Arial" w:hAnsi="Arial" w:cs="Arial"/>
          <w:b/>
          <w:highlight w:val="yellow"/>
          <w:u w:val="single"/>
        </w:rPr>
      </w:pPr>
      <w:r>
        <w:rPr>
          <w:rFonts w:ascii="Arial" w:eastAsia="Arial" w:hAnsi="Arial" w:cs="Arial"/>
          <w:b/>
          <w:highlight w:val="yellow"/>
          <w:u w:val="single"/>
        </w:rPr>
        <w:t>BEFORE:</w:t>
      </w:r>
    </w:p>
    <w:p w14:paraId="3FBA3138" w14:textId="77777777" w:rsidR="00B738F5" w:rsidRDefault="00A74571">
      <w:pPr>
        <w:pStyle w:val="Heading3"/>
        <w:keepNext w:val="0"/>
        <w:keepLines w:val="0"/>
        <w:shd w:val="clear" w:color="auto" w:fill="EEEEEE"/>
        <w:spacing w:before="300" w:after="160" w:line="295" w:lineRule="auto"/>
        <w:rPr>
          <w:rFonts w:ascii="Arial" w:eastAsia="Arial" w:hAnsi="Arial" w:cs="Arial"/>
          <w:sz w:val="24"/>
          <w:szCs w:val="24"/>
        </w:rPr>
      </w:pPr>
      <w:bookmarkStart w:id="1" w:name="_heading=h.q8ejkbdj82tk" w:colFirst="0" w:colLast="0"/>
      <w:bookmarkEnd w:id="1"/>
      <w:r>
        <w:rPr>
          <w:rFonts w:ascii="Arial" w:eastAsia="Arial" w:hAnsi="Arial" w:cs="Arial"/>
          <w:sz w:val="24"/>
          <w:szCs w:val="24"/>
        </w:rPr>
        <w:t>NRSP 4006 - Nursing Practicum IV</w:t>
      </w:r>
    </w:p>
    <w:p w14:paraId="64FF00B1" w14:textId="77777777" w:rsidR="00B738F5" w:rsidRDefault="000B3E31">
      <w:pPr>
        <w:spacing w:after="0"/>
        <w:rPr>
          <w:rFonts w:ascii="Arial" w:eastAsia="Arial" w:hAnsi="Arial" w:cs="Arial"/>
          <w:b/>
          <w:sz w:val="20"/>
          <w:szCs w:val="20"/>
          <w:shd w:val="clear" w:color="auto" w:fill="EEEEEE"/>
        </w:rPr>
      </w:pPr>
      <w:r>
        <w:rPr>
          <w:noProof/>
        </w:rPr>
        <w:pict w14:anchorId="0CDC03B4">
          <v:rect id="_x0000_i1026" alt="" style="width:468pt;height:.05pt;mso-width-percent:0;mso-height-percent:0;mso-width-percent:0;mso-height-percent:0" o:hralign="center" o:hrstd="t" o:hr="t" fillcolor="#a0a0a0" stroked="f"/>
        </w:pict>
      </w:r>
      <w:r w:rsidR="00E57CB8">
        <w:rPr>
          <w:rFonts w:ascii="Arial" w:eastAsia="Arial" w:hAnsi="Arial" w:cs="Arial"/>
          <w:b/>
          <w:sz w:val="20"/>
          <w:szCs w:val="20"/>
          <w:shd w:val="clear" w:color="auto" w:fill="EEEEEE"/>
        </w:rPr>
        <w:t xml:space="preserve">Sem. </w:t>
      </w:r>
      <w:proofErr w:type="spellStart"/>
      <w:r w:rsidR="00E57CB8">
        <w:rPr>
          <w:rFonts w:ascii="Arial" w:eastAsia="Arial" w:hAnsi="Arial" w:cs="Arial"/>
          <w:b/>
          <w:sz w:val="20"/>
          <w:szCs w:val="20"/>
          <w:shd w:val="clear" w:color="auto" w:fill="EEEEEE"/>
        </w:rPr>
        <w:t>Hrs</w:t>
      </w:r>
      <w:proofErr w:type="spellEnd"/>
      <w:r w:rsidR="00E57CB8">
        <w:rPr>
          <w:rFonts w:ascii="Arial" w:eastAsia="Arial" w:hAnsi="Arial" w:cs="Arial"/>
          <w:b/>
          <w:sz w:val="20"/>
          <w:szCs w:val="20"/>
          <w:shd w:val="clear" w:color="auto" w:fill="EEEEEE"/>
        </w:rPr>
        <w:t>:</w:t>
      </w:r>
      <w:r w:rsidR="00E57CB8">
        <w:rPr>
          <w:rFonts w:ascii="Arial" w:eastAsia="Arial" w:hAnsi="Arial" w:cs="Arial"/>
          <w:sz w:val="20"/>
          <w:szCs w:val="20"/>
          <w:shd w:val="clear" w:color="auto" w:fill="EEEEEE"/>
        </w:rPr>
        <w:t xml:space="preserve"> </w:t>
      </w:r>
      <w:r w:rsidR="00E57CB8">
        <w:rPr>
          <w:rFonts w:ascii="Arial" w:eastAsia="Arial" w:hAnsi="Arial" w:cs="Arial"/>
          <w:b/>
          <w:sz w:val="20"/>
          <w:szCs w:val="20"/>
          <w:shd w:val="clear" w:color="auto" w:fill="EEEEEE"/>
        </w:rPr>
        <w:t>6</w:t>
      </w:r>
    </w:p>
    <w:p w14:paraId="25CA6DDB" w14:textId="77777777" w:rsidR="00B738F5" w:rsidRDefault="00B738F5">
      <w:pPr>
        <w:spacing w:after="0"/>
        <w:rPr>
          <w:rFonts w:ascii="Arial" w:eastAsia="Arial" w:hAnsi="Arial" w:cs="Arial"/>
        </w:rPr>
      </w:pPr>
    </w:p>
    <w:p w14:paraId="61E51F15" w14:textId="77777777" w:rsidR="00B738F5" w:rsidRDefault="00A74571">
      <w:pPr>
        <w:spacing w:after="0" w:line="295" w:lineRule="auto"/>
        <w:rPr>
          <w:rFonts w:ascii="Arial" w:eastAsia="Arial" w:hAnsi="Arial" w:cs="Arial"/>
          <w:color w:val="0000FF"/>
          <w:sz w:val="20"/>
          <w:szCs w:val="20"/>
          <w:highlight w:val="yellow"/>
        </w:rPr>
      </w:pPr>
      <w:r>
        <w:rPr>
          <w:rFonts w:ascii="Arial" w:eastAsia="Arial" w:hAnsi="Arial" w:cs="Arial"/>
          <w:sz w:val="20"/>
          <w:szCs w:val="20"/>
          <w:shd w:val="clear" w:color="auto" w:fill="EEEEEE"/>
        </w:rPr>
        <w:t xml:space="preserve">Practicum in which theory from </w:t>
      </w:r>
      <w:hyperlink r:id="rId19" w:anchor="tt8555">
        <w:r>
          <w:rPr>
            <w:rFonts w:ascii="Arial" w:eastAsia="Arial" w:hAnsi="Arial" w:cs="Arial"/>
            <w:color w:val="5327EF"/>
            <w:sz w:val="20"/>
            <w:szCs w:val="20"/>
            <w:shd w:val="clear" w:color="auto" w:fill="EEEEEE"/>
          </w:rPr>
          <w:t>NRS 4005</w:t>
        </w:r>
      </w:hyperlink>
      <w:r>
        <w:rPr>
          <w:rFonts w:ascii="Arial" w:eastAsia="Arial" w:hAnsi="Arial" w:cs="Arial"/>
          <w:sz w:val="20"/>
          <w:szCs w:val="20"/>
          <w:shd w:val="clear" w:color="auto" w:fill="EEEEEE"/>
        </w:rPr>
        <w:t xml:space="preserve"> and </w:t>
      </w:r>
      <w:hyperlink r:id="rId20" w:anchor="tt8544">
        <w:r>
          <w:rPr>
            <w:rFonts w:ascii="Arial" w:eastAsia="Arial" w:hAnsi="Arial" w:cs="Arial"/>
            <w:color w:val="5327EF"/>
            <w:sz w:val="20"/>
            <w:szCs w:val="20"/>
            <w:shd w:val="clear" w:color="auto" w:fill="EEEEEE"/>
          </w:rPr>
          <w:t>NRS 4012</w:t>
        </w:r>
      </w:hyperlink>
      <w:r>
        <w:rPr>
          <w:rFonts w:ascii="Arial" w:eastAsia="Arial" w:hAnsi="Arial" w:cs="Arial"/>
          <w:sz w:val="20"/>
          <w:szCs w:val="20"/>
          <w:shd w:val="clear" w:color="auto" w:fill="EEEEEE"/>
        </w:rPr>
        <w:t xml:space="preserve"> is implemented. Care of clients and families in the medical-surgical or high acuity setting. Fall, Spring. Clinical laboratory </w:t>
      </w:r>
      <w:r>
        <w:rPr>
          <w:rFonts w:ascii="Arial" w:eastAsia="Arial" w:hAnsi="Arial" w:cs="Arial"/>
          <w:color w:val="0000FF"/>
          <w:sz w:val="20"/>
          <w:szCs w:val="20"/>
          <w:highlight w:val="yellow"/>
        </w:rPr>
        <w:t>fee will be assessed.</w:t>
      </w:r>
      <w:r>
        <w:rPr>
          <w:rFonts w:ascii="Arial" w:eastAsia="Arial" w:hAnsi="Arial" w:cs="Arial"/>
          <w:sz w:val="20"/>
          <w:szCs w:val="20"/>
          <w:shd w:val="clear" w:color="auto" w:fill="EEEEEE"/>
        </w:rPr>
        <w:t xml:space="preserve"> </w:t>
      </w:r>
      <w:r>
        <w:rPr>
          <w:rFonts w:ascii="Arial" w:eastAsia="Arial" w:hAnsi="Arial" w:cs="Arial"/>
          <w:strike/>
          <w:color w:val="FF0000"/>
          <w:sz w:val="20"/>
          <w:szCs w:val="20"/>
          <w:highlight w:val="yellow"/>
        </w:rPr>
        <w:t>and comprehensive assessment examination fees will be assessed of all graduating nursing students</w:t>
      </w:r>
      <w:r>
        <w:rPr>
          <w:rFonts w:ascii="Arial" w:eastAsia="Arial" w:hAnsi="Arial" w:cs="Arial"/>
          <w:sz w:val="20"/>
          <w:szCs w:val="20"/>
          <w:shd w:val="clear" w:color="auto" w:fill="EEEEEE"/>
        </w:rPr>
        <w:t xml:space="preserve">. </w:t>
      </w:r>
    </w:p>
    <w:p w14:paraId="2DE64F22" w14:textId="77777777" w:rsidR="00B738F5" w:rsidRDefault="00B738F5">
      <w:pPr>
        <w:spacing w:after="0" w:line="295" w:lineRule="auto"/>
        <w:rPr>
          <w:rFonts w:ascii="Arial" w:eastAsia="Arial" w:hAnsi="Arial" w:cs="Arial"/>
          <w:sz w:val="20"/>
          <w:szCs w:val="20"/>
          <w:shd w:val="clear" w:color="auto" w:fill="EEEEEE"/>
        </w:rPr>
      </w:pPr>
    </w:p>
    <w:p w14:paraId="77769168" w14:textId="77777777" w:rsidR="00B738F5" w:rsidRDefault="00A74571">
      <w:pPr>
        <w:spacing w:after="0"/>
        <w:rPr>
          <w:rFonts w:ascii="Arial" w:eastAsia="Arial" w:hAnsi="Arial" w:cs="Arial"/>
          <w:color w:val="0000FF"/>
          <w:sz w:val="20"/>
          <w:szCs w:val="20"/>
          <w:highlight w:val="yellow"/>
        </w:rPr>
      </w:pPr>
      <w:r>
        <w:rPr>
          <w:rFonts w:ascii="Arial" w:eastAsia="Arial" w:hAnsi="Arial" w:cs="Arial"/>
          <w:b/>
          <w:color w:val="0000FF"/>
          <w:sz w:val="20"/>
          <w:szCs w:val="20"/>
          <w:highlight w:val="yellow"/>
        </w:rPr>
        <w:t xml:space="preserve">Prerequisites: </w:t>
      </w:r>
      <w:r>
        <w:rPr>
          <w:rFonts w:ascii="Arial" w:eastAsia="Arial" w:hAnsi="Arial" w:cs="Arial"/>
          <w:color w:val="0000FF"/>
          <w:sz w:val="20"/>
          <w:szCs w:val="20"/>
          <w:highlight w:val="yellow"/>
        </w:rPr>
        <w:t>NRS 3312, NRS 3205, NRSP 3205. Registration is restricted to students who are admitted to the Traditional BSN program option.</w:t>
      </w:r>
    </w:p>
    <w:p w14:paraId="1AB53C9E" w14:textId="77777777" w:rsidR="00B738F5" w:rsidRDefault="00A74571">
      <w:pPr>
        <w:spacing w:after="0" w:line="295" w:lineRule="auto"/>
        <w:rPr>
          <w:rFonts w:ascii="Arial" w:eastAsia="Arial" w:hAnsi="Arial" w:cs="Arial"/>
        </w:rPr>
      </w:pPr>
      <w:r>
        <w:rPr>
          <w:rFonts w:ascii="Arial" w:eastAsia="Arial" w:hAnsi="Arial" w:cs="Arial"/>
          <w:b/>
          <w:strike/>
          <w:color w:val="FF0000"/>
          <w:sz w:val="20"/>
          <w:szCs w:val="20"/>
          <w:highlight w:val="yellow"/>
        </w:rPr>
        <w:t>Prerequisites/</w:t>
      </w:r>
      <w:r>
        <w:rPr>
          <w:rFonts w:ascii="Arial" w:eastAsia="Arial" w:hAnsi="Arial" w:cs="Arial"/>
          <w:b/>
          <w:sz w:val="20"/>
          <w:szCs w:val="20"/>
          <w:shd w:val="clear" w:color="auto" w:fill="EEEEEE"/>
        </w:rPr>
        <w:t>Corequisites:</w:t>
      </w:r>
      <w:r>
        <w:rPr>
          <w:rFonts w:ascii="Arial" w:eastAsia="Arial" w:hAnsi="Arial" w:cs="Arial"/>
          <w:sz w:val="20"/>
          <w:szCs w:val="20"/>
          <w:shd w:val="clear" w:color="auto" w:fill="EEEEEE"/>
        </w:rPr>
        <w:t xml:space="preserve"> </w:t>
      </w:r>
      <w:hyperlink r:id="rId21" w:anchor="tt161">
        <w:r>
          <w:rPr>
            <w:rFonts w:ascii="Arial" w:eastAsia="Arial" w:hAnsi="Arial" w:cs="Arial"/>
            <w:color w:val="5327EF"/>
            <w:sz w:val="20"/>
            <w:szCs w:val="20"/>
            <w:shd w:val="clear" w:color="auto" w:fill="EEEEEE"/>
          </w:rPr>
          <w:t>NRS 4005</w:t>
        </w:r>
      </w:hyperlink>
      <w:r>
        <w:rPr>
          <w:rFonts w:ascii="Arial" w:eastAsia="Arial" w:hAnsi="Arial" w:cs="Arial"/>
          <w:sz w:val="20"/>
          <w:szCs w:val="20"/>
          <w:shd w:val="clear" w:color="auto" w:fill="EEEEEE"/>
        </w:rPr>
        <w:t xml:space="preserve"> and </w:t>
      </w:r>
      <w:hyperlink r:id="rId22" w:anchor="tt401">
        <w:r>
          <w:rPr>
            <w:rFonts w:ascii="Arial" w:eastAsia="Arial" w:hAnsi="Arial" w:cs="Arial"/>
            <w:color w:val="5327EF"/>
            <w:sz w:val="20"/>
            <w:szCs w:val="20"/>
            <w:shd w:val="clear" w:color="auto" w:fill="EEEEEE"/>
          </w:rPr>
          <w:t>NRS 4012</w:t>
        </w:r>
      </w:hyperlink>
      <w:r>
        <w:rPr>
          <w:rFonts w:ascii="Arial" w:eastAsia="Arial" w:hAnsi="Arial" w:cs="Arial"/>
          <w:sz w:val="20"/>
          <w:szCs w:val="20"/>
          <w:shd w:val="clear" w:color="auto" w:fill="EEEEEE"/>
        </w:rPr>
        <w:t>.</w:t>
      </w:r>
    </w:p>
    <w:p w14:paraId="35E33A5D" w14:textId="77777777" w:rsidR="00B738F5" w:rsidRDefault="00B738F5">
      <w:pPr>
        <w:tabs>
          <w:tab w:val="left" w:pos="360"/>
          <w:tab w:val="left" w:pos="720"/>
        </w:tabs>
        <w:spacing w:after="0"/>
        <w:rPr>
          <w:rFonts w:ascii="Arial" w:eastAsia="Arial" w:hAnsi="Arial" w:cs="Arial"/>
          <w:b/>
          <w:sz w:val="24"/>
          <w:szCs w:val="24"/>
          <w:highlight w:val="yellow"/>
          <w:u w:val="single"/>
        </w:rPr>
      </w:pPr>
    </w:p>
    <w:p w14:paraId="6942C7C4" w14:textId="77777777" w:rsidR="00B738F5" w:rsidRDefault="00B738F5">
      <w:pPr>
        <w:spacing w:after="0"/>
        <w:rPr>
          <w:rFonts w:ascii="Arial" w:eastAsia="Arial" w:hAnsi="Arial" w:cs="Arial"/>
          <w:b/>
          <w:highlight w:val="yellow"/>
          <w:u w:val="single"/>
        </w:rPr>
      </w:pPr>
    </w:p>
    <w:p w14:paraId="41F69D12" w14:textId="77777777" w:rsidR="00B738F5" w:rsidRDefault="00A74571">
      <w:pPr>
        <w:spacing w:after="0"/>
        <w:rPr>
          <w:rFonts w:ascii="Arial" w:eastAsia="Arial" w:hAnsi="Arial" w:cs="Arial"/>
          <w:b/>
          <w:highlight w:val="yellow"/>
          <w:u w:val="single"/>
        </w:rPr>
      </w:pPr>
      <w:r>
        <w:rPr>
          <w:rFonts w:ascii="Arial" w:eastAsia="Arial" w:hAnsi="Arial" w:cs="Arial"/>
          <w:b/>
          <w:highlight w:val="yellow"/>
          <w:u w:val="single"/>
        </w:rPr>
        <w:t>AFTER:</w:t>
      </w:r>
    </w:p>
    <w:p w14:paraId="2CF48079" w14:textId="77777777" w:rsidR="00B738F5" w:rsidRDefault="00A74571">
      <w:pPr>
        <w:pStyle w:val="Heading3"/>
        <w:keepNext w:val="0"/>
        <w:keepLines w:val="0"/>
        <w:shd w:val="clear" w:color="auto" w:fill="EEEEEE"/>
        <w:spacing w:before="300" w:after="160" w:line="295" w:lineRule="auto"/>
        <w:rPr>
          <w:rFonts w:ascii="Arial" w:eastAsia="Arial" w:hAnsi="Arial" w:cs="Arial"/>
          <w:sz w:val="24"/>
          <w:szCs w:val="24"/>
        </w:rPr>
      </w:pPr>
      <w:bookmarkStart w:id="2" w:name="_heading=h.8fwidr698awf" w:colFirst="0" w:colLast="0"/>
      <w:bookmarkEnd w:id="2"/>
      <w:r>
        <w:rPr>
          <w:rFonts w:ascii="Arial" w:eastAsia="Arial" w:hAnsi="Arial" w:cs="Arial"/>
          <w:sz w:val="24"/>
          <w:szCs w:val="24"/>
        </w:rPr>
        <w:t>NRSP 4006 - Nursing Practicum IV</w:t>
      </w:r>
    </w:p>
    <w:p w14:paraId="3AF17FFE" w14:textId="77777777" w:rsidR="00B738F5" w:rsidRDefault="000B3E31">
      <w:pPr>
        <w:spacing w:after="0"/>
        <w:rPr>
          <w:rFonts w:ascii="Arial" w:eastAsia="Arial" w:hAnsi="Arial" w:cs="Arial"/>
          <w:b/>
          <w:sz w:val="20"/>
          <w:szCs w:val="20"/>
          <w:shd w:val="clear" w:color="auto" w:fill="EEEEEE"/>
        </w:rPr>
      </w:pPr>
      <w:r>
        <w:rPr>
          <w:noProof/>
        </w:rPr>
        <w:pict w14:anchorId="20A786BA">
          <v:rect id="_x0000_i1025" alt="" style="width:468pt;height:.05pt;mso-width-percent:0;mso-height-percent:0;mso-width-percent:0;mso-height-percent:0" o:hralign="center" o:hrstd="t" o:hr="t" fillcolor="#a0a0a0" stroked="f"/>
        </w:pict>
      </w:r>
      <w:r w:rsidR="00E57CB8">
        <w:rPr>
          <w:rFonts w:ascii="Arial" w:eastAsia="Arial" w:hAnsi="Arial" w:cs="Arial"/>
          <w:b/>
          <w:sz w:val="20"/>
          <w:szCs w:val="20"/>
          <w:shd w:val="clear" w:color="auto" w:fill="EEEEEE"/>
        </w:rPr>
        <w:t xml:space="preserve">Sem. </w:t>
      </w:r>
      <w:proofErr w:type="spellStart"/>
      <w:r w:rsidR="00E57CB8">
        <w:rPr>
          <w:rFonts w:ascii="Arial" w:eastAsia="Arial" w:hAnsi="Arial" w:cs="Arial"/>
          <w:b/>
          <w:sz w:val="20"/>
          <w:szCs w:val="20"/>
          <w:shd w:val="clear" w:color="auto" w:fill="EEEEEE"/>
        </w:rPr>
        <w:t>Hrs</w:t>
      </w:r>
      <w:proofErr w:type="spellEnd"/>
      <w:r w:rsidR="00E57CB8">
        <w:rPr>
          <w:rFonts w:ascii="Arial" w:eastAsia="Arial" w:hAnsi="Arial" w:cs="Arial"/>
          <w:b/>
          <w:sz w:val="20"/>
          <w:szCs w:val="20"/>
          <w:shd w:val="clear" w:color="auto" w:fill="EEEEEE"/>
        </w:rPr>
        <w:t>:</w:t>
      </w:r>
      <w:r w:rsidR="00E57CB8">
        <w:rPr>
          <w:rFonts w:ascii="Arial" w:eastAsia="Arial" w:hAnsi="Arial" w:cs="Arial"/>
          <w:sz w:val="20"/>
          <w:szCs w:val="20"/>
          <w:shd w:val="clear" w:color="auto" w:fill="EEEEEE"/>
        </w:rPr>
        <w:t xml:space="preserve"> </w:t>
      </w:r>
      <w:r w:rsidR="00E57CB8">
        <w:rPr>
          <w:rFonts w:ascii="Arial" w:eastAsia="Arial" w:hAnsi="Arial" w:cs="Arial"/>
          <w:b/>
          <w:sz w:val="20"/>
          <w:szCs w:val="20"/>
          <w:shd w:val="clear" w:color="auto" w:fill="EEEEEE"/>
        </w:rPr>
        <w:t>6</w:t>
      </w:r>
    </w:p>
    <w:p w14:paraId="5DC80B8A" w14:textId="77777777" w:rsidR="00B738F5" w:rsidRDefault="00A74571">
      <w:pPr>
        <w:spacing w:after="0" w:line="295" w:lineRule="auto"/>
        <w:rPr>
          <w:rFonts w:ascii="Arial" w:eastAsia="Arial" w:hAnsi="Arial" w:cs="Arial"/>
          <w:sz w:val="20"/>
          <w:szCs w:val="20"/>
        </w:rPr>
      </w:pPr>
      <w:r>
        <w:rPr>
          <w:rFonts w:ascii="Arial" w:eastAsia="Arial" w:hAnsi="Arial" w:cs="Arial"/>
          <w:sz w:val="20"/>
          <w:szCs w:val="20"/>
        </w:rPr>
        <w:t xml:space="preserve">Practicum in which theory from </w:t>
      </w:r>
      <w:hyperlink r:id="rId23" w:anchor="tt8555">
        <w:r>
          <w:rPr>
            <w:rFonts w:ascii="Arial" w:eastAsia="Arial" w:hAnsi="Arial" w:cs="Arial"/>
            <w:color w:val="5327EF"/>
            <w:sz w:val="20"/>
            <w:szCs w:val="20"/>
          </w:rPr>
          <w:t>NRS 4005</w:t>
        </w:r>
      </w:hyperlink>
      <w:r>
        <w:rPr>
          <w:rFonts w:ascii="Arial" w:eastAsia="Arial" w:hAnsi="Arial" w:cs="Arial"/>
          <w:sz w:val="20"/>
          <w:szCs w:val="20"/>
        </w:rPr>
        <w:t xml:space="preserve"> and </w:t>
      </w:r>
      <w:hyperlink r:id="rId24" w:anchor="tt8544">
        <w:r>
          <w:rPr>
            <w:rFonts w:ascii="Arial" w:eastAsia="Arial" w:hAnsi="Arial" w:cs="Arial"/>
            <w:color w:val="5327EF"/>
            <w:sz w:val="20"/>
            <w:szCs w:val="20"/>
          </w:rPr>
          <w:t>NRS 4012</w:t>
        </w:r>
      </w:hyperlink>
      <w:r>
        <w:rPr>
          <w:rFonts w:ascii="Arial" w:eastAsia="Arial" w:hAnsi="Arial" w:cs="Arial"/>
          <w:sz w:val="20"/>
          <w:szCs w:val="20"/>
        </w:rPr>
        <w:t xml:space="preserve"> is implemented. Care of clients and families in the medical-surgical or high acuity setting. Fall, Spring. Clinical laboratory fee will be assessed. </w:t>
      </w:r>
    </w:p>
    <w:p w14:paraId="5E6F85EC" w14:textId="77777777" w:rsidR="00B738F5" w:rsidRDefault="00B738F5">
      <w:pPr>
        <w:spacing w:after="0" w:line="295" w:lineRule="auto"/>
        <w:rPr>
          <w:rFonts w:ascii="Arial" w:eastAsia="Arial" w:hAnsi="Arial" w:cs="Arial"/>
          <w:sz w:val="20"/>
          <w:szCs w:val="20"/>
        </w:rPr>
      </w:pPr>
    </w:p>
    <w:p w14:paraId="777191F0" w14:textId="77777777" w:rsidR="00B738F5" w:rsidRDefault="00A74571">
      <w:pPr>
        <w:spacing w:after="0"/>
        <w:rPr>
          <w:rFonts w:ascii="Arial" w:eastAsia="Arial" w:hAnsi="Arial" w:cs="Arial"/>
          <w:sz w:val="20"/>
          <w:szCs w:val="20"/>
        </w:rPr>
      </w:pPr>
      <w:r>
        <w:rPr>
          <w:rFonts w:ascii="Arial" w:eastAsia="Arial" w:hAnsi="Arial" w:cs="Arial"/>
          <w:b/>
          <w:sz w:val="20"/>
          <w:szCs w:val="20"/>
        </w:rPr>
        <w:t xml:space="preserve">Prerequisites: </w:t>
      </w:r>
      <w:r>
        <w:rPr>
          <w:rFonts w:ascii="Arial" w:eastAsia="Arial" w:hAnsi="Arial" w:cs="Arial"/>
          <w:sz w:val="20"/>
          <w:szCs w:val="20"/>
        </w:rPr>
        <w:t>NRS 3312, NRS 3205, NRSP 3205. Registration is restricted to students who are admitted to the Traditional BSN program option.</w:t>
      </w:r>
    </w:p>
    <w:p w14:paraId="5AF890E8" w14:textId="77777777" w:rsidR="00B738F5" w:rsidRDefault="00A74571">
      <w:pPr>
        <w:spacing w:after="0"/>
        <w:rPr>
          <w:rFonts w:ascii="Cambria" w:eastAsia="Cambria" w:hAnsi="Cambria" w:cs="Cambria"/>
          <w:sz w:val="20"/>
          <w:szCs w:val="20"/>
        </w:rPr>
      </w:pPr>
      <w:r>
        <w:rPr>
          <w:rFonts w:ascii="Arial" w:eastAsia="Arial" w:hAnsi="Arial" w:cs="Arial"/>
          <w:b/>
          <w:sz w:val="20"/>
          <w:szCs w:val="20"/>
        </w:rPr>
        <w:t>Corequisites:</w:t>
      </w:r>
      <w:r>
        <w:rPr>
          <w:rFonts w:ascii="Arial" w:eastAsia="Arial" w:hAnsi="Arial" w:cs="Arial"/>
          <w:sz w:val="20"/>
          <w:szCs w:val="20"/>
        </w:rPr>
        <w:t xml:space="preserve"> </w:t>
      </w:r>
      <w:hyperlink r:id="rId25" w:anchor="tt161">
        <w:r>
          <w:rPr>
            <w:rFonts w:ascii="Arial" w:eastAsia="Arial" w:hAnsi="Arial" w:cs="Arial"/>
            <w:color w:val="5327EF"/>
            <w:sz w:val="20"/>
            <w:szCs w:val="20"/>
          </w:rPr>
          <w:t>NRS 4005</w:t>
        </w:r>
      </w:hyperlink>
      <w:r>
        <w:rPr>
          <w:rFonts w:ascii="Arial" w:eastAsia="Arial" w:hAnsi="Arial" w:cs="Arial"/>
          <w:sz w:val="20"/>
          <w:szCs w:val="20"/>
        </w:rPr>
        <w:t xml:space="preserve"> and </w:t>
      </w:r>
      <w:hyperlink r:id="rId26" w:anchor="tt401">
        <w:r>
          <w:rPr>
            <w:rFonts w:ascii="Arial" w:eastAsia="Arial" w:hAnsi="Arial" w:cs="Arial"/>
            <w:color w:val="5327EF"/>
            <w:sz w:val="20"/>
            <w:szCs w:val="20"/>
          </w:rPr>
          <w:t>NRS 4012</w:t>
        </w:r>
      </w:hyperlink>
      <w:r>
        <w:rPr>
          <w:rFonts w:ascii="Arial" w:eastAsia="Arial" w:hAnsi="Arial" w:cs="Arial"/>
          <w:sz w:val="20"/>
          <w:szCs w:val="20"/>
        </w:rPr>
        <w:t>.</w:t>
      </w:r>
    </w:p>
    <w:sectPr w:rsidR="00B738F5">
      <w:headerReference w:type="even" r:id="rId27"/>
      <w:headerReference w:type="default" r:id="rId28"/>
      <w:footerReference w:type="even" r:id="rId29"/>
      <w:footerReference w:type="default" r:id="rId30"/>
      <w:headerReference w:type="first" r:id="rId31"/>
      <w:footerReference w:type="first" r:id="rId32"/>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7EF34" w14:textId="77777777" w:rsidR="000B3E31" w:rsidRDefault="000B3E31">
      <w:pPr>
        <w:spacing w:after="0" w:line="240" w:lineRule="auto"/>
      </w:pPr>
      <w:r>
        <w:separator/>
      </w:r>
    </w:p>
  </w:endnote>
  <w:endnote w:type="continuationSeparator" w:id="0">
    <w:p w14:paraId="1AAF32A0" w14:textId="77777777" w:rsidR="000B3E31" w:rsidRDefault="000B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D3AB6" w14:textId="77777777" w:rsidR="00B738F5" w:rsidRDefault="00A74571">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C021077" w14:textId="77777777" w:rsidR="00B738F5" w:rsidRDefault="00B738F5">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7C21C" w14:textId="77777777" w:rsidR="00B738F5" w:rsidRDefault="00A74571">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162CB">
      <w:rPr>
        <w:noProof/>
        <w:color w:val="000000"/>
      </w:rPr>
      <w:t>1</w:t>
    </w:r>
    <w:r>
      <w:rPr>
        <w:color w:val="000000"/>
      </w:rPr>
      <w:fldChar w:fldCharType="end"/>
    </w:r>
  </w:p>
  <w:p w14:paraId="2FEE92C0" w14:textId="77777777" w:rsidR="00B738F5" w:rsidRDefault="00A74571">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CD0C0" w14:textId="77777777" w:rsidR="00B738F5" w:rsidRDefault="00B738F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08789" w14:textId="77777777" w:rsidR="000B3E31" w:rsidRDefault="000B3E31">
      <w:pPr>
        <w:spacing w:after="0" w:line="240" w:lineRule="auto"/>
      </w:pPr>
      <w:r>
        <w:separator/>
      </w:r>
    </w:p>
  </w:footnote>
  <w:footnote w:type="continuationSeparator" w:id="0">
    <w:p w14:paraId="5BCF08AB" w14:textId="77777777" w:rsidR="000B3E31" w:rsidRDefault="000B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C7C17" w14:textId="77777777" w:rsidR="00B738F5" w:rsidRDefault="00B738F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1749" w14:textId="77777777" w:rsidR="00B738F5" w:rsidRDefault="00B738F5">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B4DA4" w14:textId="77777777" w:rsidR="00B738F5" w:rsidRDefault="00B738F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5172"/>
    <w:multiLevelType w:val="multilevel"/>
    <w:tmpl w:val="B2D66F0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8FE0AC8"/>
    <w:multiLevelType w:val="multilevel"/>
    <w:tmpl w:val="8A3497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282F95"/>
    <w:multiLevelType w:val="multilevel"/>
    <w:tmpl w:val="38D6B5AA"/>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226531041">
    <w:abstractNumId w:val="2"/>
  </w:num>
  <w:num w:numId="2" w16cid:durableId="1119227585">
    <w:abstractNumId w:val="0"/>
  </w:num>
  <w:num w:numId="3" w16cid:durableId="911431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8F5"/>
    <w:rsid w:val="000B3E31"/>
    <w:rsid w:val="001F560C"/>
    <w:rsid w:val="002669EC"/>
    <w:rsid w:val="007A7795"/>
    <w:rsid w:val="00A162CB"/>
    <w:rsid w:val="00A74571"/>
    <w:rsid w:val="00B738F5"/>
    <w:rsid w:val="00CA2106"/>
    <w:rsid w:val="00E5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170D9"/>
  <w15:docId w15:val="{FBCD3F27-C1C8-7140-94DD-99355E26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pPr>
      <w:spacing w:after="0" w:line="240" w:lineRule="auto"/>
    </w:pPr>
    <w:tblPr>
      <w:tblStyleRowBandSize w:val="1"/>
      <w:tblStyleColBandSize w:val="1"/>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pPr>
      <w:spacing w:after="0" w:line="240" w:lineRule="auto"/>
    </w:pPr>
    <w:tblPr>
      <w:tblStyleRowBandSize w:val="1"/>
      <w:tblStyleColBandSize w:val="1"/>
    </w:tblPr>
  </w:style>
  <w:style w:type="table" w:customStyle="1" w:styleId="aff6">
    <w:basedOn w:val="TableNormal"/>
    <w:pPr>
      <w:spacing w:after="0" w:line="240" w:lineRule="auto"/>
    </w:pPr>
    <w:tblPr>
      <w:tblStyleRowBandSize w:val="1"/>
      <w:tblStyleColBandSize w:val="1"/>
    </w:tblPr>
  </w:style>
  <w:style w:type="table" w:customStyle="1" w:styleId="aff7">
    <w:basedOn w:val="TableNormal"/>
    <w:pPr>
      <w:spacing w:after="0" w:line="240" w:lineRule="auto"/>
    </w:pPr>
    <w:tblPr>
      <w:tblStyleRowBandSize w:val="1"/>
      <w:tblStyleColBandSize w:val="1"/>
    </w:tblPr>
  </w:style>
  <w:style w:type="table" w:customStyle="1" w:styleId="aff8">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catalog.astate.edu/preview_program.php?catoid=3&amp;poid=685&amp;returnto=77" TargetMode="External"/><Relationship Id="rId18" Type="http://schemas.openxmlformats.org/officeDocument/2006/relationships/hyperlink" Target="https://catalog.astate.edu/preview_program.php?catoid=3&amp;poid=685&amp;returnto=77" TargetMode="External"/><Relationship Id="rId26" Type="http://schemas.openxmlformats.org/officeDocument/2006/relationships/hyperlink" Target="https://catalog.astate.edu/preview_program.php?catoid=3&amp;poid=685&amp;returnto=77" TargetMode="External"/><Relationship Id="rId3" Type="http://schemas.openxmlformats.org/officeDocument/2006/relationships/styles" Target="styles.xml"/><Relationship Id="rId21" Type="http://schemas.openxmlformats.org/officeDocument/2006/relationships/hyperlink" Target="https://catalog.astate.edu/preview_program.php?catoid=3&amp;poid=685&amp;returnto=77"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catalog.astate.edu/preview_program.php?catoid=3&amp;poid=685&amp;returnto=77" TargetMode="External"/><Relationship Id="rId17" Type="http://schemas.openxmlformats.org/officeDocument/2006/relationships/hyperlink" Target="http://www.astate.edu/a/registrar/students/bulletins/index.dot" TargetMode="External"/><Relationship Id="rId25" Type="http://schemas.openxmlformats.org/officeDocument/2006/relationships/hyperlink" Target="https://catalog.astate.edu/preview_program.php?catoid=3&amp;poid=685&amp;returnto=77"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atalog.astate.edu/preview_program.php?catoid=3&amp;poid=685&amp;returnto=77" TargetMode="External"/><Relationship Id="rId20" Type="http://schemas.openxmlformats.org/officeDocument/2006/relationships/hyperlink" Target="https://catalog.astate.edu/preview_program.php?catoid=3&amp;poid=685&amp;returnto=77"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preview_program.php?catoid=3&amp;poid=685&amp;returnto=77" TargetMode="External"/><Relationship Id="rId24" Type="http://schemas.openxmlformats.org/officeDocument/2006/relationships/hyperlink" Target="https://catalog.astate.edu/preview_program.php?catoid=3&amp;poid=685&amp;returnto=77"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catalog.astate.edu/preview_program.php?catoid=3&amp;poid=685&amp;returnto=77" TargetMode="External"/><Relationship Id="rId23" Type="http://schemas.openxmlformats.org/officeDocument/2006/relationships/hyperlink" Target="https://catalog.astate.edu/preview_program.php?catoid=3&amp;poid=685&amp;returnto=77" TargetMode="External"/><Relationship Id="rId28" Type="http://schemas.openxmlformats.org/officeDocument/2006/relationships/header" Target="header2.xml"/><Relationship Id="rId10" Type="http://schemas.openxmlformats.org/officeDocument/2006/relationships/hyperlink" Target="https://catalog.astate.edu/preview_program.php?catoid=3&amp;poid=685&amp;returnto=77" TargetMode="External"/><Relationship Id="rId19" Type="http://schemas.openxmlformats.org/officeDocument/2006/relationships/hyperlink" Target="https://catalog.astate.edu/preview_program.php?catoid=3&amp;poid=685&amp;returnto=77"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catalog.astate.edu/preview_program.php?catoid=3&amp;poid=685&amp;returnto=77" TargetMode="External"/><Relationship Id="rId14" Type="http://schemas.openxmlformats.org/officeDocument/2006/relationships/hyperlink" Target="https://catalog.astate.edu/preview_program.php?catoid=3&amp;poid=685&amp;returnto=77" TargetMode="External"/><Relationship Id="rId22" Type="http://schemas.openxmlformats.org/officeDocument/2006/relationships/hyperlink" Target="https://catalog.astate.edu/preview_program.php?catoid=3&amp;poid=685&amp;returnto=77"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hyperlink" Target="mailto:afleming@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8AB88520D6C146BF6A3FD955E82482"/>
        <w:category>
          <w:name w:val="General"/>
          <w:gallery w:val="placeholder"/>
        </w:category>
        <w:types>
          <w:type w:val="bbPlcHdr"/>
        </w:types>
        <w:behaviors>
          <w:behavior w:val="content"/>
        </w:behaviors>
        <w:guid w:val="{D198ED3C-B808-DF4D-9EAB-69B572F44933}"/>
      </w:docPartPr>
      <w:docPartBody>
        <w:p w:rsidR="00000000" w:rsidRDefault="00C55BF8" w:rsidP="00C55BF8">
          <w:pPr>
            <w:pStyle w:val="E38AB88520D6C146BF6A3FD955E8248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BF8"/>
    <w:rsid w:val="00016B55"/>
    <w:rsid w:val="00C55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8AB88520D6C146BF6A3FD955E82482">
    <w:name w:val="E38AB88520D6C146BF6A3FD955E82482"/>
    <w:rsid w:val="00C55B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AGTq74k7lqJyb4FSC4C34ZyBTA==">AMUW2mW12TkH+0TezKNqAVxGIlb5auufdW/bCuEaH35C6VkWnTj6fcXUlNCLI8B8dHYzY3PfY+CnaqhsQt4mvdUOfgQDc99ry+E6IZYWHxEcBiqzJSdmjiiTe/zyhJ84HQIj+sQKcbDCrUEhQPIdo8gifp10MjUfzbStdqbY/pQ8MPJAK1u8eyQ=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1909</Words>
  <Characters>10885</Characters>
  <Application>Microsoft Office Word</Application>
  <DocSecurity>0</DocSecurity>
  <Lines>90</Lines>
  <Paragraphs>25</Paragraphs>
  <ScaleCrop>false</ScaleCrop>
  <Company/>
  <LinksUpToDate>false</LinksUpToDate>
  <CharactersWithSpaces>12769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5</cp:revision>
  <dcterms:created xsi:type="dcterms:W3CDTF">2023-03-17T15:24:00Z</dcterms:created>
  <dcterms:modified xsi:type="dcterms:W3CDTF">2023-04-20T15:23:00Z</dcterms:modified>
</cp:coreProperties>
</file>