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3F4CC30" w:rsidR="00E27C4B" w:rsidRDefault="00A8778B">
            <w:r>
              <w:t>LAC22</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CDEF86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C481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B3DA5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C481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96303B7"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F9E1C5EE107AFF47B4A6136619D9861B"/>
                </w:placeholder>
              </w:sdtPr>
              <w:sdtContent>
                <w:r w:rsidR="007C3488">
                  <w:rPr>
                    <w:rFonts w:asciiTheme="majorHAnsi" w:hAnsiTheme="majorHAnsi"/>
                    <w:sz w:val="20"/>
                    <w:szCs w:val="20"/>
                  </w:rPr>
                  <w:t xml:space="preserve">Brianna Larson                                                     </w:t>
                </w:r>
              </w:sdtContent>
            </w:sdt>
            <w:r w:rsidR="007C3488"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A35CA4B050F64A429E5652C660A61254"/>
                </w:placeholder>
                <w:date w:fullDate="2023-02-03T00:00:00Z">
                  <w:dateFormat w:val="M/d/yyyy"/>
                  <w:lid w:val="en-US"/>
                  <w:storeMappedDataAs w:val="dateTime"/>
                  <w:calendar w:val="gregorian"/>
                </w:date>
              </w:sdtPr>
              <w:sdtContent>
                <w:r w:rsidR="007C3488">
                  <w:rPr>
                    <w:rFonts w:asciiTheme="majorHAnsi" w:hAnsiTheme="majorHAnsi"/>
                    <w:smallCaps/>
                    <w:sz w:val="20"/>
                    <w:szCs w:val="20"/>
                  </w:rPr>
                  <w:t>2/3/2023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91000E4"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D55C97">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2-03T00:00:00Z">
                  <w:dateFormat w:val="M/d/yyyy"/>
                  <w:lid w:val="en-US"/>
                  <w:storeMappedDataAs w:val="dateTime"/>
                  <w:calendar w:val="gregorian"/>
                </w:date>
              </w:sdtPr>
              <w:sdtContent>
                <w:r w:rsidR="00D55C97">
                  <w:rPr>
                    <w:rFonts w:asciiTheme="majorHAnsi" w:hAnsiTheme="majorHAnsi"/>
                    <w:smallCaps/>
                    <w:sz w:val="20"/>
                    <w:szCs w:val="20"/>
                  </w:rPr>
                  <w:t>2/3/2023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7590DB9"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259733445"/>
                        <w:placeholder>
                          <w:docPart w:val="FCF7AC2E603046ABAE1E4B3583705F3E"/>
                        </w:placeholder>
                      </w:sdtPr>
                      <w:sdtContent>
                        <w:r w:rsidR="0072325F">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22T00:00:00Z">
                  <w:dateFormat w:val="M/d/yyyy"/>
                  <w:lid w:val="en-US"/>
                  <w:storeMappedDataAs w:val="dateTime"/>
                  <w:calendar w:val="gregorian"/>
                </w:date>
              </w:sdtPr>
              <w:sdtContent>
                <w:r w:rsidR="0072325F">
                  <w:rPr>
                    <w:rFonts w:asciiTheme="majorHAnsi" w:hAnsiTheme="majorHAnsi"/>
                    <w:smallCaps/>
                    <w:sz w:val="20"/>
                    <w:szCs w:val="20"/>
                  </w:rPr>
                  <w:t>2/22/2023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6E36BD7"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146DF9">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2-08T00:00:00Z">
                  <w:dateFormat w:val="M/d/yyyy"/>
                  <w:lid w:val="en-US"/>
                  <w:storeMappedDataAs w:val="dateTime"/>
                  <w:calendar w:val="gregorian"/>
                </w:date>
              </w:sdtPr>
              <w:sdtContent>
                <w:r w:rsidR="00146DF9">
                  <w:rPr>
                    <w:rFonts w:asciiTheme="majorHAnsi" w:hAnsiTheme="majorHAnsi"/>
                    <w:smallCaps/>
                    <w:sz w:val="20"/>
                    <w:szCs w:val="20"/>
                  </w:rPr>
                  <w:t>2/8/2023</w:t>
                </w:r>
              </w:sdtContent>
            </w:sdt>
            <w:r w:rsidR="00D66C39" w:rsidRPr="008426D1">
              <w:rPr>
                <w:rFonts w:asciiTheme="majorHAnsi" w:hAnsiTheme="majorHAnsi"/>
                <w:sz w:val="20"/>
                <w:szCs w:val="20"/>
              </w:rPr>
              <w:br/>
            </w:r>
            <w:r w:rsidR="00146DF9">
              <w:rPr>
                <w:rFonts w:asciiTheme="majorHAnsi" w:hAnsiTheme="majorHAnsi"/>
                <w:b/>
                <w:bCs/>
                <w:sz w:val="20"/>
                <w:szCs w:val="20"/>
              </w:rPr>
              <w:t>Office of Accreditation and</w:t>
            </w:r>
            <w:r w:rsidR="009B22B2"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E885C4F"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AD455D">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22T00:00:00Z">
                  <w:dateFormat w:val="M/d/yyyy"/>
                  <w:lid w:val="en-US"/>
                  <w:storeMappedDataAs w:val="dateTime"/>
                  <w:calendar w:val="gregorian"/>
                </w:date>
              </w:sdtPr>
              <w:sdtContent>
                <w:r w:rsidR="00AD455D">
                  <w:rPr>
                    <w:rFonts w:asciiTheme="majorHAnsi" w:hAnsiTheme="majorHAnsi"/>
                    <w:smallCaps/>
                    <w:sz w:val="20"/>
                    <w:szCs w:val="20"/>
                  </w:rPr>
                  <w:t>2/22/2023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DA20C87"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7DFF9558561EC94BB341C324C59CF162"/>
                        </w:placeholder>
                      </w:sdtPr>
                      <w:sdtContent>
                        <w:r w:rsidR="005B3855">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5B3855">
                  <w:rPr>
                    <w:rFonts w:asciiTheme="majorHAnsi" w:hAnsiTheme="majorHAnsi"/>
                    <w:smallCaps/>
                    <w:sz w:val="20"/>
                    <w:szCs w:val="20"/>
                  </w:rPr>
                  <w:t>3/22/2023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cs="Arial"/>
              <w:sz w:val="20"/>
              <w:szCs w:val="20"/>
            </w:rPr>
            <w:id w:val="-1051375231"/>
          </w:sdtPr>
          <w:sdtContent>
            <w:p w14:paraId="76E25B1E" w14:textId="5F43E3AE" w:rsidR="007D371A" w:rsidRPr="008426D1" w:rsidRDefault="0042563B" w:rsidP="0042563B">
              <w:pPr>
                <w:tabs>
                  <w:tab w:val="left" w:pos="360"/>
                  <w:tab w:val="left" w:pos="720"/>
                </w:tabs>
                <w:rPr>
                  <w:rFonts w:asciiTheme="majorHAnsi" w:hAnsiTheme="majorHAnsi" w:cs="Arial"/>
                  <w:sz w:val="20"/>
                  <w:szCs w:val="20"/>
                </w:rPr>
              </w:pPr>
              <w:r>
                <w:rPr>
                  <w:rFonts w:asciiTheme="majorHAnsi" w:hAnsiTheme="majorHAnsi" w:cs="Arial"/>
                  <w:sz w:val="20"/>
                  <w:szCs w:val="20"/>
                </w:rPr>
                <w:t>Brianna Larson, Dept. of Theatre, blarson@astate.edu, 870-972-2355</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6A6702AD" w14:textId="4AF0DD03" w:rsidR="003F2F3D" w:rsidRPr="00E12C7B" w:rsidRDefault="00E12C7B" w:rsidP="00E12C7B">
          <w:pPr>
            <w:pStyle w:val="ListParagraph"/>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sz w:val="20"/>
              <w:szCs w:val="20"/>
            </w:rPr>
            <w:t>Fall 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01531CD" w:rsidR="00A865C3" w:rsidRDefault="00ED4EE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THEA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376B9C1" w:rsidR="00A865C3" w:rsidRDefault="00DC032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ED4EED">
              <w:rPr>
                <w:rFonts w:asciiTheme="majorHAnsi" w:hAnsiTheme="majorHAnsi" w:cs="Arial"/>
                <w:b/>
                <w:sz w:val="20"/>
                <w:szCs w:val="20"/>
              </w:rPr>
              <w:t>012</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81F63F2" w:rsidR="00A865C3" w:rsidRDefault="00ED4EE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Performance Practicum </w:t>
            </w:r>
            <w:r w:rsidR="00100D42">
              <w:rPr>
                <w:rFonts w:asciiTheme="majorHAnsi" w:hAnsiTheme="majorHAnsi" w:cs="Arial"/>
                <w:b/>
                <w:sz w:val="20"/>
                <w:szCs w:val="20"/>
              </w:rPr>
              <w:t>I</w:t>
            </w:r>
            <w:r w:rsidR="00BD72F3">
              <w:rPr>
                <w:rFonts w:asciiTheme="majorHAnsi" w:hAnsiTheme="majorHAnsi" w:cs="Arial"/>
                <w:b/>
                <w:sz w:val="20"/>
                <w:szCs w:val="20"/>
              </w:rPr>
              <w:t>I</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753F3251" w:rsidR="00A865C3" w:rsidRPr="00DC0328" w:rsidRDefault="00DC0328" w:rsidP="00DC0328">
            <w:pPr>
              <w:rPr>
                <w:rFonts w:asciiTheme="majorHAnsi" w:hAnsiTheme="majorHAnsi"/>
                <w:sz w:val="20"/>
                <w:szCs w:val="20"/>
              </w:rPr>
            </w:pPr>
            <w:r w:rsidRPr="00E65AC6">
              <w:rPr>
                <w:rFonts w:asciiTheme="majorHAnsi" w:hAnsiTheme="majorHAnsi"/>
                <w:sz w:val="20"/>
                <w:szCs w:val="20"/>
              </w:rPr>
              <w:t xml:space="preserve">Practical application of performance techniques </w:t>
            </w:r>
            <w:r w:rsidR="00AC4E96" w:rsidRPr="00E65AC6">
              <w:rPr>
                <w:rFonts w:asciiTheme="majorHAnsi" w:hAnsiTheme="majorHAnsi"/>
                <w:sz w:val="20"/>
                <w:szCs w:val="20"/>
              </w:rPr>
              <w:t>in</w:t>
            </w:r>
            <w:r w:rsidRPr="00E65AC6">
              <w:rPr>
                <w:rFonts w:asciiTheme="majorHAnsi" w:hAnsiTheme="majorHAnsi"/>
                <w:sz w:val="20"/>
                <w:szCs w:val="20"/>
              </w:rPr>
              <w:t xml:space="preserve"> Department of Theatre production</w:t>
            </w:r>
            <w:r w:rsidR="001A252F" w:rsidRPr="00E65AC6">
              <w:rPr>
                <w:rFonts w:asciiTheme="majorHAnsi" w:hAnsiTheme="majorHAnsi"/>
                <w:sz w:val="20"/>
                <w:szCs w:val="20"/>
              </w:rPr>
              <w:t>s</w:t>
            </w:r>
            <w:r w:rsidRPr="00E65AC6">
              <w:rPr>
                <w:rFonts w:asciiTheme="majorHAnsi" w:hAnsiTheme="majorHAnsi"/>
                <w:sz w:val="20"/>
                <w:szCs w:val="20"/>
              </w:rPr>
              <w:t>.  Requires critical thinking</w:t>
            </w:r>
            <w:r w:rsidR="001A252F" w:rsidRPr="00E65AC6">
              <w:rPr>
                <w:rFonts w:asciiTheme="majorHAnsi" w:hAnsiTheme="majorHAnsi"/>
                <w:sz w:val="20"/>
                <w:szCs w:val="20"/>
              </w:rPr>
              <w:t xml:space="preserve">, </w:t>
            </w:r>
            <w:r w:rsidRPr="00E65AC6">
              <w:rPr>
                <w:rFonts w:asciiTheme="majorHAnsi" w:hAnsiTheme="majorHAnsi"/>
                <w:sz w:val="20"/>
                <w:szCs w:val="20"/>
              </w:rPr>
              <w:t>independent preparation</w:t>
            </w:r>
            <w:r w:rsidR="001A252F" w:rsidRPr="00E65AC6">
              <w:rPr>
                <w:rFonts w:asciiTheme="majorHAnsi" w:hAnsiTheme="majorHAnsi"/>
                <w:sz w:val="20"/>
                <w:szCs w:val="20"/>
              </w:rPr>
              <w:t>, and is for</w:t>
            </w:r>
            <w:r w:rsidRPr="00E65AC6">
              <w:rPr>
                <w:rFonts w:asciiTheme="majorHAnsi" w:hAnsiTheme="majorHAnsi"/>
                <w:sz w:val="20"/>
                <w:szCs w:val="20"/>
              </w:rPr>
              <w:t xml:space="preserve"> </w:t>
            </w:r>
            <w:r w:rsidR="00100D42">
              <w:rPr>
                <w:rFonts w:asciiTheme="majorHAnsi" w:hAnsiTheme="majorHAnsi"/>
                <w:sz w:val="20"/>
                <w:szCs w:val="20"/>
              </w:rPr>
              <w:t>students</w:t>
            </w:r>
            <w:r w:rsidRPr="00E65AC6">
              <w:rPr>
                <w:rFonts w:asciiTheme="majorHAnsi" w:hAnsiTheme="majorHAnsi"/>
                <w:sz w:val="20"/>
                <w:szCs w:val="20"/>
              </w:rPr>
              <w:t xml:space="preserve"> who have a grasp on the general knowledge of performance and are seeking to further develop their professional craft.  </w:t>
            </w:r>
            <w:r w:rsidR="00DC403A">
              <w:rPr>
                <w:rFonts w:asciiTheme="majorHAnsi" w:hAnsiTheme="majorHAnsi"/>
                <w:sz w:val="20"/>
                <w:szCs w:val="20"/>
              </w:rPr>
              <w:t>May be repeated</w:t>
            </w:r>
            <w:r w:rsidR="005700E9">
              <w:rPr>
                <w:rFonts w:asciiTheme="majorHAnsi" w:hAnsiTheme="majorHAnsi"/>
                <w:sz w:val="20"/>
                <w:szCs w:val="20"/>
              </w:rPr>
              <w:t xml:space="preserve"> for credit</w:t>
            </w:r>
            <w:r w:rsidR="00DC403A">
              <w:rPr>
                <w:rFonts w:asciiTheme="majorHAnsi" w:hAnsiTheme="majorHAnsi"/>
                <w:sz w:val="20"/>
                <w:szCs w:val="20"/>
              </w:rPr>
              <w:t xml:space="preserve">.  </w:t>
            </w:r>
            <w:r w:rsidRPr="00E65AC6">
              <w:rPr>
                <w:rFonts w:asciiTheme="majorHAnsi" w:hAnsiTheme="majorHAnsi"/>
                <w:sz w:val="20"/>
                <w:szCs w:val="20"/>
              </w:rPr>
              <w:t>Fall, Spring.</w:t>
            </w:r>
            <w:r w:rsidR="005C579F">
              <w:rPr>
                <w:rFonts w:asciiTheme="majorHAnsi" w:hAnsiTheme="majorHAnsi"/>
                <w:sz w:val="20"/>
                <w:szCs w:val="20"/>
              </w:rPr>
              <w:t xml:space="preserve">  </w:t>
            </w:r>
            <w:r w:rsidR="005C579F" w:rsidRPr="005C7A6A">
              <w:rPr>
                <w:rFonts w:asciiTheme="majorHAnsi" w:eastAsia="Times New Roman" w:hAnsiTheme="majorHAnsi" w:cs="Calibri"/>
                <w:color w:val="000000" w:themeColor="text1"/>
                <w:sz w:val="20"/>
                <w:szCs w:val="20"/>
                <w:shd w:val="clear" w:color="auto" w:fill="FFFFFF"/>
              </w:rPr>
              <w:t>Prerequisite, instructor permission.</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DA907A9"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100D42">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5D62362"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100D42">
            <w:rPr>
              <w:rFonts w:asciiTheme="majorHAnsi" w:hAnsiTheme="majorHAnsi" w:cs="Arial"/>
              <w:sz w:val="20"/>
              <w:szCs w:val="20"/>
            </w:rPr>
            <w:t>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5E6C864"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Content>
          <w:sdt>
            <w:sdtPr>
              <w:rPr>
                <w:rFonts w:asciiTheme="majorHAnsi" w:hAnsiTheme="majorHAnsi" w:cs="Arial"/>
                <w:sz w:val="20"/>
                <w:szCs w:val="20"/>
              </w:rPr>
              <w:id w:val="739917606"/>
              <w:placeholder>
                <w:docPart w:val="1144B4A5BD834B3A94B7A77E84FD0F89"/>
              </w:placeholder>
            </w:sdtPr>
            <w:sdtContent>
              <w:r w:rsidR="00100D42">
                <w:rPr>
                  <w:rFonts w:asciiTheme="majorHAnsi" w:hAnsiTheme="majorHAnsi" w:cs="Arial"/>
                  <w:sz w:val="20"/>
                  <w:szCs w:val="20"/>
                </w:rPr>
                <w:t>Students need to be integrated into a current Dept. of Theatre production and supervised by a Theatre faculty member.</w:t>
              </w:r>
            </w:sdtContent>
          </w:sdt>
          <w:r w:rsidR="00100D42">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66FFE4F"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D57F20" w:rsidRPr="00D57F20">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7CD473CE" w14:textId="57F0912B"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bCs/>
        </w:rPr>
      </w:sdtEndPr>
      <w:sdtContent>
        <w:p w14:paraId="7D6B904E" w14:textId="0B32FE8B" w:rsidR="00C002F9" w:rsidRPr="009C4FB9" w:rsidRDefault="009C4FB9" w:rsidP="009C4FB9">
          <w:pPr>
            <w:tabs>
              <w:tab w:val="left" w:pos="360"/>
              <w:tab w:val="left" w:pos="720"/>
            </w:tabs>
            <w:spacing w:after="0" w:line="240" w:lineRule="auto"/>
            <w:ind w:left="360" w:firstLine="360"/>
            <w:rPr>
              <w:rFonts w:asciiTheme="majorHAnsi" w:hAnsiTheme="majorHAnsi" w:cs="Arial"/>
              <w:b/>
              <w:bCs/>
              <w:sz w:val="20"/>
              <w:szCs w:val="20"/>
            </w:rPr>
          </w:pPr>
          <w:r w:rsidRPr="009C4FB9">
            <w:rPr>
              <w:rFonts w:asciiTheme="majorHAnsi" w:hAnsiTheme="majorHAnsi" w:cs="Arial"/>
              <w:b/>
              <w:bCs/>
              <w:sz w:val="20"/>
              <w:szCs w:val="20"/>
            </w:rPr>
            <w:t>Fall, Spring</w:t>
          </w:r>
        </w:p>
      </w:sdtContent>
    </w:sdt>
    <w:p w14:paraId="228C04E3" w14:textId="15F5700B" w:rsidR="00C002F9" w:rsidRDefault="00C002F9" w:rsidP="00C002F9">
      <w:pPr>
        <w:tabs>
          <w:tab w:val="left" w:pos="360"/>
          <w:tab w:val="left" w:pos="720"/>
        </w:tabs>
        <w:spacing w:after="0" w:line="240" w:lineRule="auto"/>
        <w:rPr>
          <w:rFonts w:asciiTheme="majorHAnsi" w:hAnsiTheme="majorHAnsi" w:cs="Arial"/>
          <w:sz w:val="20"/>
          <w:szCs w:val="20"/>
        </w:rPr>
      </w:pPr>
    </w:p>
    <w:p w14:paraId="03D81970" w14:textId="77777777" w:rsidR="002A7B61" w:rsidRPr="008426D1" w:rsidRDefault="002A7B61"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6F93E8C3"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18556EB0" w14:textId="233D4389" w:rsidR="009C4FB9" w:rsidRPr="009C4FB9" w:rsidRDefault="009C4FB9" w:rsidP="00001C04">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sz w:val="20"/>
          <w:szCs w:val="20"/>
        </w:rPr>
        <w:tab/>
      </w:r>
      <w:r>
        <w:rPr>
          <w:rFonts w:asciiTheme="majorHAnsi" w:hAnsiTheme="majorHAnsi" w:cs="Arial"/>
          <w:sz w:val="20"/>
          <w:szCs w:val="20"/>
        </w:rPr>
        <w:tab/>
      </w:r>
      <w:r w:rsidRPr="009C4FB9">
        <w:rPr>
          <w:rFonts w:asciiTheme="majorHAnsi" w:hAnsiTheme="majorHAnsi" w:cs="Arial"/>
          <w:b/>
          <w:bCs/>
          <w:sz w:val="20"/>
          <w:szCs w:val="20"/>
        </w:rPr>
        <w:t>Practicum</w:t>
      </w:r>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rPr>
      </w:sdtEndPr>
      <w:sdtContent>
        <w:p w14:paraId="699795D8" w14:textId="2F1B3F21" w:rsidR="001E288B" w:rsidRPr="008D3FAA" w:rsidRDefault="008D3FAA" w:rsidP="00CB715C">
          <w:pPr>
            <w:tabs>
              <w:tab w:val="left" w:pos="360"/>
              <w:tab w:val="left" w:pos="720"/>
            </w:tabs>
            <w:spacing w:after="0" w:line="240" w:lineRule="auto"/>
            <w:ind w:left="360" w:firstLine="360"/>
            <w:rPr>
              <w:rFonts w:asciiTheme="majorHAnsi" w:hAnsiTheme="majorHAnsi" w:cs="Arial"/>
              <w:b/>
              <w:bCs/>
              <w:sz w:val="20"/>
              <w:szCs w:val="20"/>
            </w:rPr>
          </w:pPr>
          <w:r w:rsidRPr="008D3FAA">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F1A082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E53C7A" w:rsidRPr="00E53C7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8AC86B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E53C7A" w:rsidRPr="00E53C7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F38DCA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691097" w:rsidRPr="0069109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4558EE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691097" w:rsidRPr="0069109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1D26D72C" w14:textId="44CC00A5" w:rsidR="00A966C5" w:rsidRPr="008426D1" w:rsidRDefault="00A966C5" w:rsidP="001419F7">
      <w:pPr>
        <w:jc w:val="center"/>
        <w:rPr>
          <w:rFonts w:asciiTheme="majorHAnsi" w:hAnsiTheme="majorHAnsi" w:cs="Arial"/>
          <w:b/>
          <w:sz w:val="28"/>
          <w:szCs w:val="20"/>
        </w:rPr>
      </w:pPr>
      <w:r w:rsidRPr="008426D1">
        <w:rPr>
          <w:rFonts w:asciiTheme="majorHAnsi" w:hAnsiTheme="majorHAnsi" w:cs="Arial"/>
          <w:b/>
          <w:sz w:val="28"/>
          <w:szCs w:val="20"/>
        </w:rPr>
        <w:t>Course Details</w:t>
      </w: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sdt>
          <w:sdtPr>
            <w:rPr>
              <w:rFonts w:asciiTheme="majorHAnsi" w:hAnsiTheme="majorHAnsi" w:cs="Arial"/>
              <w:sz w:val="20"/>
              <w:szCs w:val="20"/>
            </w:rPr>
            <w:id w:val="1981112275"/>
          </w:sdtPr>
          <w:sdtContent>
            <w:p w14:paraId="1A40B778" w14:textId="3903042E" w:rsidR="00322EBE" w:rsidRPr="00473BCC" w:rsidRDefault="00322EBE" w:rsidP="00322EBE">
              <w:pPr>
                <w:tabs>
                  <w:tab w:val="left" w:pos="2880"/>
                </w:tabs>
                <w:spacing w:line="240" w:lineRule="auto"/>
                <w:rPr>
                  <w:rFonts w:asciiTheme="majorHAnsi" w:hAnsiTheme="majorHAnsi"/>
                </w:rPr>
              </w:pPr>
              <w:r w:rsidRPr="003B1213">
                <w:rPr>
                  <w:rStyle w:val="PageNumber"/>
                  <w:rFonts w:asciiTheme="majorHAnsi" w:hAnsiTheme="majorHAnsi"/>
                  <w:iCs/>
                </w:rPr>
                <w:t xml:space="preserve">Performance Practicum </w:t>
              </w:r>
              <w:r w:rsidR="00100D42">
                <w:rPr>
                  <w:rStyle w:val="PageNumber"/>
                  <w:rFonts w:asciiTheme="majorHAnsi" w:hAnsiTheme="majorHAnsi"/>
                  <w:iCs/>
                </w:rPr>
                <w:t>II</w:t>
              </w:r>
              <w:r w:rsidRPr="003B1213">
                <w:rPr>
                  <w:rStyle w:val="PageNumber"/>
                  <w:rFonts w:asciiTheme="majorHAnsi" w:hAnsiTheme="majorHAnsi"/>
                  <w:iCs/>
                </w:rPr>
                <w:t xml:space="preserve"> is an individualized study conducted with instructor supervision. The instructor will assign specific tasks and deadlines to the student based on the needs of the production. The course operates according to the production calendar, from pre-rehearsal to post-performance.</w:t>
              </w:r>
            </w:p>
          </w:sdtContent>
        </w:sd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72325F" w:rsidRDefault="00A966C5" w:rsidP="00C44C5E">
      <w:pPr>
        <w:tabs>
          <w:tab w:val="left" w:pos="360"/>
          <w:tab w:val="left" w:pos="720"/>
        </w:tabs>
        <w:spacing w:after="0" w:line="240" w:lineRule="auto"/>
        <w:rPr>
          <w:rFonts w:asciiTheme="majorHAnsi" w:hAnsiTheme="majorHAnsi" w:cs="Arial"/>
          <w:sz w:val="20"/>
          <w:szCs w:val="20"/>
          <w:lang w:val="fr-FR"/>
        </w:rPr>
      </w:pPr>
      <w:r w:rsidRPr="0072325F">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dtPr>
      <w:sdtContent>
        <w:sdt>
          <w:sdtPr>
            <w:rPr>
              <w:rFonts w:asciiTheme="majorHAnsi" w:hAnsiTheme="majorHAnsi" w:cs="Arial"/>
              <w:sz w:val="20"/>
              <w:szCs w:val="20"/>
            </w:rPr>
            <w:id w:val="-1212722637"/>
          </w:sdtPr>
          <w:sdtContent>
            <w:p w14:paraId="0A9CC22B" w14:textId="23725EE5" w:rsidR="00A966C5" w:rsidRPr="008426D1" w:rsidRDefault="00BB120E" w:rsidP="00A966C5">
              <w:pPr>
                <w:tabs>
                  <w:tab w:val="left" w:pos="360"/>
                  <w:tab w:val="left" w:pos="720"/>
                </w:tabs>
                <w:spacing w:after="0" w:line="240" w:lineRule="auto"/>
                <w:rPr>
                  <w:rFonts w:asciiTheme="majorHAnsi" w:hAnsiTheme="majorHAnsi" w:cs="Arial"/>
                  <w:sz w:val="20"/>
                  <w:szCs w:val="20"/>
                </w:rPr>
              </w:pPr>
              <w:r w:rsidRPr="003B1213">
                <w:rPr>
                  <w:rFonts w:asciiTheme="majorHAnsi" w:hAnsiTheme="majorHAnsi" w:cs="Arial"/>
                  <w:sz w:val="20"/>
                  <w:szCs w:val="20"/>
                </w:rPr>
                <w:t>Attendance at load-in, strike, production meetings, rehearsals, other work calls, and performances as assigned by the instructor.</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 w14:paraId="36745D5D" w14:textId="41D53200" w:rsidR="00A966C5" w:rsidRPr="008426D1" w:rsidRDefault="001D254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439E7A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rPr>
            <w:b/>
            <w:bCs/>
          </w:rPr>
        </w:sdtEndPr>
        <w:sdtContent>
          <w:r w:rsidR="001D2547" w:rsidRPr="001D2547">
            <w:rPr>
              <w:rFonts w:asciiTheme="majorHAnsi" w:hAnsiTheme="majorHAnsi" w:cs="Arial"/>
              <w:b/>
              <w:bCs/>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A5354B5"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0D70FD" w:rsidRPr="000D70F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CA0F353" w14:textId="2AAFBE43" w:rsidR="000F0FE3" w:rsidRPr="001611E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78B1FD9" w14:textId="77777777" w:rsidR="00EB1A31" w:rsidRDefault="00EB1A31" w:rsidP="00013540">
      <w:pPr>
        <w:tabs>
          <w:tab w:val="left" w:pos="360"/>
          <w:tab w:val="left" w:pos="720"/>
        </w:tabs>
        <w:spacing w:after="0"/>
        <w:jc w:val="center"/>
        <w:rPr>
          <w:rFonts w:asciiTheme="majorHAnsi" w:hAnsiTheme="majorHAnsi" w:cs="Arial"/>
          <w:b/>
          <w:sz w:val="24"/>
          <w:szCs w:val="24"/>
        </w:rPr>
      </w:pPr>
    </w:p>
    <w:p w14:paraId="59E4F2F5" w14:textId="77777777" w:rsidR="00EB1A31" w:rsidRDefault="00EB1A31" w:rsidP="00013540">
      <w:pPr>
        <w:tabs>
          <w:tab w:val="left" w:pos="360"/>
          <w:tab w:val="left" w:pos="720"/>
        </w:tabs>
        <w:spacing w:after="0"/>
        <w:jc w:val="center"/>
        <w:rPr>
          <w:rFonts w:asciiTheme="majorHAnsi" w:hAnsiTheme="majorHAnsi" w:cs="Arial"/>
          <w:b/>
          <w:sz w:val="24"/>
          <w:szCs w:val="24"/>
        </w:rPr>
      </w:pPr>
    </w:p>
    <w:p w14:paraId="1B5AAF7A" w14:textId="5F51A2F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7CCF474C" w14:textId="77777777" w:rsidR="00F85838" w:rsidRPr="008426D1" w:rsidRDefault="00CA269E" w:rsidP="00F85838">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F85838" w:rsidRPr="008426D1">
        <w:rPr>
          <w:rFonts w:asciiTheme="majorHAnsi" w:hAnsiTheme="majorHAnsi" w:cs="Arial"/>
          <w:sz w:val="20"/>
          <w:szCs w:val="20"/>
        </w:rPr>
        <w:t>a. Academic rationale and goals for the course (skills or level of knowledge students can be expected to attain)</w:t>
      </w:r>
    </w:p>
    <w:p w14:paraId="36EF1FE7" w14:textId="77777777" w:rsidR="00F85838" w:rsidRPr="008426D1" w:rsidRDefault="00F85838" w:rsidP="00F85838">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sdt>
            <w:sdtPr>
              <w:rPr>
                <w:rFonts w:asciiTheme="majorHAnsi" w:hAnsiTheme="majorHAnsi" w:cs="Arial"/>
                <w:sz w:val="20"/>
                <w:szCs w:val="20"/>
              </w:rPr>
              <w:id w:val="-269465064"/>
            </w:sdtPr>
            <w:sdtContent>
              <w:r w:rsidRPr="00054557">
                <w:rPr>
                  <w:rFonts w:asciiTheme="majorHAnsi" w:hAnsiTheme="majorHAnsi" w:cs="Arial"/>
                  <w:sz w:val="20"/>
                  <w:szCs w:val="20"/>
                </w:rPr>
                <w:t xml:space="preserve">Performance Practicum students form the cast for Department of Theatre productions. This work is already essential to our program but we have not previously assessed students’ participation. By converting this experiential component of our program to a credited course, we will be able to formalize standards, assess student achievement, and promote higher levels of accomplishment. </w:t>
              </w:r>
            </w:sdtContent>
          </w:sdt>
        </w:sdtContent>
      </w:sdt>
    </w:p>
    <w:p w14:paraId="0EA7B883" w14:textId="77777777" w:rsidR="00F85838" w:rsidRDefault="00F85838" w:rsidP="00F85838">
      <w:pPr>
        <w:tabs>
          <w:tab w:val="left" w:pos="360"/>
          <w:tab w:val="left" w:pos="810"/>
        </w:tabs>
        <w:spacing w:after="0"/>
        <w:ind w:left="360"/>
        <w:rPr>
          <w:rFonts w:asciiTheme="majorHAnsi" w:hAnsiTheme="majorHAnsi" w:cs="Arial"/>
          <w:sz w:val="20"/>
          <w:szCs w:val="20"/>
        </w:rPr>
      </w:pPr>
    </w:p>
    <w:p w14:paraId="535E3A07" w14:textId="77777777" w:rsidR="00F85838" w:rsidRDefault="00F85838" w:rsidP="00F8583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60E50079" w14:textId="77777777" w:rsidR="00F85838" w:rsidRDefault="00F85838" w:rsidP="00F85838">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b/>
        <w:t>National Association of Schools of Theatre (NAST) Handbook for undergraduate Theatre programs:</w:t>
      </w:r>
    </w:p>
    <w:p w14:paraId="4C500B4E" w14:textId="77777777" w:rsidR="00F85838" w:rsidRPr="00A96539" w:rsidRDefault="00F85838" w:rsidP="00F85838">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a. Competencies. Students holding undergraduate liberal arts degrees must have:</w:t>
      </w:r>
    </w:p>
    <w:p w14:paraId="35CE9803" w14:textId="77777777" w:rsidR="00F85838" w:rsidRPr="00A96539" w:rsidRDefault="00F85838" w:rsidP="00F85838">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(1) Ability in areas of performance and production or playwriting appropriate to individual needs and interests, consistent with the goals and objectives of the specific liberal arts degree program being followed.</w:t>
      </w:r>
    </w:p>
    <w:p w14:paraId="51AA7B6A" w14:textId="77777777" w:rsidR="00F85838" w:rsidRPr="00A96539" w:rsidRDefault="00F85838" w:rsidP="00F85838">
      <w:pPr>
        <w:pStyle w:val="NormalWeb"/>
        <w:shd w:val="clear" w:color="auto" w:fill="FFFFFF"/>
        <w:spacing w:before="0" w:beforeAutospacing="0" w:after="0" w:afterAutospacing="0"/>
        <w:ind w:firstLine="720"/>
        <w:rPr>
          <w:rFonts w:asciiTheme="majorHAnsi" w:hAnsiTheme="majorHAnsi" w:cs="Calibri"/>
          <w:color w:val="242424"/>
          <w:sz w:val="20"/>
          <w:szCs w:val="20"/>
        </w:rPr>
      </w:pPr>
      <w:r w:rsidRPr="00A96539">
        <w:rPr>
          <w:rFonts w:asciiTheme="majorHAnsi" w:hAnsiTheme="majorHAnsi" w:cs="Calibri"/>
          <w:color w:val="242424"/>
          <w:sz w:val="20"/>
          <w:szCs w:val="20"/>
        </w:rPr>
        <w:t>(2) An understanding of procedures and approaches for realizing a variety of theatrical styles.</w:t>
      </w:r>
    </w:p>
    <w:p w14:paraId="144D608F" w14:textId="77777777" w:rsidR="00F85838" w:rsidRPr="00A96539" w:rsidRDefault="00F85838" w:rsidP="00F85838">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(3) Intermediate to advanced competence in one or more theatre specializations in creation, performance, scholarship, or teaching.</w:t>
      </w:r>
    </w:p>
    <w:p w14:paraId="777E19A0" w14:textId="77777777" w:rsidR="00F85838" w:rsidRPr="00A96539" w:rsidRDefault="00F85838" w:rsidP="00F85838">
      <w:pPr>
        <w:pStyle w:val="NormalWeb"/>
        <w:shd w:val="clear" w:color="auto" w:fill="FFFFFF"/>
        <w:spacing w:before="0" w:beforeAutospacing="0" w:after="0" w:afterAutospacing="0"/>
        <w:rPr>
          <w:rFonts w:asciiTheme="majorHAnsi" w:hAnsiTheme="majorHAnsi" w:cs="Calibri"/>
          <w:color w:val="242424"/>
          <w:sz w:val="20"/>
          <w:szCs w:val="20"/>
        </w:rPr>
      </w:pPr>
      <w:r w:rsidRPr="00A96539">
        <w:rPr>
          <w:rFonts w:asciiTheme="majorHAnsi" w:hAnsiTheme="majorHAnsi" w:cs="Calibri"/>
          <w:color w:val="242424"/>
          <w:sz w:val="20"/>
          <w:szCs w:val="20"/>
        </w:rPr>
        <w:t> </w:t>
      </w:r>
    </w:p>
    <w:p w14:paraId="3BA9FA7F" w14:textId="77777777" w:rsidR="00F85838" w:rsidRPr="00A96539" w:rsidRDefault="00F85838" w:rsidP="00F85838">
      <w:pPr>
        <w:pStyle w:val="NormalWeb"/>
        <w:shd w:val="clear" w:color="auto" w:fill="FFFFFF"/>
        <w:spacing w:before="0" w:beforeAutospacing="0" w:after="0" w:afterAutospacing="0"/>
        <w:ind w:firstLine="720"/>
        <w:rPr>
          <w:rFonts w:asciiTheme="majorHAnsi" w:hAnsiTheme="majorHAnsi" w:cs="Calibri"/>
          <w:color w:val="242424"/>
          <w:sz w:val="20"/>
          <w:szCs w:val="20"/>
        </w:rPr>
      </w:pPr>
      <w:r w:rsidRPr="00A96539">
        <w:rPr>
          <w:rFonts w:asciiTheme="majorHAnsi" w:hAnsiTheme="majorHAnsi" w:cs="Calibri"/>
          <w:color w:val="242424"/>
          <w:sz w:val="20"/>
          <w:szCs w:val="20"/>
        </w:rPr>
        <w:t>b. Operational Guidelines</w:t>
      </w:r>
    </w:p>
    <w:p w14:paraId="02FBBF38" w14:textId="77777777" w:rsidR="00F85838" w:rsidRPr="00A96539" w:rsidRDefault="00F85838" w:rsidP="00F85838">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(1) The work in this area includes acting, design/technology, other aspects of participation in theatre productions, and studies in scholarly or pedagogical aspects of theatre.</w:t>
      </w:r>
    </w:p>
    <w:p w14:paraId="0EE37C19" w14:textId="77777777" w:rsidR="00F85838" w:rsidRPr="00A96539" w:rsidRDefault="00F85838" w:rsidP="00F85838">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(2) In addition to electives in general education, further studies in theatre, including performance, should be possible through a selection of additional courses.</w:t>
      </w:r>
    </w:p>
    <w:p w14:paraId="481C79C4" w14:textId="77777777" w:rsidR="00F85838" w:rsidRPr="00A96539" w:rsidRDefault="00F85838" w:rsidP="00F85838">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(3) Institutions have various policies concerning the granting of credit for performance and production in liberal arts curricula, including the relegation of performance to extracurricular activity. Such policies are taken into account when curricular proportions are considered.</w:t>
      </w:r>
    </w:p>
    <w:p w14:paraId="077824E8" w14:textId="77777777" w:rsidR="00F85838" w:rsidRPr="008426D1" w:rsidRDefault="00F85838" w:rsidP="00F85838">
      <w:pPr>
        <w:tabs>
          <w:tab w:val="left" w:pos="360"/>
          <w:tab w:val="left" w:pos="810"/>
        </w:tabs>
        <w:spacing w:after="0"/>
        <w:rPr>
          <w:rFonts w:asciiTheme="majorHAnsi" w:hAnsiTheme="majorHAnsi" w:cs="Arial"/>
          <w:sz w:val="20"/>
          <w:szCs w:val="20"/>
        </w:rPr>
      </w:pPr>
    </w:p>
    <w:p w14:paraId="272C7D73" w14:textId="77777777" w:rsidR="00F85838" w:rsidRPr="008426D1" w:rsidRDefault="00F85838" w:rsidP="00F8583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highlight w:val="green"/>
        </w:rPr>
        <w:id w:val="-1716033360"/>
      </w:sdtPr>
      <w:sdtContent>
        <w:sdt>
          <w:sdtPr>
            <w:rPr>
              <w:rFonts w:asciiTheme="majorHAnsi" w:hAnsiTheme="majorHAnsi" w:cs="Arial"/>
              <w:sz w:val="20"/>
              <w:szCs w:val="20"/>
              <w:highlight w:val="green"/>
            </w:rPr>
            <w:id w:val="-388034699"/>
          </w:sdtPr>
          <w:sdtContent>
            <w:p w14:paraId="70D55BD9" w14:textId="77777777" w:rsidR="00F85838" w:rsidRPr="008426D1" w:rsidRDefault="00F85838" w:rsidP="00F85838">
              <w:pPr>
                <w:tabs>
                  <w:tab w:val="left" w:pos="360"/>
                  <w:tab w:val="left" w:pos="720"/>
                </w:tabs>
                <w:spacing w:after="0" w:line="240" w:lineRule="auto"/>
                <w:ind w:left="360" w:firstLine="360"/>
                <w:rPr>
                  <w:rFonts w:asciiTheme="majorHAnsi" w:hAnsiTheme="majorHAnsi" w:cs="Arial"/>
                  <w:sz w:val="20"/>
                  <w:szCs w:val="20"/>
                </w:rPr>
              </w:pPr>
              <w:r w:rsidRPr="00A10563">
                <w:rPr>
                  <w:rFonts w:asciiTheme="majorHAnsi" w:hAnsiTheme="majorHAnsi" w:cs="Arial"/>
                  <w:sz w:val="20"/>
                  <w:szCs w:val="20"/>
                </w:rPr>
                <w:t>All A-State students</w:t>
              </w:r>
            </w:p>
          </w:sdtContent>
        </w:sdt>
      </w:sdtContent>
    </w:sdt>
    <w:p w14:paraId="0E8747E7" w14:textId="44318114" w:rsidR="00CA269E" w:rsidRPr="008426D1" w:rsidRDefault="00CA269E" w:rsidP="00F85838">
      <w:pPr>
        <w:tabs>
          <w:tab w:val="left" w:pos="360"/>
          <w:tab w:val="left" w:pos="720"/>
        </w:tabs>
        <w:spacing w:after="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sdt>
          <w:sdtPr>
            <w:rPr>
              <w:rFonts w:asciiTheme="majorHAnsi" w:hAnsiTheme="majorHAnsi" w:cs="Arial"/>
              <w:sz w:val="20"/>
              <w:szCs w:val="20"/>
            </w:rPr>
            <w:id w:val="2098746715"/>
          </w:sdtPr>
          <w:sdtContent>
            <w:p w14:paraId="431F12EA" w14:textId="3604FA21" w:rsidR="00CA269E" w:rsidRPr="008426D1" w:rsidRDefault="00C171EF" w:rsidP="00C171EF">
              <w:pPr>
                <w:tabs>
                  <w:tab w:val="left" w:pos="360"/>
                  <w:tab w:val="left" w:pos="720"/>
                </w:tabs>
                <w:spacing w:after="0" w:line="240" w:lineRule="auto"/>
                <w:ind w:left="360" w:firstLine="360"/>
                <w:rPr>
                  <w:rFonts w:asciiTheme="majorHAnsi" w:hAnsiTheme="majorHAnsi" w:cs="Arial"/>
                  <w:sz w:val="20"/>
                  <w:szCs w:val="20"/>
                </w:rPr>
              </w:pPr>
              <w:r w:rsidRPr="00CC526E">
                <w:rPr>
                  <w:rFonts w:asciiTheme="majorHAnsi" w:hAnsiTheme="majorHAnsi" w:cs="Arial"/>
                  <w:sz w:val="20"/>
                  <w:szCs w:val="20"/>
                </w:rPr>
                <w:t>This is a</w:t>
              </w:r>
              <w:r w:rsidR="00591574" w:rsidRPr="00CC526E">
                <w:rPr>
                  <w:rFonts w:asciiTheme="majorHAnsi" w:hAnsiTheme="majorHAnsi" w:cs="Arial"/>
                  <w:sz w:val="20"/>
                  <w:szCs w:val="20"/>
                </w:rPr>
                <w:t>n</w:t>
              </w:r>
              <w:r w:rsidRPr="00CC526E">
                <w:rPr>
                  <w:rFonts w:asciiTheme="majorHAnsi" w:hAnsiTheme="majorHAnsi" w:cs="Arial"/>
                  <w:sz w:val="20"/>
                  <w:szCs w:val="20"/>
                </w:rPr>
                <w:t xml:space="preserve"> </w:t>
              </w:r>
              <w:r w:rsidR="00AB13FF" w:rsidRPr="00CC526E">
                <w:rPr>
                  <w:rFonts w:asciiTheme="majorHAnsi" w:hAnsiTheme="majorHAnsi" w:cs="Arial"/>
                  <w:sz w:val="20"/>
                  <w:szCs w:val="20"/>
                </w:rPr>
                <w:t>upper-level</w:t>
              </w:r>
              <w:r w:rsidRPr="00CC526E">
                <w:rPr>
                  <w:rFonts w:asciiTheme="majorHAnsi" w:hAnsiTheme="majorHAnsi" w:cs="Arial"/>
                  <w:sz w:val="20"/>
                  <w:szCs w:val="20"/>
                </w:rPr>
                <w:t xml:space="preserve"> course, which allows students </w:t>
              </w:r>
              <w:r w:rsidR="00AB13FF" w:rsidRPr="00CC526E">
                <w:rPr>
                  <w:rFonts w:asciiTheme="majorHAnsi" w:hAnsiTheme="majorHAnsi" w:cs="Arial"/>
                  <w:sz w:val="20"/>
                  <w:szCs w:val="20"/>
                </w:rPr>
                <w:t>who already have a general grasp of performance to dig deeper and seek further development of their craft as they</w:t>
              </w:r>
              <w:r w:rsidRPr="00CC526E">
                <w:rPr>
                  <w:rFonts w:asciiTheme="majorHAnsi" w:hAnsiTheme="majorHAnsi" w:cs="Arial"/>
                  <w:sz w:val="20"/>
                  <w:szCs w:val="20"/>
                </w:rPr>
                <w:t xml:space="preserve"> participate</w:t>
              </w:r>
              <w:r w:rsidR="00AB13FF" w:rsidRPr="00CC526E">
                <w:rPr>
                  <w:rFonts w:asciiTheme="majorHAnsi" w:hAnsiTheme="majorHAnsi" w:cs="Arial"/>
                  <w:sz w:val="20"/>
                  <w:szCs w:val="20"/>
                </w:rPr>
                <w:t xml:space="preserve"> as cast members</w:t>
              </w:r>
              <w:r w:rsidRPr="00CC526E">
                <w:rPr>
                  <w:rFonts w:asciiTheme="majorHAnsi" w:hAnsiTheme="majorHAnsi" w:cs="Arial"/>
                  <w:sz w:val="20"/>
                  <w:szCs w:val="20"/>
                </w:rPr>
                <w:t xml:space="preserve"> in the production program.</w:t>
              </w:r>
              <w:r w:rsidR="00CC526E">
                <w:rPr>
                  <w:rFonts w:asciiTheme="majorHAnsi" w:hAnsiTheme="majorHAnsi" w:cs="Arial"/>
                  <w:sz w:val="20"/>
                  <w:szCs w:val="20"/>
                </w:rPr>
                <w:t xml:space="preserve"> </w:t>
              </w:r>
            </w:p>
          </w:sdtContent>
        </w:sd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084F6C98" w14:textId="77777777" w:rsidR="002A7B61" w:rsidRDefault="002A7B61"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sidRPr="000C349B">
        <w:rPr>
          <w:rFonts w:asciiTheme="majorHAnsi" w:hAnsiTheme="majorHAnsi" w:cs="Arial"/>
          <w:b/>
          <w:szCs w:val="20"/>
          <w:u w:val="single"/>
        </w:rPr>
        <w:t>Relationship with Current Program-Level Assessment Process</w:t>
      </w:r>
      <w:r w:rsidR="00C42E21" w:rsidRPr="000C349B">
        <w:rPr>
          <w:rFonts w:asciiTheme="majorHAnsi" w:hAnsiTheme="majorHAnsi" w:cs="Arial"/>
          <w:b/>
          <w:szCs w:val="20"/>
          <w:u w:val="single"/>
        </w:rPr>
        <w:t xml:space="preserve">  </w:t>
      </w:r>
      <w:r w:rsidR="00C42E21" w:rsidRPr="000C349B">
        <w:rPr>
          <w:rFonts w:asciiTheme="majorHAnsi" w:hAnsiTheme="majorHAnsi" w:cs="Arial"/>
          <w:b/>
          <w:szCs w:val="20"/>
        </w:rPr>
        <w:t>(Course modifications skip this section unless the answer to #1</w:t>
      </w:r>
      <w:r w:rsidR="004C53EC" w:rsidRPr="000C349B">
        <w:rPr>
          <w:rFonts w:asciiTheme="majorHAnsi" w:hAnsiTheme="majorHAnsi" w:cs="Arial"/>
          <w:b/>
          <w:szCs w:val="20"/>
        </w:rPr>
        <w:t>8</w:t>
      </w:r>
      <w:r w:rsidR="00C42E21" w:rsidRPr="000C349B">
        <w:rPr>
          <w:rFonts w:asciiTheme="majorHAnsi" w:hAnsiTheme="majorHAnsi" w:cs="Arial"/>
          <w:b/>
          <w:szCs w:val="20"/>
        </w:rPr>
        <w:t xml:space="preserve"> is “Yes”)</w:t>
      </w:r>
    </w:p>
    <w:p w14:paraId="2E73EEB0" w14:textId="77777777" w:rsidR="00CE0466" w:rsidRPr="0030740C" w:rsidRDefault="00CE0466" w:rsidP="00CE0466">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sdtPr>
      <w:sdtContent>
        <w:sdt>
          <w:sdtPr>
            <w:rPr>
              <w:rFonts w:asciiTheme="majorHAnsi" w:hAnsiTheme="majorHAnsi" w:cs="Arial"/>
              <w:sz w:val="20"/>
              <w:szCs w:val="20"/>
            </w:rPr>
            <w:id w:val="-1914147497"/>
          </w:sdtPr>
          <w:sdtContent>
            <w:p w14:paraId="3098A909" w14:textId="77777777" w:rsidR="00CE0466" w:rsidRDefault="00000000" w:rsidP="00CE0466">
              <w:pPr>
                <w:tabs>
                  <w:tab w:val="left" w:pos="360"/>
                  <w:tab w:val="left" w:pos="720"/>
                </w:tabs>
                <w:rPr>
                  <w:rFonts w:asciiTheme="majorHAnsi" w:hAnsiTheme="majorHAnsi" w:cs="Arial"/>
                  <w:sz w:val="20"/>
                  <w:szCs w:val="20"/>
                </w:rPr>
              </w:pPr>
              <w:sdt>
                <w:sdtPr>
                  <w:rPr>
                    <w:rFonts w:asciiTheme="majorHAnsi" w:hAnsiTheme="majorHAnsi" w:cs="Arial"/>
                    <w:sz w:val="20"/>
                    <w:szCs w:val="20"/>
                  </w:rPr>
                  <w:id w:val="1315677616"/>
                </w:sdtPr>
                <w:sdtContent>
                  <w:r w:rsidR="00CE0466">
                    <w:rPr>
                      <w:rFonts w:asciiTheme="majorHAnsi" w:hAnsiTheme="majorHAnsi" w:cs="Arial"/>
                      <w:sz w:val="20"/>
                      <w:szCs w:val="20"/>
                    </w:rPr>
                    <w:t>This course provides an opportunity to assess how our production program supports program outcomes #2, #3, and #5, listed below. These outcomes are assessed in Fall 2018 (#2) and Fall 2019 (#3, #5).</w:t>
                  </w:r>
                </w:sdtContent>
              </w:sdt>
            </w:p>
            <w:sdt>
              <w:sdtPr>
                <w:rPr>
                  <w:rFonts w:asciiTheme="majorHAnsi" w:hAnsiTheme="majorHAnsi" w:cs="Arial"/>
                  <w:color w:val="000000" w:themeColor="text1"/>
                  <w:sz w:val="20"/>
                  <w:szCs w:val="20"/>
                </w:rPr>
                <w:id w:val="282386184"/>
              </w:sdtPr>
              <w:sdtContent>
                <w:sdt>
                  <w:sdtPr>
                    <w:rPr>
                      <w:sz w:val="18"/>
                      <w:szCs w:val="18"/>
                    </w:rPr>
                    <w:id w:val="-1862264832"/>
                  </w:sdtPr>
                  <w:sdtEndPr>
                    <w:rPr>
                      <w:sz w:val="22"/>
                      <w:szCs w:val="22"/>
                    </w:rPr>
                  </w:sdtEndPr>
                  <w:sdtContent>
                    <w:p w14:paraId="6B99829A" w14:textId="77777777" w:rsidR="00CE0466" w:rsidRDefault="00CE0466" w:rsidP="00CE0466">
                      <w:pPr>
                        <w:tabs>
                          <w:tab w:val="left" w:pos="360"/>
                          <w:tab w:val="left" w:pos="720"/>
                        </w:tabs>
                        <w:rPr>
                          <w:sz w:val="18"/>
                          <w:szCs w:val="18"/>
                        </w:rPr>
                      </w:pPr>
                      <w:r>
                        <w:rPr>
                          <w:sz w:val="18"/>
                          <w:szCs w:val="18"/>
                        </w:rPr>
                        <w:t>Outcome 2: This course allows us to see how the information regarding production process introduced in Principles of Design is being applied by the student to an actualized production, as this is where they can experience where the realized process interacts with the artistic vision.</w:t>
                      </w:r>
                    </w:p>
                    <w:p w14:paraId="7B3440F5" w14:textId="77777777" w:rsidR="00CE0466" w:rsidRDefault="00CE0466" w:rsidP="00CE0466">
                      <w:pPr>
                        <w:tabs>
                          <w:tab w:val="left" w:pos="360"/>
                          <w:tab w:val="left" w:pos="720"/>
                        </w:tabs>
                        <w:rPr>
                          <w:sz w:val="18"/>
                          <w:szCs w:val="18"/>
                        </w:rPr>
                      </w:pPr>
                      <w:r>
                        <w:rPr>
                          <w:sz w:val="18"/>
                          <w:szCs w:val="18"/>
                        </w:rPr>
                        <w:t>Outcome 3: This allows students to experience working on a wide range of play/musical styles, thus supporting outcome 3.</w:t>
                      </w:r>
                    </w:p>
                    <w:p w14:paraId="1EACF051" w14:textId="77777777" w:rsidR="00CE0466" w:rsidRPr="00307438" w:rsidRDefault="00CE0466" w:rsidP="00CE0466">
                      <w:pPr>
                        <w:tabs>
                          <w:tab w:val="left" w:pos="360"/>
                          <w:tab w:val="left" w:pos="720"/>
                        </w:tabs>
                      </w:pPr>
                      <w:r>
                        <w:rPr>
                          <w:sz w:val="18"/>
                          <w:szCs w:val="18"/>
                        </w:rPr>
                        <w:t>Outcome 5: As this is a practicum course, we are able to see how students apply the skills they have learned in other classes to an actualized production. This shows us how ready the students are for placement in their chosen profession.</w:t>
                      </w:r>
                    </w:p>
                  </w:sdtContent>
                </w:sdt>
                <w:p w14:paraId="6B8C09E5" w14:textId="77777777" w:rsidR="00CE0466" w:rsidRDefault="00000000" w:rsidP="00CE0466">
                  <w:pPr>
                    <w:rPr>
                      <w:rFonts w:asciiTheme="majorHAnsi" w:hAnsiTheme="majorHAnsi" w:cs="Arial"/>
                      <w:sz w:val="20"/>
                      <w:szCs w:val="20"/>
                    </w:rPr>
                  </w:pPr>
                </w:p>
              </w:sdtContent>
            </w:sdt>
          </w:sdtContent>
        </w:sdt>
        <w:p w14:paraId="7664986A" w14:textId="77777777" w:rsidR="00CE0466" w:rsidRPr="008426D1" w:rsidRDefault="00000000" w:rsidP="00CE0466">
          <w:pPr>
            <w:tabs>
              <w:tab w:val="left" w:pos="360"/>
              <w:tab w:val="left" w:pos="720"/>
            </w:tabs>
            <w:rPr>
              <w:rFonts w:asciiTheme="majorHAnsi" w:hAnsiTheme="majorHAnsi" w:cs="Arial"/>
              <w:sz w:val="20"/>
              <w:szCs w:val="20"/>
            </w:rPr>
          </w:pPr>
        </w:p>
      </w:sdtContent>
    </w:sdt>
    <w:p w14:paraId="0C380F06" w14:textId="77777777" w:rsidR="00CE0466" w:rsidRPr="0030740C" w:rsidRDefault="00CE0466" w:rsidP="00CE0466">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program-level learning outcome</w:t>
      </w:r>
      <w:r>
        <w:rPr>
          <w:rFonts w:asciiTheme="majorHAnsi" w:hAnsiTheme="majorHAnsi" w:cs="Arial"/>
          <w:sz w:val="20"/>
          <w:szCs w:val="20"/>
        </w:rPr>
        <w:t>/s (from question #19</w:t>
      </w:r>
      <w:r w:rsidRPr="0030740C">
        <w:rPr>
          <w:rFonts w:asciiTheme="majorHAnsi" w:hAnsiTheme="majorHAnsi" w:cs="Arial"/>
          <w:sz w:val="20"/>
          <w:szCs w:val="20"/>
        </w:rPr>
        <w:t xml:space="preserve">), please fill out the following table to show how and where this course fits into the program’s continuous improvement assessment process. </w:t>
      </w:r>
    </w:p>
    <w:p w14:paraId="5DA51E0A" w14:textId="77777777" w:rsidR="00CE0466" w:rsidRPr="008426D1" w:rsidRDefault="00CE0466" w:rsidP="00CE0466">
      <w:pPr>
        <w:tabs>
          <w:tab w:val="left" w:pos="360"/>
          <w:tab w:val="left" w:pos="720"/>
        </w:tabs>
        <w:rPr>
          <w:rFonts w:asciiTheme="majorHAnsi" w:hAnsiTheme="majorHAnsi" w:cs="Arial"/>
          <w:sz w:val="20"/>
          <w:szCs w:val="20"/>
        </w:rPr>
      </w:pPr>
    </w:p>
    <w:p w14:paraId="227E3CB4" w14:textId="77777777" w:rsidR="00CE0466" w:rsidRPr="009053D1" w:rsidRDefault="00CE0466" w:rsidP="00CE0466">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FEB7B6A" w14:textId="77777777" w:rsidR="00CE0466" w:rsidRPr="000E0237" w:rsidRDefault="00CE0466" w:rsidP="00CE0466">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CE0466" w:rsidRPr="002B453A" w14:paraId="694FE87C" w14:textId="77777777" w:rsidTr="004F710D">
        <w:tc>
          <w:tcPr>
            <w:tcW w:w="2148" w:type="dxa"/>
          </w:tcPr>
          <w:p w14:paraId="67EA69EC" w14:textId="77777777" w:rsidR="00CE0466" w:rsidRPr="00575870" w:rsidRDefault="00CE0466" w:rsidP="004F710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425539941"/>
          </w:sdtPr>
          <w:sdtContent>
            <w:tc>
              <w:tcPr>
                <w:tcW w:w="7428" w:type="dxa"/>
              </w:tcPr>
              <w:p w14:paraId="26EE6977" w14:textId="77777777" w:rsidR="00CE0466" w:rsidRDefault="00CE0466" w:rsidP="004F710D">
                <w:r>
                  <w:rPr>
                    <w:rFonts w:asciiTheme="majorHAnsi" w:hAnsiTheme="majorHAnsi"/>
                    <w:sz w:val="20"/>
                    <w:szCs w:val="20"/>
                  </w:rPr>
                  <w:t xml:space="preserve">#2: </w:t>
                </w:r>
                <w:r>
                  <w:t>An understanding of playwriting and production processes, aesthetic properties of style, and the way these shape and are shaped by artistic and cultural forces.</w:t>
                </w:r>
              </w:p>
              <w:p w14:paraId="2350AED5" w14:textId="77777777" w:rsidR="00CE0466" w:rsidRPr="002B453A" w:rsidRDefault="00CE0466" w:rsidP="004F710D">
                <w:pPr>
                  <w:rPr>
                    <w:rFonts w:asciiTheme="majorHAnsi" w:hAnsiTheme="majorHAnsi"/>
                    <w:sz w:val="20"/>
                    <w:szCs w:val="20"/>
                  </w:rPr>
                </w:pPr>
              </w:p>
            </w:tc>
          </w:sdtContent>
        </w:sdt>
      </w:tr>
      <w:tr w:rsidR="00CE0466" w:rsidRPr="002B453A" w14:paraId="57A29100" w14:textId="77777777" w:rsidTr="004F710D">
        <w:tc>
          <w:tcPr>
            <w:tcW w:w="2148" w:type="dxa"/>
          </w:tcPr>
          <w:p w14:paraId="3996C559" w14:textId="77777777" w:rsidR="00CE0466" w:rsidRPr="002B453A" w:rsidRDefault="00CE0466" w:rsidP="004F71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81DBB2D" w14:textId="77777777" w:rsidR="00CE0466" w:rsidRPr="002B453A" w:rsidRDefault="00000000" w:rsidP="004F710D">
            <w:pPr>
              <w:rPr>
                <w:rFonts w:asciiTheme="majorHAnsi" w:hAnsiTheme="majorHAnsi"/>
                <w:sz w:val="20"/>
                <w:szCs w:val="20"/>
              </w:rPr>
            </w:pPr>
            <w:sdt>
              <w:sdtPr>
                <w:rPr>
                  <w:rFonts w:asciiTheme="majorHAnsi" w:hAnsiTheme="majorHAnsi"/>
                  <w:sz w:val="20"/>
                  <w:szCs w:val="20"/>
                </w:rPr>
                <w:id w:val="-1294900252"/>
                <w:text/>
              </w:sdtPr>
              <w:sdtContent>
                <w:r w:rsidR="00CE0466">
                  <w:rPr>
                    <w:rFonts w:asciiTheme="majorHAnsi" w:hAnsiTheme="majorHAnsi"/>
                    <w:sz w:val="20"/>
                    <w:szCs w:val="20"/>
                  </w:rPr>
                  <w:t>Principles of Design design portfolio project, and end of semester self evaluation</w:t>
                </w:r>
              </w:sdtContent>
            </w:sdt>
            <w:r w:rsidR="00CE0466" w:rsidRPr="002B453A">
              <w:rPr>
                <w:rFonts w:asciiTheme="majorHAnsi" w:hAnsiTheme="majorHAnsi"/>
                <w:sz w:val="20"/>
                <w:szCs w:val="20"/>
              </w:rPr>
              <w:t xml:space="preserve"> </w:t>
            </w:r>
          </w:p>
        </w:tc>
      </w:tr>
      <w:tr w:rsidR="00CE0466" w:rsidRPr="002B453A" w14:paraId="72B73239" w14:textId="77777777" w:rsidTr="004F710D">
        <w:tc>
          <w:tcPr>
            <w:tcW w:w="2148" w:type="dxa"/>
          </w:tcPr>
          <w:p w14:paraId="12A19D2C" w14:textId="77777777" w:rsidR="00CE0466" w:rsidRPr="002B453A" w:rsidRDefault="00CE0466" w:rsidP="004F710D">
            <w:pPr>
              <w:rPr>
                <w:rFonts w:asciiTheme="majorHAnsi" w:hAnsiTheme="majorHAnsi"/>
                <w:sz w:val="20"/>
                <w:szCs w:val="20"/>
              </w:rPr>
            </w:pPr>
            <w:r w:rsidRPr="002B453A">
              <w:rPr>
                <w:rFonts w:asciiTheme="majorHAnsi" w:hAnsiTheme="majorHAnsi"/>
                <w:sz w:val="20"/>
                <w:szCs w:val="20"/>
              </w:rPr>
              <w:t xml:space="preserve">Assessment </w:t>
            </w:r>
          </w:p>
          <w:p w14:paraId="5D17513D" w14:textId="77777777" w:rsidR="00CE0466" w:rsidRPr="002B453A" w:rsidRDefault="00CE0466"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62946A19" w14:textId="77777777" w:rsidR="00CE0466" w:rsidRPr="002B453A" w:rsidRDefault="00CE0466" w:rsidP="004F710D">
                <w:pPr>
                  <w:rPr>
                    <w:rFonts w:asciiTheme="majorHAnsi" w:hAnsiTheme="majorHAnsi"/>
                    <w:sz w:val="20"/>
                    <w:szCs w:val="20"/>
                  </w:rPr>
                </w:pPr>
                <w:r>
                  <w:rPr>
                    <w:rFonts w:asciiTheme="majorHAnsi" w:hAnsiTheme="majorHAnsi"/>
                    <w:sz w:val="20"/>
                    <w:szCs w:val="20"/>
                  </w:rPr>
                  <w:t>Every 4 years</w:t>
                </w:r>
              </w:p>
            </w:tc>
          </w:sdtContent>
        </w:sdt>
      </w:tr>
      <w:tr w:rsidR="00CE0466" w:rsidRPr="002B453A" w14:paraId="63057137" w14:textId="77777777" w:rsidTr="004F710D">
        <w:tc>
          <w:tcPr>
            <w:tcW w:w="2148" w:type="dxa"/>
          </w:tcPr>
          <w:p w14:paraId="790E992F" w14:textId="77777777" w:rsidR="00CE0466" w:rsidRPr="002B453A" w:rsidRDefault="00CE0466"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sdt>
              <w:sdtPr>
                <w:rPr>
                  <w:rFonts w:asciiTheme="majorHAnsi" w:hAnsiTheme="majorHAnsi"/>
                  <w:color w:val="808080" w:themeColor="background1" w:themeShade="80"/>
                  <w:sz w:val="20"/>
                  <w:szCs w:val="20"/>
                </w:rPr>
                <w:id w:val="1937867759"/>
              </w:sdtPr>
              <w:sdtContent>
                <w:tc>
                  <w:tcPr>
                    <w:tcW w:w="7428" w:type="dxa"/>
                  </w:tcPr>
                  <w:p w14:paraId="4017903E" w14:textId="77777777" w:rsidR="00CE0466" w:rsidRPr="00212A84" w:rsidRDefault="00CE0466"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sdtContent>
        </w:sdt>
      </w:tr>
    </w:tbl>
    <w:p w14:paraId="62D52AE3" w14:textId="77777777" w:rsidR="00CE0466" w:rsidRDefault="00CE0466" w:rsidP="00CE0466">
      <w:pPr>
        <w:rPr>
          <w:rFonts w:asciiTheme="majorHAnsi" w:hAnsiTheme="majorHAnsi" w:cs="Arial"/>
          <w:i/>
          <w:sz w:val="20"/>
          <w:szCs w:val="20"/>
        </w:rPr>
      </w:pPr>
      <w:r>
        <w:rPr>
          <w:rFonts w:asciiTheme="majorHAnsi" w:hAnsiTheme="majorHAnsi" w:cs="Arial"/>
          <w:i/>
          <w:sz w:val="20"/>
          <w:szCs w:val="20"/>
        </w:rPr>
        <w:tab/>
      </w:r>
    </w:p>
    <w:p w14:paraId="26DB337D" w14:textId="11C4674E" w:rsidR="00CE0466" w:rsidRDefault="00CE0466" w:rsidP="00CE0466">
      <w:pPr>
        <w:rPr>
          <w:rFonts w:asciiTheme="majorHAnsi" w:hAnsiTheme="majorHAnsi" w:cs="Arial"/>
          <w:i/>
          <w:sz w:val="20"/>
          <w:szCs w:val="20"/>
        </w:rPr>
      </w:pPr>
    </w:p>
    <w:p w14:paraId="36BBD9C1" w14:textId="77777777" w:rsidR="00CE0466" w:rsidRDefault="00CE0466" w:rsidP="00CE0466">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E0466" w:rsidRPr="002B453A" w14:paraId="6B390D43" w14:textId="77777777" w:rsidTr="004F710D">
        <w:tc>
          <w:tcPr>
            <w:tcW w:w="2148" w:type="dxa"/>
          </w:tcPr>
          <w:p w14:paraId="425300E7" w14:textId="77777777" w:rsidR="00CE0466" w:rsidRPr="00575870" w:rsidRDefault="00CE0466" w:rsidP="004F710D">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579054625"/>
          </w:sdtPr>
          <w:sdtContent>
            <w:tc>
              <w:tcPr>
                <w:tcW w:w="7428" w:type="dxa"/>
              </w:tcPr>
              <w:p w14:paraId="05566421" w14:textId="77777777" w:rsidR="00CE0466" w:rsidRDefault="00CE0466" w:rsidP="004F710D">
                <w:r>
                  <w:rPr>
                    <w:rFonts w:asciiTheme="majorHAnsi" w:hAnsiTheme="majorHAnsi"/>
                    <w:sz w:val="20"/>
                    <w:szCs w:val="20"/>
                  </w:rPr>
                  <w:t xml:space="preserve">#3: </w:t>
                </w:r>
                <w:r>
                  <w:t>An acquaintance with a wide selection of theatre repertory including the principal eras, genres, and cultural sources.</w:t>
                </w:r>
              </w:p>
              <w:p w14:paraId="5E4C0108" w14:textId="77777777" w:rsidR="00CE0466" w:rsidRDefault="00CE0466" w:rsidP="004F710D"/>
              <w:p w14:paraId="24D06ED8" w14:textId="77777777" w:rsidR="00CE0466" w:rsidRPr="002B453A" w:rsidRDefault="00CE0466" w:rsidP="004F710D">
                <w:pPr>
                  <w:rPr>
                    <w:rFonts w:asciiTheme="majorHAnsi" w:hAnsiTheme="majorHAnsi"/>
                    <w:sz w:val="20"/>
                    <w:szCs w:val="20"/>
                  </w:rPr>
                </w:pPr>
              </w:p>
            </w:tc>
          </w:sdtContent>
        </w:sdt>
      </w:tr>
      <w:tr w:rsidR="00CE0466" w:rsidRPr="002B453A" w14:paraId="4B229198" w14:textId="77777777" w:rsidTr="004F710D">
        <w:tc>
          <w:tcPr>
            <w:tcW w:w="2148" w:type="dxa"/>
          </w:tcPr>
          <w:p w14:paraId="06BEB768" w14:textId="77777777" w:rsidR="00CE0466" w:rsidRPr="002B453A" w:rsidRDefault="00CE0466" w:rsidP="004F71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D8ED231" w14:textId="77777777" w:rsidR="00CE0466" w:rsidRPr="002B453A" w:rsidRDefault="00000000" w:rsidP="004F710D">
            <w:pPr>
              <w:rPr>
                <w:rFonts w:asciiTheme="majorHAnsi" w:hAnsiTheme="majorHAnsi"/>
                <w:sz w:val="20"/>
                <w:szCs w:val="20"/>
              </w:rPr>
            </w:pPr>
            <w:sdt>
              <w:sdtPr>
                <w:rPr>
                  <w:rFonts w:asciiTheme="majorHAnsi" w:hAnsiTheme="majorHAnsi"/>
                  <w:sz w:val="20"/>
                  <w:szCs w:val="20"/>
                </w:rPr>
                <w:id w:val="-490870179"/>
                <w:text/>
              </w:sdtPr>
              <w:sdtContent>
                <w:r w:rsidR="00CE0466">
                  <w:rPr>
                    <w:rFonts w:asciiTheme="majorHAnsi" w:hAnsiTheme="majorHAnsi"/>
                    <w:sz w:val="20"/>
                    <w:szCs w:val="20"/>
                  </w:rPr>
                  <w:t>Theatre History project, and end of semester self evaluation</w:t>
                </w:r>
              </w:sdtContent>
            </w:sdt>
            <w:r w:rsidR="00CE0466" w:rsidRPr="002B453A">
              <w:rPr>
                <w:rFonts w:asciiTheme="majorHAnsi" w:hAnsiTheme="majorHAnsi"/>
                <w:sz w:val="20"/>
                <w:szCs w:val="20"/>
              </w:rPr>
              <w:t xml:space="preserve"> </w:t>
            </w:r>
          </w:p>
        </w:tc>
      </w:tr>
      <w:tr w:rsidR="00CE0466" w:rsidRPr="002B453A" w14:paraId="13D0BAC8" w14:textId="77777777" w:rsidTr="004F710D">
        <w:tc>
          <w:tcPr>
            <w:tcW w:w="2148" w:type="dxa"/>
          </w:tcPr>
          <w:p w14:paraId="08384E5C" w14:textId="77777777" w:rsidR="00CE0466" w:rsidRPr="002B453A" w:rsidRDefault="00CE0466" w:rsidP="004F710D">
            <w:pPr>
              <w:rPr>
                <w:rFonts w:asciiTheme="majorHAnsi" w:hAnsiTheme="majorHAnsi"/>
                <w:sz w:val="20"/>
                <w:szCs w:val="20"/>
              </w:rPr>
            </w:pPr>
            <w:r w:rsidRPr="002B453A">
              <w:rPr>
                <w:rFonts w:asciiTheme="majorHAnsi" w:hAnsiTheme="majorHAnsi"/>
                <w:sz w:val="20"/>
                <w:szCs w:val="20"/>
              </w:rPr>
              <w:t xml:space="preserve">Assessment </w:t>
            </w:r>
          </w:p>
          <w:p w14:paraId="7322E69A" w14:textId="77777777" w:rsidR="00CE0466" w:rsidRPr="002B453A" w:rsidRDefault="00CE0466"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11842439"/>
          </w:sdtPr>
          <w:sdtContent>
            <w:tc>
              <w:tcPr>
                <w:tcW w:w="7428" w:type="dxa"/>
              </w:tcPr>
              <w:p w14:paraId="1CF59137" w14:textId="77777777" w:rsidR="00CE0466" w:rsidRPr="002B453A" w:rsidRDefault="00CE0466" w:rsidP="004F710D">
                <w:pPr>
                  <w:rPr>
                    <w:rFonts w:asciiTheme="majorHAnsi" w:hAnsiTheme="majorHAnsi"/>
                    <w:sz w:val="20"/>
                    <w:szCs w:val="20"/>
                  </w:rPr>
                </w:pPr>
                <w:r>
                  <w:rPr>
                    <w:rFonts w:asciiTheme="majorHAnsi" w:hAnsiTheme="majorHAnsi"/>
                    <w:sz w:val="20"/>
                    <w:szCs w:val="20"/>
                  </w:rPr>
                  <w:t>Every 4 years</w:t>
                </w:r>
              </w:p>
            </w:tc>
          </w:sdtContent>
        </w:sdt>
      </w:tr>
      <w:tr w:rsidR="00CE0466" w:rsidRPr="002B453A" w14:paraId="2A292888" w14:textId="77777777" w:rsidTr="004F710D">
        <w:tc>
          <w:tcPr>
            <w:tcW w:w="2148" w:type="dxa"/>
          </w:tcPr>
          <w:p w14:paraId="499A4F4A" w14:textId="77777777" w:rsidR="00CE0466" w:rsidRPr="002B453A" w:rsidRDefault="00CE0466"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935025297"/>
          </w:sdtPr>
          <w:sdtContent>
            <w:sdt>
              <w:sdtPr>
                <w:rPr>
                  <w:rFonts w:asciiTheme="majorHAnsi" w:hAnsiTheme="majorHAnsi"/>
                  <w:color w:val="808080" w:themeColor="background1" w:themeShade="80"/>
                  <w:sz w:val="20"/>
                  <w:szCs w:val="20"/>
                </w:rPr>
                <w:id w:val="482281698"/>
              </w:sdtPr>
              <w:sdtContent>
                <w:tc>
                  <w:tcPr>
                    <w:tcW w:w="7428" w:type="dxa"/>
                  </w:tcPr>
                  <w:p w14:paraId="3FE0B268" w14:textId="77777777" w:rsidR="00CE0466" w:rsidRPr="00212A84" w:rsidRDefault="00CE0466"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sdtContent>
        </w:sdt>
      </w:tr>
    </w:tbl>
    <w:p w14:paraId="0804C0B4" w14:textId="77777777" w:rsidR="00CE0466" w:rsidRDefault="00CE0466" w:rsidP="00CE0466">
      <w:pPr>
        <w:rPr>
          <w:rFonts w:asciiTheme="majorHAnsi" w:hAnsiTheme="majorHAnsi" w:cs="Arial"/>
          <w:i/>
          <w:sz w:val="20"/>
          <w:szCs w:val="20"/>
        </w:rPr>
      </w:pPr>
    </w:p>
    <w:p w14:paraId="39615DF5" w14:textId="77777777" w:rsidR="00CE0466" w:rsidRDefault="00CE0466" w:rsidP="00CE0466">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E0466" w:rsidRPr="002B453A" w14:paraId="1DE6C426" w14:textId="77777777" w:rsidTr="004F710D">
        <w:tc>
          <w:tcPr>
            <w:tcW w:w="2148" w:type="dxa"/>
          </w:tcPr>
          <w:p w14:paraId="675E4C0E" w14:textId="77777777" w:rsidR="00CE0466" w:rsidRPr="00575870" w:rsidRDefault="00CE0466" w:rsidP="004F710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766689308"/>
          </w:sdtPr>
          <w:sdtContent>
            <w:tc>
              <w:tcPr>
                <w:tcW w:w="7428" w:type="dxa"/>
              </w:tcPr>
              <w:p w14:paraId="27989CF0" w14:textId="77777777" w:rsidR="00CE0466" w:rsidRDefault="00CE0466" w:rsidP="004F710D">
                <w:r>
                  <w:rPr>
                    <w:rFonts w:asciiTheme="majorHAnsi" w:hAnsiTheme="majorHAnsi"/>
                    <w:sz w:val="20"/>
                    <w:szCs w:val="20"/>
                  </w:rPr>
                  <w:t xml:space="preserve">#5: </w:t>
                </w:r>
                <w:r>
                  <w:t>The skills necessary for professional and/or post-graduate placement in the student’s chosen emphasis.</w:t>
                </w:r>
              </w:p>
              <w:p w14:paraId="24C97396" w14:textId="77777777" w:rsidR="00CE0466" w:rsidRDefault="00CE0466" w:rsidP="004F710D"/>
              <w:p w14:paraId="5F641782" w14:textId="77777777" w:rsidR="00CE0466" w:rsidRPr="002B453A" w:rsidRDefault="00CE0466" w:rsidP="004F710D">
                <w:pPr>
                  <w:rPr>
                    <w:rFonts w:asciiTheme="majorHAnsi" w:hAnsiTheme="majorHAnsi"/>
                    <w:sz w:val="20"/>
                    <w:szCs w:val="20"/>
                  </w:rPr>
                </w:pPr>
              </w:p>
            </w:tc>
          </w:sdtContent>
        </w:sdt>
      </w:tr>
      <w:tr w:rsidR="00CE0466" w:rsidRPr="002B453A" w14:paraId="0322EA47" w14:textId="77777777" w:rsidTr="004F710D">
        <w:tc>
          <w:tcPr>
            <w:tcW w:w="2148" w:type="dxa"/>
          </w:tcPr>
          <w:p w14:paraId="38FFAB30" w14:textId="77777777" w:rsidR="00CE0466" w:rsidRPr="002B453A" w:rsidRDefault="00CE0466" w:rsidP="004F71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35731EB" w14:textId="77777777" w:rsidR="00CE0466" w:rsidRPr="002B453A" w:rsidRDefault="00000000" w:rsidP="004F710D">
            <w:pPr>
              <w:rPr>
                <w:rFonts w:asciiTheme="majorHAnsi" w:hAnsiTheme="majorHAnsi"/>
                <w:sz w:val="20"/>
                <w:szCs w:val="20"/>
              </w:rPr>
            </w:pPr>
            <w:sdt>
              <w:sdtPr>
                <w:rPr>
                  <w:rFonts w:asciiTheme="majorHAnsi" w:hAnsiTheme="majorHAnsi"/>
                  <w:sz w:val="20"/>
                  <w:szCs w:val="20"/>
                </w:rPr>
                <w:id w:val="1305505177"/>
                <w:text/>
              </w:sdtPr>
              <w:sdtContent>
                <w:r w:rsidR="00CE0466">
                  <w:rPr>
                    <w:rFonts w:asciiTheme="majorHAnsi" w:hAnsiTheme="majorHAnsi"/>
                    <w:sz w:val="20"/>
                    <w:szCs w:val="20"/>
                  </w:rPr>
                  <w:t>Professional Practice website project, and end of semester self evaluation</w:t>
                </w:r>
              </w:sdtContent>
            </w:sdt>
            <w:r w:rsidR="00CE0466" w:rsidRPr="002B453A">
              <w:rPr>
                <w:rFonts w:asciiTheme="majorHAnsi" w:hAnsiTheme="majorHAnsi"/>
                <w:sz w:val="20"/>
                <w:szCs w:val="20"/>
              </w:rPr>
              <w:t xml:space="preserve"> </w:t>
            </w:r>
          </w:p>
        </w:tc>
      </w:tr>
      <w:tr w:rsidR="00CE0466" w:rsidRPr="002B453A" w14:paraId="57903D5C" w14:textId="77777777" w:rsidTr="004F710D">
        <w:tc>
          <w:tcPr>
            <w:tcW w:w="2148" w:type="dxa"/>
          </w:tcPr>
          <w:p w14:paraId="6D825A77" w14:textId="77777777" w:rsidR="00CE0466" w:rsidRPr="002B453A" w:rsidRDefault="00CE0466" w:rsidP="004F710D">
            <w:pPr>
              <w:rPr>
                <w:rFonts w:asciiTheme="majorHAnsi" w:hAnsiTheme="majorHAnsi"/>
                <w:sz w:val="20"/>
                <w:szCs w:val="20"/>
              </w:rPr>
            </w:pPr>
            <w:r w:rsidRPr="002B453A">
              <w:rPr>
                <w:rFonts w:asciiTheme="majorHAnsi" w:hAnsiTheme="majorHAnsi"/>
                <w:sz w:val="20"/>
                <w:szCs w:val="20"/>
              </w:rPr>
              <w:t xml:space="preserve">Assessment </w:t>
            </w:r>
          </w:p>
          <w:p w14:paraId="3CD57BAC" w14:textId="77777777" w:rsidR="00CE0466" w:rsidRPr="002B453A" w:rsidRDefault="00CE0466"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39628840"/>
          </w:sdtPr>
          <w:sdtContent>
            <w:tc>
              <w:tcPr>
                <w:tcW w:w="7428" w:type="dxa"/>
              </w:tcPr>
              <w:p w14:paraId="64F64A60" w14:textId="77777777" w:rsidR="00CE0466" w:rsidRPr="002B453A" w:rsidRDefault="00CE0466" w:rsidP="004F710D">
                <w:pPr>
                  <w:rPr>
                    <w:rFonts w:asciiTheme="majorHAnsi" w:hAnsiTheme="majorHAnsi"/>
                    <w:sz w:val="20"/>
                    <w:szCs w:val="20"/>
                  </w:rPr>
                </w:pPr>
                <w:r>
                  <w:rPr>
                    <w:rFonts w:asciiTheme="majorHAnsi" w:hAnsiTheme="majorHAnsi"/>
                    <w:sz w:val="20"/>
                    <w:szCs w:val="20"/>
                  </w:rPr>
                  <w:t>Every 4 years</w:t>
                </w:r>
              </w:p>
            </w:tc>
          </w:sdtContent>
        </w:sdt>
      </w:tr>
      <w:tr w:rsidR="00CE0466" w:rsidRPr="002B453A" w14:paraId="4DBDF01B" w14:textId="77777777" w:rsidTr="004F710D">
        <w:tc>
          <w:tcPr>
            <w:tcW w:w="2148" w:type="dxa"/>
          </w:tcPr>
          <w:p w14:paraId="538ECF42" w14:textId="77777777" w:rsidR="00CE0466" w:rsidRPr="002B453A" w:rsidRDefault="00CE0466"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58401443"/>
          </w:sdtPr>
          <w:sdtContent>
            <w:tc>
              <w:tcPr>
                <w:tcW w:w="7428" w:type="dxa"/>
              </w:tcPr>
              <w:p w14:paraId="28B1F2D7" w14:textId="77777777" w:rsidR="00CE0466" w:rsidRPr="00212A84" w:rsidRDefault="00CE0466"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tr>
    </w:tbl>
    <w:p w14:paraId="4298CC68" w14:textId="30463DFA" w:rsidR="00CE0466" w:rsidRDefault="00CE0466" w:rsidP="00CE0466">
      <w:pPr>
        <w:rPr>
          <w:rFonts w:asciiTheme="majorHAnsi" w:hAnsiTheme="majorHAnsi" w:cs="Arial"/>
          <w:i/>
          <w:sz w:val="20"/>
          <w:szCs w:val="20"/>
        </w:rPr>
      </w:pPr>
      <w:r>
        <w:rPr>
          <w:rFonts w:asciiTheme="majorHAnsi" w:hAnsiTheme="majorHAnsi" w:cs="Arial"/>
          <w:i/>
          <w:sz w:val="20"/>
          <w:szCs w:val="20"/>
        </w:rPr>
        <w:tab/>
      </w: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7AE6938F" w14:textId="77777777" w:rsidR="00CE0466" w:rsidRPr="00CA269E" w:rsidRDefault="00CE0466" w:rsidP="00CE0466">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7AB7D6B9" w14:textId="77777777" w:rsidR="00CE0466" w:rsidRPr="0030740C" w:rsidRDefault="00CE0466" w:rsidP="00CE0466">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14:paraId="79B5681F" w14:textId="77777777" w:rsidR="00CE0466" w:rsidRPr="00575870" w:rsidRDefault="00CE0466" w:rsidP="00CE0466">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E0466" w:rsidRPr="00D70C90" w14:paraId="238D253E" w14:textId="77777777" w:rsidTr="004F710D">
        <w:tc>
          <w:tcPr>
            <w:tcW w:w="2148" w:type="dxa"/>
            <w:shd w:val="clear" w:color="auto" w:fill="auto"/>
          </w:tcPr>
          <w:p w14:paraId="3F686346" w14:textId="77777777" w:rsidR="00CE0466" w:rsidRPr="00D70C90" w:rsidRDefault="00CE0466" w:rsidP="004F710D">
            <w:pPr>
              <w:jc w:val="center"/>
              <w:rPr>
                <w:rFonts w:asciiTheme="majorHAnsi" w:hAnsiTheme="majorHAnsi"/>
                <w:b/>
                <w:sz w:val="20"/>
                <w:szCs w:val="20"/>
              </w:rPr>
            </w:pPr>
            <w:r w:rsidRPr="00D70C90">
              <w:rPr>
                <w:rFonts w:asciiTheme="majorHAnsi" w:hAnsiTheme="majorHAnsi"/>
                <w:b/>
                <w:sz w:val="20"/>
                <w:szCs w:val="20"/>
              </w:rPr>
              <w:t>Outcome 1</w:t>
            </w:r>
          </w:p>
          <w:p w14:paraId="22B55191" w14:textId="77777777" w:rsidR="00CE0466" w:rsidRPr="00D70C90" w:rsidRDefault="00CE0466" w:rsidP="004F710D">
            <w:pPr>
              <w:rPr>
                <w:rFonts w:asciiTheme="majorHAnsi" w:hAnsiTheme="majorHAnsi"/>
                <w:sz w:val="20"/>
                <w:szCs w:val="20"/>
              </w:rPr>
            </w:pPr>
          </w:p>
        </w:tc>
        <w:sdt>
          <w:sdtPr>
            <w:rPr>
              <w:rFonts w:asciiTheme="majorHAnsi" w:hAnsiTheme="majorHAnsi"/>
              <w:sz w:val="20"/>
              <w:szCs w:val="20"/>
            </w:rPr>
            <w:id w:val="981044802"/>
          </w:sdtPr>
          <w:sdtContent>
            <w:tc>
              <w:tcPr>
                <w:tcW w:w="7428" w:type="dxa"/>
                <w:shd w:val="clear" w:color="auto" w:fill="auto"/>
              </w:tcPr>
              <w:p w14:paraId="2106F90D" w14:textId="77777777" w:rsidR="00CE0466" w:rsidRPr="00D70C90" w:rsidRDefault="00CE0466" w:rsidP="004F710D">
                <w:pPr>
                  <w:rPr>
                    <w:rFonts w:asciiTheme="majorHAnsi" w:hAnsiTheme="majorHAnsi"/>
                    <w:sz w:val="20"/>
                    <w:szCs w:val="20"/>
                  </w:rPr>
                </w:pPr>
                <w:r w:rsidRPr="00D70C90">
                  <w:t>An understanding of the process and practice of preparing a theatrical performance for a live audience. • Addresses Program Goals II, III, V</w:t>
                </w:r>
              </w:p>
            </w:tc>
          </w:sdtContent>
        </w:sdt>
      </w:tr>
      <w:tr w:rsidR="00CE0466" w:rsidRPr="00D70C90" w14:paraId="4E2996D7" w14:textId="77777777" w:rsidTr="004F710D">
        <w:tc>
          <w:tcPr>
            <w:tcW w:w="2148" w:type="dxa"/>
            <w:shd w:val="clear" w:color="auto" w:fill="auto"/>
          </w:tcPr>
          <w:p w14:paraId="78DA73DE" w14:textId="77777777" w:rsidR="00CE0466" w:rsidRPr="00D70C90" w:rsidRDefault="00CE0466" w:rsidP="004F710D">
            <w:pPr>
              <w:rPr>
                <w:rFonts w:asciiTheme="majorHAnsi" w:hAnsiTheme="majorHAnsi"/>
                <w:sz w:val="20"/>
                <w:szCs w:val="20"/>
              </w:rPr>
            </w:pPr>
            <w:r w:rsidRPr="00D70C90">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Content>
            <w:tc>
              <w:tcPr>
                <w:tcW w:w="7428" w:type="dxa"/>
                <w:shd w:val="clear" w:color="auto" w:fill="auto"/>
              </w:tcPr>
              <w:p w14:paraId="6F9BFC43" w14:textId="77777777" w:rsidR="00CE0466" w:rsidRPr="00D70C90" w:rsidRDefault="00CE0466" w:rsidP="004F710D">
                <w:pPr>
                  <w:rPr>
                    <w:rFonts w:asciiTheme="majorHAnsi" w:hAnsiTheme="majorHAnsi"/>
                    <w:sz w:val="20"/>
                    <w:szCs w:val="20"/>
                  </w:rPr>
                </w:pPr>
                <w:r w:rsidRPr="00D70C90">
                  <w:t>Table work/discussions, script/character analysis, rehearsals, production.</w:t>
                </w:r>
              </w:p>
            </w:tc>
          </w:sdtContent>
        </w:sdt>
      </w:tr>
      <w:tr w:rsidR="00CE0466" w:rsidRPr="002B453A" w14:paraId="6EA26F04" w14:textId="77777777" w:rsidTr="004F710D">
        <w:tc>
          <w:tcPr>
            <w:tcW w:w="2148" w:type="dxa"/>
            <w:shd w:val="clear" w:color="auto" w:fill="auto"/>
          </w:tcPr>
          <w:p w14:paraId="2C8CA3BA" w14:textId="77777777" w:rsidR="00CE0466" w:rsidRPr="00D70C90" w:rsidRDefault="00CE0466" w:rsidP="004F710D">
            <w:pPr>
              <w:rPr>
                <w:rFonts w:asciiTheme="majorHAnsi" w:hAnsiTheme="majorHAnsi"/>
                <w:sz w:val="20"/>
                <w:szCs w:val="20"/>
              </w:rPr>
            </w:pPr>
            <w:r w:rsidRPr="00D70C90">
              <w:rPr>
                <w:rFonts w:asciiTheme="majorHAnsi" w:hAnsiTheme="majorHAnsi"/>
                <w:sz w:val="20"/>
                <w:szCs w:val="20"/>
              </w:rPr>
              <w:t xml:space="preserve">Assessment Measure </w:t>
            </w:r>
          </w:p>
        </w:tc>
        <w:tc>
          <w:tcPr>
            <w:tcW w:w="7428" w:type="dxa"/>
            <w:shd w:val="clear" w:color="auto" w:fill="auto"/>
          </w:tcPr>
          <w:p w14:paraId="2A71E672" w14:textId="77777777" w:rsidR="00CE0466" w:rsidRPr="002B453A" w:rsidRDefault="00000000" w:rsidP="004F710D">
            <w:pPr>
              <w:rPr>
                <w:rFonts w:asciiTheme="majorHAnsi" w:hAnsiTheme="majorHAnsi"/>
                <w:sz w:val="20"/>
                <w:szCs w:val="20"/>
              </w:rPr>
            </w:pPr>
            <w:sdt>
              <w:sdtPr>
                <w:rPr>
                  <w:rFonts w:asciiTheme="majorHAnsi" w:hAnsiTheme="majorHAnsi"/>
                  <w:sz w:val="20"/>
                  <w:szCs w:val="20"/>
                </w:rPr>
                <w:id w:val="-938209012"/>
                <w:text/>
              </w:sdtPr>
              <w:sdtContent>
                <w:r w:rsidR="00CE0466" w:rsidRPr="00D70C90">
                  <w:rPr>
                    <w:rFonts w:asciiTheme="majorHAnsi" w:hAnsiTheme="majorHAnsi"/>
                    <w:sz w:val="20"/>
                    <w:szCs w:val="20"/>
                  </w:rPr>
                  <w:t>Table work/discussions, script/character analysis, rehearsals, production.</w:t>
                </w:r>
              </w:sdtContent>
            </w:sdt>
          </w:p>
        </w:tc>
      </w:tr>
    </w:tbl>
    <w:p w14:paraId="6889D0DB" w14:textId="77777777" w:rsidR="00CE0466" w:rsidRPr="00CA269E" w:rsidRDefault="00CE0466" w:rsidP="00CE0466">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CE0466" w:rsidRPr="004227A8" w14:paraId="050DFDF6" w14:textId="77777777" w:rsidTr="004F710D">
        <w:tc>
          <w:tcPr>
            <w:tcW w:w="2148" w:type="dxa"/>
            <w:shd w:val="clear" w:color="auto" w:fill="auto"/>
          </w:tcPr>
          <w:p w14:paraId="0A1E4AB0" w14:textId="77777777" w:rsidR="00CE0466" w:rsidRPr="004227A8" w:rsidRDefault="00CE0466" w:rsidP="004F710D">
            <w:pPr>
              <w:jc w:val="center"/>
              <w:rPr>
                <w:rFonts w:asciiTheme="majorHAnsi" w:hAnsiTheme="majorHAnsi"/>
                <w:b/>
                <w:sz w:val="20"/>
                <w:szCs w:val="20"/>
              </w:rPr>
            </w:pPr>
            <w:r w:rsidRPr="004227A8">
              <w:rPr>
                <w:rFonts w:asciiTheme="majorHAnsi" w:hAnsiTheme="majorHAnsi"/>
                <w:b/>
                <w:sz w:val="20"/>
                <w:szCs w:val="20"/>
              </w:rPr>
              <w:t>Outcome 2</w:t>
            </w:r>
          </w:p>
          <w:p w14:paraId="4723EF58" w14:textId="77777777" w:rsidR="00CE0466" w:rsidRPr="004227A8" w:rsidRDefault="00CE0466" w:rsidP="004F710D">
            <w:pPr>
              <w:rPr>
                <w:rFonts w:asciiTheme="majorHAnsi" w:hAnsiTheme="majorHAnsi"/>
                <w:sz w:val="20"/>
                <w:szCs w:val="20"/>
              </w:rPr>
            </w:pPr>
          </w:p>
        </w:tc>
        <w:sdt>
          <w:sdtPr>
            <w:rPr>
              <w:rFonts w:asciiTheme="majorHAnsi" w:hAnsiTheme="majorHAnsi"/>
              <w:sz w:val="20"/>
              <w:szCs w:val="20"/>
            </w:rPr>
            <w:id w:val="-1221895250"/>
          </w:sdtPr>
          <w:sdtContent>
            <w:tc>
              <w:tcPr>
                <w:tcW w:w="7428" w:type="dxa"/>
                <w:shd w:val="clear" w:color="auto" w:fill="auto"/>
              </w:tcPr>
              <w:p w14:paraId="48A1DFA8" w14:textId="77777777" w:rsidR="00CE0466" w:rsidRPr="004227A8" w:rsidRDefault="00CE0466" w:rsidP="004F710D">
                <w:pPr>
                  <w:rPr>
                    <w:rFonts w:asciiTheme="majorHAnsi" w:hAnsiTheme="majorHAnsi"/>
                    <w:sz w:val="20"/>
                    <w:szCs w:val="20"/>
                  </w:rPr>
                </w:pPr>
                <w:r w:rsidRPr="004227A8">
                  <w:rPr>
                    <w:sz w:val="20"/>
                    <w:szCs w:val="20"/>
                  </w:rPr>
                  <w:t>T</w:t>
                </w:r>
                <w:r w:rsidRPr="004227A8">
                  <w:t>he ability to clearly communicate ideas and collaborate with other artists on a finished product. • Addresses Program Goals II, III, V</w:t>
                </w:r>
              </w:p>
            </w:tc>
          </w:sdtContent>
        </w:sdt>
      </w:tr>
      <w:tr w:rsidR="00CE0466" w:rsidRPr="004227A8" w14:paraId="7190D4B7" w14:textId="77777777" w:rsidTr="004F710D">
        <w:tc>
          <w:tcPr>
            <w:tcW w:w="2148" w:type="dxa"/>
            <w:shd w:val="clear" w:color="auto" w:fill="auto"/>
          </w:tcPr>
          <w:p w14:paraId="04D47640" w14:textId="77777777" w:rsidR="00CE0466" w:rsidRPr="004227A8" w:rsidRDefault="00CE0466" w:rsidP="004F710D">
            <w:pPr>
              <w:rPr>
                <w:rFonts w:asciiTheme="majorHAnsi" w:hAnsiTheme="majorHAnsi"/>
                <w:sz w:val="20"/>
                <w:szCs w:val="20"/>
              </w:rPr>
            </w:pPr>
            <w:r w:rsidRPr="004227A8">
              <w:rPr>
                <w:rFonts w:asciiTheme="majorHAnsi" w:hAnsiTheme="majorHAnsi"/>
                <w:sz w:val="20"/>
                <w:szCs w:val="20"/>
              </w:rPr>
              <w:t>Which learning activities are responsible for this outcome?</w:t>
            </w:r>
          </w:p>
        </w:tc>
        <w:sdt>
          <w:sdtPr>
            <w:rPr>
              <w:rFonts w:asciiTheme="majorHAnsi" w:hAnsiTheme="majorHAnsi"/>
              <w:sz w:val="20"/>
              <w:szCs w:val="20"/>
            </w:rPr>
            <w:id w:val="2142380348"/>
          </w:sdtPr>
          <w:sdtContent>
            <w:sdt>
              <w:sdtPr>
                <w:rPr>
                  <w:rFonts w:asciiTheme="majorHAnsi" w:hAnsiTheme="majorHAnsi"/>
                  <w:sz w:val="20"/>
                  <w:szCs w:val="20"/>
                </w:rPr>
                <w:id w:val="1727948111"/>
              </w:sdtPr>
              <w:sdtContent>
                <w:tc>
                  <w:tcPr>
                    <w:tcW w:w="7428" w:type="dxa"/>
                    <w:shd w:val="clear" w:color="auto" w:fill="auto"/>
                  </w:tcPr>
                  <w:p w14:paraId="65C92B59" w14:textId="77777777" w:rsidR="00CE0466" w:rsidRPr="004227A8" w:rsidRDefault="00CE0466" w:rsidP="004F710D">
                    <w:pPr>
                      <w:rPr>
                        <w:rFonts w:asciiTheme="majorHAnsi" w:hAnsiTheme="majorHAnsi"/>
                        <w:sz w:val="20"/>
                        <w:szCs w:val="20"/>
                      </w:rPr>
                    </w:pPr>
                    <w:r w:rsidRPr="004227A8">
                      <w:t>Table work/discussions, script/character analysis, rehearsals, production.</w:t>
                    </w:r>
                  </w:p>
                </w:tc>
              </w:sdtContent>
            </w:sdt>
          </w:sdtContent>
        </w:sdt>
      </w:tr>
      <w:tr w:rsidR="00CE0466" w:rsidRPr="004227A8" w14:paraId="752ED676" w14:textId="77777777" w:rsidTr="004F710D">
        <w:tc>
          <w:tcPr>
            <w:tcW w:w="2148" w:type="dxa"/>
            <w:shd w:val="clear" w:color="auto" w:fill="auto"/>
          </w:tcPr>
          <w:p w14:paraId="5C3D5316" w14:textId="77777777" w:rsidR="00CE0466" w:rsidRPr="004227A8" w:rsidRDefault="00CE0466" w:rsidP="004F710D">
            <w:pPr>
              <w:rPr>
                <w:rFonts w:asciiTheme="majorHAnsi" w:hAnsiTheme="majorHAnsi"/>
                <w:sz w:val="20"/>
                <w:szCs w:val="20"/>
              </w:rPr>
            </w:pPr>
            <w:r w:rsidRPr="004227A8">
              <w:rPr>
                <w:rFonts w:asciiTheme="majorHAnsi" w:hAnsiTheme="majorHAnsi"/>
                <w:sz w:val="20"/>
                <w:szCs w:val="20"/>
              </w:rPr>
              <w:t xml:space="preserve">Assessment Measure </w:t>
            </w:r>
          </w:p>
        </w:tc>
        <w:tc>
          <w:tcPr>
            <w:tcW w:w="7428" w:type="dxa"/>
            <w:shd w:val="clear" w:color="auto" w:fill="auto"/>
          </w:tcPr>
          <w:p w14:paraId="37A94E55" w14:textId="77777777" w:rsidR="00CE0466" w:rsidRPr="004227A8" w:rsidRDefault="00000000" w:rsidP="004F710D">
            <w:pPr>
              <w:rPr>
                <w:rFonts w:asciiTheme="majorHAnsi" w:hAnsiTheme="majorHAnsi"/>
                <w:sz w:val="20"/>
                <w:szCs w:val="20"/>
              </w:rPr>
            </w:pPr>
            <w:sdt>
              <w:sdtPr>
                <w:id w:val="1306285557"/>
                <w:text/>
              </w:sdtPr>
              <w:sdtContent>
                <w:r w:rsidR="00CE0466" w:rsidRPr="004227A8">
                  <w:t>Table work/discussions, character analysis, rehearsals, and live performance.</w:t>
                </w:r>
              </w:sdtContent>
            </w:sdt>
          </w:p>
        </w:tc>
      </w:tr>
    </w:tbl>
    <w:p w14:paraId="20E666ED" w14:textId="77777777" w:rsidR="00CE0466" w:rsidRPr="004227A8" w:rsidRDefault="00CE0466" w:rsidP="00CE046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E0466" w:rsidRPr="004227A8" w14:paraId="715CEC56" w14:textId="77777777" w:rsidTr="004F710D">
        <w:tc>
          <w:tcPr>
            <w:tcW w:w="2148" w:type="dxa"/>
          </w:tcPr>
          <w:p w14:paraId="420767E4" w14:textId="77777777" w:rsidR="00CE0466" w:rsidRPr="004227A8" w:rsidRDefault="00CE0466" w:rsidP="004F710D">
            <w:pPr>
              <w:jc w:val="center"/>
              <w:rPr>
                <w:rFonts w:asciiTheme="majorHAnsi" w:hAnsiTheme="majorHAnsi"/>
                <w:b/>
                <w:sz w:val="20"/>
                <w:szCs w:val="20"/>
              </w:rPr>
            </w:pPr>
            <w:r w:rsidRPr="004227A8">
              <w:rPr>
                <w:rFonts w:asciiTheme="majorHAnsi" w:hAnsiTheme="majorHAnsi"/>
                <w:b/>
                <w:sz w:val="20"/>
                <w:szCs w:val="20"/>
              </w:rPr>
              <w:lastRenderedPageBreak/>
              <w:t>Outcome 3</w:t>
            </w:r>
          </w:p>
          <w:p w14:paraId="31296ED8" w14:textId="77777777" w:rsidR="00CE0466" w:rsidRPr="004227A8" w:rsidRDefault="00CE0466" w:rsidP="004F710D">
            <w:pPr>
              <w:rPr>
                <w:rFonts w:asciiTheme="majorHAnsi" w:hAnsiTheme="majorHAnsi"/>
                <w:sz w:val="20"/>
                <w:szCs w:val="20"/>
              </w:rPr>
            </w:pPr>
          </w:p>
        </w:tc>
        <w:sdt>
          <w:sdtPr>
            <w:rPr>
              <w:rFonts w:asciiTheme="majorHAnsi" w:hAnsiTheme="majorHAnsi"/>
              <w:sz w:val="20"/>
              <w:szCs w:val="20"/>
            </w:rPr>
            <w:id w:val="1988899494"/>
          </w:sdtPr>
          <w:sdtContent>
            <w:tc>
              <w:tcPr>
                <w:tcW w:w="7428" w:type="dxa"/>
              </w:tcPr>
              <w:p w14:paraId="1D8E2638" w14:textId="77777777" w:rsidR="00CE0466" w:rsidRPr="004227A8" w:rsidRDefault="00CE0466" w:rsidP="004F710D">
                <w:pPr>
                  <w:rPr>
                    <w:rFonts w:asciiTheme="majorHAnsi" w:hAnsiTheme="majorHAnsi"/>
                    <w:sz w:val="20"/>
                    <w:szCs w:val="20"/>
                  </w:rPr>
                </w:pPr>
                <w:r w:rsidRPr="004227A8">
                  <w:rPr>
                    <w:sz w:val="20"/>
                    <w:szCs w:val="20"/>
                  </w:rPr>
                  <w:t>T</w:t>
                </w:r>
                <w:r w:rsidRPr="004227A8">
                  <w:t>he ability to perform a role or assist in crafting a role, analogous to professional theatre. • Addresses Program Goals II, III, V</w:t>
                </w:r>
              </w:p>
            </w:tc>
          </w:sdtContent>
        </w:sdt>
      </w:tr>
      <w:tr w:rsidR="00CE0466" w:rsidRPr="004227A8" w14:paraId="0391EA38" w14:textId="77777777" w:rsidTr="004F710D">
        <w:tc>
          <w:tcPr>
            <w:tcW w:w="2148" w:type="dxa"/>
          </w:tcPr>
          <w:p w14:paraId="14E38FB6" w14:textId="77777777" w:rsidR="00CE0466" w:rsidRPr="004227A8" w:rsidRDefault="00CE0466" w:rsidP="004F710D">
            <w:pPr>
              <w:rPr>
                <w:rFonts w:asciiTheme="majorHAnsi" w:hAnsiTheme="majorHAnsi"/>
                <w:sz w:val="20"/>
                <w:szCs w:val="20"/>
              </w:rPr>
            </w:pPr>
            <w:r w:rsidRPr="004227A8">
              <w:rPr>
                <w:rFonts w:asciiTheme="majorHAnsi" w:hAnsiTheme="majorHAnsi"/>
                <w:sz w:val="20"/>
                <w:szCs w:val="20"/>
              </w:rPr>
              <w:t>Which learning activities are responsible for this outcome?</w:t>
            </w:r>
          </w:p>
        </w:tc>
        <w:sdt>
          <w:sdtPr>
            <w:rPr>
              <w:rFonts w:asciiTheme="majorHAnsi" w:hAnsiTheme="majorHAnsi"/>
              <w:sz w:val="20"/>
              <w:szCs w:val="20"/>
            </w:rPr>
            <w:id w:val="1733193587"/>
          </w:sdtPr>
          <w:sdtContent>
            <w:tc>
              <w:tcPr>
                <w:tcW w:w="7428" w:type="dxa"/>
              </w:tcPr>
              <w:p w14:paraId="790D0551" w14:textId="77777777" w:rsidR="00CE0466" w:rsidRPr="004227A8" w:rsidRDefault="00CE0466" w:rsidP="004F710D">
                <w:pPr>
                  <w:rPr>
                    <w:rFonts w:asciiTheme="majorHAnsi" w:hAnsiTheme="majorHAnsi"/>
                    <w:sz w:val="20"/>
                    <w:szCs w:val="20"/>
                  </w:rPr>
                </w:pPr>
                <w:r w:rsidRPr="004227A8">
                  <w:t>Live performance</w:t>
                </w:r>
              </w:p>
            </w:tc>
          </w:sdtContent>
        </w:sdt>
      </w:tr>
      <w:tr w:rsidR="00CE0466" w:rsidRPr="002B453A" w14:paraId="51683E8F" w14:textId="77777777" w:rsidTr="004F710D">
        <w:tc>
          <w:tcPr>
            <w:tcW w:w="2148" w:type="dxa"/>
          </w:tcPr>
          <w:p w14:paraId="0FD30824" w14:textId="77777777" w:rsidR="00CE0466" w:rsidRPr="004227A8" w:rsidRDefault="00CE0466" w:rsidP="004F710D">
            <w:pPr>
              <w:rPr>
                <w:rFonts w:asciiTheme="majorHAnsi" w:hAnsiTheme="majorHAnsi"/>
                <w:sz w:val="20"/>
                <w:szCs w:val="20"/>
              </w:rPr>
            </w:pPr>
            <w:r w:rsidRPr="004227A8">
              <w:rPr>
                <w:rFonts w:asciiTheme="majorHAnsi" w:hAnsiTheme="majorHAnsi"/>
                <w:sz w:val="20"/>
                <w:szCs w:val="20"/>
              </w:rPr>
              <w:t xml:space="preserve">Assessment Measure </w:t>
            </w:r>
          </w:p>
        </w:tc>
        <w:tc>
          <w:tcPr>
            <w:tcW w:w="7428" w:type="dxa"/>
            <w:shd w:val="clear" w:color="auto" w:fill="auto"/>
          </w:tcPr>
          <w:p w14:paraId="2DEBFD7C" w14:textId="77777777" w:rsidR="00CE0466" w:rsidRPr="005B3ED5" w:rsidRDefault="00000000" w:rsidP="004F710D">
            <w:pPr>
              <w:rPr>
                <w:rFonts w:asciiTheme="majorHAnsi" w:hAnsiTheme="majorHAnsi"/>
                <w:sz w:val="20"/>
                <w:szCs w:val="20"/>
              </w:rPr>
            </w:pPr>
            <w:sdt>
              <w:sdtPr>
                <w:id w:val="-564562469"/>
                <w:text/>
              </w:sdtPr>
              <w:sdtContent>
                <w:r w:rsidR="00CE0466" w:rsidRPr="004227A8">
                  <w:t>Live performance</w:t>
                </w:r>
              </w:sdtContent>
            </w:sdt>
          </w:p>
        </w:tc>
      </w:tr>
    </w:tbl>
    <w:p w14:paraId="5A007579" w14:textId="77777777" w:rsidR="00A90A6F" w:rsidRDefault="00A90A6F" w:rsidP="00D3680D">
      <w:pPr>
        <w:jc w:val="center"/>
        <w:rPr>
          <w:rFonts w:asciiTheme="majorHAnsi" w:hAnsiTheme="majorHAnsi" w:cs="Arial"/>
          <w:b/>
          <w:sz w:val="28"/>
          <w:szCs w:val="20"/>
        </w:rPr>
      </w:pPr>
    </w:p>
    <w:p w14:paraId="5C65647C" w14:textId="77777777" w:rsidR="00A90A6F" w:rsidRDefault="00A90A6F" w:rsidP="00D3680D">
      <w:pPr>
        <w:jc w:val="center"/>
        <w:rPr>
          <w:rFonts w:asciiTheme="majorHAnsi" w:hAnsiTheme="majorHAnsi" w:cs="Arial"/>
          <w:b/>
          <w:sz w:val="28"/>
          <w:szCs w:val="20"/>
        </w:rPr>
      </w:pPr>
    </w:p>
    <w:p w14:paraId="21A2788C" w14:textId="77777777" w:rsidR="00A90A6F" w:rsidRDefault="00A90A6F" w:rsidP="00D3680D">
      <w:pPr>
        <w:jc w:val="center"/>
        <w:rPr>
          <w:rFonts w:asciiTheme="majorHAnsi" w:hAnsiTheme="majorHAnsi" w:cs="Arial"/>
          <w:b/>
          <w:sz w:val="28"/>
          <w:szCs w:val="20"/>
        </w:rPr>
      </w:pPr>
    </w:p>
    <w:p w14:paraId="592704DA" w14:textId="77777777" w:rsidR="00A90A6F" w:rsidRDefault="00A90A6F" w:rsidP="00D3680D">
      <w:pPr>
        <w:jc w:val="center"/>
        <w:rPr>
          <w:rFonts w:asciiTheme="majorHAnsi" w:hAnsiTheme="majorHAnsi" w:cs="Arial"/>
          <w:b/>
          <w:sz w:val="28"/>
          <w:szCs w:val="20"/>
        </w:rPr>
      </w:pPr>
    </w:p>
    <w:p w14:paraId="0960F81D" w14:textId="1BB2CE94" w:rsidR="00A90A6F" w:rsidRDefault="00A90A6F" w:rsidP="00D3680D">
      <w:pPr>
        <w:jc w:val="center"/>
        <w:rPr>
          <w:rFonts w:asciiTheme="majorHAnsi" w:hAnsiTheme="majorHAnsi" w:cs="Arial"/>
          <w:b/>
          <w:sz w:val="28"/>
          <w:szCs w:val="20"/>
        </w:rPr>
      </w:pPr>
    </w:p>
    <w:p w14:paraId="35ABC913" w14:textId="1A4DB86B" w:rsidR="00BD72F3" w:rsidRDefault="00BD72F3" w:rsidP="00D3680D">
      <w:pPr>
        <w:jc w:val="center"/>
        <w:rPr>
          <w:rFonts w:asciiTheme="majorHAnsi" w:hAnsiTheme="majorHAnsi" w:cs="Arial"/>
          <w:b/>
          <w:sz w:val="28"/>
          <w:szCs w:val="20"/>
        </w:rPr>
      </w:pPr>
    </w:p>
    <w:p w14:paraId="32A8A488" w14:textId="0ABCD013" w:rsidR="00BD72F3" w:rsidRDefault="00BD72F3" w:rsidP="00D3680D">
      <w:pPr>
        <w:jc w:val="center"/>
        <w:rPr>
          <w:rFonts w:asciiTheme="majorHAnsi" w:hAnsiTheme="majorHAnsi" w:cs="Arial"/>
          <w:b/>
          <w:sz w:val="28"/>
          <w:szCs w:val="20"/>
        </w:rPr>
      </w:pPr>
    </w:p>
    <w:p w14:paraId="08871424" w14:textId="411C5523" w:rsidR="00BD72F3" w:rsidRDefault="00BD72F3" w:rsidP="00D3680D">
      <w:pPr>
        <w:jc w:val="center"/>
        <w:rPr>
          <w:rFonts w:asciiTheme="majorHAnsi" w:hAnsiTheme="majorHAnsi" w:cs="Arial"/>
          <w:b/>
          <w:sz w:val="28"/>
          <w:szCs w:val="20"/>
        </w:rPr>
      </w:pPr>
    </w:p>
    <w:p w14:paraId="76FAF20F" w14:textId="14251B32" w:rsidR="00BD72F3" w:rsidRDefault="00BD72F3" w:rsidP="00D3680D">
      <w:pPr>
        <w:jc w:val="center"/>
        <w:rPr>
          <w:rFonts w:asciiTheme="majorHAnsi" w:hAnsiTheme="majorHAnsi" w:cs="Arial"/>
          <w:b/>
          <w:sz w:val="28"/>
          <w:szCs w:val="20"/>
        </w:rPr>
      </w:pPr>
    </w:p>
    <w:p w14:paraId="6E90F672" w14:textId="4A4B76D7" w:rsidR="00BD72F3" w:rsidRDefault="00BD72F3" w:rsidP="00D3680D">
      <w:pPr>
        <w:jc w:val="center"/>
        <w:rPr>
          <w:rFonts w:asciiTheme="majorHAnsi" w:hAnsiTheme="majorHAnsi" w:cs="Arial"/>
          <w:b/>
          <w:sz w:val="28"/>
          <w:szCs w:val="20"/>
        </w:rPr>
      </w:pPr>
    </w:p>
    <w:p w14:paraId="4C1AE0A9" w14:textId="3E2982F8" w:rsidR="00BD72F3" w:rsidRDefault="00BD72F3" w:rsidP="00D3680D">
      <w:pPr>
        <w:jc w:val="center"/>
        <w:rPr>
          <w:rFonts w:asciiTheme="majorHAnsi" w:hAnsiTheme="majorHAnsi" w:cs="Arial"/>
          <w:b/>
          <w:sz w:val="28"/>
          <w:szCs w:val="20"/>
        </w:rPr>
      </w:pPr>
    </w:p>
    <w:p w14:paraId="59923A2F" w14:textId="59CF11F6" w:rsidR="00BD72F3" w:rsidRDefault="00BD72F3" w:rsidP="00D3680D">
      <w:pPr>
        <w:jc w:val="center"/>
        <w:rPr>
          <w:rFonts w:asciiTheme="majorHAnsi" w:hAnsiTheme="majorHAnsi" w:cs="Arial"/>
          <w:b/>
          <w:sz w:val="28"/>
          <w:szCs w:val="20"/>
        </w:rPr>
      </w:pPr>
    </w:p>
    <w:p w14:paraId="77F0F1FD" w14:textId="71807F21" w:rsidR="00BD72F3" w:rsidRDefault="00BD72F3" w:rsidP="00D3680D">
      <w:pPr>
        <w:jc w:val="center"/>
        <w:rPr>
          <w:rFonts w:asciiTheme="majorHAnsi" w:hAnsiTheme="majorHAnsi" w:cs="Arial"/>
          <w:b/>
          <w:sz w:val="28"/>
          <w:szCs w:val="20"/>
        </w:rPr>
      </w:pPr>
    </w:p>
    <w:p w14:paraId="6999F784" w14:textId="52B97DC3" w:rsidR="00BD72F3" w:rsidRDefault="00BD72F3" w:rsidP="00D3680D">
      <w:pPr>
        <w:jc w:val="center"/>
        <w:rPr>
          <w:rFonts w:asciiTheme="majorHAnsi" w:hAnsiTheme="majorHAnsi" w:cs="Arial"/>
          <w:b/>
          <w:sz w:val="28"/>
          <w:szCs w:val="20"/>
        </w:rPr>
      </w:pPr>
    </w:p>
    <w:p w14:paraId="311A7084" w14:textId="5E5B4727" w:rsidR="00BD72F3" w:rsidRDefault="00BD72F3" w:rsidP="00D3680D">
      <w:pPr>
        <w:jc w:val="center"/>
        <w:rPr>
          <w:rFonts w:asciiTheme="majorHAnsi" w:hAnsiTheme="majorHAnsi" w:cs="Arial"/>
          <w:b/>
          <w:sz w:val="28"/>
          <w:szCs w:val="20"/>
        </w:rPr>
      </w:pPr>
    </w:p>
    <w:p w14:paraId="6EC57CC8" w14:textId="2950E7CA" w:rsidR="00BD72F3" w:rsidRDefault="00BD72F3" w:rsidP="00D3680D">
      <w:pPr>
        <w:jc w:val="center"/>
        <w:rPr>
          <w:rFonts w:asciiTheme="majorHAnsi" w:hAnsiTheme="majorHAnsi" w:cs="Arial"/>
          <w:b/>
          <w:sz w:val="28"/>
          <w:szCs w:val="20"/>
        </w:rPr>
      </w:pPr>
    </w:p>
    <w:p w14:paraId="1FD8EFD9" w14:textId="60762BE6" w:rsidR="00BD72F3" w:rsidRDefault="00BD72F3" w:rsidP="00D3680D">
      <w:pPr>
        <w:jc w:val="center"/>
        <w:rPr>
          <w:rFonts w:asciiTheme="majorHAnsi" w:hAnsiTheme="majorHAnsi" w:cs="Arial"/>
          <w:b/>
          <w:sz w:val="28"/>
          <w:szCs w:val="20"/>
        </w:rPr>
      </w:pPr>
    </w:p>
    <w:p w14:paraId="307F0F1E" w14:textId="1573AF58" w:rsidR="00BD72F3" w:rsidRDefault="00BD72F3" w:rsidP="00D3680D">
      <w:pPr>
        <w:jc w:val="center"/>
        <w:rPr>
          <w:rFonts w:asciiTheme="majorHAnsi" w:hAnsiTheme="majorHAnsi" w:cs="Arial"/>
          <w:b/>
          <w:sz w:val="28"/>
          <w:szCs w:val="20"/>
        </w:rPr>
      </w:pPr>
    </w:p>
    <w:p w14:paraId="121A745A" w14:textId="1BEE48B6" w:rsidR="00BD72F3" w:rsidRDefault="00BD72F3" w:rsidP="00D3680D">
      <w:pPr>
        <w:jc w:val="center"/>
        <w:rPr>
          <w:rFonts w:asciiTheme="majorHAnsi" w:hAnsiTheme="majorHAnsi" w:cs="Arial"/>
          <w:b/>
          <w:sz w:val="28"/>
          <w:szCs w:val="20"/>
        </w:rPr>
      </w:pPr>
    </w:p>
    <w:p w14:paraId="52D0EA8D" w14:textId="48F2101D"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3447C7DC" w14:textId="77777777" w:rsidR="00BD72F3" w:rsidRPr="00D10F5E" w:rsidRDefault="00D3680D" w:rsidP="00BD72F3">
      <w:pPr>
        <w:jc w:val="center"/>
        <w:rPr>
          <w:rFonts w:asciiTheme="majorHAnsi" w:hAnsiTheme="majorHAnsi" w:cs="Arial"/>
          <w:b/>
          <w:sz w:val="28"/>
          <w:szCs w:val="20"/>
        </w:rPr>
      </w:pPr>
      <w:r w:rsidRPr="00341B0D">
        <w:rPr>
          <w:rFonts w:asciiTheme="majorHAnsi" w:hAnsiTheme="majorHAnsi"/>
          <w:b/>
          <w:i/>
          <w:color w:val="FF0000"/>
          <w:szCs w:val="18"/>
        </w:rPr>
        <w:br/>
      </w:r>
      <w:r w:rsidR="00BD72F3" w:rsidRPr="00D10F5E">
        <w:rPr>
          <w:rFonts w:asciiTheme="majorHAnsi" w:hAnsiTheme="majorHAnsi" w:cs="Arial"/>
          <w:b/>
          <w:sz w:val="28"/>
          <w:szCs w:val="20"/>
        </w:rPr>
        <w:t>Undergraduate Bulletin 2022-2023</w:t>
      </w:r>
    </w:p>
    <w:p w14:paraId="40CB1113" w14:textId="77777777" w:rsidR="00BD72F3" w:rsidRDefault="00000000" w:rsidP="00BD72F3">
      <w:pPr>
        <w:tabs>
          <w:tab w:val="left" w:pos="360"/>
          <w:tab w:val="left" w:pos="720"/>
        </w:tabs>
        <w:spacing w:after="0" w:line="240" w:lineRule="auto"/>
        <w:rPr>
          <w:rFonts w:asciiTheme="majorHAnsi" w:hAnsiTheme="majorHAnsi" w:cs="Arial"/>
          <w:sz w:val="20"/>
          <w:szCs w:val="20"/>
        </w:rPr>
      </w:pPr>
      <w:hyperlink r:id="rId9" w:history="1">
        <w:r w:rsidR="00BD72F3" w:rsidRPr="00D10F5E">
          <w:rPr>
            <w:rStyle w:val="Hyperlink"/>
            <w:rFonts w:asciiTheme="majorHAnsi" w:hAnsiTheme="majorHAnsi" w:cs="Arial"/>
            <w:sz w:val="20"/>
            <w:szCs w:val="20"/>
          </w:rPr>
          <w:t>https://catalog.astate.edu/content.php?filter%5B27%5D=THEA&amp;filter%5B29%5D=&amp;filter%5Bcourse_type%5D=-1&amp;filter%5Bkeyword%5D=&amp;filter%5B32%5D=1&amp;filter%5Bcpage%5D=1&amp;cur_cat_oid=3&amp;expand=&amp;navoid=78&amp;search_database=Filter#acalog_template_course_filter</w:t>
        </w:r>
      </w:hyperlink>
    </w:p>
    <w:p w14:paraId="495ACAB0" w14:textId="77777777" w:rsidR="00BD72F3" w:rsidRDefault="00BD72F3" w:rsidP="00BD72F3">
      <w:pPr>
        <w:tabs>
          <w:tab w:val="left" w:pos="360"/>
          <w:tab w:val="left" w:pos="720"/>
        </w:tabs>
        <w:spacing w:after="0" w:line="240" w:lineRule="auto"/>
        <w:rPr>
          <w:rFonts w:asciiTheme="majorHAnsi" w:hAnsiTheme="majorHAnsi" w:cs="Arial"/>
          <w:sz w:val="20"/>
          <w:szCs w:val="20"/>
        </w:rPr>
      </w:pPr>
    </w:p>
    <w:p w14:paraId="3B1E9209" w14:textId="12CB47D0" w:rsidR="00BD72F3" w:rsidRPr="00D10F5E" w:rsidRDefault="00BD72F3" w:rsidP="00BD72F3">
      <w:pPr>
        <w:spacing w:after="0" w:line="240" w:lineRule="auto"/>
        <w:rPr>
          <w:rFonts w:ascii="Times New Roman" w:eastAsia="Times New Roman" w:hAnsi="Times New Roman" w:cs="Times New Roman"/>
          <w:sz w:val="24"/>
          <w:szCs w:val="24"/>
        </w:rPr>
      </w:pPr>
      <w:r w:rsidRPr="00D10F5E">
        <w:rPr>
          <w:rFonts w:ascii="Arial" w:eastAsia="Times New Roman" w:hAnsi="Arial" w:cs="Arial"/>
          <w:color w:val="000000"/>
          <w:sz w:val="20"/>
          <w:szCs w:val="20"/>
        </w:rPr>
        <w:br/>
      </w:r>
      <w:hyperlink r:id="rId10" w:history="1">
        <w:r w:rsidRPr="00D10F5E">
          <w:rPr>
            <w:rFonts w:ascii="Arial" w:eastAsia="Times New Roman" w:hAnsi="Arial" w:cs="Arial"/>
            <w:color w:val="5327EF"/>
            <w:sz w:val="20"/>
            <w:szCs w:val="20"/>
            <w:bdr w:val="single" w:sz="6" w:space="0" w:color="444444" w:frame="1"/>
            <w:shd w:val="clear" w:color="auto" w:fill="EEEEEE"/>
          </w:rPr>
          <w:t xml:space="preserve">THEA </w:t>
        </w:r>
        <w:r>
          <w:rPr>
            <w:rFonts w:ascii="Arial" w:eastAsia="Times New Roman" w:hAnsi="Arial" w:cs="Arial"/>
            <w:color w:val="5327EF"/>
            <w:sz w:val="20"/>
            <w:szCs w:val="20"/>
            <w:bdr w:val="single" w:sz="6" w:space="0" w:color="444444" w:frame="1"/>
            <w:shd w:val="clear" w:color="auto" w:fill="EEEEEE"/>
          </w:rPr>
          <w:t>3012</w:t>
        </w:r>
        <w:r w:rsidRPr="00D10F5E">
          <w:rPr>
            <w:rFonts w:ascii="Arial" w:eastAsia="Times New Roman" w:hAnsi="Arial" w:cs="Arial"/>
            <w:color w:val="5327EF"/>
            <w:sz w:val="20"/>
            <w:szCs w:val="20"/>
            <w:bdr w:val="single" w:sz="6" w:space="0" w:color="444444" w:frame="1"/>
            <w:shd w:val="clear" w:color="auto" w:fill="EEEEEE"/>
          </w:rPr>
          <w:t xml:space="preserve"> - Performance Practicu</w:t>
        </w:r>
        <w:r>
          <w:rPr>
            <w:rFonts w:ascii="Arial" w:eastAsia="Times New Roman" w:hAnsi="Arial" w:cs="Arial"/>
            <w:color w:val="5327EF"/>
            <w:sz w:val="20"/>
            <w:szCs w:val="20"/>
            <w:bdr w:val="single" w:sz="6" w:space="0" w:color="444444" w:frame="1"/>
            <w:shd w:val="clear" w:color="auto" w:fill="EEEEEE"/>
          </w:rPr>
          <w:t>m II</w:t>
        </w:r>
      </w:hyperlink>
    </w:p>
    <w:tbl>
      <w:tblPr>
        <w:tblW w:w="9988"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8"/>
      </w:tblGrid>
      <w:tr w:rsidR="00BD72F3" w:rsidRPr="00D10F5E" w14:paraId="2ECB0E41" w14:textId="77777777" w:rsidTr="00A63D8A">
        <w:trPr>
          <w:tblCellSpacing w:w="15" w:type="dxa"/>
        </w:trPr>
        <w:tc>
          <w:tcPr>
            <w:tcW w:w="0" w:type="auto"/>
            <w:tcBorders>
              <w:top w:val="nil"/>
              <w:left w:val="nil"/>
              <w:bottom w:val="nil"/>
              <w:right w:val="nil"/>
            </w:tcBorders>
            <w:shd w:val="clear" w:color="auto" w:fill="EEEEEE"/>
            <w:vAlign w:val="bottom"/>
            <w:hideMark/>
          </w:tcPr>
          <w:p w14:paraId="1ED543C8" w14:textId="77777777" w:rsidR="00BD72F3" w:rsidRPr="00D10F5E" w:rsidRDefault="00000000" w:rsidP="00A63D8A">
            <w:pPr>
              <w:spacing w:after="150" w:line="240" w:lineRule="auto"/>
              <w:textAlignment w:val="baseline"/>
              <w:rPr>
                <w:rFonts w:ascii="inherit" w:eastAsia="Times New Roman" w:hAnsi="inherit" w:cs="Arial"/>
                <w:color w:val="000000"/>
                <w:sz w:val="20"/>
                <w:szCs w:val="20"/>
              </w:rPr>
            </w:pPr>
            <w:hyperlink r:id="rId11" w:tooltip="Print Course (opens a new window)" w:history="1">
              <w:r w:rsidR="00BD72F3" w:rsidRPr="00D10F5E">
                <w:rPr>
                  <w:rFonts w:ascii="inherit" w:eastAsia="Times New Roman" w:hAnsi="inherit" w:cs="Arial"/>
                  <w:color w:val="444444"/>
                  <w:sz w:val="27"/>
                  <w:szCs w:val="27"/>
                  <w:bdr w:val="none" w:sz="0" w:space="0" w:color="auto" w:frame="1"/>
                  <w:shd w:val="clear" w:color="auto" w:fill="FFFFFF"/>
                </w:rPr>
                <w:t>Print (opens a new window)</w:t>
              </w:r>
            </w:hyperlink>
          </w:p>
          <w:p w14:paraId="76960155" w14:textId="2C9991C8" w:rsidR="00BD72F3" w:rsidRPr="00D10F5E" w:rsidRDefault="00BD72F3" w:rsidP="00A63D8A">
            <w:pPr>
              <w:spacing w:before="300" w:after="150" w:line="240" w:lineRule="auto"/>
              <w:textAlignment w:val="baseline"/>
              <w:outlineLvl w:val="2"/>
              <w:rPr>
                <w:rFonts w:ascii="Arial" w:eastAsia="Times New Roman" w:hAnsi="Arial" w:cs="Arial"/>
                <w:b/>
                <w:bCs/>
                <w:color w:val="000000"/>
                <w:sz w:val="24"/>
                <w:szCs w:val="24"/>
              </w:rPr>
            </w:pPr>
            <w:r w:rsidRPr="00D10F5E">
              <w:rPr>
                <w:rFonts w:ascii="Arial" w:eastAsia="Times New Roman" w:hAnsi="Arial" w:cs="Arial"/>
                <w:b/>
                <w:bCs/>
                <w:color w:val="000000"/>
                <w:sz w:val="24"/>
                <w:szCs w:val="24"/>
              </w:rPr>
              <w:t xml:space="preserve">THEA </w:t>
            </w:r>
            <w:r>
              <w:rPr>
                <w:rFonts w:ascii="Arial" w:eastAsia="Times New Roman" w:hAnsi="Arial" w:cs="Arial"/>
                <w:b/>
                <w:bCs/>
                <w:color w:val="000000"/>
                <w:sz w:val="24"/>
                <w:szCs w:val="24"/>
              </w:rPr>
              <w:t>3012</w:t>
            </w:r>
            <w:r w:rsidRPr="00D10F5E">
              <w:rPr>
                <w:rFonts w:ascii="Arial" w:eastAsia="Times New Roman" w:hAnsi="Arial" w:cs="Arial"/>
                <w:b/>
                <w:bCs/>
                <w:color w:val="000000"/>
                <w:sz w:val="24"/>
                <w:szCs w:val="24"/>
              </w:rPr>
              <w:t xml:space="preserve"> - Performance Practicum</w:t>
            </w:r>
            <w:r>
              <w:rPr>
                <w:rFonts w:ascii="Arial" w:eastAsia="Times New Roman" w:hAnsi="Arial" w:cs="Arial"/>
                <w:b/>
                <w:bCs/>
                <w:color w:val="000000"/>
                <w:sz w:val="24"/>
                <w:szCs w:val="24"/>
              </w:rPr>
              <w:t xml:space="preserve"> II</w:t>
            </w:r>
          </w:p>
          <w:p w14:paraId="73BE0420" w14:textId="77777777" w:rsidR="00BD72F3" w:rsidRPr="00D10F5E" w:rsidRDefault="00AF2785" w:rsidP="00A63D8A">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6191DFE9">
                <v:rect id="_x0000_i1025" alt="" style="width:468pt;height:.05pt;mso-width-percent:0;mso-height-percent:0;mso-width-percent:0;mso-height-percent:0" o:hralign="center" o:hrstd="t" o:hr="t" fillcolor="#a0a0a0" stroked="f"/>
              </w:pict>
            </w:r>
          </w:p>
          <w:p w14:paraId="5BB12F57" w14:textId="0CB184B4" w:rsidR="00BD72F3" w:rsidRDefault="00BD72F3" w:rsidP="00A63D8A">
            <w:pPr>
              <w:rPr>
                <w:rFonts w:ascii="Cambria" w:hAnsi="Cambria"/>
                <w:sz w:val="20"/>
                <w:szCs w:val="20"/>
              </w:rPr>
            </w:pPr>
            <w:r w:rsidRPr="00D10F5E">
              <w:rPr>
                <w:rFonts w:ascii="inherit" w:eastAsia="Times New Roman" w:hAnsi="inherit" w:cs="Arial"/>
                <w:b/>
                <w:bCs/>
                <w:color w:val="000000"/>
                <w:sz w:val="20"/>
                <w:szCs w:val="20"/>
                <w:bdr w:val="none" w:sz="0" w:space="0" w:color="auto" w:frame="1"/>
              </w:rPr>
              <w:t>Sem. Hrs:</w:t>
            </w:r>
            <w:r w:rsidRPr="00D10F5E">
              <w:rPr>
                <w:rFonts w:ascii="inherit" w:eastAsia="Times New Roman" w:hAnsi="inherit" w:cs="Arial"/>
                <w:color w:val="000000"/>
                <w:sz w:val="20"/>
                <w:szCs w:val="20"/>
              </w:rPr>
              <w:t> </w:t>
            </w:r>
            <w:r>
              <w:rPr>
                <w:rFonts w:ascii="inherit" w:eastAsia="Times New Roman" w:hAnsi="inherit" w:cs="Arial"/>
                <w:b/>
                <w:bCs/>
                <w:color w:val="000000"/>
                <w:sz w:val="20"/>
                <w:szCs w:val="20"/>
                <w:bdr w:val="none" w:sz="0" w:space="0" w:color="auto" w:frame="1"/>
              </w:rPr>
              <w:t>2</w:t>
            </w:r>
            <w:r w:rsidRPr="00D10F5E">
              <w:rPr>
                <w:rFonts w:ascii="inherit" w:eastAsia="Times New Roman" w:hAnsi="inherit" w:cs="Arial"/>
                <w:color w:val="000000"/>
                <w:sz w:val="20"/>
                <w:szCs w:val="20"/>
              </w:rPr>
              <w:br/>
            </w:r>
            <w:r w:rsidRPr="00D10F5E">
              <w:rPr>
                <w:rFonts w:ascii="inherit" w:eastAsia="Times New Roman" w:hAnsi="inherit" w:cs="Arial"/>
                <w:color w:val="000000"/>
                <w:sz w:val="20"/>
                <w:szCs w:val="20"/>
              </w:rPr>
              <w:br/>
            </w:r>
            <w:r w:rsidRPr="00E65AC6">
              <w:rPr>
                <w:rFonts w:asciiTheme="majorHAnsi" w:hAnsiTheme="majorHAnsi"/>
                <w:sz w:val="20"/>
                <w:szCs w:val="20"/>
              </w:rPr>
              <w:t xml:space="preserve">Practical application of performance techniques in Department of Theatre productions.  Requires critical thinking, independent preparation, and is for </w:t>
            </w:r>
            <w:r>
              <w:rPr>
                <w:rFonts w:asciiTheme="majorHAnsi" w:hAnsiTheme="majorHAnsi"/>
                <w:sz w:val="20"/>
                <w:szCs w:val="20"/>
              </w:rPr>
              <w:t>students</w:t>
            </w:r>
            <w:r w:rsidRPr="00E65AC6">
              <w:rPr>
                <w:rFonts w:asciiTheme="majorHAnsi" w:hAnsiTheme="majorHAnsi"/>
                <w:sz w:val="20"/>
                <w:szCs w:val="20"/>
              </w:rPr>
              <w:t xml:space="preserve"> who have a grasp on the general knowledge of performance and are seeking to further develop their professional craft.  </w:t>
            </w:r>
            <w:r w:rsidR="005700E9">
              <w:rPr>
                <w:rFonts w:asciiTheme="majorHAnsi" w:hAnsiTheme="majorHAnsi"/>
                <w:sz w:val="20"/>
                <w:szCs w:val="20"/>
              </w:rPr>
              <w:t xml:space="preserve">May be repeated for credit. </w:t>
            </w:r>
            <w:r w:rsidRPr="00E65AC6">
              <w:rPr>
                <w:rFonts w:asciiTheme="majorHAnsi" w:hAnsiTheme="majorHAnsi"/>
                <w:sz w:val="20"/>
                <w:szCs w:val="20"/>
              </w:rPr>
              <w:t>Fall, Spring.</w:t>
            </w:r>
            <w:r>
              <w:rPr>
                <w:rFonts w:asciiTheme="majorHAnsi" w:hAnsiTheme="majorHAnsi"/>
                <w:sz w:val="20"/>
                <w:szCs w:val="20"/>
              </w:rPr>
              <w:t xml:space="preserve">  </w:t>
            </w:r>
          </w:p>
          <w:p w14:paraId="37721637" w14:textId="77777777" w:rsidR="00BD72F3" w:rsidRPr="00D10F5E" w:rsidRDefault="00BD72F3" w:rsidP="00A63D8A">
            <w:pPr>
              <w:rPr>
                <w:rFonts w:ascii="inherit" w:eastAsia="Times New Roman" w:hAnsi="inherit" w:cs="Arial"/>
                <w:color w:val="000000"/>
                <w:sz w:val="20"/>
                <w:szCs w:val="20"/>
              </w:rPr>
            </w:pPr>
            <w:r w:rsidRPr="00B67701">
              <w:rPr>
                <w:rFonts w:ascii="Arial" w:hAnsi="Arial" w:cs="Arial"/>
                <w:b/>
                <w:bCs/>
                <w:color w:val="000000"/>
                <w:sz w:val="20"/>
                <w:szCs w:val="20"/>
                <w:bdr w:val="none" w:sz="0" w:space="0" w:color="auto" w:frame="1"/>
                <w:shd w:val="clear" w:color="auto" w:fill="EEEEEE"/>
              </w:rPr>
              <w:t>Prerequisites:</w:t>
            </w:r>
            <w:r w:rsidRPr="00B67701">
              <w:rPr>
                <w:rFonts w:ascii="Arial" w:hAnsi="Arial" w:cs="Arial"/>
                <w:color w:val="000000"/>
                <w:sz w:val="20"/>
                <w:szCs w:val="20"/>
                <w:shd w:val="clear" w:color="auto" w:fill="EEEEEE"/>
              </w:rPr>
              <w:t xml:space="preserve">  </w:t>
            </w:r>
            <w:r>
              <w:rPr>
                <w:rFonts w:ascii="Arial" w:hAnsi="Arial" w:cs="Arial"/>
                <w:color w:val="000000"/>
                <w:sz w:val="20"/>
                <w:szCs w:val="20"/>
                <w:shd w:val="clear" w:color="auto" w:fill="EEEEEE"/>
              </w:rPr>
              <w:t>I</w:t>
            </w:r>
            <w:r w:rsidRPr="00B67701">
              <w:rPr>
                <w:rFonts w:ascii="Arial" w:hAnsi="Arial" w:cs="Arial"/>
                <w:color w:val="000000"/>
                <w:sz w:val="20"/>
                <w:szCs w:val="20"/>
                <w:shd w:val="clear" w:color="auto" w:fill="EEEEEE"/>
              </w:rPr>
              <w:t>nstructor permission.</w:t>
            </w:r>
          </w:p>
        </w:tc>
      </w:tr>
    </w:tbl>
    <w:p w14:paraId="3EEE9806" w14:textId="77777777" w:rsidR="00BD72F3" w:rsidRPr="008426D1" w:rsidRDefault="00BD72F3" w:rsidP="00BD72F3">
      <w:pPr>
        <w:tabs>
          <w:tab w:val="left" w:pos="360"/>
          <w:tab w:val="left" w:pos="720"/>
        </w:tabs>
        <w:spacing w:after="0" w:line="240" w:lineRule="auto"/>
        <w:rPr>
          <w:rFonts w:asciiTheme="majorHAnsi" w:hAnsiTheme="majorHAnsi" w:cs="Arial"/>
          <w:sz w:val="20"/>
          <w:szCs w:val="20"/>
        </w:rPr>
      </w:pPr>
    </w:p>
    <w:p w14:paraId="27FFDB12" w14:textId="624AF1CC" w:rsidR="00D3680D" w:rsidRPr="008426D1" w:rsidRDefault="00D3680D" w:rsidP="00BD72F3">
      <w:pPr>
        <w:tabs>
          <w:tab w:val="left" w:pos="360"/>
          <w:tab w:val="left" w:pos="720"/>
        </w:tabs>
        <w:spacing w:after="0" w:line="240" w:lineRule="auto"/>
        <w:jc w:val="center"/>
        <w:rPr>
          <w:rFonts w:asciiTheme="majorHAnsi" w:hAnsiTheme="majorHAnsi" w:cs="Arial"/>
          <w:sz w:val="20"/>
          <w:szCs w:val="2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F6FD" w14:textId="77777777" w:rsidR="00AF2785" w:rsidRDefault="00AF2785" w:rsidP="00AF3758">
      <w:pPr>
        <w:spacing w:after="0" w:line="240" w:lineRule="auto"/>
      </w:pPr>
      <w:r>
        <w:separator/>
      </w:r>
    </w:p>
  </w:endnote>
  <w:endnote w:type="continuationSeparator" w:id="0">
    <w:p w14:paraId="79F19786" w14:textId="77777777" w:rsidR="00AF2785" w:rsidRDefault="00AF278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0CF4" w14:textId="77777777" w:rsidR="00AF2785" w:rsidRDefault="00AF2785" w:rsidP="00AF3758">
      <w:pPr>
        <w:spacing w:after="0" w:line="240" w:lineRule="auto"/>
      </w:pPr>
      <w:r>
        <w:separator/>
      </w:r>
    </w:p>
  </w:footnote>
  <w:footnote w:type="continuationSeparator" w:id="0">
    <w:p w14:paraId="3A482C49" w14:textId="77777777" w:rsidR="00AF2785" w:rsidRDefault="00AF278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70276764">
    <w:abstractNumId w:val="4"/>
  </w:num>
  <w:num w:numId="2" w16cid:durableId="529882457">
    <w:abstractNumId w:val="0"/>
  </w:num>
  <w:num w:numId="3" w16cid:durableId="1526677611">
    <w:abstractNumId w:val="10"/>
  </w:num>
  <w:num w:numId="4" w16cid:durableId="802960752">
    <w:abstractNumId w:val="21"/>
  </w:num>
  <w:num w:numId="5" w16cid:durableId="1246375145">
    <w:abstractNumId w:val="23"/>
  </w:num>
  <w:num w:numId="6" w16cid:durableId="1833598227">
    <w:abstractNumId w:val="15"/>
  </w:num>
  <w:num w:numId="7" w16cid:durableId="1755124506">
    <w:abstractNumId w:val="8"/>
  </w:num>
  <w:num w:numId="8" w16cid:durableId="355428121">
    <w:abstractNumId w:val="20"/>
  </w:num>
  <w:num w:numId="9" w16cid:durableId="270285260">
    <w:abstractNumId w:val="9"/>
  </w:num>
  <w:num w:numId="10" w16cid:durableId="402526152">
    <w:abstractNumId w:val="6"/>
  </w:num>
  <w:num w:numId="11" w16cid:durableId="468012538">
    <w:abstractNumId w:val="17"/>
  </w:num>
  <w:num w:numId="12" w16cid:durableId="11807362">
    <w:abstractNumId w:val="14"/>
  </w:num>
  <w:num w:numId="13" w16cid:durableId="420611992">
    <w:abstractNumId w:val="11"/>
  </w:num>
  <w:num w:numId="14" w16cid:durableId="906842828">
    <w:abstractNumId w:val="7"/>
  </w:num>
  <w:num w:numId="15" w16cid:durableId="1950888871">
    <w:abstractNumId w:val="1"/>
  </w:num>
  <w:num w:numId="16" w16cid:durableId="1234043543">
    <w:abstractNumId w:val="2"/>
  </w:num>
  <w:num w:numId="17" w16cid:durableId="1496677871">
    <w:abstractNumId w:val="22"/>
  </w:num>
  <w:num w:numId="18" w16cid:durableId="1445005686">
    <w:abstractNumId w:val="12"/>
  </w:num>
  <w:num w:numId="19" w16cid:durableId="185338625">
    <w:abstractNumId w:val="13"/>
  </w:num>
  <w:num w:numId="20" w16cid:durableId="405034625">
    <w:abstractNumId w:val="18"/>
  </w:num>
  <w:num w:numId="21" w16cid:durableId="1567640973">
    <w:abstractNumId w:val="16"/>
  </w:num>
  <w:num w:numId="22" w16cid:durableId="1900049478">
    <w:abstractNumId w:val="5"/>
  </w:num>
  <w:num w:numId="23" w16cid:durableId="1123578710">
    <w:abstractNumId w:val="3"/>
  </w:num>
  <w:num w:numId="24" w16cid:durableId="14187502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C349B"/>
    <w:rsid w:val="000D06F1"/>
    <w:rsid w:val="000D70FD"/>
    <w:rsid w:val="000E0BB8"/>
    <w:rsid w:val="000F0FE3"/>
    <w:rsid w:val="000F5476"/>
    <w:rsid w:val="00100D42"/>
    <w:rsid w:val="00101FF4"/>
    <w:rsid w:val="00103070"/>
    <w:rsid w:val="001419F7"/>
    <w:rsid w:val="00146DF9"/>
    <w:rsid w:val="00150E96"/>
    <w:rsid w:val="00151451"/>
    <w:rsid w:val="0015192B"/>
    <w:rsid w:val="00151FD3"/>
    <w:rsid w:val="0015536A"/>
    <w:rsid w:val="00156679"/>
    <w:rsid w:val="00156BAE"/>
    <w:rsid w:val="00160522"/>
    <w:rsid w:val="001611E3"/>
    <w:rsid w:val="00161739"/>
    <w:rsid w:val="00185D67"/>
    <w:rsid w:val="0019007D"/>
    <w:rsid w:val="001A252F"/>
    <w:rsid w:val="001A5DD5"/>
    <w:rsid w:val="001B0285"/>
    <w:rsid w:val="001C6BFA"/>
    <w:rsid w:val="001D0F7A"/>
    <w:rsid w:val="001D2547"/>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68BD"/>
    <w:rsid w:val="002277EA"/>
    <w:rsid w:val="002315B0"/>
    <w:rsid w:val="00233EC8"/>
    <w:rsid w:val="002341AC"/>
    <w:rsid w:val="00234F41"/>
    <w:rsid w:val="002403C4"/>
    <w:rsid w:val="00245D52"/>
    <w:rsid w:val="00254447"/>
    <w:rsid w:val="00261ACE"/>
    <w:rsid w:val="00265C17"/>
    <w:rsid w:val="002750B4"/>
    <w:rsid w:val="00276F55"/>
    <w:rsid w:val="0028351D"/>
    <w:rsid w:val="00283525"/>
    <w:rsid w:val="0029454F"/>
    <w:rsid w:val="002954F8"/>
    <w:rsid w:val="002A7B61"/>
    <w:rsid w:val="002A7E22"/>
    <w:rsid w:val="002B2119"/>
    <w:rsid w:val="002C0E49"/>
    <w:rsid w:val="002C498C"/>
    <w:rsid w:val="002E0CD3"/>
    <w:rsid w:val="002E3BD5"/>
    <w:rsid w:val="002E544F"/>
    <w:rsid w:val="002F17FA"/>
    <w:rsid w:val="0030740C"/>
    <w:rsid w:val="0031339E"/>
    <w:rsid w:val="0032032C"/>
    <w:rsid w:val="00322EBE"/>
    <w:rsid w:val="003236B0"/>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B1213"/>
    <w:rsid w:val="003C334C"/>
    <w:rsid w:val="003C7298"/>
    <w:rsid w:val="003D2DDC"/>
    <w:rsid w:val="003D5ADD"/>
    <w:rsid w:val="003D6A97"/>
    <w:rsid w:val="003D72FB"/>
    <w:rsid w:val="003F2F3D"/>
    <w:rsid w:val="004072F1"/>
    <w:rsid w:val="00407FBA"/>
    <w:rsid w:val="004167AB"/>
    <w:rsid w:val="004228EA"/>
    <w:rsid w:val="00424133"/>
    <w:rsid w:val="0042563B"/>
    <w:rsid w:val="00426FD6"/>
    <w:rsid w:val="00434AA5"/>
    <w:rsid w:val="0044686A"/>
    <w:rsid w:val="00457A28"/>
    <w:rsid w:val="00460489"/>
    <w:rsid w:val="004665CF"/>
    <w:rsid w:val="00473252"/>
    <w:rsid w:val="00473BCC"/>
    <w:rsid w:val="00474C39"/>
    <w:rsid w:val="00487771"/>
    <w:rsid w:val="00491BD4"/>
    <w:rsid w:val="0049675B"/>
    <w:rsid w:val="004A0805"/>
    <w:rsid w:val="004A211B"/>
    <w:rsid w:val="004A2E84"/>
    <w:rsid w:val="004A7706"/>
    <w:rsid w:val="004B1430"/>
    <w:rsid w:val="004C4ADF"/>
    <w:rsid w:val="004C4F9A"/>
    <w:rsid w:val="004C53EC"/>
    <w:rsid w:val="004D5819"/>
    <w:rsid w:val="004F3C87"/>
    <w:rsid w:val="00504ECD"/>
    <w:rsid w:val="00526B81"/>
    <w:rsid w:val="0054568E"/>
    <w:rsid w:val="00547433"/>
    <w:rsid w:val="00556E69"/>
    <w:rsid w:val="005677EC"/>
    <w:rsid w:val="0056782C"/>
    <w:rsid w:val="005700E9"/>
    <w:rsid w:val="00573D98"/>
    <w:rsid w:val="00575870"/>
    <w:rsid w:val="00584C22"/>
    <w:rsid w:val="00591574"/>
    <w:rsid w:val="00592A95"/>
    <w:rsid w:val="005934F2"/>
    <w:rsid w:val="005978FA"/>
    <w:rsid w:val="005B3855"/>
    <w:rsid w:val="005B6EB6"/>
    <w:rsid w:val="005C26C9"/>
    <w:rsid w:val="005C471D"/>
    <w:rsid w:val="005C579F"/>
    <w:rsid w:val="005C7F00"/>
    <w:rsid w:val="005D6652"/>
    <w:rsid w:val="005E61B1"/>
    <w:rsid w:val="005F41DD"/>
    <w:rsid w:val="0060479F"/>
    <w:rsid w:val="00604E55"/>
    <w:rsid w:val="00606EE4"/>
    <w:rsid w:val="00610022"/>
    <w:rsid w:val="006179CB"/>
    <w:rsid w:val="00623E7A"/>
    <w:rsid w:val="006256B4"/>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097"/>
    <w:rsid w:val="00691664"/>
    <w:rsid w:val="006A7113"/>
    <w:rsid w:val="006B0864"/>
    <w:rsid w:val="006B52C0"/>
    <w:rsid w:val="006C0168"/>
    <w:rsid w:val="006D0246"/>
    <w:rsid w:val="006D258C"/>
    <w:rsid w:val="006D3578"/>
    <w:rsid w:val="006E6117"/>
    <w:rsid w:val="007048D4"/>
    <w:rsid w:val="00707894"/>
    <w:rsid w:val="00712045"/>
    <w:rsid w:val="007227F4"/>
    <w:rsid w:val="0072325F"/>
    <w:rsid w:val="0073025F"/>
    <w:rsid w:val="0073125A"/>
    <w:rsid w:val="00733023"/>
    <w:rsid w:val="00750AF6"/>
    <w:rsid w:val="007637B2"/>
    <w:rsid w:val="00770217"/>
    <w:rsid w:val="007735A0"/>
    <w:rsid w:val="007876A3"/>
    <w:rsid w:val="00787FB0"/>
    <w:rsid w:val="007A06B9"/>
    <w:rsid w:val="007A099B"/>
    <w:rsid w:val="007A0B12"/>
    <w:rsid w:val="007B4144"/>
    <w:rsid w:val="007C3488"/>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2C"/>
    <w:rsid w:val="008B2BCB"/>
    <w:rsid w:val="008B74B6"/>
    <w:rsid w:val="008C6881"/>
    <w:rsid w:val="008C703B"/>
    <w:rsid w:val="008D3FAA"/>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B45C1"/>
    <w:rsid w:val="009C4FB9"/>
    <w:rsid w:val="009D1CDB"/>
    <w:rsid w:val="009E1002"/>
    <w:rsid w:val="009F04BB"/>
    <w:rsid w:val="009F4389"/>
    <w:rsid w:val="009F6F89"/>
    <w:rsid w:val="00A01035"/>
    <w:rsid w:val="00A0329C"/>
    <w:rsid w:val="00A16BB1"/>
    <w:rsid w:val="00A35137"/>
    <w:rsid w:val="00A40562"/>
    <w:rsid w:val="00A41E08"/>
    <w:rsid w:val="00A5089E"/>
    <w:rsid w:val="00A54CD6"/>
    <w:rsid w:val="00A559A8"/>
    <w:rsid w:val="00A56D36"/>
    <w:rsid w:val="00A606BB"/>
    <w:rsid w:val="00A66C99"/>
    <w:rsid w:val="00A75AB0"/>
    <w:rsid w:val="00A80F2F"/>
    <w:rsid w:val="00A865C3"/>
    <w:rsid w:val="00A8778B"/>
    <w:rsid w:val="00A90A6F"/>
    <w:rsid w:val="00A90B9E"/>
    <w:rsid w:val="00A966C5"/>
    <w:rsid w:val="00AA702B"/>
    <w:rsid w:val="00AA7312"/>
    <w:rsid w:val="00AB13FF"/>
    <w:rsid w:val="00AB4E23"/>
    <w:rsid w:val="00AB5523"/>
    <w:rsid w:val="00AB7574"/>
    <w:rsid w:val="00AC19CA"/>
    <w:rsid w:val="00AC4E96"/>
    <w:rsid w:val="00AD2B4A"/>
    <w:rsid w:val="00AD455D"/>
    <w:rsid w:val="00AD6F6B"/>
    <w:rsid w:val="00AE1595"/>
    <w:rsid w:val="00AE4022"/>
    <w:rsid w:val="00AE5338"/>
    <w:rsid w:val="00AF2785"/>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120E"/>
    <w:rsid w:val="00BB28A5"/>
    <w:rsid w:val="00BB2A51"/>
    <w:rsid w:val="00BB5617"/>
    <w:rsid w:val="00BC2886"/>
    <w:rsid w:val="00BD1B2E"/>
    <w:rsid w:val="00BD50F8"/>
    <w:rsid w:val="00BD623D"/>
    <w:rsid w:val="00BD6B57"/>
    <w:rsid w:val="00BD72F3"/>
    <w:rsid w:val="00BE069E"/>
    <w:rsid w:val="00BE6384"/>
    <w:rsid w:val="00BE70E2"/>
    <w:rsid w:val="00BF68C8"/>
    <w:rsid w:val="00BF6FF6"/>
    <w:rsid w:val="00C002F9"/>
    <w:rsid w:val="00C06304"/>
    <w:rsid w:val="00C12816"/>
    <w:rsid w:val="00C12977"/>
    <w:rsid w:val="00C171EF"/>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44A0"/>
    <w:rsid w:val="00CA57D6"/>
    <w:rsid w:val="00CA7772"/>
    <w:rsid w:val="00CA7C7C"/>
    <w:rsid w:val="00CB2125"/>
    <w:rsid w:val="00CB3555"/>
    <w:rsid w:val="00CB4B5A"/>
    <w:rsid w:val="00CB715C"/>
    <w:rsid w:val="00CC257B"/>
    <w:rsid w:val="00CC526E"/>
    <w:rsid w:val="00CC6C15"/>
    <w:rsid w:val="00CD3101"/>
    <w:rsid w:val="00CD73B4"/>
    <w:rsid w:val="00CE0466"/>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5C97"/>
    <w:rsid w:val="00D57716"/>
    <w:rsid w:val="00D57F20"/>
    <w:rsid w:val="00D66C39"/>
    <w:rsid w:val="00D67AC4"/>
    <w:rsid w:val="00D91DED"/>
    <w:rsid w:val="00D95DA5"/>
    <w:rsid w:val="00D96A29"/>
    <w:rsid w:val="00D979DD"/>
    <w:rsid w:val="00DB1CDE"/>
    <w:rsid w:val="00DB3463"/>
    <w:rsid w:val="00DB7DAE"/>
    <w:rsid w:val="00DC0328"/>
    <w:rsid w:val="00DC1C9F"/>
    <w:rsid w:val="00DC403A"/>
    <w:rsid w:val="00DC4819"/>
    <w:rsid w:val="00DC6715"/>
    <w:rsid w:val="00DD4450"/>
    <w:rsid w:val="00DD4921"/>
    <w:rsid w:val="00DE70AB"/>
    <w:rsid w:val="00DF4C1C"/>
    <w:rsid w:val="00E015B1"/>
    <w:rsid w:val="00E0473D"/>
    <w:rsid w:val="00E07AD2"/>
    <w:rsid w:val="00E12C7B"/>
    <w:rsid w:val="00E2250C"/>
    <w:rsid w:val="00E253C1"/>
    <w:rsid w:val="00E27C4B"/>
    <w:rsid w:val="00E315F0"/>
    <w:rsid w:val="00E322A3"/>
    <w:rsid w:val="00E41F8D"/>
    <w:rsid w:val="00E45868"/>
    <w:rsid w:val="00E53C7A"/>
    <w:rsid w:val="00E63FF3"/>
    <w:rsid w:val="00E65AC6"/>
    <w:rsid w:val="00E70B06"/>
    <w:rsid w:val="00E77AA6"/>
    <w:rsid w:val="00E87EF0"/>
    <w:rsid w:val="00E90913"/>
    <w:rsid w:val="00E94A90"/>
    <w:rsid w:val="00EA1DBA"/>
    <w:rsid w:val="00EA50C8"/>
    <w:rsid w:val="00EA757C"/>
    <w:rsid w:val="00EB1A31"/>
    <w:rsid w:val="00EB28B7"/>
    <w:rsid w:val="00EC52BB"/>
    <w:rsid w:val="00EC5D93"/>
    <w:rsid w:val="00EC6970"/>
    <w:rsid w:val="00ED4EED"/>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85838"/>
    <w:rsid w:val="00FB00D4"/>
    <w:rsid w:val="00FB38CA"/>
    <w:rsid w:val="00FB7442"/>
    <w:rsid w:val="00FC5698"/>
    <w:rsid w:val="00FD2B44"/>
    <w:rsid w:val="00FD3E38"/>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F858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calogPopup('preview_course.php?catoid=3&amp;coid=5831&amp;print%27,%20%27preview_course%27,%20770,%20530,%20%27yes%2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23acalog_template_course_filte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9E1C5EE107AFF47B4A6136619D9861B"/>
        <w:category>
          <w:name w:val="General"/>
          <w:gallery w:val="placeholder"/>
        </w:category>
        <w:types>
          <w:type w:val="bbPlcHdr"/>
        </w:types>
        <w:behaviors>
          <w:behavior w:val="content"/>
        </w:behaviors>
        <w:guid w:val="{459F0AED-9711-3645-9CAB-1AA24E3665E1}"/>
      </w:docPartPr>
      <w:docPartBody>
        <w:p w:rsidR="00DA6A16" w:rsidRDefault="00327F00" w:rsidP="00327F00">
          <w:pPr>
            <w:pStyle w:val="F9E1C5EE107AFF47B4A6136619D9861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5CA4B050F64A429E5652C660A61254"/>
        <w:category>
          <w:name w:val="General"/>
          <w:gallery w:val="placeholder"/>
        </w:category>
        <w:types>
          <w:type w:val="bbPlcHdr"/>
        </w:types>
        <w:behaviors>
          <w:behavior w:val="content"/>
        </w:behaviors>
        <w:guid w:val="{2B715931-C162-C04F-98F6-03348B9F54EC}"/>
      </w:docPartPr>
      <w:docPartBody>
        <w:p w:rsidR="00DA6A16" w:rsidRDefault="00327F00" w:rsidP="00327F00">
          <w:pPr>
            <w:pStyle w:val="A35CA4B050F64A429E5652C660A6125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144B4A5BD834B3A94B7A77E84FD0F89"/>
        <w:category>
          <w:name w:val="General"/>
          <w:gallery w:val="placeholder"/>
        </w:category>
        <w:types>
          <w:type w:val="bbPlcHdr"/>
        </w:types>
        <w:behaviors>
          <w:behavior w:val="content"/>
        </w:behaviors>
        <w:guid w:val="{B3E557B8-7255-4C6C-916E-2E80A2682DDB}"/>
      </w:docPartPr>
      <w:docPartBody>
        <w:p w:rsidR="00C51139" w:rsidRDefault="007721D0" w:rsidP="007721D0">
          <w:pPr>
            <w:pStyle w:val="1144B4A5BD834B3A94B7A77E84FD0F89"/>
          </w:pPr>
          <w:r w:rsidRPr="008426D1">
            <w:rPr>
              <w:rStyle w:val="PlaceholderText"/>
              <w:shd w:val="clear" w:color="auto" w:fill="D9D9D9" w:themeFill="background1" w:themeFillShade="D9"/>
            </w:rPr>
            <w:t>Enter text...</w:t>
          </w:r>
        </w:p>
      </w:docPartBody>
    </w:docPart>
    <w:docPart>
      <w:docPartPr>
        <w:name w:val="FCF7AC2E603046ABAE1E4B3583705F3E"/>
        <w:category>
          <w:name w:val="General"/>
          <w:gallery w:val="placeholder"/>
        </w:category>
        <w:types>
          <w:type w:val="bbPlcHdr"/>
        </w:types>
        <w:behaviors>
          <w:behavior w:val="content"/>
        </w:behaviors>
        <w:guid w:val="{7E65B391-483E-43A7-AA86-96DC4D21400E}"/>
      </w:docPartPr>
      <w:docPartBody>
        <w:p w:rsidR="00A50106" w:rsidRDefault="002419C0" w:rsidP="002419C0">
          <w:pPr>
            <w:pStyle w:val="FCF7AC2E603046ABAE1E4B3583705F3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DFF9558561EC94BB341C324C59CF162"/>
        <w:category>
          <w:name w:val="General"/>
          <w:gallery w:val="placeholder"/>
        </w:category>
        <w:types>
          <w:type w:val="bbPlcHdr"/>
        </w:types>
        <w:behaviors>
          <w:behavior w:val="content"/>
        </w:behaviors>
        <w:guid w:val="{7D14C957-A635-7443-A8BE-AA236E17A3E9}"/>
      </w:docPartPr>
      <w:docPartBody>
        <w:p w:rsidR="00000000" w:rsidRDefault="009B2051" w:rsidP="009B2051">
          <w:pPr>
            <w:pStyle w:val="7DFF9558561EC94BB341C324C59CF16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44784"/>
    <w:rsid w:val="002419C0"/>
    <w:rsid w:val="002D64D6"/>
    <w:rsid w:val="00307FEF"/>
    <w:rsid w:val="0032383A"/>
    <w:rsid w:val="00327F00"/>
    <w:rsid w:val="00337484"/>
    <w:rsid w:val="003910A3"/>
    <w:rsid w:val="003A4405"/>
    <w:rsid w:val="003D4C2A"/>
    <w:rsid w:val="003F69FB"/>
    <w:rsid w:val="00425226"/>
    <w:rsid w:val="00436B57"/>
    <w:rsid w:val="004E1A75"/>
    <w:rsid w:val="004F5237"/>
    <w:rsid w:val="00534B28"/>
    <w:rsid w:val="00576003"/>
    <w:rsid w:val="00587536"/>
    <w:rsid w:val="005C4D59"/>
    <w:rsid w:val="005D5D2F"/>
    <w:rsid w:val="00610E0B"/>
    <w:rsid w:val="00623293"/>
    <w:rsid w:val="00654E35"/>
    <w:rsid w:val="006C3910"/>
    <w:rsid w:val="007721D0"/>
    <w:rsid w:val="0079387E"/>
    <w:rsid w:val="007D4923"/>
    <w:rsid w:val="00825EDF"/>
    <w:rsid w:val="00845DBD"/>
    <w:rsid w:val="008822A5"/>
    <w:rsid w:val="00891F77"/>
    <w:rsid w:val="008C1AAF"/>
    <w:rsid w:val="008D5E36"/>
    <w:rsid w:val="00913E4B"/>
    <w:rsid w:val="0096458F"/>
    <w:rsid w:val="009B2051"/>
    <w:rsid w:val="009D102F"/>
    <w:rsid w:val="009D439F"/>
    <w:rsid w:val="00A20583"/>
    <w:rsid w:val="00A50106"/>
    <w:rsid w:val="00A646FE"/>
    <w:rsid w:val="00AC62E8"/>
    <w:rsid w:val="00AD4B92"/>
    <w:rsid w:val="00AD5D56"/>
    <w:rsid w:val="00B2559E"/>
    <w:rsid w:val="00B46360"/>
    <w:rsid w:val="00B46AFF"/>
    <w:rsid w:val="00B72454"/>
    <w:rsid w:val="00B72548"/>
    <w:rsid w:val="00BA0596"/>
    <w:rsid w:val="00BE0E7B"/>
    <w:rsid w:val="00C07D03"/>
    <w:rsid w:val="00C45C87"/>
    <w:rsid w:val="00C51139"/>
    <w:rsid w:val="00C73E06"/>
    <w:rsid w:val="00CB06C0"/>
    <w:rsid w:val="00CB25D5"/>
    <w:rsid w:val="00CD4EF8"/>
    <w:rsid w:val="00CD656D"/>
    <w:rsid w:val="00CE7C19"/>
    <w:rsid w:val="00D87B77"/>
    <w:rsid w:val="00D96F4E"/>
    <w:rsid w:val="00DA6A16"/>
    <w:rsid w:val="00DB043F"/>
    <w:rsid w:val="00DC036A"/>
    <w:rsid w:val="00DD12EE"/>
    <w:rsid w:val="00DE6391"/>
    <w:rsid w:val="00EA0E08"/>
    <w:rsid w:val="00EB3740"/>
    <w:rsid w:val="00F0343A"/>
    <w:rsid w:val="00F34DFB"/>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721D0"/>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9E1C5EE107AFF47B4A6136619D9861B">
    <w:name w:val="F9E1C5EE107AFF47B4A6136619D9861B"/>
    <w:rsid w:val="00327F00"/>
    <w:pPr>
      <w:spacing w:after="0" w:line="240" w:lineRule="auto"/>
    </w:pPr>
    <w:rPr>
      <w:sz w:val="24"/>
      <w:szCs w:val="24"/>
    </w:rPr>
  </w:style>
  <w:style w:type="paragraph" w:customStyle="1" w:styleId="A35CA4B050F64A429E5652C660A61254">
    <w:name w:val="A35CA4B050F64A429E5652C660A61254"/>
    <w:rsid w:val="00327F00"/>
    <w:pPr>
      <w:spacing w:after="0" w:line="240" w:lineRule="auto"/>
    </w:pPr>
    <w:rPr>
      <w:sz w:val="24"/>
      <w:szCs w:val="24"/>
    </w:rPr>
  </w:style>
  <w:style w:type="paragraph" w:customStyle="1" w:styleId="1144B4A5BD834B3A94B7A77E84FD0F89">
    <w:name w:val="1144B4A5BD834B3A94B7A77E84FD0F89"/>
    <w:rsid w:val="007721D0"/>
    <w:pPr>
      <w:spacing w:after="160" w:line="259" w:lineRule="auto"/>
    </w:pPr>
  </w:style>
  <w:style w:type="paragraph" w:customStyle="1" w:styleId="FCF7AC2E603046ABAE1E4B3583705F3E">
    <w:name w:val="FCF7AC2E603046ABAE1E4B3583705F3E"/>
    <w:rsid w:val="002419C0"/>
    <w:pPr>
      <w:spacing w:after="160" w:line="259" w:lineRule="auto"/>
    </w:pPr>
  </w:style>
  <w:style w:type="paragraph" w:customStyle="1" w:styleId="7DFF9558561EC94BB341C324C59CF162">
    <w:name w:val="7DFF9558561EC94BB341C324C59CF162"/>
    <w:rsid w:val="009B205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C5140-B41E-8648-9957-76E4754F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2023-02-08T19:31:00Z</dcterms:created>
  <dcterms:modified xsi:type="dcterms:W3CDTF">2023-03-22T14:39:00Z</dcterms:modified>
</cp:coreProperties>
</file>