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A0171B9" w:rsidR="00424133" w:rsidRPr="00285F5A" w:rsidRDefault="00EF6FCF"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50EBE8F" w:rsidR="00001C04" w:rsidRPr="008426D1" w:rsidRDefault="009969DB" w:rsidP="0020049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0049F">
                  <w:rPr>
                    <w:rFonts w:asciiTheme="majorHAnsi" w:hAnsiTheme="majorHAnsi"/>
                    <w:sz w:val="20"/>
                    <w:szCs w:val="20"/>
                  </w:rPr>
                  <w:t xml:space="preserve">Gary T.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20049F">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969D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AC6085" w:rsidR="00001C04" w:rsidRPr="008426D1" w:rsidRDefault="009969DB" w:rsidP="00AD3CB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049F">
                      <w:rPr>
                        <w:rFonts w:asciiTheme="majorHAnsi" w:hAnsiTheme="majorHAnsi"/>
                        <w:sz w:val="20"/>
                        <w:szCs w:val="20"/>
                      </w:rPr>
                      <w:t xml:space="preserve">Joe Key     </w:t>
                    </w:r>
                    <w:r w:rsidR="00D712DE">
                      <w:rPr>
                        <w:rFonts w:asciiTheme="majorHAnsi" w:hAnsiTheme="majorHAnsi"/>
                        <w:sz w:val="20"/>
                        <w:szCs w:val="20"/>
                      </w:rPr>
                      <w:t xml:space="preserve">          </w:t>
                    </w:r>
                    <w:r w:rsidR="0020049F">
                      <w:rPr>
                        <w:rFonts w:asciiTheme="majorHAnsi" w:hAnsiTheme="majorHAnsi"/>
                        <w:sz w:val="20"/>
                        <w:szCs w:val="20"/>
                      </w:rPr>
                      <w:t xml:space="preserve">        </w:t>
                    </w:r>
                    <w:r w:rsidR="00AD3CB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17T00:00:00Z">
                  <w:dateFormat w:val="M/d/yyyy"/>
                  <w:lid w:val="en-US"/>
                  <w:storeMappedDataAs w:val="dateTime"/>
                  <w:calendar w:val="gregorian"/>
                </w:date>
              </w:sdtPr>
              <w:sdtEndPr/>
              <w:sdtContent>
                <w:r w:rsidR="00D712DE">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969D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3BAB9EC" w:rsidR="00001C04" w:rsidRPr="008426D1" w:rsidRDefault="009969D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55BF6D434C4A446887BB987AEAD75EBA"/>
                        </w:placeholder>
                      </w:sdtPr>
                      <w:sdtEndPr/>
                      <w:sdtContent>
                        <w:r w:rsidR="00E134A9">
                          <w:rPr>
                            <w:rFonts w:asciiTheme="majorHAnsi" w:hAnsiTheme="majorHAnsi"/>
                            <w:sz w:val="20"/>
                            <w:szCs w:val="20"/>
                          </w:rPr>
                          <w:t>Warren Johnson</w:t>
                        </w:r>
                      </w:sdtContent>
                    </w:sdt>
                    <w:r w:rsidR="00E134A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E134A9">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969D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223485" w:rsidR="00001C04" w:rsidRPr="008426D1" w:rsidRDefault="009969D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A6C8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3A6C8E">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969D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969D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969D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C8959DD" w:rsidR="007D371A" w:rsidRPr="008426D1" w:rsidRDefault="00EF6FCF" w:rsidP="007D371A">
          <w:pPr>
            <w:tabs>
              <w:tab w:val="left" w:pos="360"/>
              <w:tab w:val="left" w:pos="720"/>
            </w:tabs>
            <w:rPr>
              <w:rFonts w:asciiTheme="majorHAnsi" w:hAnsiTheme="majorHAnsi" w:cs="Arial"/>
              <w:sz w:val="20"/>
              <w:szCs w:val="20"/>
            </w:rPr>
          </w:pPr>
          <w:r>
            <w:rPr>
              <w:rFonts w:asciiTheme="majorHAnsi" w:hAnsiTheme="majorHAnsi" w:cs="Arial"/>
              <w:sz w:val="20"/>
              <w:szCs w:val="20"/>
            </w:rPr>
            <w:t>Andrea Davis,</w:t>
          </w:r>
          <w:r w:rsidR="00410D07">
            <w:rPr>
              <w:rFonts w:asciiTheme="majorHAnsi" w:hAnsiTheme="majorHAnsi" w:cs="Arial"/>
              <w:sz w:val="20"/>
              <w:szCs w:val="20"/>
            </w:rPr>
            <w:t xml:space="preserve"> Dept. of History,</w:t>
          </w:r>
          <w:r>
            <w:rPr>
              <w:rFonts w:asciiTheme="majorHAnsi" w:hAnsiTheme="majorHAnsi" w:cs="Arial"/>
              <w:sz w:val="20"/>
              <w:szCs w:val="20"/>
            </w:rPr>
            <w:t xml:space="preserve"> </w:t>
          </w:r>
          <w:hyperlink r:id="rId9" w:history="1">
            <w:r w:rsidRPr="000F4317">
              <w:rPr>
                <w:rStyle w:val="Hyperlink"/>
                <w:rFonts w:asciiTheme="majorHAnsi" w:hAnsiTheme="majorHAnsi" w:cs="Arial"/>
                <w:sz w:val="20"/>
                <w:szCs w:val="20"/>
              </w:rPr>
              <w:t>andavis@astate.edu</w:t>
            </w:r>
          </w:hyperlink>
          <w:r>
            <w:rPr>
              <w:rFonts w:asciiTheme="majorHAnsi" w:hAnsiTheme="majorHAnsi" w:cs="Arial"/>
              <w:sz w:val="20"/>
              <w:szCs w:val="20"/>
            </w:rPr>
            <w:t>, (413) 717-5241</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10FEB2F" w:rsidR="007D371A" w:rsidRPr="008426D1" w:rsidRDefault="00EF6FCF"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2019</w:t>
          </w:r>
          <w:r w:rsidR="00410D07">
            <w:rPr>
              <w:rFonts w:asciiTheme="majorHAnsi" w:hAnsiTheme="majorHAnsi" w:cs="Arial"/>
              <w:sz w:val="20"/>
              <w:szCs w:val="20"/>
            </w:rPr>
            <w:t>, Bulletin Year 2019-2020</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4A54DA4E" w:rsidR="00CB4B5A" w:rsidRPr="003E51CF" w:rsidRDefault="00EF6FCF" w:rsidP="00CB4B5A">
          <w:pPr>
            <w:tabs>
              <w:tab w:val="left" w:pos="360"/>
              <w:tab w:val="left" w:pos="720"/>
            </w:tabs>
            <w:rPr>
              <w:rFonts w:asciiTheme="majorHAnsi" w:hAnsiTheme="majorHAnsi" w:cs="Arial"/>
              <w:b/>
              <w:sz w:val="20"/>
              <w:szCs w:val="20"/>
            </w:rPr>
          </w:pPr>
          <w:r w:rsidRPr="003E51CF">
            <w:rPr>
              <w:rFonts w:asciiTheme="majorHAnsi" w:hAnsiTheme="majorHAnsi" w:cs="Arial"/>
              <w:b/>
              <w:sz w:val="20"/>
              <w:szCs w:val="20"/>
            </w:rPr>
            <w:t xml:space="preserve">HIST 3273 </w:t>
          </w:r>
        </w:p>
      </w:sdtContent>
    </w:sdt>
    <w:p w14:paraId="05FD1803" w14:textId="3447C4DE"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EF6FCF">
        <w:rPr>
          <w:rFonts w:asciiTheme="majorHAnsi" w:hAnsiTheme="majorHAnsi" w:cs="Arial"/>
          <w:b/>
          <w:sz w:val="20"/>
          <w:szCs w:val="20"/>
        </w:rPr>
        <w:t>No</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5B27149" w:rsidR="007E7FDA" w:rsidRPr="00410D07" w:rsidRDefault="009969DB" w:rsidP="007E7FDA">
      <w:pPr>
        <w:tabs>
          <w:tab w:val="left" w:pos="360"/>
          <w:tab w:val="left" w:pos="720"/>
        </w:tabs>
        <w:ind w:firstLine="360"/>
        <w:rPr>
          <w:rFonts w:asciiTheme="majorHAnsi" w:hAnsiTheme="majorHAnsi" w:cs="Arial"/>
          <w:b/>
          <w:sz w:val="20"/>
          <w:szCs w:val="20"/>
        </w:rPr>
      </w:pPr>
      <w:sdt>
        <w:sdtPr>
          <w:rPr>
            <w:rFonts w:asciiTheme="majorHAnsi" w:hAnsiTheme="majorHAnsi" w:cs="Arial"/>
            <w:b/>
            <w:sz w:val="20"/>
            <w:szCs w:val="20"/>
          </w:rPr>
          <w:id w:val="-1394505895"/>
          <w:placeholder>
            <w:docPart w:val="E6BA8D30BC4C41E099267A93EEB19AE0"/>
          </w:placeholder>
        </w:sdtPr>
        <w:sdtEndPr/>
        <w:sdtContent>
          <w:r w:rsidR="00EF6FCF" w:rsidRPr="00410D07">
            <w:rPr>
              <w:rFonts w:asciiTheme="majorHAnsi" w:hAnsiTheme="majorHAnsi" w:cs="Arial"/>
              <w:b/>
              <w:sz w:val="20"/>
              <w:szCs w:val="20"/>
            </w:rPr>
            <w:t>Th</w:t>
          </w:r>
          <w:r w:rsidR="00410D07">
            <w:rPr>
              <w:rFonts w:asciiTheme="majorHAnsi" w:hAnsiTheme="majorHAnsi" w:cs="Arial"/>
              <w:b/>
              <w:sz w:val="20"/>
              <w:szCs w:val="20"/>
            </w:rPr>
            <w:t xml:space="preserve">e Age of Crisis in Europe, 1870 to </w:t>
          </w:r>
          <w:r w:rsidR="00EF6FCF" w:rsidRPr="00410D07">
            <w:rPr>
              <w:rFonts w:asciiTheme="majorHAnsi" w:hAnsiTheme="majorHAnsi" w:cs="Arial"/>
              <w:b/>
              <w:sz w:val="20"/>
              <w:szCs w:val="20"/>
            </w:rPr>
            <w:t>Present</w:t>
          </w:r>
        </w:sdtContent>
      </w:sdt>
    </w:p>
    <w:p w14:paraId="52D3BC77" w14:textId="13E287D1"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EF6FCF">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43E76BE" w:rsidR="00CB4B5A" w:rsidRPr="0020049F" w:rsidRDefault="007E7FDA" w:rsidP="00CB4B5A">
      <w:pPr>
        <w:tabs>
          <w:tab w:val="left" w:pos="360"/>
          <w:tab w:val="left" w:pos="720"/>
        </w:tabs>
        <w:rPr>
          <w:rFonts w:asciiTheme="majorHAnsi" w:hAnsiTheme="majorHAnsi" w:cs="Arial"/>
          <w:sz w:val="22"/>
          <w:szCs w:val="22"/>
        </w:rPr>
      </w:pPr>
      <w:r>
        <w:rPr>
          <w:rFonts w:asciiTheme="majorHAnsi" w:hAnsiTheme="majorHAnsi" w:cs="Arial"/>
          <w:sz w:val="20"/>
          <w:szCs w:val="20"/>
        </w:rPr>
        <w:tab/>
      </w:r>
      <w:sdt>
        <w:sdtPr>
          <w:rPr>
            <w:rFonts w:asciiTheme="majorHAnsi" w:hAnsiTheme="majorHAnsi" w:cs="Arial"/>
            <w:sz w:val="22"/>
            <w:szCs w:val="22"/>
          </w:rPr>
          <w:id w:val="-388966180"/>
          <w:placeholder>
            <w:docPart w:val="2E4867017CAE417B8CEC6CD4326F3C3C"/>
          </w:placeholder>
        </w:sdtPr>
        <w:sdtEndPr/>
        <w:sdtContent>
          <w:r w:rsidR="00EF6FCF" w:rsidRPr="0020049F">
            <w:rPr>
              <w:rFonts w:asciiTheme="majorHAnsi" w:hAnsiTheme="majorHAnsi" w:cs="Arial"/>
              <w:b/>
              <w:sz w:val="22"/>
              <w:szCs w:val="22"/>
            </w:rPr>
            <w:t>Modern Europe</w:t>
          </w:r>
          <w:r w:rsidR="00410D07">
            <w:rPr>
              <w:rFonts w:asciiTheme="majorHAnsi" w:hAnsiTheme="majorHAnsi" w:cs="Arial"/>
              <w:b/>
              <w:sz w:val="22"/>
              <w:szCs w:val="22"/>
            </w:rPr>
            <w:t>,</w:t>
          </w:r>
          <w:r w:rsidR="00613BA2" w:rsidRPr="0020049F">
            <w:rPr>
              <w:rFonts w:asciiTheme="majorHAnsi" w:hAnsiTheme="majorHAnsi" w:cs="Arial"/>
              <w:b/>
              <w:sz w:val="22"/>
              <w:szCs w:val="22"/>
            </w:rPr>
            <w:t xml:space="preserve"> </w:t>
          </w:r>
          <w:r w:rsidR="00410D07">
            <w:rPr>
              <w:rFonts w:asciiTheme="majorHAnsi" w:hAnsiTheme="majorHAnsi" w:cs="Arial"/>
              <w:b/>
              <w:sz w:val="22"/>
              <w:szCs w:val="22"/>
            </w:rPr>
            <w:t xml:space="preserve">1750 to </w:t>
          </w:r>
          <w:r w:rsidR="0020049F" w:rsidRPr="0020049F">
            <w:rPr>
              <w:rFonts w:asciiTheme="majorHAnsi" w:hAnsiTheme="majorHAnsi" w:cs="Arial"/>
              <w:b/>
              <w:sz w:val="22"/>
              <w:szCs w:val="22"/>
            </w:rPr>
            <w:t>Present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lastRenderedPageBreak/>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9969D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86183F2" w:rsidR="00D7370A" w:rsidRPr="00D7370A" w:rsidRDefault="009969D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EF6FCF">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79D4B0E6"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EF6FC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670CEFFB" w:rsidR="00CB4B5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765F5D0D" w14:textId="77777777" w:rsidR="00AD3CB6" w:rsidRPr="008426D1" w:rsidRDefault="00AD3CB6" w:rsidP="00CB4B5A">
      <w:pPr>
        <w:tabs>
          <w:tab w:val="left" w:pos="360"/>
          <w:tab w:val="left" w:pos="720"/>
        </w:tabs>
        <w:rPr>
          <w:rFonts w:asciiTheme="majorHAnsi" w:hAnsiTheme="majorHAnsi" w:cs="Arial"/>
          <w:sz w:val="20"/>
          <w:szCs w:val="20"/>
        </w:rPr>
      </w:pPr>
    </w:p>
    <w:p w14:paraId="4E9A5348" w14:textId="64182194"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2106568168"/>
              <w:placeholder>
                <w:docPart w:val="904542B432D9470B8579CD890DBE178B"/>
              </w:placeholder>
            </w:sdtPr>
            <w:sdtEndPr/>
            <w:sdtContent>
              <w:r w:rsidR="00AD3CB6" w:rsidRPr="0020049F">
                <w:rPr>
                  <w:rFonts w:asciiTheme="majorHAnsi" w:hAnsiTheme="majorHAnsi" w:cs="Arial"/>
                  <w:b/>
                </w:rPr>
                <w:t xml:space="preserve">WORLD AND EUROPEAN HISTORY. </w:t>
              </w:r>
              <w:r w:rsidR="0020049F">
                <w:rPr>
                  <w:rFonts w:asciiTheme="majorHAnsi" w:hAnsiTheme="majorHAnsi" w:cs="Arial"/>
                  <w:b/>
                </w:rPr>
                <w:t xml:space="preserve"> </w:t>
              </w:r>
              <w:r w:rsidR="00BB37BC">
                <w:rPr>
                  <w:rFonts w:asciiTheme="majorHAnsi" w:hAnsiTheme="majorHAnsi" w:cs="Arial"/>
                </w:rPr>
                <w:t xml:space="preserve">Europe since 1750.  </w:t>
              </w:r>
              <w:r w:rsidR="0020049F" w:rsidRPr="0020049F">
                <w:rPr>
                  <w:rFonts w:asciiTheme="majorHAnsi" w:hAnsiTheme="majorHAnsi" w:cs="Arial"/>
                </w:rPr>
                <w:t xml:space="preserve">Emphasis on </w:t>
              </w:r>
              <w:r w:rsidR="00AD3CB6" w:rsidRPr="0020049F">
                <w:rPr>
                  <w:rFonts w:asciiTheme="majorHAnsi" w:hAnsiTheme="majorHAnsi" w:cs="Arial"/>
                </w:rPr>
                <w:t>state formation, social structures, and global connections from the Fren</w:t>
              </w:r>
              <w:r w:rsidR="0020049F" w:rsidRPr="0020049F">
                <w:rPr>
                  <w:rFonts w:asciiTheme="majorHAnsi" w:hAnsiTheme="majorHAnsi" w:cs="Arial"/>
                </w:rPr>
                <w:t>ch Revolution to the present</w:t>
              </w:r>
              <w:r w:rsidR="00AD3CB6" w:rsidRPr="0020049F">
                <w:rPr>
                  <w:rFonts w:asciiTheme="majorHAnsi" w:hAnsiTheme="majorHAnsi" w:cs="Arial"/>
                </w:rPr>
                <w:t>.</w:t>
              </w:r>
              <w:r w:rsidR="00AD3CB6" w:rsidRPr="00AD3CB6">
                <w:rPr>
                  <w:rFonts w:asciiTheme="majorHAnsi" w:hAnsiTheme="majorHAnsi" w:cs="Arial"/>
                  <w:sz w:val="20"/>
                  <w:szCs w:val="20"/>
                </w:rPr>
                <w:t xml:space="preserve"> </w:t>
              </w:r>
            </w:sdtContent>
          </w:sdt>
          <w:r w:rsidR="00AD3CB6">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025C40D1" w:rsidR="0097195B"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712DE" w:rsidRPr="00D712D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9969D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969DB"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5F7803E4" w:rsidR="00391206" w:rsidRPr="008426D1" w:rsidRDefault="009969D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252569F8"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D3CB6" w:rsidRPr="0020049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7224962D"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B60A3" w:rsidRPr="0020049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0A77F0E1"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6AB4C212"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1B60A3" w:rsidRPr="0020049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3BFC82D8"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20049F">
        <w:rPr>
          <w:rFonts w:asciiTheme="majorHAnsi" w:hAnsiTheme="majorHAnsi" w:cs="Arial"/>
          <w:b/>
          <w:sz w:val="20"/>
          <w:szCs w:val="20"/>
        </w:rPr>
        <w:t>.</w:t>
      </w:r>
      <w:r w:rsidR="003C334C" w:rsidRPr="0020049F">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1B60A3" w:rsidRPr="0020049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1FB6A6D"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1B60A3" w:rsidRPr="0020049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rPr>
          <w:rFonts w:asciiTheme="majorHAnsi" w:hAnsiTheme="majorHAnsi" w:cs="Arial"/>
          <w:sz w:val="20"/>
          <w:szCs w:val="20"/>
        </w:rPr>
      </w:pPr>
    </w:p>
    <w:p w14:paraId="67C4095B" w14:textId="305F3E42" w:rsidR="0049675B" w:rsidRPr="008C6D7B" w:rsidRDefault="008C6D7B" w:rsidP="008C6D7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B1B6CBB" w:rsidR="0049675B" w:rsidRPr="008C6D7B" w:rsidRDefault="008C6D7B" w:rsidP="008C6D7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AD3CB6" w:rsidRPr="0020049F">
            <w:rPr>
              <w:b/>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3B2BE96E"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1B60A3" w:rsidRPr="0020049F">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6629951" w:rsidR="002172AB" w:rsidRPr="008426D1" w:rsidRDefault="00AD3CB6" w:rsidP="00AD3CB6">
      <w:pPr>
        <w:tabs>
          <w:tab w:val="left" w:pos="6150"/>
        </w:tabs>
        <w:rPr>
          <w:rFonts w:asciiTheme="majorHAnsi" w:hAnsiTheme="majorHAnsi" w:cs="Arial"/>
          <w:b/>
          <w:sz w:val="20"/>
          <w:szCs w:val="20"/>
        </w:rPr>
      </w:pPr>
      <w:r>
        <w:rPr>
          <w:rFonts w:asciiTheme="majorHAnsi" w:hAnsiTheme="majorHAnsi" w:cs="Arial"/>
          <w:b/>
          <w:sz w:val="20"/>
          <w:szCs w:val="20"/>
        </w:rPr>
        <w:tab/>
      </w:r>
    </w:p>
    <w:p w14:paraId="5A7F31CA" w14:textId="05412F8C"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1B60A3" w:rsidRPr="0020049F">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3D45ED8" w14:textId="54C74CDC" w:rsidR="002172AB" w:rsidRPr="0020049F" w:rsidRDefault="009969DB" w:rsidP="00F80644">
      <w:pPr>
        <w:tabs>
          <w:tab w:val="left" w:pos="360"/>
          <w:tab w:val="left" w:pos="720"/>
        </w:tabs>
        <w:ind w:left="720" w:firstLine="720"/>
        <w:rPr>
          <w:rFonts w:asciiTheme="majorHAnsi" w:hAnsiTheme="majorHAnsi" w:cs="Arial"/>
          <w:b/>
          <w:sz w:val="20"/>
          <w:szCs w:val="20"/>
        </w:rPr>
      </w:pPr>
      <w:sdt>
        <w:sdtPr>
          <w:rPr>
            <w:rFonts w:asciiTheme="majorHAnsi" w:hAnsiTheme="majorHAnsi" w:cs="Arial"/>
            <w:b/>
            <w:sz w:val="20"/>
            <w:szCs w:val="20"/>
          </w:rPr>
          <w:id w:val="940344371"/>
          <w:placeholder>
            <w:docPart w:val="81658675BF1E48BBB088DE1CAC590A64"/>
          </w:placeholder>
        </w:sdtPr>
        <w:sdtEndPr/>
        <w:sdtContent>
          <w:r w:rsidR="00163167">
            <w:rPr>
              <w:rFonts w:asciiTheme="majorHAnsi" w:hAnsiTheme="majorHAnsi" w:cs="Arial"/>
              <w:b/>
              <w:sz w:val="20"/>
              <w:szCs w:val="20"/>
            </w:rPr>
            <w:t xml:space="preserve">HIST 3253 Modern Europe, 1750 to </w:t>
          </w:r>
          <w:r w:rsidR="00866FE1" w:rsidRPr="0020049F">
            <w:rPr>
              <w:rFonts w:asciiTheme="majorHAnsi" w:hAnsiTheme="majorHAnsi" w:cs="Arial"/>
              <w:b/>
              <w:sz w:val="20"/>
              <w:szCs w:val="20"/>
            </w:rPr>
            <w:t>1870</w:t>
          </w:r>
        </w:sdtContent>
      </w:sdt>
    </w:p>
    <w:p w14:paraId="353A5891" w14:textId="77777777" w:rsidR="00AD3CB6" w:rsidRPr="008426D1" w:rsidRDefault="00AD3CB6" w:rsidP="00F80644">
      <w:pPr>
        <w:tabs>
          <w:tab w:val="left" w:pos="360"/>
          <w:tab w:val="left" w:pos="720"/>
        </w:tabs>
        <w:ind w:left="720" w:firstLine="720"/>
        <w:rPr>
          <w:rFonts w:asciiTheme="majorHAnsi" w:hAnsiTheme="majorHAnsi" w:cs="Arial"/>
          <w:sz w:val="20"/>
          <w:szCs w:val="20"/>
        </w:rPr>
      </w:pPr>
    </w:p>
    <w:p w14:paraId="65476C18" w14:textId="2B678852"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AD3CB6" w:rsidRPr="0020049F">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placeholder>
          <w:docPart w:val="72FEF107D58E4B309D165D5548DEE711"/>
        </w:placeholder>
      </w:sdtPr>
      <w:sdtEndPr/>
      <w:sdtContent>
        <w:p w14:paraId="360B07C9" w14:textId="0E1FCF7B" w:rsidR="00ED5E7F" w:rsidRPr="0020049F" w:rsidRDefault="0020049F" w:rsidP="00ED5E7F">
          <w:pPr>
            <w:tabs>
              <w:tab w:val="left" w:pos="360"/>
              <w:tab w:val="left" w:pos="720"/>
            </w:tabs>
            <w:ind w:left="720" w:firstLine="720"/>
            <w:rPr>
              <w:rFonts w:asciiTheme="majorHAnsi" w:hAnsiTheme="majorHAnsi" w:cs="Arial"/>
              <w:b/>
              <w:sz w:val="20"/>
              <w:szCs w:val="20"/>
            </w:rPr>
          </w:pPr>
          <w:r>
            <w:rPr>
              <w:rFonts w:asciiTheme="majorHAnsi" w:hAnsiTheme="majorHAnsi" w:cs="Arial"/>
              <w:b/>
              <w:sz w:val="20"/>
              <w:szCs w:val="20"/>
            </w:rPr>
            <w:t>HIST 3253</w:t>
          </w:r>
          <w:r w:rsidR="003E51CF">
            <w:rPr>
              <w:rFonts w:asciiTheme="majorHAnsi" w:hAnsiTheme="majorHAnsi" w:cs="Arial"/>
              <w:b/>
              <w:sz w:val="20"/>
              <w:szCs w:val="20"/>
            </w:rPr>
            <w:t xml:space="preserve"> (and earlier version of this course)</w:t>
          </w:r>
        </w:p>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5C5246E6"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B84BF7">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25C82DD2" w:rsidR="00150222" w:rsidRDefault="00150222" w:rsidP="00150222">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If yes, provide confirmation of acceptance/approval of changes from the Dean, Department Head, and/or Program </w:t>
      </w:r>
    </w:p>
    <w:sdt>
      <w:sdtPr>
        <w:rPr>
          <w:rFonts w:asciiTheme="majorHAnsi" w:hAnsiTheme="majorHAnsi" w:cs="Arial"/>
          <w:sz w:val="20"/>
          <w:szCs w:val="20"/>
        </w:rPr>
        <w:id w:val="192896844"/>
        <w:placeholder>
          <w:docPart w:val="DB3C3F12C089410EB1E2A0C9ACD31E0A"/>
        </w:placeholder>
      </w:sdtPr>
      <w:sdtEndPr/>
      <w:sdtContent>
        <w:p w14:paraId="5FF90B2D" w14:textId="63BA52F7" w:rsidR="003E51CF" w:rsidRPr="003E51CF" w:rsidRDefault="003E51CF" w:rsidP="003E51CF">
          <w:pPr>
            <w:tabs>
              <w:tab w:val="left" w:pos="360"/>
              <w:tab w:val="left" w:pos="720"/>
            </w:tabs>
            <w:ind w:left="720"/>
            <w:rPr>
              <w:rFonts w:asciiTheme="majorHAnsi" w:hAnsiTheme="majorHAnsi" w:cs="Arial"/>
              <w:b/>
              <w:sz w:val="20"/>
              <w:szCs w:val="20"/>
            </w:rPr>
          </w:pPr>
          <w:r w:rsidRPr="003E51CF">
            <w:rPr>
              <w:rFonts w:asciiTheme="majorHAnsi" w:hAnsiTheme="majorHAnsi" w:cs="Arial"/>
              <w:b/>
              <w:sz w:val="20"/>
              <w:szCs w:val="20"/>
            </w:rPr>
            <w:t xml:space="preserve">The course is part of the Certificate in Museum Studies, the BA in World Languages Global Studies emphasis, and the International Studies minor.  </w:t>
          </w:r>
          <w:r>
            <w:rPr>
              <w:rFonts w:asciiTheme="majorHAnsi" w:hAnsiTheme="majorHAnsi" w:cs="Arial"/>
              <w:b/>
              <w:sz w:val="20"/>
              <w:szCs w:val="20"/>
            </w:rPr>
            <w:t>The Chair of the Dept. of Art + Design,</w:t>
          </w:r>
          <w:r w:rsidR="003F2330">
            <w:rPr>
              <w:rFonts w:asciiTheme="majorHAnsi" w:hAnsiTheme="majorHAnsi" w:cs="Arial"/>
              <w:b/>
              <w:sz w:val="20"/>
              <w:szCs w:val="20"/>
            </w:rPr>
            <w:t xml:space="preserve"> Dr. Temma Balducci,</w:t>
          </w:r>
          <w:r>
            <w:rPr>
              <w:rFonts w:asciiTheme="majorHAnsi" w:hAnsiTheme="majorHAnsi" w:cs="Arial"/>
              <w:b/>
              <w:sz w:val="20"/>
              <w:szCs w:val="20"/>
            </w:rPr>
            <w:t xml:space="preserve"> was notified on 18 Jan. 2019 of the change.  </w:t>
          </w:r>
          <w:r w:rsidRPr="003E51CF">
            <w:rPr>
              <w:rFonts w:asciiTheme="majorHAnsi" w:hAnsiTheme="majorHAnsi" w:cs="Arial"/>
              <w:b/>
              <w:sz w:val="20"/>
              <w:szCs w:val="20"/>
            </w:rPr>
            <w:t>The coordinator of the latter two programs, Dr. Warren Johnson, has approved the deletion.</w:t>
          </w:r>
        </w:p>
        <w:p w14:paraId="2049D1B3" w14:textId="39AB4232" w:rsidR="00547433" w:rsidRPr="008426D1" w:rsidRDefault="009969DB" w:rsidP="00F80644">
          <w:pPr>
            <w:tabs>
              <w:tab w:val="left" w:pos="360"/>
              <w:tab w:val="left" w:pos="720"/>
            </w:tabs>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699B2DBD"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3E51CF" w:rsidRPr="003E51CF">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5168D87C" w14:textId="463C2913"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p>
    <w:p w14:paraId="6B8C0C16" w14:textId="6D8006D8" w:rsidR="00FE1168"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This course combines “Modern Europe, 1750-1870” and “</w:t>
      </w:r>
      <w:sdt>
        <w:sdtPr>
          <w:rPr>
            <w:rFonts w:asciiTheme="majorHAnsi" w:hAnsiTheme="majorHAnsi" w:cs="Arial"/>
            <w:sz w:val="20"/>
            <w:szCs w:val="20"/>
          </w:rPr>
          <w:id w:val="-313031338"/>
          <w:placeholder>
            <w:docPart w:val="80CDD30F81278944AAB9E87C18E5BE63"/>
          </w:placeholder>
        </w:sdtPr>
        <w:sdtEndPr/>
        <w:sdtContent>
          <w:r>
            <w:rPr>
              <w:rFonts w:asciiTheme="majorHAnsi" w:hAnsiTheme="majorHAnsi" w:cs="Arial"/>
              <w:sz w:val="20"/>
              <w:szCs w:val="20"/>
            </w:rPr>
            <w:t>The Age of Crisis in Europe, 1870-Present</w:t>
          </w:r>
        </w:sdtContent>
      </w:sdt>
      <w:r>
        <w:rPr>
          <w:rFonts w:asciiTheme="majorHAnsi" w:hAnsiTheme="majorHAnsi" w:cs="Arial"/>
          <w:sz w:val="20"/>
          <w:szCs w:val="20"/>
        </w:rPr>
        <w:t>” to create one integrated course on Modern Europe.  The new course outline is:</w:t>
      </w:r>
    </w:p>
    <w:p w14:paraId="2AE3FBFD" w14:textId="77777777" w:rsidR="00EA56A9" w:rsidRDefault="00EA56A9" w:rsidP="00EA56A9">
      <w:pPr>
        <w:tabs>
          <w:tab w:val="left" w:pos="360"/>
          <w:tab w:val="left" w:pos="720"/>
        </w:tabs>
        <w:ind w:firstLine="360"/>
        <w:rPr>
          <w:rFonts w:asciiTheme="majorHAnsi" w:hAnsiTheme="majorHAnsi" w:cs="Arial"/>
          <w:sz w:val="20"/>
          <w:szCs w:val="20"/>
        </w:rPr>
      </w:pPr>
    </w:p>
    <w:p w14:paraId="326F28E1" w14:textId="66AD2519"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 xml:space="preserve">Week 1) </w:t>
      </w:r>
      <w:r w:rsidR="00BF2151">
        <w:rPr>
          <w:rFonts w:asciiTheme="majorHAnsi" w:hAnsiTheme="majorHAnsi" w:cs="Arial"/>
          <w:sz w:val="20"/>
          <w:szCs w:val="20"/>
        </w:rPr>
        <w:t>Enlightenment</w:t>
      </w:r>
    </w:p>
    <w:p w14:paraId="5A1F08CC" w14:textId="793D5886"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 xml:space="preserve">Week 2) </w:t>
      </w:r>
      <w:r w:rsidR="00BF2151">
        <w:rPr>
          <w:rFonts w:asciiTheme="majorHAnsi" w:hAnsiTheme="majorHAnsi" w:cs="Arial"/>
          <w:sz w:val="20"/>
          <w:szCs w:val="20"/>
        </w:rPr>
        <w:t>French Revolution</w:t>
      </w:r>
    </w:p>
    <w:p w14:paraId="1276FC6A" w14:textId="2BF8641A"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3)</w:t>
      </w:r>
      <w:r w:rsidR="00BF2151">
        <w:rPr>
          <w:rFonts w:asciiTheme="majorHAnsi" w:hAnsiTheme="majorHAnsi" w:cs="Arial"/>
          <w:sz w:val="20"/>
          <w:szCs w:val="20"/>
        </w:rPr>
        <w:t xml:space="preserve"> Napoleon </w:t>
      </w:r>
    </w:p>
    <w:p w14:paraId="0E0813C6" w14:textId="100F09D2"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4)</w:t>
      </w:r>
      <w:r w:rsidR="00BF2151">
        <w:rPr>
          <w:rFonts w:asciiTheme="majorHAnsi" w:hAnsiTheme="majorHAnsi" w:cs="Arial"/>
          <w:sz w:val="20"/>
          <w:szCs w:val="20"/>
        </w:rPr>
        <w:t xml:space="preserve"> The Nation</w:t>
      </w:r>
    </w:p>
    <w:p w14:paraId="6C96C2D4" w14:textId="78CA3072"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5)</w:t>
      </w:r>
      <w:r w:rsidR="00BF2151" w:rsidRPr="00BF2151">
        <w:rPr>
          <w:rFonts w:asciiTheme="majorHAnsi" w:hAnsiTheme="majorHAnsi" w:cs="Arial"/>
          <w:sz w:val="20"/>
          <w:szCs w:val="20"/>
        </w:rPr>
        <w:t xml:space="preserve"> </w:t>
      </w:r>
      <w:r w:rsidR="00BF2151">
        <w:rPr>
          <w:rFonts w:asciiTheme="majorHAnsi" w:hAnsiTheme="majorHAnsi" w:cs="Arial"/>
          <w:sz w:val="20"/>
          <w:szCs w:val="20"/>
        </w:rPr>
        <w:t>Modern Industry and Mass Politics</w:t>
      </w:r>
    </w:p>
    <w:p w14:paraId="6A6BF8E7" w14:textId="5E9E8742"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6)</w:t>
      </w:r>
      <w:r w:rsidR="00BF2151">
        <w:rPr>
          <w:rFonts w:asciiTheme="majorHAnsi" w:hAnsiTheme="majorHAnsi" w:cs="Arial"/>
          <w:sz w:val="20"/>
          <w:szCs w:val="20"/>
        </w:rPr>
        <w:t xml:space="preserve"> Colonialism and Imperialism</w:t>
      </w:r>
    </w:p>
    <w:p w14:paraId="575F6F93" w14:textId="7F7C73A6"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 xml:space="preserve">Week 7) </w:t>
      </w:r>
      <w:r w:rsidR="00BF2151">
        <w:rPr>
          <w:rFonts w:asciiTheme="majorHAnsi" w:hAnsiTheme="majorHAnsi" w:cs="Arial"/>
          <w:sz w:val="20"/>
          <w:szCs w:val="20"/>
        </w:rPr>
        <w:t>W</w:t>
      </w:r>
      <w:r w:rsidR="00AD3CB6">
        <w:rPr>
          <w:rFonts w:asciiTheme="majorHAnsi" w:hAnsiTheme="majorHAnsi" w:cs="Arial"/>
          <w:sz w:val="20"/>
          <w:szCs w:val="20"/>
        </w:rPr>
        <w:t xml:space="preserve">orld </w:t>
      </w:r>
      <w:r w:rsidR="00BF2151">
        <w:rPr>
          <w:rFonts w:asciiTheme="majorHAnsi" w:hAnsiTheme="majorHAnsi" w:cs="Arial"/>
          <w:sz w:val="20"/>
          <w:szCs w:val="20"/>
        </w:rPr>
        <w:t>W</w:t>
      </w:r>
      <w:r w:rsidR="00AD3CB6">
        <w:rPr>
          <w:rFonts w:asciiTheme="majorHAnsi" w:hAnsiTheme="majorHAnsi" w:cs="Arial"/>
          <w:sz w:val="20"/>
          <w:szCs w:val="20"/>
        </w:rPr>
        <w:t xml:space="preserve">ar </w:t>
      </w:r>
      <w:r w:rsidR="00BF2151">
        <w:rPr>
          <w:rFonts w:asciiTheme="majorHAnsi" w:hAnsiTheme="majorHAnsi" w:cs="Arial"/>
          <w:sz w:val="20"/>
          <w:szCs w:val="20"/>
        </w:rPr>
        <w:t>I</w:t>
      </w:r>
    </w:p>
    <w:p w14:paraId="04B57871" w14:textId="147F7C3D"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 xml:space="preserve">Week 8) </w:t>
      </w:r>
      <w:r w:rsidR="00BF2151">
        <w:rPr>
          <w:rFonts w:asciiTheme="majorHAnsi" w:hAnsiTheme="majorHAnsi" w:cs="Arial"/>
          <w:sz w:val="20"/>
          <w:szCs w:val="20"/>
        </w:rPr>
        <w:t>Interwar Communism</w:t>
      </w:r>
    </w:p>
    <w:p w14:paraId="0C6393F9" w14:textId="7D60D7F8"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 xml:space="preserve">Week 9) </w:t>
      </w:r>
      <w:r w:rsidR="00BF2151">
        <w:rPr>
          <w:rFonts w:asciiTheme="majorHAnsi" w:hAnsiTheme="majorHAnsi" w:cs="Arial"/>
          <w:sz w:val="20"/>
          <w:szCs w:val="20"/>
        </w:rPr>
        <w:t>Interwar Fascism</w:t>
      </w:r>
    </w:p>
    <w:p w14:paraId="5654A409" w14:textId="46B32D65"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10</w:t>
      </w:r>
      <w:r w:rsidR="00BF2151">
        <w:rPr>
          <w:rFonts w:asciiTheme="majorHAnsi" w:hAnsiTheme="majorHAnsi" w:cs="Arial"/>
          <w:sz w:val="20"/>
          <w:szCs w:val="20"/>
        </w:rPr>
        <w:t>) Spanish Civil War</w:t>
      </w:r>
    </w:p>
    <w:p w14:paraId="2C79AD2A" w14:textId="39EA4C11"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11) World War II</w:t>
      </w:r>
    </w:p>
    <w:p w14:paraId="196C11C9" w14:textId="7C21DB62"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12) Cold War</w:t>
      </w:r>
    </w:p>
    <w:p w14:paraId="08268F88" w14:textId="145781F9"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13) Decolonization</w:t>
      </w:r>
    </w:p>
    <w:p w14:paraId="6EFE4F85" w14:textId="4E545541" w:rsidR="00EA56A9" w:rsidRDefault="00EA56A9" w:rsidP="00EA56A9">
      <w:pPr>
        <w:tabs>
          <w:tab w:val="left" w:pos="360"/>
          <w:tab w:val="left" w:pos="720"/>
        </w:tabs>
        <w:ind w:firstLine="360"/>
        <w:rPr>
          <w:rFonts w:asciiTheme="majorHAnsi" w:hAnsiTheme="majorHAnsi" w:cs="Arial"/>
          <w:sz w:val="20"/>
          <w:szCs w:val="20"/>
        </w:rPr>
      </w:pPr>
      <w:r>
        <w:rPr>
          <w:rFonts w:asciiTheme="majorHAnsi" w:hAnsiTheme="majorHAnsi" w:cs="Arial"/>
          <w:sz w:val="20"/>
          <w:szCs w:val="20"/>
        </w:rPr>
        <w:t>Week 14) Democratic Revolutions</w:t>
      </w:r>
    </w:p>
    <w:p w14:paraId="5F956BD4"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35D3944A" w14:textId="664E67FF" w:rsidR="00FE1168" w:rsidRDefault="00BF2151" w:rsidP="00FE1168">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This course </w:t>
      </w:r>
      <w:r w:rsidR="001F2980">
        <w:rPr>
          <w:rFonts w:asciiTheme="majorHAnsi" w:hAnsiTheme="majorHAnsi" w:cs="Arial"/>
          <w:sz w:val="20"/>
          <w:szCs w:val="20"/>
        </w:rPr>
        <w:t>updates and streamlines departmental offerings in Modern European History</w:t>
      </w:r>
      <w:r w:rsidR="00E87C64">
        <w:rPr>
          <w:rFonts w:asciiTheme="majorHAnsi" w:hAnsiTheme="majorHAnsi" w:cs="Arial"/>
          <w:sz w:val="20"/>
          <w:szCs w:val="20"/>
        </w:rPr>
        <w:t>.</w:t>
      </w:r>
    </w:p>
    <w:p w14:paraId="3F8EF644" w14:textId="77777777" w:rsidR="00FE1168" w:rsidRDefault="00FE1168">
      <w:pPr>
        <w:rPr>
          <w:rFonts w:asciiTheme="majorHAnsi" w:hAnsiTheme="majorHAnsi" w:cs="Arial"/>
          <w:b/>
          <w:sz w:val="28"/>
          <w:szCs w:val="20"/>
        </w:rPr>
      </w:pPr>
    </w:p>
    <w:p w14:paraId="41650934" w14:textId="645F8E19"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866FE1" w:rsidRPr="00BB37B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0EF196"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969DB"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969D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7EA50AA" w14:textId="77777777" w:rsidR="003E51CF" w:rsidRDefault="003E51CF" w:rsidP="00D0686A">
      <w:pPr>
        <w:tabs>
          <w:tab w:val="left" w:pos="360"/>
          <w:tab w:val="left" w:pos="720"/>
        </w:tabs>
        <w:rPr>
          <w:rFonts w:asciiTheme="majorHAnsi" w:hAnsiTheme="majorHAnsi"/>
          <w:sz w:val="18"/>
          <w:szCs w:val="18"/>
        </w:rPr>
      </w:pPr>
    </w:p>
    <w:p w14:paraId="65556AC1" w14:textId="370DA672" w:rsidR="003E51CF" w:rsidRDefault="00163167" w:rsidP="00D0686A">
      <w:pPr>
        <w:tabs>
          <w:tab w:val="left" w:pos="360"/>
          <w:tab w:val="left" w:pos="720"/>
        </w:tabs>
        <w:rPr>
          <w:rFonts w:asciiTheme="majorHAnsi" w:hAnsiTheme="majorHAnsi" w:cs="Arial"/>
          <w:b/>
          <w:sz w:val="18"/>
          <w:szCs w:val="18"/>
        </w:rPr>
      </w:pPr>
      <w:r w:rsidRPr="002D0C95">
        <w:rPr>
          <w:rFonts w:asciiTheme="majorHAnsi" w:hAnsiTheme="majorHAnsi" w:cs="Arial"/>
          <w:b/>
          <w:sz w:val="18"/>
          <w:szCs w:val="18"/>
        </w:rPr>
        <w:t>Undergraduate Bulletin 2018-2019, p. 228</w:t>
      </w:r>
    </w:p>
    <w:p w14:paraId="21B72547" w14:textId="4855C41F" w:rsidR="00163167" w:rsidRDefault="00163167" w:rsidP="00D0686A">
      <w:pPr>
        <w:tabs>
          <w:tab w:val="left" w:pos="360"/>
          <w:tab w:val="left" w:pos="720"/>
        </w:tabs>
        <w:rPr>
          <w:rFonts w:asciiTheme="majorHAnsi" w:hAnsiTheme="majorHAnsi" w:cs="Arial"/>
          <w:b/>
          <w:sz w:val="18"/>
          <w:szCs w:val="18"/>
        </w:rPr>
      </w:pPr>
    </w:p>
    <w:p w14:paraId="1D51A252" w14:textId="7DB75107" w:rsidR="00163167" w:rsidRDefault="00163167" w:rsidP="00D0686A">
      <w:pPr>
        <w:tabs>
          <w:tab w:val="left" w:pos="360"/>
          <w:tab w:val="left" w:pos="720"/>
        </w:tabs>
        <w:rPr>
          <w:rFonts w:asciiTheme="majorHAnsi" w:hAnsiTheme="majorHAnsi" w:cs="Arial"/>
          <w:b/>
          <w:sz w:val="18"/>
          <w:szCs w:val="18"/>
        </w:rPr>
      </w:pPr>
    </w:p>
    <w:p w14:paraId="7CAC832F" w14:textId="4B7E3FBD" w:rsidR="00163167" w:rsidRDefault="00163167" w:rsidP="00D0686A">
      <w:pPr>
        <w:tabs>
          <w:tab w:val="left" w:pos="360"/>
          <w:tab w:val="left" w:pos="720"/>
        </w:tabs>
        <w:rPr>
          <w:rFonts w:asciiTheme="majorHAnsi" w:hAnsiTheme="majorHAnsi" w:cs="Arial"/>
          <w:b/>
          <w:sz w:val="18"/>
          <w:szCs w:val="18"/>
        </w:rPr>
      </w:pPr>
    </w:p>
    <w:p w14:paraId="45600C5A" w14:textId="4AE55482" w:rsidR="00163167" w:rsidRDefault="00163167" w:rsidP="00D0686A">
      <w:pPr>
        <w:tabs>
          <w:tab w:val="left" w:pos="360"/>
          <w:tab w:val="left" w:pos="720"/>
        </w:tabs>
        <w:rPr>
          <w:rFonts w:asciiTheme="majorHAnsi" w:hAnsiTheme="majorHAnsi" w:cs="Arial"/>
          <w:b/>
          <w:sz w:val="18"/>
          <w:szCs w:val="18"/>
        </w:rPr>
      </w:pPr>
    </w:p>
    <w:p w14:paraId="5AE7E521" w14:textId="2C4679AE" w:rsidR="00163167" w:rsidRDefault="00163167" w:rsidP="00D0686A">
      <w:pPr>
        <w:tabs>
          <w:tab w:val="left" w:pos="360"/>
          <w:tab w:val="left" w:pos="720"/>
        </w:tabs>
        <w:rPr>
          <w:rFonts w:asciiTheme="majorHAnsi" w:hAnsiTheme="majorHAnsi" w:cs="Arial"/>
          <w:b/>
          <w:sz w:val="18"/>
          <w:szCs w:val="18"/>
        </w:rPr>
      </w:pPr>
    </w:p>
    <w:p w14:paraId="26B6E3C6" w14:textId="75B2C9E3" w:rsidR="00163167" w:rsidRDefault="00163167" w:rsidP="00D0686A">
      <w:pPr>
        <w:tabs>
          <w:tab w:val="left" w:pos="360"/>
          <w:tab w:val="left" w:pos="720"/>
        </w:tabs>
        <w:rPr>
          <w:rFonts w:asciiTheme="majorHAnsi" w:hAnsiTheme="majorHAnsi" w:cs="Arial"/>
          <w:b/>
          <w:sz w:val="18"/>
          <w:szCs w:val="18"/>
        </w:rPr>
      </w:pPr>
    </w:p>
    <w:p w14:paraId="66F7EF11" w14:textId="6F849465" w:rsidR="00163167" w:rsidRDefault="00163167" w:rsidP="00D0686A">
      <w:pPr>
        <w:tabs>
          <w:tab w:val="left" w:pos="360"/>
          <w:tab w:val="left" w:pos="720"/>
        </w:tabs>
        <w:rPr>
          <w:rFonts w:asciiTheme="majorHAnsi" w:hAnsiTheme="majorHAnsi" w:cs="Arial"/>
          <w:b/>
          <w:sz w:val="18"/>
          <w:szCs w:val="18"/>
        </w:rPr>
      </w:pPr>
    </w:p>
    <w:p w14:paraId="4C3DDD01" w14:textId="0B540EA9" w:rsidR="00163167" w:rsidRDefault="00163167" w:rsidP="00D0686A">
      <w:pPr>
        <w:tabs>
          <w:tab w:val="left" w:pos="360"/>
          <w:tab w:val="left" w:pos="720"/>
        </w:tabs>
        <w:rPr>
          <w:rFonts w:asciiTheme="majorHAnsi" w:hAnsiTheme="majorHAnsi" w:cs="Arial"/>
          <w:b/>
          <w:sz w:val="18"/>
          <w:szCs w:val="18"/>
        </w:rPr>
      </w:pPr>
    </w:p>
    <w:p w14:paraId="32C33346" w14:textId="73367859" w:rsidR="00163167" w:rsidRDefault="00163167" w:rsidP="00D0686A">
      <w:pPr>
        <w:tabs>
          <w:tab w:val="left" w:pos="360"/>
          <w:tab w:val="left" w:pos="720"/>
        </w:tabs>
        <w:rPr>
          <w:rFonts w:asciiTheme="majorHAnsi" w:hAnsiTheme="majorHAnsi" w:cs="Arial"/>
          <w:b/>
          <w:sz w:val="18"/>
          <w:szCs w:val="18"/>
        </w:rPr>
      </w:pPr>
    </w:p>
    <w:p w14:paraId="0BB3E21A" w14:textId="65A83110" w:rsidR="00163167" w:rsidRDefault="00163167" w:rsidP="00D0686A">
      <w:pPr>
        <w:tabs>
          <w:tab w:val="left" w:pos="360"/>
          <w:tab w:val="left" w:pos="720"/>
        </w:tabs>
        <w:rPr>
          <w:rFonts w:asciiTheme="majorHAnsi" w:hAnsiTheme="majorHAnsi" w:cs="Arial"/>
          <w:b/>
          <w:sz w:val="18"/>
          <w:szCs w:val="18"/>
        </w:rPr>
      </w:pPr>
    </w:p>
    <w:p w14:paraId="006F2D1A" w14:textId="2F03C372" w:rsidR="00163167" w:rsidRDefault="00163167" w:rsidP="00D0686A">
      <w:pPr>
        <w:tabs>
          <w:tab w:val="left" w:pos="360"/>
          <w:tab w:val="left" w:pos="720"/>
        </w:tabs>
        <w:rPr>
          <w:rFonts w:asciiTheme="majorHAnsi" w:hAnsiTheme="majorHAnsi" w:cs="Arial"/>
          <w:b/>
          <w:sz w:val="18"/>
          <w:szCs w:val="18"/>
        </w:rPr>
      </w:pPr>
    </w:p>
    <w:p w14:paraId="3E6DC667" w14:textId="189480BD" w:rsidR="00163167" w:rsidRDefault="00163167" w:rsidP="00D0686A">
      <w:pPr>
        <w:tabs>
          <w:tab w:val="left" w:pos="360"/>
          <w:tab w:val="left" w:pos="720"/>
        </w:tabs>
        <w:rPr>
          <w:rFonts w:asciiTheme="majorHAnsi" w:hAnsiTheme="majorHAnsi" w:cs="Arial"/>
          <w:b/>
          <w:sz w:val="18"/>
          <w:szCs w:val="18"/>
        </w:rPr>
      </w:pPr>
    </w:p>
    <w:p w14:paraId="141B88B0" w14:textId="4BFE241E" w:rsidR="00163167" w:rsidRDefault="00163167" w:rsidP="00D0686A">
      <w:pPr>
        <w:tabs>
          <w:tab w:val="left" w:pos="360"/>
          <w:tab w:val="left" w:pos="720"/>
        </w:tabs>
        <w:rPr>
          <w:rFonts w:asciiTheme="majorHAnsi" w:hAnsiTheme="majorHAnsi" w:cs="Arial"/>
          <w:b/>
          <w:sz w:val="18"/>
          <w:szCs w:val="18"/>
        </w:rPr>
      </w:pPr>
    </w:p>
    <w:p w14:paraId="6FBC671E" w14:textId="61742232" w:rsidR="00163167" w:rsidRDefault="00163167" w:rsidP="00D0686A">
      <w:pPr>
        <w:tabs>
          <w:tab w:val="left" w:pos="360"/>
          <w:tab w:val="left" w:pos="720"/>
        </w:tabs>
        <w:rPr>
          <w:rFonts w:asciiTheme="majorHAnsi" w:hAnsiTheme="majorHAnsi" w:cs="Arial"/>
          <w:b/>
          <w:sz w:val="18"/>
          <w:szCs w:val="18"/>
        </w:rPr>
      </w:pPr>
    </w:p>
    <w:p w14:paraId="3F50C27D" w14:textId="3358FB59" w:rsidR="00163167" w:rsidRDefault="00163167" w:rsidP="00D0686A">
      <w:pPr>
        <w:tabs>
          <w:tab w:val="left" w:pos="360"/>
          <w:tab w:val="left" w:pos="720"/>
        </w:tabs>
        <w:rPr>
          <w:rFonts w:asciiTheme="majorHAnsi" w:hAnsiTheme="majorHAnsi" w:cs="Arial"/>
          <w:b/>
          <w:sz w:val="18"/>
          <w:szCs w:val="18"/>
        </w:rPr>
      </w:pPr>
    </w:p>
    <w:p w14:paraId="77AF5C52" w14:textId="77777777" w:rsidR="00163167" w:rsidRDefault="00163167" w:rsidP="00D0686A">
      <w:pPr>
        <w:tabs>
          <w:tab w:val="left" w:pos="360"/>
          <w:tab w:val="left" w:pos="720"/>
        </w:tabs>
        <w:rPr>
          <w:rFonts w:asciiTheme="majorHAnsi" w:hAnsiTheme="majorHAnsi"/>
          <w:sz w:val="18"/>
          <w:szCs w:val="18"/>
        </w:rPr>
      </w:pPr>
    </w:p>
    <w:p w14:paraId="4D59557E" w14:textId="77777777" w:rsidR="003E51CF" w:rsidRDefault="003E51CF" w:rsidP="003E51CF">
      <w:pPr>
        <w:widowControl w:val="0"/>
        <w:autoSpaceDE w:val="0"/>
        <w:autoSpaceDN w:val="0"/>
        <w:adjustRightInd w:val="0"/>
        <w:spacing w:before="60"/>
        <w:ind w:left="2049"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3"/>
          <w:sz w:val="32"/>
          <w:szCs w:val="32"/>
        </w:rPr>
        <w:t>Museum</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77318F92" w14:textId="77777777" w:rsidR="003E51CF" w:rsidRDefault="003E51CF" w:rsidP="003E51CF">
      <w:pPr>
        <w:widowControl w:val="0"/>
        <w:autoSpaceDE w:val="0"/>
        <w:autoSpaceDN w:val="0"/>
        <w:adjustRightInd w:val="0"/>
        <w:spacing w:before="8" w:line="120" w:lineRule="exact"/>
        <w:rPr>
          <w:rFonts w:ascii="Arial" w:hAnsi="Arial" w:cs="Arial"/>
          <w:color w:val="000000"/>
          <w:sz w:val="12"/>
          <w:szCs w:val="12"/>
        </w:rPr>
      </w:pPr>
    </w:p>
    <w:p w14:paraId="435DDB36" w14:textId="77777777" w:rsidR="003E51CF" w:rsidRDefault="003E51CF" w:rsidP="003E51CF">
      <w:pPr>
        <w:widowControl w:val="0"/>
        <w:autoSpaceDE w:val="0"/>
        <w:autoSpaceDN w:val="0"/>
        <w:adjustRightInd w:val="0"/>
        <w:spacing w:line="200" w:lineRule="exact"/>
        <w:rPr>
          <w:rFonts w:ascii="Arial" w:hAnsi="Arial" w:cs="Arial"/>
          <w:color w:val="000000"/>
          <w:sz w:val="20"/>
          <w:szCs w:val="20"/>
        </w:rPr>
      </w:pPr>
    </w:p>
    <w:p w14:paraId="02AF742C" w14:textId="77777777" w:rsidR="003E51CF" w:rsidRDefault="003E51CF" w:rsidP="003E51CF">
      <w:pPr>
        <w:widowControl w:val="0"/>
        <w:autoSpaceDE w:val="0"/>
        <w:autoSpaceDN w:val="0"/>
        <w:adjustRightInd w:val="0"/>
        <w:spacing w:line="180" w:lineRule="exact"/>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7"/>
          <w:sz w:val="16"/>
          <w:szCs w:val="16"/>
        </w:rPr>
        <w:t xml:space="preserve"> </w:t>
      </w:r>
      <w:r>
        <w:rPr>
          <w:rFonts w:ascii="Arial" w:hAnsi="Arial" w:cs="Arial"/>
          <w:color w:val="231F20"/>
          <w:sz w:val="16"/>
          <w:szCs w:val="16"/>
        </w:rPr>
        <w:t>certificate</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Museum</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is</w:t>
      </w:r>
      <w:r>
        <w:rPr>
          <w:rFonts w:ascii="Arial" w:hAnsi="Arial" w:cs="Arial"/>
          <w:color w:val="231F20"/>
          <w:spacing w:val="-7"/>
          <w:sz w:val="16"/>
          <w:szCs w:val="16"/>
        </w:rPr>
        <w:t xml:space="preserve"> </w:t>
      </w:r>
      <w:r>
        <w:rPr>
          <w:rFonts w:ascii="Arial" w:hAnsi="Arial" w:cs="Arial"/>
          <w:color w:val="231F20"/>
          <w:sz w:val="16"/>
          <w:szCs w:val="16"/>
        </w:rPr>
        <w:t>designed</w:t>
      </w:r>
      <w:r>
        <w:rPr>
          <w:rFonts w:ascii="Arial" w:hAnsi="Arial" w:cs="Arial"/>
          <w:color w:val="231F20"/>
          <w:spacing w:val="-6"/>
          <w:sz w:val="16"/>
          <w:szCs w:val="16"/>
        </w:rPr>
        <w:t xml:space="preserve"> </w:t>
      </w:r>
      <w:r>
        <w:rPr>
          <w:rFonts w:ascii="Arial" w:hAnsi="Arial" w:cs="Arial"/>
          <w:color w:val="231F20"/>
          <w:sz w:val="16"/>
          <w:szCs w:val="16"/>
        </w:rPr>
        <w:t>to</w:t>
      </w:r>
      <w:r>
        <w:rPr>
          <w:rFonts w:ascii="Arial" w:hAnsi="Arial" w:cs="Arial"/>
          <w:color w:val="231F20"/>
          <w:spacing w:val="-7"/>
          <w:sz w:val="16"/>
          <w:szCs w:val="16"/>
        </w:rPr>
        <w:t xml:space="preserve"> </w:t>
      </w:r>
      <w:r>
        <w:rPr>
          <w:rFonts w:ascii="Arial" w:hAnsi="Arial" w:cs="Arial"/>
          <w:color w:val="231F20"/>
          <w:sz w:val="16"/>
          <w:szCs w:val="16"/>
        </w:rPr>
        <w:t>give</w:t>
      </w:r>
      <w:r>
        <w:rPr>
          <w:rFonts w:ascii="Arial" w:hAnsi="Arial" w:cs="Arial"/>
          <w:color w:val="231F20"/>
          <w:spacing w:val="-6"/>
          <w:sz w:val="16"/>
          <w:szCs w:val="16"/>
        </w:rPr>
        <w:t xml:space="preserve"> </w:t>
      </w:r>
      <w:r>
        <w:rPr>
          <w:rFonts w:ascii="Arial" w:hAnsi="Arial" w:cs="Arial"/>
          <w:color w:val="231F20"/>
          <w:sz w:val="16"/>
          <w:szCs w:val="16"/>
        </w:rPr>
        <w:t>practical</w:t>
      </w:r>
      <w:r>
        <w:rPr>
          <w:rFonts w:ascii="Arial" w:hAnsi="Arial" w:cs="Arial"/>
          <w:color w:val="231F20"/>
          <w:spacing w:val="-6"/>
          <w:sz w:val="16"/>
          <w:szCs w:val="16"/>
        </w:rPr>
        <w:t xml:space="preserve"> </w:t>
      </w:r>
      <w:r>
        <w:rPr>
          <w:rFonts w:ascii="Arial" w:hAnsi="Arial" w:cs="Arial"/>
          <w:color w:val="231F20"/>
          <w:sz w:val="16"/>
          <w:szCs w:val="16"/>
        </w:rPr>
        <w:t>experience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7"/>
          <w:sz w:val="16"/>
          <w:szCs w:val="16"/>
        </w:rPr>
        <w:t xml:space="preserve"> </w:t>
      </w:r>
      <w:r>
        <w:rPr>
          <w:rFonts w:ascii="Arial" w:hAnsi="Arial" w:cs="Arial"/>
          <w:color w:val="231F20"/>
          <w:sz w:val="16"/>
          <w:szCs w:val="16"/>
        </w:rPr>
        <w:t>study</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cultural objects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an</w:t>
      </w:r>
      <w:r>
        <w:rPr>
          <w:rFonts w:ascii="Arial" w:hAnsi="Arial" w:cs="Arial"/>
          <w:color w:val="231F20"/>
          <w:spacing w:val="-6"/>
          <w:sz w:val="16"/>
          <w:szCs w:val="16"/>
        </w:rPr>
        <w:t xml:space="preserve"> </w:t>
      </w:r>
      <w:r>
        <w:rPr>
          <w:rFonts w:ascii="Arial" w:hAnsi="Arial" w:cs="Arial"/>
          <w:color w:val="231F20"/>
          <w:sz w:val="16"/>
          <w:szCs w:val="16"/>
        </w:rPr>
        <w:t>understanding</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departments,</w:t>
      </w:r>
      <w:r>
        <w:rPr>
          <w:rFonts w:ascii="Arial" w:hAnsi="Arial" w:cs="Arial"/>
          <w:color w:val="231F20"/>
          <w:spacing w:val="-6"/>
          <w:sz w:val="16"/>
          <w:szCs w:val="16"/>
        </w:rPr>
        <w:t xml:space="preserve"> </w:t>
      </w:r>
      <w:r>
        <w:rPr>
          <w:rFonts w:ascii="Arial" w:hAnsi="Arial" w:cs="Arial"/>
          <w:color w:val="231F20"/>
          <w:sz w:val="16"/>
          <w:szCs w:val="16"/>
        </w:rPr>
        <w:t>tasks,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current</w:t>
      </w:r>
      <w:r>
        <w:rPr>
          <w:rFonts w:ascii="Arial" w:hAnsi="Arial" w:cs="Arial"/>
          <w:color w:val="231F20"/>
          <w:spacing w:val="-6"/>
          <w:sz w:val="16"/>
          <w:szCs w:val="16"/>
        </w:rPr>
        <w:t xml:space="preserve"> </w:t>
      </w:r>
      <w:r>
        <w:rPr>
          <w:rFonts w:ascii="Arial" w:hAnsi="Arial" w:cs="Arial"/>
          <w:color w:val="231F20"/>
          <w:sz w:val="16"/>
          <w:szCs w:val="16"/>
        </w:rPr>
        <w:t>methods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working</w:t>
      </w:r>
      <w:r>
        <w:rPr>
          <w:rFonts w:ascii="Arial" w:hAnsi="Arial" w:cs="Arial"/>
          <w:color w:val="231F20"/>
          <w:spacing w:val="-6"/>
          <w:sz w:val="16"/>
          <w:szCs w:val="16"/>
        </w:rPr>
        <w:t xml:space="preserve"> </w:t>
      </w:r>
      <w:r>
        <w:rPr>
          <w:rFonts w:ascii="Arial" w:hAnsi="Arial" w:cs="Arial"/>
          <w:color w:val="231F20"/>
          <w:sz w:val="16"/>
          <w:szCs w:val="16"/>
        </w:rPr>
        <w:t>museum</w:t>
      </w:r>
      <w:r>
        <w:rPr>
          <w:rFonts w:ascii="Arial" w:hAnsi="Arial" w:cs="Arial"/>
          <w:color w:val="231F20"/>
          <w:spacing w:val="-6"/>
          <w:sz w:val="16"/>
          <w:szCs w:val="16"/>
        </w:rPr>
        <w:t xml:space="preserve"> </w:t>
      </w:r>
      <w:r>
        <w:rPr>
          <w:rFonts w:ascii="Arial" w:hAnsi="Arial" w:cs="Arial"/>
          <w:color w:val="231F20"/>
          <w:sz w:val="16"/>
          <w:szCs w:val="16"/>
        </w:rPr>
        <w:t>for students who are interested in pursuing a career in a museum.</w:t>
      </w:r>
    </w:p>
    <w:p w14:paraId="20086F63" w14:textId="77777777" w:rsidR="003E51CF" w:rsidRDefault="003E51CF" w:rsidP="003E51CF">
      <w:pPr>
        <w:widowControl w:val="0"/>
        <w:autoSpaceDE w:val="0"/>
        <w:autoSpaceDN w:val="0"/>
        <w:adjustRightInd w:val="0"/>
        <w:spacing w:before="4" w:line="200" w:lineRule="exact"/>
        <w:rPr>
          <w:rFonts w:ascii="Arial" w:hAnsi="Arial" w:cs="Arial"/>
          <w:color w:val="000000"/>
          <w:sz w:val="20"/>
          <w:szCs w:val="20"/>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3E51CF" w14:paraId="73D3C112" w14:textId="77777777" w:rsidTr="00607FC5">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EA5F3AB" w14:textId="77777777" w:rsidR="003E51CF" w:rsidRDefault="003E51CF" w:rsidP="00607FC5">
            <w:pPr>
              <w:widowControl w:val="0"/>
              <w:autoSpaceDE w:val="0"/>
              <w:autoSpaceDN w:val="0"/>
              <w:adjustRightInd w:val="0"/>
              <w:spacing w:before="36"/>
              <w:ind w:left="70" w:right="-20"/>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F81DBA3" w14:textId="77777777" w:rsidR="003E51CF" w:rsidRDefault="003E51CF" w:rsidP="00607FC5">
            <w:pPr>
              <w:widowControl w:val="0"/>
              <w:autoSpaceDE w:val="0"/>
              <w:autoSpaceDN w:val="0"/>
              <w:adjustRightInd w:val="0"/>
              <w:spacing w:before="45"/>
              <w:ind w:left="97" w:right="-20"/>
            </w:pPr>
            <w:r>
              <w:rPr>
                <w:rFonts w:ascii="Arial" w:hAnsi="Arial" w:cs="Arial"/>
                <w:b/>
                <w:bCs/>
                <w:color w:val="231F20"/>
                <w:sz w:val="12"/>
                <w:szCs w:val="12"/>
              </w:rPr>
              <w:t>Sem. Hrs.</w:t>
            </w:r>
          </w:p>
        </w:tc>
      </w:tr>
      <w:tr w:rsidR="003E51CF" w14:paraId="0BEEDA92" w14:textId="77777777" w:rsidTr="00607FC5">
        <w:trPr>
          <w:trHeight w:hRule="exact" w:val="535"/>
        </w:trPr>
        <w:tc>
          <w:tcPr>
            <w:tcW w:w="4996" w:type="dxa"/>
            <w:tcBorders>
              <w:top w:val="single" w:sz="8" w:space="0" w:color="231F20"/>
              <w:left w:val="single" w:sz="8" w:space="0" w:color="231F20"/>
              <w:bottom w:val="single" w:sz="8" w:space="0" w:color="231F20"/>
              <w:right w:val="single" w:sz="8" w:space="0" w:color="231F20"/>
            </w:tcBorders>
          </w:tcPr>
          <w:p w14:paraId="1DA2CCF9" w14:textId="77777777" w:rsidR="003E51CF" w:rsidRDefault="003E51CF" w:rsidP="00607FC5">
            <w:pPr>
              <w:widowControl w:val="0"/>
              <w:autoSpaceDE w:val="0"/>
              <w:autoSpaceDN w:val="0"/>
              <w:adjustRightInd w:val="0"/>
              <w:spacing w:before="45"/>
              <w:ind w:left="7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6"/>
                <w:sz w:val="12"/>
                <w:szCs w:val="12"/>
              </w:rPr>
              <w:t xml:space="preserve"> </w:t>
            </w:r>
            <w:r>
              <w:rPr>
                <w:rFonts w:ascii="Arial" w:hAnsi="Arial" w:cs="Arial"/>
                <w:b/>
                <w:bCs/>
                <w:color w:val="231F20"/>
                <w:sz w:val="12"/>
                <w:szCs w:val="12"/>
              </w:rPr>
              <w:t>Anthropology</w:t>
            </w:r>
            <w:r>
              <w:rPr>
                <w:rFonts w:ascii="Arial" w:hAnsi="Arial" w:cs="Arial"/>
                <w:b/>
                <w:bCs/>
                <w:color w:val="231F20"/>
                <w:spacing w:val="-8"/>
                <w:sz w:val="12"/>
                <w:szCs w:val="12"/>
              </w:rPr>
              <w:t xml:space="preserve"> </w:t>
            </w:r>
            <w:r>
              <w:rPr>
                <w:rFonts w:ascii="Arial" w:hAnsi="Arial" w:cs="Arial"/>
                <w:b/>
                <w:bCs/>
                <w:color w:val="231F20"/>
                <w:sz w:val="12"/>
                <w:szCs w:val="12"/>
              </w:rPr>
              <w:t>Elective from the following</w:t>
            </w:r>
            <w:r>
              <w:rPr>
                <w:rFonts w:ascii="Arial" w:hAnsi="Arial" w:cs="Arial"/>
                <w:b/>
                <w:bCs/>
                <w:color w:val="231F20"/>
                <w:spacing w:val="-5"/>
                <w:sz w:val="12"/>
                <w:szCs w:val="12"/>
              </w:rPr>
              <w:t xml:space="preserve"> </w:t>
            </w:r>
            <w:r>
              <w:rPr>
                <w:rFonts w:ascii="Arial" w:hAnsi="Arial" w:cs="Arial"/>
                <w:b/>
                <w:bCs/>
                <w:color w:val="231F20"/>
                <w:sz w:val="12"/>
                <w:szCs w:val="12"/>
              </w:rPr>
              <w:t>not</w:t>
            </w:r>
            <w:r>
              <w:rPr>
                <w:rFonts w:ascii="Arial" w:hAnsi="Arial" w:cs="Arial"/>
                <w:b/>
                <w:bCs/>
                <w:color w:val="231F20"/>
                <w:spacing w:val="-2"/>
                <w:sz w:val="12"/>
                <w:szCs w:val="12"/>
              </w:rPr>
              <w:t xml:space="preserve"> </w:t>
            </w:r>
            <w:r>
              <w:rPr>
                <w:rFonts w:ascii="Arial" w:hAnsi="Arial" w:cs="Arial"/>
                <w:b/>
                <w:bCs/>
                <w:color w:val="231F20"/>
                <w:sz w:val="12"/>
                <w:szCs w:val="12"/>
              </w:rPr>
              <w:t>used</w:t>
            </w:r>
            <w:r>
              <w:rPr>
                <w:rFonts w:ascii="Arial" w:hAnsi="Arial" w:cs="Arial"/>
                <w:b/>
                <w:bCs/>
                <w:color w:val="231F20"/>
                <w:spacing w:val="-3"/>
                <w:sz w:val="12"/>
                <w:szCs w:val="12"/>
              </w:rPr>
              <w:t xml:space="preserve"> </w:t>
            </w:r>
            <w:r>
              <w:rPr>
                <w:rFonts w:ascii="Arial" w:hAnsi="Arial" w:cs="Arial"/>
                <w:b/>
                <w:bCs/>
                <w:color w:val="231F20"/>
                <w:sz w:val="12"/>
                <w:szCs w:val="12"/>
              </w:rPr>
              <w:t>in</w:t>
            </w:r>
            <w:r>
              <w:rPr>
                <w:rFonts w:ascii="Arial" w:hAnsi="Arial" w:cs="Arial"/>
                <w:b/>
                <w:bCs/>
                <w:color w:val="231F20"/>
                <w:spacing w:val="-1"/>
                <w:sz w:val="12"/>
                <w:szCs w:val="12"/>
              </w:rPr>
              <w:t xml:space="preserve"> </w:t>
            </w:r>
            <w:r>
              <w:rPr>
                <w:rFonts w:ascii="Arial" w:hAnsi="Arial" w:cs="Arial"/>
                <w:b/>
                <w:bCs/>
                <w:color w:val="231F20"/>
                <w:sz w:val="12"/>
                <w:szCs w:val="12"/>
              </w:rPr>
              <w:t>General Education:</w:t>
            </w:r>
          </w:p>
          <w:p w14:paraId="099E22A2"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p>
          <w:p w14:paraId="12A360D8" w14:textId="77777777" w:rsidR="003E51CF" w:rsidRDefault="003E51CF" w:rsidP="00607FC5">
            <w:pPr>
              <w:widowControl w:val="0"/>
              <w:autoSpaceDE w:val="0"/>
              <w:autoSpaceDN w:val="0"/>
              <w:adjustRightInd w:val="0"/>
              <w:spacing w:before="6"/>
              <w:ind w:left="250" w:right="-20"/>
            </w:pPr>
            <w:r>
              <w:rPr>
                <w:rFonts w:ascii="Arial" w:hAnsi="Arial" w:cs="Arial"/>
                <w:color w:val="231F20"/>
                <w:sz w:val="12"/>
                <w:szCs w:val="12"/>
              </w:rPr>
              <w:t>ANTH 3203, Introduction to</w:t>
            </w:r>
            <w:r>
              <w:rPr>
                <w:rFonts w:ascii="Arial" w:hAnsi="Arial" w:cs="Arial"/>
                <w:color w:val="231F20"/>
                <w:spacing w:val="-7"/>
                <w:sz w:val="12"/>
                <w:szCs w:val="12"/>
              </w:rPr>
              <w:t xml:space="preserve"> </w:t>
            </w:r>
            <w:r>
              <w:rPr>
                <w:rFonts w:ascii="Arial" w:hAnsi="Arial" w:cs="Arial"/>
                <w:color w:val="231F20"/>
                <w:sz w:val="12"/>
                <w:szCs w:val="12"/>
              </w:rPr>
              <w:t>Archaeology</w:t>
            </w:r>
          </w:p>
        </w:tc>
        <w:tc>
          <w:tcPr>
            <w:tcW w:w="768" w:type="dxa"/>
            <w:tcBorders>
              <w:top w:val="single" w:sz="8" w:space="0" w:color="231F20"/>
              <w:left w:val="single" w:sz="8" w:space="0" w:color="231F20"/>
              <w:bottom w:val="single" w:sz="8" w:space="0" w:color="231F20"/>
              <w:right w:val="single" w:sz="8" w:space="0" w:color="231F20"/>
            </w:tcBorders>
          </w:tcPr>
          <w:p w14:paraId="20C6F698"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3</w:t>
            </w:r>
          </w:p>
        </w:tc>
      </w:tr>
      <w:tr w:rsidR="003E51CF" w14:paraId="71183B8C" w14:textId="77777777" w:rsidTr="00607FC5">
        <w:trPr>
          <w:trHeight w:hRule="exact" w:val="6151"/>
        </w:trPr>
        <w:tc>
          <w:tcPr>
            <w:tcW w:w="4996" w:type="dxa"/>
            <w:tcBorders>
              <w:top w:val="single" w:sz="8" w:space="0" w:color="231F20"/>
              <w:left w:val="single" w:sz="8" w:space="0" w:color="231F20"/>
              <w:bottom w:val="single" w:sz="8" w:space="0" w:color="231F20"/>
              <w:right w:val="single" w:sz="8" w:space="0" w:color="231F20"/>
            </w:tcBorders>
          </w:tcPr>
          <w:p w14:paraId="6543D31A" w14:textId="77777777" w:rsidR="003E51CF" w:rsidRDefault="003E51CF" w:rsidP="00607FC5">
            <w:pPr>
              <w:widowControl w:val="0"/>
              <w:autoSpaceDE w:val="0"/>
              <w:autoSpaceDN w:val="0"/>
              <w:adjustRightInd w:val="0"/>
              <w:spacing w:before="45"/>
              <w:ind w:left="41" w:right="2597"/>
              <w:jc w:val="center"/>
              <w:rPr>
                <w:rFonts w:ascii="Arial" w:hAnsi="Arial" w:cs="Arial"/>
                <w:color w:val="000000"/>
                <w:sz w:val="12"/>
                <w:szCs w:val="12"/>
              </w:rPr>
            </w:pPr>
            <w:r>
              <w:rPr>
                <w:rFonts w:ascii="Arial" w:hAnsi="Arial" w:cs="Arial"/>
                <w:b/>
                <w:bCs/>
                <w:color w:val="231F20"/>
                <w:sz w:val="12"/>
                <w:szCs w:val="12"/>
              </w:rPr>
              <w:lastRenderedPageBreak/>
              <w:t>Select two</w:t>
            </w:r>
            <w:r>
              <w:rPr>
                <w:rFonts w:ascii="Arial" w:hAnsi="Arial" w:cs="Arial"/>
                <w:b/>
                <w:bCs/>
                <w:color w:val="231F20"/>
                <w:spacing w:val="-2"/>
                <w:sz w:val="12"/>
                <w:szCs w:val="12"/>
              </w:rPr>
              <w:t xml:space="preserve"> </w:t>
            </w:r>
            <w:r>
              <w:rPr>
                <w:rFonts w:ascii="Arial" w:hAnsi="Arial" w:cs="Arial"/>
                <w:b/>
                <w:bCs/>
                <w:color w:val="231F20"/>
                <w:sz w:val="12"/>
                <w:szCs w:val="12"/>
              </w:rPr>
              <w:t xml:space="preserve">Electives from the </w:t>
            </w:r>
            <w:r>
              <w:rPr>
                <w:rFonts w:ascii="Arial" w:hAnsi="Arial" w:cs="Arial"/>
                <w:b/>
                <w:bCs/>
                <w:color w:val="231F20"/>
                <w:w w:val="99"/>
                <w:sz w:val="12"/>
                <w:szCs w:val="12"/>
              </w:rPr>
              <w:t>following:</w:t>
            </w:r>
          </w:p>
          <w:p w14:paraId="760671E5"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ANTH 3233, Native</w:t>
            </w:r>
            <w:r>
              <w:rPr>
                <w:rFonts w:ascii="Arial" w:hAnsi="Arial" w:cs="Arial"/>
                <w:color w:val="231F20"/>
                <w:spacing w:val="-7"/>
                <w:sz w:val="12"/>
                <w:szCs w:val="12"/>
              </w:rPr>
              <w:t xml:space="preserve"> </w:t>
            </w:r>
            <w:r>
              <w:rPr>
                <w:rFonts w:ascii="Arial" w:hAnsi="Arial" w:cs="Arial"/>
                <w:color w:val="231F20"/>
                <w:sz w:val="12"/>
                <w:szCs w:val="12"/>
              </w:rPr>
              <w:t>American Culture in the Mid South</w:t>
            </w:r>
          </w:p>
          <w:p w14:paraId="704C5C25"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3013, Egyptian and Near Eastern</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3C77DE52"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3023, Greek and Roman</w:t>
            </w:r>
            <w:r>
              <w:rPr>
                <w:rFonts w:ascii="Arial" w:hAnsi="Arial" w:cs="Arial"/>
                <w:color w:val="231F20"/>
                <w:spacing w:val="-7"/>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5D98B266"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3033, Late</w:t>
            </w:r>
            <w:r>
              <w:rPr>
                <w:rFonts w:ascii="Arial" w:hAnsi="Arial" w:cs="Arial"/>
                <w:color w:val="231F20"/>
                <w:spacing w:val="-7"/>
                <w:sz w:val="12"/>
                <w:szCs w:val="12"/>
              </w:rPr>
              <w:t xml:space="preserve"> </w:t>
            </w:r>
            <w:r>
              <w:rPr>
                <w:rFonts w:ascii="Arial" w:hAnsi="Arial" w:cs="Arial"/>
                <w:color w:val="231F20"/>
                <w:sz w:val="12"/>
                <w:szCs w:val="12"/>
              </w:rPr>
              <w:t>Antique and Eastern Mediterranean</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4600DF40"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3043,</w:t>
            </w:r>
            <w:r>
              <w:rPr>
                <w:rFonts w:ascii="Arial" w:hAnsi="Arial" w:cs="Arial"/>
                <w:color w:val="231F20"/>
                <w:spacing w:val="-7"/>
                <w:sz w:val="12"/>
                <w:szCs w:val="12"/>
              </w:rPr>
              <w:t xml:space="preserve"> </w:t>
            </w:r>
            <w:r>
              <w:rPr>
                <w:rFonts w:ascii="Arial" w:hAnsi="Arial" w:cs="Arial"/>
                <w:color w:val="231F20"/>
                <w:sz w:val="12"/>
                <w:szCs w:val="12"/>
              </w:rPr>
              <w:t>Asian</w:t>
            </w:r>
            <w:r>
              <w:rPr>
                <w:rFonts w:ascii="Arial" w:hAnsi="Arial" w:cs="Arial"/>
                <w:color w:val="231F20"/>
                <w:spacing w:val="-7"/>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2A817F2E"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44F8D4E3" w14:textId="77777777" w:rsidR="003E51CF" w:rsidRDefault="003E51CF" w:rsidP="00607FC5">
            <w:pPr>
              <w:widowControl w:val="0"/>
              <w:autoSpaceDE w:val="0"/>
              <w:autoSpaceDN w:val="0"/>
              <w:adjustRightInd w:val="0"/>
              <w:spacing w:before="6" w:line="250" w:lineRule="auto"/>
              <w:ind w:left="250" w:right="1786"/>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3083,</w:t>
            </w:r>
            <w:r>
              <w:rPr>
                <w:rFonts w:ascii="Arial" w:hAnsi="Arial" w:cs="Arial"/>
                <w:color w:val="231F20"/>
                <w:spacing w:val="-2"/>
                <w:sz w:val="12"/>
                <w:szCs w:val="12"/>
              </w:rPr>
              <w:t xml:space="preserve"> </w:t>
            </w:r>
            <w:r>
              <w:rPr>
                <w:rFonts w:ascii="Arial" w:hAnsi="Arial" w:cs="Arial"/>
                <w:color w:val="231F20"/>
                <w:spacing w:val="-7"/>
                <w:sz w:val="12"/>
                <w:szCs w:val="12"/>
              </w:rPr>
              <w:t>T</w:t>
            </w:r>
            <w:r>
              <w:rPr>
                <w:rFonts w:ascii="Arial" w:hAnsi="Arial" w:cs="Arial"/>
                <w:color w:val="231F20"/>
                <w:sz w:val="12"/>
                <w:szCs w:val="12"/>
              </w:rPr>
              <w:t>wentieth Century</w:t>
            </w:r>
            <w:r>
              <w:rPr>
                <w:rFonts w:ascii="Arial" w:hAnsi="Arial" w:cs="Arial"/>
                <w:color w:val="231F20"/>
                <w:spacing w:val="-7"/>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3093, Global Contemporary</w:t>
            </w:r>
            <w:r>
              <w:rPr>
                <w:rFonts w:ascii="Arial" w:hAnsi="Arial" w:cs="Arial"/>
                <w:color w:val="231F20"/>
                <w:spacing w:val="-6"/>
                <w:sz w:val="12"/>
                <w:szCs w:val="12"/>
              </w:rPr>
              <w:t xml:space="preserve"> </w:t>
            </w:r>
            <w:r>
              <w:rPr>
                <w:rFonts w:ascii="Arial" w:hAnsi="Arial" w:cs="Arial"/>
                <w:color w:val="231F20"/>
                <w:sz w:val="12"/>
                <w:szCs w:val="12"/>
              </w:rPr>
              <w:t>Art 1980 to Present ENG 3613, Introduction to Folklore</w:t>
            </w:r>
          </w:p>
          <w:p w14:paraId="190BE5C1" w14:textId="77777777" w:rsidR="003E51CF" w:rsidRDefault="003E51CF" w:rsidP="00607FC5">
            <w:pPr>
              <w:widowControl w:val="0"/>
              <w:autoSpaceDE w:val="0"/>
              <w:autoSpaceDN w:val="0"/>
              <w:adjustRightInd w:val="0"/>
              <w:ind w:left="250" w:right="-20"/>
              <w:rPr>
                <w:rFonts w:ascii="Arial" w:hAnsi="Arial" w:cs="Arial"/>
                <w:color w:val="000000"/>
                <w:sz w:val="12"/>
                <w:szCs w:val="12"/>
              </w:rPr>
            </w:pPr>
            <w:r>
              <w:rPr>
                <w:rFonts w:ascii="Arial" w:hAnsi="Arial" w:cs="Arial"/>
                <w:color w:val="231F20"/>
                <w:sz w:val="12"/>
                <w:szCs w:val="12"/>
              </w:rPr>
              <w:t>ENG 3623,</w:t>
            </w:r>
            <w:r>
              <w:rPr>
                <w:rFonts w:ascii="Arial" w:hAnsi="Arial" w:cs="Arial"/>
                <w:color w:val="231F20"/>
                <w:spacing w:val="-7"/>
                <w:sz w:val="12"/>
                <w:szCs w:val="12"/>
              </w:rPr>
              <w:t xml:space="preserve"> </w:t>
            </w:r>
            <w:r>
              <w:rPr>
                <w:rFonts w:ascii="Arial" w:hAnsi="Arial" w:cs="Arial"/>
                <w:color w:val="231F20"/>
                <w:sz w:val="12"/>
                <w:szCs w:val="12"/>
              </w:rPr>
              <w:t>American Folklore</w:t>
            </w:r>
          </w:p>
          <w:p w14:paraId="7879D60E" w14:textId="77777777" w:rsidR="003E51CF" w:rsidRDefault="003E51CF" w:rsidP="00607FC5">
            <w:pPr>
              <w:widowControl w:val="0"/>
              <w:autoSpaceDE w:val="0"/>
              <w:autoSpaceDN w:val="0"/>
              <w:adjustRightInd w:val="0"/>
              <w:spacing w:before="6" w:line="250" w:lineRule="auto"/>
              <w:ind w:left="250" w:right="2631"/>
              <w:rPr>
                <w:rFonts w:ascii="Arial" w:hAnsi="Arial" w:cs="Arial"/>
                <w:color w:val="000000"/>
                <w:sz w:val="12"/>
                <w:szCs w:val="12"/>
              </w:rPr>
            </w:pPr>
            <w:r>
              <w:rPr>
                <w:rFonts w:ascii="Arial" w:hAnsi="Arial" w:cs="Arial"/>
                <w:color w:val="231F20"/>
                <w:sz w:val="12"/>
                <w:szCs w:val="12"/>
              </w:rPr>
              <w:t>ENG 3633, Native</w:t>
            </w:r>
            <w:r>
              <w:rPr>
                <w:rFonts w:ascii="Arial" w:hAnsi="Arial" w:cs="Arial"/>
                <w:color w:val="231F20"/>
                <w:spacing w:val="-7"/>
                <w:sz w:val="12"/>
                <w:szCs w:val="12"/>
              </w:rPr>
              <w:t xml:space="preserve"> </w:t>
            </w:r>
            <w:r>
              <w:rPr>
                <w:rFonts w:ascii="Arial" w:hAnsi="Arial" w:cs="Arial"/>
                <w:color w:val="231F20"/>
                <w:sz w:val="12"/>
                <w:szCs w:val="12"/>
              </w:rPr>
              <w:t xml:space="preserve">American </w:t>
            </w:r>
            <w:r>
              <w:rPr>
                <w:rFonts w:ascii="Arial" w:hAnsi="Arial" w:cs="Arial"/>
                <w:color w:val="231F20"/>
                <w:spacing w:val="-7"/>
                <w:sz w:val="12"/>
                <w:szCs w:val="12"/>
              </w:rPr>
              <w:t>V</w:t>
            </w:r>
            <w:r>
              <w:rPr>
                <w:rFonts w:ascii="Arial" w:hAnsi="Arial" w:cs="Arial"/>
                <w:color w:val="231F20"/>
                <w:sz w:val="12"/>
                <w:szCs w:val="12"/>
              </w:rPr>
              <w:t>erbal</w:t>
            </w:r>
            <w:r>
              <w:rPr>
                <w:rFonts w:ascii="Arial" w:hAnsi="Arial" w:cs="Arial"/>
                <w:color w:val="231F20"/>
                <w:spacing w:val="-7"/>
                <w:sz w:val="12"/>
                <w:szCs w:val="12"/>
              </w:rPr>
              <w:t xml:space="preserve"> </w:t>
            </w:r>
            <w:r>
              <w:rPr>
                <w:rFonts w:ascii="Arial" w:hAnsi="Arial" w:cs="Arial"/>
                <w:color w:val="231F20"/>
                <w:sz w:val="12"/>
                <w:szCs w:val="12"/>
              </w:rPr>
              <w:t>Art ENG 3643,</w:t>
            </w:r>
            <w:r>
              <w:rPr>
                <w:rFonts w:ascii="Arial" w:hAnsi="Arial" w:cs="Arial"/>
                <w:color w:val="231F20"/>
                <w:spacing w:val="-7"/>
                <w:sz w:val="12"/>
                <w:szCs w:val="12"/>
              </w:rPr>
              <w:t xml:space="preserve"> </w:t>
            </w:r>
            <w:r>
              <w:rPr>
                <w:rFonts w:ascii="Arial" w:hAnsi="Arial" w:cs="Arial"/>
                <w:color w:val="231F20"/>
                <w:sz w:val="12"/>
                <w:szCs w:val="12"/>
              </w:rPr>
              <w:t>African-American Folklore 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7515D915" w14:textId="77777777" w:rsidR="003E51CF" w:rsidRDefault="003E51CF" w:rsidP="00607FC5">
            <w:pPr>
              <w:widowControl w:val="0"/>
              <w:autoSpaceDE w:val="0"/>
              <w:autoSpaceDN w:val="0"/>
              <w:adjustRightInd w:val="0"/>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3043,</w:t>
            </w:r>
            <w:r>
              <w:rPr>
                <w:rFonts w:ascii="Arial" w:hAnsi="Arial" w:cs="Arial"/>
                <w:color w:val="231F20"/>
                <w:spacing w:val="-7"/>
                <w:sz w:val="12"/>
                <w:szCs w:val="12"/>
              </w:rPr>
              <w:t xml:space="preserve"> </w:t>
            </w:r>
            <w:r>
              <w:rPr>
                <w:rFonts w:ascii="Arial" w:hAnsi="Arial" w:cs="Arial"/>
                <w:color w:val="231F20"/>
                <w:sz w:val="12"/>
                <w:szCs w:val="12"/>
              </w:rPr>
              <w:t>Asian History Since 1500</w:t>
            </w:r>
          </w:p>
          <w:p w14:paraId="62360086"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3083, History of</w:t>
            </w:r>
            <w:r>
              <w:rPr>
                <w:rFonts w:ascii="Arial" w:hAnsi="Arial" w:cs="Arial"/>
                <w:color w:val="231F20"/>
                <w:spacing w:val="-7"/>
                <w:sz w:val="12"/>
                <w:szCs w:val="12"/>
              </w:rPr>
              <w:t xml:space="preserve"> </w:t>
            </w:r>
            <w:r>
              <w:rPr>
                <w:rFonts w:ascii="Arial" w:hAnsi="Arial" w:cs="Arial"/>
                <w:color w:val="231F20"/>
                <w:sz w:val="12"/>
                <w:szCs w:val="12"/>
              </w:rPr>
              <w:t>Arkansas</w:t>
            </w:r>
          </w:p>
          <w:p w14:paraId="4CBF054C" w14:textId="77777777" w:rsidR="003E51CF" w:rsidRDefault="003E51CF" w:rsidP="00607FC5">
            <w:pPr>
              <w:widowControl w:val="0"/>
              <w:autoSpaceDE w:val="0"/>
              <w:autoSpaceDN w:val="0"/>
              <w:adjustRightInd w:val="0"/>
              <w:spacing w:before="6" w:line="250" w:lineRule="auto"/>
              <w:ind w:left="250" w:right="2153"/>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3173, Classical Mediterranean Civilization HIST</w:t>
            </w:r>
            <w:r>
              <w:rPr>
                <w:rFonts w:ascii="Arial" w:hAnsi="Arial" w:cs="Arial"/>
                <w:color w:val="231F20"/>
                <w:spacing w:val="-2"/>
                <w:sz w:val="12"/>
                <w:szCs w:val="12"/>
              </w:rPr>
              <w:t xml:space="preserve"> </w:t>
            </w:r>
            <w:r>
              <w:rPr>
                <w:rFonts w:ascii="Arial" w:hAnsi="Arial" w:cs="Arial"/>
                <w:color w:val="231F20"/>
                <w:sz w:val="12"/>
                <w:szCs w:val="12"/>
              </w:rPr>
              <w:t>3183, Medieval Europe</w:t>
            </w:r>
          </w:p>
          <w:p w14:paraId="573B0EAC" w14:textId="77777777" w:rsidR="003E51CF" w:rsidRDefault="003E51CF" w:rsidP="00607FC5">
            <w:pPr>
              <w:widowControl w:val="0"/>
              <w:autoSpaceDE w:val="0"/>
              <w:autoSpaceDN w:val="0"/>
              <w:adjustRightInd w:val="0"/>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3193,</w:t>
            </w:r>
            <w:r>
              <w:rPr>
                <w:rFonts w:ascii="Arial" w:hAnsi="Arial" w:cs="Arial"/>
                <w:color w:val="231F20"/>
                <w:spacing w:val="-2"/>
                <w:sz w:val="12"/>
                <w:szCs w:val="12"/>
              </w:rPr>
              <w:t xml:space="preserve"> </w:t>
            </w:r>
            <w:r>
              <w:rPr>
                <w:rFonts w:ascii="Arial" w:hAnsi="Arial" w:cs="Arial"/>
                <w:color w:val="231F20"/>
                <w:sz w:val="12"/>
                <w:szCs w:val="12"/>
              </w:rPr>
              <w:t>The Crusades</w:t>
            </w:r>
          </w:p>
          <w:p w14:paraId="0FAEC311"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3223, Renaissance and Reformation Europe</w:t>
            </w:r>
          </w:p>
          <w:p w14:paraId="3E7E09D7" w14:textId="77777777" w:rsidR="003E51CF" w:rsidRPr="00163167" w:rsidRDefault="003E51CF" w:rsidP="00607FC5">
            <w:pPr>
              <w:widowControl w:val="0"/>
              <w:autoSpaceDE w:val="0"/>
              <w:autoSpaceDN w:val="0"/>
              <w:adjustRightInd w:val="0"/>
              <w:spacing w:before="6"/>
              <w:ind w:left="250" w:right="-20"/>
              <w:rPr>
                <w:rFonts w:ascii="Arial" w:hAnsi="Arial" w:cs="Arial"/>
                <w:sz w:val="12"/>
                <w:szCs w:val="12"/>
              </w:rPr>
            </w:pPr>
            <w:r w:rsidRPr="00163167">
              <w:rPr>
                <w:rFonts w:ascii="Arial" w:hAnsi="Arial" w:cs="Arial"/>
                <w:sz w:val="12"/>
                <w:szCs w:val="12"/>
              </w:rPr>
              <w:t>HIST</w:t>
            </w:r>
            <w:r w:rsidRPr="00163167">
              <w:rPr>
                <w:rFonts w:ascii="Arial" w:hAnsi="Arial" w:cs="Arial"/>
                <w:spacing w:val="-2"/>
                <w:sz w:val="12"/>
                <w:szCs w:val="12"/>
              </w:rPr>
              <w:t xml:space="preserve"> </w:t>
            </w:r>
            <w:r w:rsidRPr="00163167">
              <w:rPr>
                <w:rFonts w:ascii="Arial" w:hAnsi="Arial" w:cs="Arial"/>
                <w:sz w:val="12"/>
                <w:szCs w:val="12"/>
              </w:rPr>
              <w:t>3253, Modern Europe, 1750 to 1870</w:t>
            </w:r>
          </w:p>
          <w:p w14:paraId="044C4C75" w14:textId="15EA64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sidRPr="00163167">
              <w:rPr>
                <w:rFonts w:ascii="Arial" w:hAnsi="Arial" w:cs="Arial"/>
                <w:strike/>
                <w:color w:val="FF0000"/>
                <w:sz w:val="12"/>
                <w:szCs w:val="12"/>
              </w:rPr>
              <w:t>The</w:t>
            </w:r>
            <w:r w:rsidRPr="00163167">
              <w:rPr>
                <w:rFonts w:ascii="Arial" w:hAnsi="Arial" w:cs="Arial"/>
                <w:strike/>
                <w:color w:val="FF0000"/>
                <w:spacing w:val="-7"/>
                <w:sz w:val="12"/>
                <w:szCs w:val="12"/>
              </w:rPr>
              <w:t xml:space="preserve"> </w:t>
            </w:r>
            <w:r w:rsidRPr="00163167">
              <w:rPr>
                <w:rFonts w:ascii="Arial" w:hAnsi="Arial" w:cs="Arial"/>
                <w:strike/>
                <w:color w:val="FF0000"/>
                <w:sz w:val="12"/>
                <w:szCs w:val="12"/>
              </w:rPr>
              <w:t>Age of Crisis. Europe 1870</w:t>
            </w:r>
            <w:r w:rsidRPr="00163167">
              <w:rPr>
                <w:rFonts w:ascii="Arial" w:hAnsi="Arial" w:cs="Arial"/>
                <w:color w:val="FF0000"/>
                <w:sz w:val="12"/>
                <w:szCs w:val="12"/>
              </w:rPr>
              <w:t xml:space="preserve"> </w:t>
            </w:r>
            <w:r w:rsidR="00163167" w:rsidRPr="00163167">
              <w:rPr>
                <w:rFonts w:ascii="Arial" w:hAnsi="Arial" w:cs="Arial"/>
                <w:color w:val="0070C0"/>
                <w:sz w:val="20"/>
                <w:szCs w:val="12"/>
              </w:rPr>
              <w:t xml:space="preserve">Modern Europe, 1750 </w:t>
            </w:r>
            <w:r>
              <w:rPr>
                <w:rFonts w:ascii="Arial" w:hAnsi="Arial" w:cs="Arial"/>
                <w:color w:val="231F20"/>
                <w:sz w:val="12"/>
                <w:szCs w:val="12"/>
              </w:rPr>
              <w:t>to Present</w:t>
            </w:r>
          </w:p>
          <w:p w14:paraId="7E1DE5B0"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5C019230"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 1800 to the Present</w:t>
            </w:r>
          </w:p>
          <w:p w14:paraId="43522204"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3323, United States Environmental History</w:t>
            </w:r>
          </w:p>
          <w:p w14:paraId="40EFC07B"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3333,</w:t>
            </w:r>
            <w:r>
              <w:rPr>
                <w:rFonts w:ascii="Arial" w:hAnsi="Arial" w:cs="Arial"/>
                <w:color w:val="231F20"/>
                <w:spacing w:val="-2"/>
                <w:sz w:val="12"/>
                <w:szCs w:val="12"/>
              </w:rPr>
              <w:t xml:space="preserve"> </w:t>
            </w:r>
            <w:r>
              <w:rPr>
                <w:rFonts w:ascii="Arial" w:hAnsi="Arial" w:cs="Arial"/>
                <w:color w:val="231F20"/>
                <w:sz w:val="12"/>
                <w:szCs w:val="12"/>
              </w:rPr>
              <w:t>The Practice of History</w:t>
            </w:r>
          </w:p>
          <w:p w14:paraId="48B7FE08"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3483,</w:t>
            </w:r>
            <w:r>
              <w:rPr>
                <w:rFonts w:ascii="Arial" w:hAnsi="Arial" w:cs="Arial"/>
                <w:color w:val="231F20"/>
                <w:spacing w:val="-2"/>
                <w:sz w:val="12"/>
                <w:szCs w:val="12"/>
              </w:rPr>
              <w:t xml:space="preserve"> </w:t>
            </w:r>
            <w:r>
              <w:rPr>
                <w:rFonts w:ascii="Arial" w:hAnsi="Arial" w:cs="Arial"/>
                <w:color w:val="231F20"/>
                <w:sz w:val="12"/>
                <w:szCs w:val="12"/>
              </w:rPr>
              <w:t>The United States from 1917-1941</w:t>
            </w:r>
          </w:p>
          <w:p w14:paraId="55996075"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3493,</w:t>
            </w:r>
            <w:r>
              <w:rPr>
                <w:rFonts w:ascii="Arial" w:hAnsi="Arial" w:cs="Arial"/>
                <w:color w:val="231F20"/>
                <w:spacing w:val="-2"/>
                <w:sz w:val="12"/>
                <w:szCs w:val="12"/>
              </w:rPr>
              <w:t xml:space="preserve"> </w:t>
            </w:r>
            <w:r>
              <w:rPr>
                <w:rFonts w:ascii="Arial" w:hAnsi="Arial" w:cs="Arial"/>
                <w:color w:val="231F20"/>
                <w:sz w:val="12"/>
                <w:szCs w:val="12"/>
              </w:rPr>
              <w:t>The United States Since 1945</w:t>
            </w:r>
          </w:p>
          <w:p w14:paraId="78164364"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3503, U.S. Foreign Relations since 1900</w:t>
            </w:r>
          </w:p>
          <w:p w14:paraId="092439D5" w14:textId="77777777" w:rsidR="003E51CF" w:rsidRDefault="003E51CF" w:rsidP="00607FC5">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3563, Constitutional History of the United States</w:t>
            </w:r>
          </w:p>
          <w:p w14:paraId="4DCB6670" w14:textId="77777777" w:rsidR="003E51CF" w:rsidRDefault="003E51CF" w:rsidP="00607FC5">
            <w:pPr>
              <w:widowControl w:val="0"/>
              <w:autoSpaceDE w:val="0"/>
              <w:autoSpaceDN w:val="0"/>
              <w:adjustRightInd w:val="0"/>
              <w:spacing w:before="6" w:line="250" w:lineRule="auto"/>
              <w:ind w:left="250" w:right="2949"/>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3603,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American South HIST</w:t>
            </w:r>
            <w:r>
              <w:rPr>
                <w:rFonts w:ascii="Arial" w:hAnsi="Arial" w:cs="Arial"/>
                <w:color w:val="231F20"/>
                <w:spacing w:val="-2"/>
                <w:sz w:val="12"/>
                <w:szCs w:val="12"/>
              </w:rPr>
              <w:t xml:space="preserve"> </w:t>
            </w:r>
            <w:r>
              <w:rPr>
                <w:rFonts w:ascii="Arial" w:hAnsi="Arial" w:cs="Arial"/>
                <w:color w:val="231F20"/>
                <w:sz w:val="12"/>
                <w:szCs w:val="12"/>
              </w:rPr>
              <w:t>3623,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 xml:space="preserve">American </w:t>
            </w:r>
            <w:r>
              <w:rPr>
                <w:rFonts w:ascii="Arial" w:hAnsi="Arial" w:cs="Arial"/>
                <w:color w:val="231F20"/>
                <w:spacing w:val="-2"/>
                <w:sz w:val="12"/>
                <w:szCs w:val="12"/>
              </w:rPr>
              <w:t>W</w:t>
            </w:r>
            <w:r>
              <w:rPr>
                <w:rFonts w:ascii="Arial" w:hAnsi="Arial" w:cs="Arial"/>
                <w:color w:val="231F20"/>
                <w:sz w:val="12"/>
                <w:szCs w:val="12"/>
              </w:rPr>
              <w:t>est HIST</w:t>
            </w:r>
            <w:r>
              <w:rPr>
                <w:rFonts w:ascii="Arial" w:hAnsi="Arial" w:cs="Arial"/>
                <w:color w:val="231F20"/>
                <w:spacing w:val="-2"/>
                <w:sz w:val="12"/>
                <w:szCs w:val="12"/>
              </w:rPr>
              <w:t xml:space="preserve"> </w:t>
            </w:r>
            <w:r>
              <w:rPr>
                <w:rFonts w:ascii="Arial" w:hAnsi="Arial" w:cs="Arial"/>
                <w:color w:val="231F20"/>
                <w:sz w:val="12"/>
                <w:szCs w:val="12"/>
              </w:rPr>
              <w:t>3653,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American Indian</w:t>
            </w:r>
          </w:p>
          <w:p w14:paraId="0F25AA29" w14:textId="77777777" w:rsidR="003E51CF" w:rsidRDefault="003E51CF" w:rsidP="00607FC5">
            <w:pPr>
              <w:widowControl w:val="0"/>
              <w:autoSpaceDE w:val="0"/>
              <w:autoSpaceDN w:val="0"/>
              <w:adjustRightInd w:val="0"/>
              <w:spacing w:line="250" w:lineRule="auto"/>
              <w:ind w:left="250" w:right="2391"/>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3673,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History I HIST</w:t>
            </w:r>
            <w:r>
              <w:rPr>
                <w:rFonts w:ascii="Arial" w:hAnsi="Arial" w:cs="Arial"/>
                <w:color w:val="231F20"/>
                <w:spacing w:val="-2"/>
                <w:sz w:val="12"/>
                <w:szCs w:val="12"/>
              </w:rPr>
              <w:t xml:space="preserve"> </w:t>
            </w:r>
            <w:r>
              <w:rPr>
                <w:rFonts w:ascii="Arial" w:hAnsi="Arial" w:cs="Arial"/>
                <w:color w:val="231F20"/>
                <w:sz w:val="12"/>
                <w:szCs w:val="12"/>
              </w:rPr>
              <w:t>3683,</w:t>
            </w:r>
            <w:r>
              <w:rPr>
                <w:rFonts w:ascii="Arial" w:hAnsi="Arial" w:cs="Arial"/>
                <w:color w:val="231F20"/>
                <w:spacing w:val="-7"/>
                <w:sz w:val="12"/>
                <w:szCs w:val="12"/>
              </w:rPr>
              <w:t xml:space="preserve"> </w:t>
            </w:r>
            <w:r>
              <w:rPr>
                <w:rFonts w:ascii="Arial" w:hAnsi="Arial" w:cs="Arial"/>
                <w:color w:val="231F20"/>
                <w:sz w:val="12"/>
                <w:szCs w:val="12"/>
              </w:rPr>
              <w:t>African</w:t>
            </w:r>
            <w:r>
              <w:rPr>
                <w:rFonts w:ascii="Arial" w:hAnsi="Arial" w:cs="Arial"/>
                <w:color w:val="231F20"/>
                <w:spacing w:val="-7"/>
                <w:sz w:val="12"/>
                <w:szCs w:val="12"/>
              </w:rPr>
              <w:t xml:space="preserve"> </w:t>
            </w:r>
            <w:r>
              <w:rPr>
                <w:rFonts w:ascii="Arial" w:hAnsi="Arial" w:cs="Arial"/>
                <w:color w:val="231F20"/>
                <w:sz w:val="12"/>
                <w:szCs w:val="12"/>
              </w:rPr>
              <w:t>American History II HIST</w:t>
            </w:r>
            <w:r>
              <w:rPr>
                <w:rFonts w:ascii="Arial" w:hAnsi="Arial" w:cs="Arial"/>
                <w:color w:val="231F20"/>
                <w:spacing w:val="-2"/>
                <w:sz w:val="12"/>
                <w:szCs w:val="12"/>
              </w:rPr>
              <w:t xml:space="preserve"> </w:t>
            </w:r>
            <w:r>
              <w:rPr>
                <w:rFonts w:ascii="Arial" w:hAnsi="Arial" w:cs="Arial"/>
                <w:color w:val="231F20"/>
                <w:sz w:val="12"/>
                <w:szCs w:val="12"/>
              </w:rPr>
              <w:t xml:space="preserve">3693, United States </w:t>
            </w:r>
            <w:r>
              <w:rPr>
                <w:rFonts w:ascii="Arial" w:hAnsi="Arial" w:cs="Arial"/>
                <w:color w:val="231F20"/>
                <w:spacing w:val="-2"/>
                <w:sz w:val="12"/>
                <w:szCs w:val="12"/>
              </w:rPr>
              <w:t>W</w:t>
            </w:r>
            <w:r>
              <w:rPr>
                <w:rFonts w:ascii="Arial" w:hAnsi="Arial" w:cs="Arial"/>
                <w:color w:val="231F20"/>
                <w:sz w:val="12"/>
                <w:szCs w:val="12"/>
              </w:rPr>
              <w:t>omen</w:t>
            </w:r>
            <w:r>
              <w:rPr>
                <w:rFonts w:ascii="Arial" w:hAnsi="Arial" w:cs="Arial"/>
                <w:color w:val="231F20"/>
                <w:spacing w:val="-2"/>
                <w:sz w:val="12"/>
                <w:szCs w:val="12"/>
              </w:rPr>
              <w:t>’</w:t>
            </w:r>
            <w:r>
              <w:rPr>
                <w:rFonts w:ascii="Arial" w:hAnsi="Arial" w:cs="Arial"/>
                <w:color w:val="231F20"/>
                <w:sz w:val="12"/>
                <w:szCs w:val="12"/>
              </w:rPr>
              <w:t>s History</w:t>
            </w:r>
          </w:p>
          <w:p w14:paraId="32FDA7B5" w14:textId="77777777" w:rsidR="003E51CF" w:rsidRDefault="003E51CF" w:rsidP="00607FC5">
            <w:pPr>
              <w:widowControl w:val="0"/>
              <w:autoSpaceDE w:val="0"/>
              <w:autoSpaceDN w:val="0"/>
              <w:adjustRightInd w:val="0"/>
              <w:ind w:left="25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3743,</w:t>
            </w:r>
            <w:r>
              <w:rPr>
                <w:rFonts w:ascii="Arial" w:hAnsi="Arial" w:cs="Arial"/>
                <w:color w:val="231F20"/>
                <w:spacing w:val="-2"/>
                <w:sz w:val="12"/>
                <w:szCs w:val="12"/>
              </w:rPr>
              <w:t xml:space="preserve"> </w:t>
            </w:r>
            <w:r>
              <w:rPr>
                <w:rFonts w:ascii="Arial" w:hAnsi="Arial" w:cs="Arial"/>
                <w:color w:val="231F20"/>
                <w:sz w:val="12"/>
                <w:szCs w:val="12"/>
              </w:rPr>
              <w:t>The Urban Revolution in</w:t>
            </w:r>
            <w:r>
              <w:rPr>
                <w:rFonts w:ascii="Arial" w:hAnsi="Arial" w:cs="Arial"/>
                <w:color w:val="231F20"/>
                <w:spacing w:val="-6"/>
                <w:sz w:val="12"/>
                <w:szCs w:val="12"/>
              </w:rPr>
              <w:t xml:space="preserve"> </w:t>
            </w:r>
            <w:r>
              <w:rPr>
                <w:rFonts w:ascii="Arial" w:hAnsi="Arial" w:cs="Arial"/>
                <w:color w:val="231F20"/>
                <w:sz w:val="12"/>
                <w:szCs w:val="12"/>
              </w:rPr>
              <w:t>America</w:t>
            </w:r>
          </w:p>
          <w:p w14:paraId="4817A92A" w14:textId="77777777" w:rsidR="003E51CF" w:rsidRDefault="003E51CF" w:rsidP="00607FC5">
            <w:pPr>
              <w:widowControl w:val="0"/>
              <w:autoSpaceDE w:val="0"/>
              <w:autoSpaceDN w:val="0"/>
              <w:adjustRightInd w:val="0"/>
              <w:spacing w:before="6"/>
              <w:ind w:left="250" w:right="-20"/>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3853, U.S. Civil Rights Movement</w:t>
            </w:r>
          </w:p>
        </w:tc>
        <w:tc>
          <w:tcPr>
            <w:tcW w:w="768" w:type="dxa"/>
            <w:tcBorders>
              <w:top w:val="single" w:sz="8" w:space="0" w:color="231F20"/>
              <w:left w:val="single" w:sz="8" w:space="0" w:color="231F20"/>
              <w:bottom w:val="single" w:sz="8" w:space="0" w:color="231F20"/>
              <w:right w:val="single" w:sz="8" w:space="0" w:color="231F20"/>
            </w:tcBorders>
          </w:tcPr>
          <w:p w14:paraId="4EC18500"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6</w:t>
            </w:r>
          </w:p>
        </w:tc>
      </w:tr>
    </w:tbl>
    <w:p w14:paraId="49B14EF0" w14:textId="77777777" w:rsidR="003E51CF" w:rsidRDefault="003E51CF" w:rsidP="003E51CF">
      <w:pPr>
        <w:tabs>
          <w:tab w:val="left" w:pos="360"/>
          <w:tab w:val="left" w:pos="720"/>
        </w:tabs>
        <w:rPr>
          <w:rFonts w:asciiTheme="majorHAnsi" w:hAnsiTheme="majorHAnsi" w:cs="Arial"/>
          <w:sz w:val="18"/>
          <w:szCs w:val="18"/>
        </w:rPr>
      </w:pPr>
    </w:p>
    <w:p w14:paraId="322E2860" w14:textId="77777777" w:rsidR="003E51CF" w:rsidRDefault="003E51CF" w:rsidP="003E51CF">
      <w:pPr>
        <w:tabs>
          <w:tab w:val="left" w:pos="360"/>
          <w:tab w:val="left" w:pos="720"/>
        </w:tabs>
        <w:rPr>
          <w:rFonts w:asciiTheme="majorHAnsi" w:hAnsiTheme="majorHAnsi" w:cs="Arial"/>
          <w:sz w:val="18"/>
          <w:szCs w:val="18"/>
        </w:rPr>
      </w:pPr>
    </w:p>
    <w:p w14:paraId="2FCFC6E3" w14:textId="77777777" w:rsidR="003E51CF" w:rsidRDefault="003E51CF" w:rsidP="003E51CF">
      <w:pPr>
        <w:tabs>
          <w:tab w:val="left" w:pos="360"/>
          <w:tab w:val="left" w:pos="720"/>
        </w:tabs>
        <w:rPr>
          <w:rFonts w:asciiTheme="majorHAnsi" w:hAnsiTheme="majorHAnsi" w:cs="Arial"/>
          <w:sz w:val="18"/>
          <w:szCs w:val="18"/>
        </w:rPr>
      </w:pPr>
    </w:p>
    <w:p w14:paraId="510DCE67" w14:textId="77777777" w:rsidR="003E51CF" w:rsidRPr="00404C30" w:rsidRDefault="003E51CF" w:rsidP="003E51CF">
      <w:pPr>
        <w:tabs>
          <w:tab w:val="left" w:pos="360"/>
          <w:tab w:val="left" w:pos="720"/>
        </w:tabs>
        <w:rPr>
          <w:rFonts w:asciiTheme="majorHAnsi" w:hAnsiTheme="majorHAnsi" w:cs="Arial"/>
          <w:b/>
          <w:sz w:val="18"/>
          <w:szCs w:val="18"/>
        </w:rPr>
      </w:pPr>
      <w:r w:rsidRPr="00404C30">
        <w:rPr>
          <w:rFonts w:asciiTheme="majorHAnsi" w:hAnsiTheme="majorHAnsi" w:cs="Arial"/>
          <w:b/>
          <w:sz w:val="18"/>
          <w:szCs w:val="18"/>
        </w:rPr>
        <w:t>p. 266</w:t>
      </w:r>
    </w:p>
    <w:p w14:paraId="19B41A64" w14:textId="77777777" w:rsidR="003E51CF" w:rsidRDefault="003E51CF" w:rsidP="003E51CF">
      <w:pPr>
        <w:tabs>
          <w:tab w:val="left" w:pos="360"/>
          <w:tab w:val="left" w:pos="720"/>
        </w:tabs>
        <w:rPr>
          <w:rFonts w:asciiTheme="majorHAnsi" w:hAnsiTheme="majorHAnsi" w:cs="Arial"/>
          <w:sz w:val="18"/>
          <w:szCs w:val="18"/>
        </w:rPr>
      </w:pPr>
    </w:p>
    <w:p w14:paraId="2D65210E" w14:textId="77777777" w:rsidR="003E51CF" w:rsidRDefault="003E51CF" w:rsidP="003E51CF">
      <w:pPr>
        <w:widowControl w:val="0"/>
        <w:autoSpaceDE w:val="0"/>
        <w:autoSpaceDN w:val="0"/>
        <w:adjustRightInd w:val="0"/>
        <w:spacing w:before="60"/>
        <w:ind w:left="1442" w:right="1422"/>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w w:val="71"/>
          <w:sz w:val="32"/>
          <w:szCs w:val="32"/>
        </w:rPr>
        <w:t>His</w:t>
      </w:r>
      <w:r>
        <w:rPr>
          <w:rFonts w:ascii="Arial" w:hAnsi="Arial" w:cs="Arial"/>
          <w:b/>
          <w:bCs/>
          <w:color w:val="231F20"/>
          <w:spacing w:val="-1"/>
          <w:w w:val="71"/>
          <w:sz w:val="32"/>
          <w:szCs w:val="32"/>
        </w:rPr>
        <w:t>t</w:t>
      </w:r>
      <w:r>
        <w:rPr>
          <w:rFonts w:ascii="Arial" w:hAnsi="Arial" w:cs="Arial"/>
          <w:b/>
          <w:bCs/>
          <w:color w:val="231F20"/>
          <w:w w:val="71"/>
          <w:sz w:val="32"/>
          <w:szCs w:val="32"/>
        </w:rPr>
        <w:t>o</w:t>
      </w:r>
      <w:r>
        <w:rPr>
          <w:rFonts w:ascii="Arial" w:hAnsi="Arial" w:cs="Arial"/>
          <w:b/>
          <w:bCs/>
          <w:color w:val="231F20"/>
          <w:spacing w:val="5"/>
          <w:w w:val="71"/>
          <w:sz w:val="32"/>
          <w:szCs w:val="32"/>
        </w:rPr>
        <w:t>r</w:t>
      </w:r>
      <w:r>
        <w:rPr>
          <w:rFonts w:ascii="Arial" w:hAnsi="Arial" w:cs="Arial"/>
          <w:b/>
          <w:bCs/>
          <w:color w:val="231F20"/>
          <w:w w:val="71"/>
          <w:sz w:val="32"/>
          <w:szCs w:val="32"/>
        </w:rPr>
        <w:t>y</w:t>
      </w:r>
      <w:r>
        <w:rPr>
          <w:rFonts w:ascii="Arial" w:hAnsi="Arial" w:cs="Arial"/>
          <w:b/>
          <w:bCs/>
          <w:color w:val="231F20"/>
          <w:spacing w:val="-3"/>
          <w:w w:val="71"/>
          <w:sz w:val="32"/>
          <w:szCs w:val="32"/>
        </w:rPr>
        <w:t xml:space="preserve"> </w:t>
      </w:r>
      <w:r>
        <w:rPr>
          <w:rFonts w:ascii="Arial" w:hAnsi="Arial" w:cs="Arial"/>
          <w:b/>
          <w:bCs/>
          <w:color w:val="231F20"/>
          <w:w w:val="72"/>
          <w:sz w:val="32"/>
          <w:szCs w:val="32"/>
        </w:rPr>
        <w:t>Minors</w:t>
      </w:r>
    </w:p>
    <w:p w14:paraId="1BB1EECE" w14:textId="77777777" w:rsidR="003E51CF" w:rsidRDefault="003E51CF" w:rsidP="003E51CF">
      <w:pPr>
        <w:widowControl w:val="0"/>
        <w:autoSpaceDE w:val="0"/>
        <w:autoSpaceDN w:val="0"/>
        <w:adjustRightInd w:val="0"/>
        <w:spacing w:before="19" w:line="200" w:lineRule="exact"/>
        <w:rPr>
          <w:rFonts w:ascii="Arial" w:hAnsi="Arial" w:cs="Arial"/>
          <w:color w:val="000000"/>
          <w:sz w:val="20"/>
          <w:szCs w:val="20"/>
        </w:rPr>
      </w:pPr>
    </w:p>
    <w:p w14:paraId="14230AB6" w14:textId="77777777" w:rsidR="003E51CF" w:rsidRDefault="003E51CF" w:rsidP="003E51CF">
      <w:pPr>
        <w:widowControl w:val="0"/>
        <w:autoSpaceDE w:val="0"/>
        <w:autoSpaceDN w:val="0"/>
        <w:adjustRightInd w:val="0"/>
        <w:spacing w:line="298" w:lineRule="exact"/>
        <w:ind w:left="1549" w:right="1529"/>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w w:val="74"/>
          <w:position w:val="-1"/>
          <w:sz w:val="26"/>
          <w:szCs w:val="26"/>
        </w:rPr>
        <w:t>Modern</w:t>
      </w:r>
      <w:r>
        <w:rPr>
          <w:rFonts w:ascii="Arial" w:hAnsi="Arial" w:cs="Arial"/>
          <w:b/>
          <w:bCs/>
          <w:color w:val="231F20"/>
          <w:spacing w:val="-31"/>
          <w:position w:val="-1"/>
          <w:sz w:val="26"/>
          <w:szCs w:val="26"/>
        </w:rPr>
        <w:t xml:space="preserve"> </w:t>
      </w:r>
      <w:r>
        <w:rPr>
          <w:rFonts w:ascii="Arial" w:hAnsi="Arial" w:cs="Arial"/>
          <w:b/>
          <w:bCs/>
          <w:color w:val="231F20"/>
          <w:spacing w:val="-1"/>
          <w:w w:val="59"/>
          <w:position w:val="-1"/>
          <w:sz w:val="26"/>
          <w:szCs w:val="26"/>
        </w:rPr>
        <w:t>E</w:t>
      </w:r>
      <w:r>
        <w:rPr>
          <w:rFonts w:ascii="Arial" w:hAnsi="Arial" w:cs="Arial"/>
          <w:b/>
          <w:bCs/>
          <w:color w:val="231F20"/>
          <w:w w:val="74"/>
          <w:position w:val="-1"/>
          <w:sz w:val="26"/>
          <w:szCs w:val="26"/>
        </w:rPr>
        <w:t>u</w:t>
      </w:r>
      <w:r>
        <w:rPr>
          <w:rFonts w:ascii="Arial" w:hAnsi="Arial" w:cs="Arial"/>
          <w:b/>
          <w:bCs/>
          <w:color w:val="231F20"/>
          <w:spacing w:val="-1"/>
          <w:w w:val="74"/>
          <w:position w:val="-1"/>
          <w:sz w:val="26"/>
          <w:szCs w:val="26"/>
        </w:rPr>
        <w:t>r</w:t>
      </w:r>
      <w:r>
        <w:rPr>
          <w:rFonts w:ascii="Arial" w:hAnsi="Arial" w:cs="Arial"/>
          <w:b/>
          <w:bCs/>
          <w:color w:val="231F20"/>
          <w:w w:val="73"/>
          <w:position w:val="-1"/>
          <w:sz w:val="26"/>
          <w:szCs w:val="26"/>
        </w:rPr>
        <w:t>opean</w:t>
      </w:r>
      <w:r>
        <w:rPr>
          <w:rFonts w:ascii="Arial" w:hAnsi="Arial" w:cs="Arial"/>
          <w:b/>
          <w:bCs/>
          <w:color w:val="231F20"/>
          <w:spacing w:val="-31"/>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1F5EB299" w14:textId="77777777" w:rsidR="003E51CF" w:rsidRDefault="003E51CF" w:rsidP="003E51CF">
      <w:pPr>
        <w:widowControl w:val="0"/>
        <w:autoSpaceDE w:val="0"/>
        <w:autoSpaceDN w:val="0"/>
        <w:adjustRightInd w:val="0"/>
        <w:spacing w:before="6" w:line="110" w:lineRule="exact"/>
        <w:rPr>
          <w:rFonts w:ascii="Arial" w:hAnsi="Arial" w:cs="Arial"/>
          <w:color w:val="000000"/>
          <w:sz w:val="11"/>
          <w:szCs w:val="11"/>
        </w:rPr>
      </w:pPr>
    </w:p>
    <w:tbl>
      <w:tblPr>
        <w:tblW w:w="0" w:type="auto"/>
        <w:tblInd w:w="864" w:type="dxa"/>
        <w:tblLayout w:type="fixed"/>
        <w:tblCellMar>
          <w:left w:w="0" w:type="dxa"/>
          <w:right w:w="0" w:type="dxa"/>
        </w:tblCellMar>
        <w:tblLook w:val="0000" w:firstRow="0" w:lastRow="0" w:firstColumn="0" w:lastColumn="0" w:noHBand="0" w:noVBand="0"/>
      </w:tblPr>
      <w:tblGrid>
        <w:gridCol w:w="3765"/>
        <w:gridCol w:w="767"/>
      </w:tblGrid>
      <w:tr w:rsidR="003E51CF" w14:paraId="2F6133D2" w14:textId="77777777" w:rsidTr="00607FC5">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0EF66031" w14:textId="77777777" w:rsidR="003E51CF" w:rsidRDefault="003E51CF" w:rsidP="00607FC5">
            <w:pPr>
              <w:widowControl w:val="0"/>
              <w:autoSpaceDE w:val="0"/>
              <w:autoSpaceDN w:val="0"/>
              <w:adjustRightInd w:val="0"/>
              <w:spacing w:before="36"/>
              <w:ind w:left="70" w:right="-20"/>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1CD4EBA7" w14:textId="77777777" w:rsidR="003E51CF" w:rsidRDefault="003E51CF" w:rsidP="00607FC5">
            <w:pPr>
              <w:widowControl w:val="0"/>
              <w:autoSpaceDE w:val="0"/>
              <w:autoSpaceDN w:val="0"/>
              <w:adjustRightInd w:val="0"/>
              <w:spacing w:before="45"/>
              <w:ind w:left="97" w:right="-20"/>
            </w:pPr>
            <w:r>
              <w:rPr>
                <w:rFonts w:ascii="Arial" w:hAnsi="Arial" w:cs="Arial"/>
                <w:b/>
                <w:bCs/>
                <w:color w:val="231F20"/>
                <w:sz w:val="12"/>
                <w:szCs w:val="12"/>
              </w:rPr>
              <w:t>Sem. Hrs.</w:t>
            </w:r>
          </w:p>
        </w:tc>
      </w:tr>
      <w:tr w:rsidR="003E51CF" w14:paraId="2A562982" w14:textId="77777777" w:rsidTr="00607FC5">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3F0DC413" w14:textId="77777777" w:rsidR="003E51CF" w:rsidRDefault="003E51CF" w:rsidP="00607FC5">
            <w:pPr>
              <w:widowControl w:val="0"/>
              <w:autoSpaceDE w:val="0"/>
              <w:autoSpaceDN w:val="0"/>
              <w:adjustRightInd w:val="0"/>
              <w:spacing w:before="45"/>
              <w:ind w:left="250" w:right="-20"/>
            </w:pPr>
            <w:r>
              <w:rPr>
                <w:rFonts w:ascii="Arial" w:hAnsi="Arial" w:cs="Arial"/>
                <w:color w:val="231F20"/>
                <w:spacing w:val="-1"/>
                <w:sz w:val="12"/>
                <w:szCs w:val="12"/>
              </w:rPr>
              <w:t>GEO</w:t>
            </w:r>
            <w:r>
              <w:rPr>
                <w:rFonts w:ascii="Arial" w:hAnsi="Arial" w:cs="Arial"/>
                <w:color w:val="231F20"/>
                <w:sz w:val="12"/>
                <w:szCs w:val="12"/>
              </w:rPr>
              <w:t>G</w:t>
            </w:r>
            <w:r>
              <w:rPr>
                <w:rFonts w:ascii="Arial" w:hAnsi="Arial" w:cs="Arial"/>
                <w:color w:val="231F20"/>
                <w:spacing w:val="-1"/>
                <w:sz w:val="12"/>
                <w:szCs w:val="12"/>
              </w:rPr>
              <w:t xml:space="preserve"> 3713</w:t>
            </w:r>
            <w:r>
              <w:rPr>
                <w:rFonts w:ascii="Arial" w:hAnsi="Arial" w:cs="Arial"/>
                <w:color w:val="231F20"/>
                <w:sz w:val="12"/>
                <w:szCs w:val="12"/>
              </w:rPr>
              <w:t>,</w:t>
            </w:r>
            <w:r>
              <w:rPr>
                <w:rFonts w:ascii="Arial" w:hAnsi="Arial" w:cs="Arial"/>
                <w:color w:val="231F20"/>
                <w:spacing w:val="-1"/>
                <w:sz w:val="12"/>
                <w:szCs w:val="12"/>
              </w:rPr>
              <w:t xml:space="preserve"> Geograph</w:t>
            </w:r>
            <w:r>
              <w:rPr>
                <w:rFonts w:ascii="Arial" w:hAnsi="Arial" w:cs="Arial"/>
                <w:color w:val="231F20"/>
                <w:sz w:val="12"/>
                <w:szCs w:val="12"/>
              </w:rPr>
              <w:t>y</w:t>
            </w:r>
            <w:r>
              <w:rPr>
                <w:rFonts w:ascii="Arial" w:hAnsi="Arial" w:cs="Arial"/>
                <w:color w:val="231F20"/>
                <w:spacing w:val="-1"/>
                <w:sz w:val="12"/>
                <w:szCs w:val="12"/>
              </w:rPr>
              <w:t xml:space="preserve"> o</w:t>
            </w:r>
            <w:r>
              <w:rPr>
                <w:rFonts w:ascii="Arial" w:hAnsi="Arial" w:cs="Arial"/>
                <w:color w:val="231F20"/>
                <w:sz w:val="12"/>
                <w:szCs w:val="12"/>
              </w:rPr>
              <w:t>f</w:t>
            </w:r>
            <w:r>
              <w:rPr>
                <w:rFonts w:ascii="Arial" w:hAnsi="Arial" w:cs="Arial"/>
                <w:color w:val="231F20"/>
                <w:spacing w:val="-1"/>
                <w:sz w:val="12"/>
                <w:szCs w:val="12"/>
              </w:rPr>
              <w:t xml:space="preserve"> Europ</w:t>
            </w:r>
            <w:r>
              <w:rPr>
                <w:rFonts w:ascii="Arial" w:hAnsi="Arial" w:cs="Arial"/>
                <w:color w:val="231F20"/>
                <w:sz w:val="12"/>
                <w:szCs w:val="12"/>
              </w:rPr>
              <w:t>e</w:t>
            </w:r>
            <w:r>
              <w:rPr>
                <w:rFonts w:ascii="Arial" w:hAnsi="Arial" w:cs="Arial"/>
                <w:color w:val="231F20"/>
                <w:spacing w:val="-1"/>
                <w:sz w:val="12"/>
                <w:szCs w:val="12"/>
              </w:rPr>
              <w:t xml:space="preserve"> an</w:t>
            </w:r>
            <w:r>
              <w:rPr>
                <w:rFonts w:ascii="Arial" w:hAnsi="Arial" w:cs="Arial"/>
                <w:color w:val="231F20"/>
                <w:sz w:val="12"/>
                <w:szCs w:val="12"/>
              </w:rPr>
              <w:t>d</w:t>
            </w:r>
            <w:r>
              <w:rPr>
                <w:rFonts w:ascii="Arial" w:hAnsi="Arial" w:cs="Arial"/>
                <w:color w:val="231F20"/>
                <w:spacing w:val="-1"/>
                <w:sz w:val="12"/>
                <w:szCs w:val="12"/>
              </w:rPr>
              <w:t xml:space="preserve"> th</w:t>
            </w:r>
            <w:r>
              <w:rPr>
                <w:rFonts w:ascii="Arial" w:hAnsi="Arial" w:cs="Arial"/>
                <w:color w:val="231F20"/>
                <w:sz w:val="12"/>
                <w:szCs w:val="12"/>
              </w:rPr>
              <w:t>e</w:t>
            </w:r>
            <w:r>
              <w:rPr>
                <w:rFonts w:ascii="Arial" w:hAnsi="Arial" w:cs="Arial"/>
                <w:color w:val="231F20"/>
                <w:spacing w:val="-1"/>
                <w:sz w:val="12"/>
                <w:szCs w:val="12"/>
              </w:rPr>
              <w:t xml:space="preserve"> Forme</w:t>
            </w:r>
            <w:r>
              <w:rPr>
                <w:rFonts w:ascii="Arial" w:hAnsi="Arial" w:cs="Arial"/>
                <w:color w:val="231F20"/>
                <w:sz w:val="12"/>
                <w:szCs w:val="12"/>
              </w:rPr>
              <w:t>r</w:t>
            </w:r>
            <w:r>
              <w:rPr>
                <w:rFonts w:ascii="Arial" w:hAnsi="Arial" w:cs="Arial"/>
                <w:color w:val="231F20"/>
                <w:spacing w:val="-1"/>
                <w:sz w:val="12"/>
                <w:szCs w:val="12"/>
              </w:rPr>
              <w:t xml:space="preserve"> USS</w:t>
            </w:r>
            <w:r>
              <w:rPr>
                <w:rFonts w:ascii="Arial" w:hAnsi="Arial" w:cs="Arial"/>
                <w:color w:val="231F20"/>
                <w:sz w:val="12"/>
                <w:szCs w:val="12"/>
              </w:rPr>
              <w:t>R</w:t>
            </w:r>
            <w:r>
              <w:rPr>
                <w:rFonts w:ascii="Arial" w:hAnsi="Arial" w:cs="Arial"/>
                <w:color w:val="231F20"/>
                <w:spacing w:val="-1"/>
                <w:sz w:val="12"/>
                <w:szCs w:val="12"/>
              </w:rPr>
              <w:t xml:space="preserve"> Lands</w:t>
            </w:r>
          </w:p>
        </w:tc>
        <w:tc>
          <w:tcPr>
            <w:tcW w:w="767" w:type="dxa"/>
            <w:tcBorders>
              <w:top w:val="single" w:sz="8" w:space="0" w:color="231F20"/>
              <w:left w:val="single" w:sz="8" w:space="0" w:color="231F20"/>
              <w:bottom w:val="single" w:sz="8" w:space="0" w:color="231F20"/>
              <w:right w:val="single" w:sz="8" w:space="0" w:color="231F20"/>
            </w:tcBorders>
          </w:tcPr>
          <w:p w14:paraId="0E27DD01"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3</w:t>
            </w:r>
          </w:p>
        </w:tc>
      </w:tr>
      <w:tr w:rsidR="003E51CF" w14:paraId="65D0C3D8" w14:textId="77777777" w:rsidTr="00607FC5">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46833844" w14:textId="77777777" w:rsidR="003E51CF" w:rsidRDefault="003E51CF" w:rsidP="00607FC5">
            <w:pPr>
              <w:widowControl w:val="0"/>
              <w:autoSpaceDE w:val="0"/>
              <w:autoSpaceDN w:val="0"/>
              <w:adjustRightInd w:val="0"/>
              <w:spacing w:before="45"/>
              <w:ind w:left="250" w:right="-20"/>
            </w:pPr>
            <w:r>
              <w:rPr>
                <w:rFonts w:ascii="Arial" w:hAnsi="Arial" w:cs="Arial"/>
                <w:color w:val="231F20"/>
                <w:sz w:val="12"/>
                <w:szCs w:val="12"/>
              </w:rPr>
              <w:t>POSC 3223, European Political Systems</w:t>
            </w:r>
          </w:p>
        </w:tc>
        <w:tc>
          <w:tcPr>
            <w:tcW w:w="767" w:type="dxa"/>
            <w:tcBorders>
              <w:top w:val="single" w:sz="8" w:space="0" w:color="231F20"/>
              <w:left w:val="single" w:sz="8" w:space="0" w:color="231F20"/>
              <w:bottom w:val="single" w:sz="8" w:space="0" w:color="231F20"/>
              <w:right w:val="single" w:sz="8" w:space="0" w:color="231F20"/>
            </w:tcBorders>
          </w:tcPr>
          <w:p w14:paraId="331272F4"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3</w:t>
            </w:r>
          </w:p>
        </w:tc>
      </w:tr>
      <w:tr w:rsidR="003E51CF" w14:paraId="0B4CE32D" w14:textId="77777777" w:rsidTr="00163167">
        <w:trPr>
          <w:trHeight w:hRule="exact" w:val="1586"/>
        </w:trPr>
        <w:tc>
          <w:tcPr>
            <w:tcW w:w="3765" w:type="dxa"/>
            <w:tcBorders>
              <w:top w:val="single" w:sz="8" w:space="0" w:color="231F20"/>
              <w:left w:val="single" w:sz="8" w:space="0" w:color="231F20"/>
              <w:bottom w:val="single" w:sz="8" w:space="0" w:color="231F20"/>
              <w:right w:val="single" w:sz="8" w:space="0" w:color="231F20"/>
            </w:tcBorders>
          </w:tcPr>
          <w:p w14:paraId="14F62112" w14:textId="77777777" w:rsidR="003E51CF" w:rsidRDefault="003E51CF" w:rsidP="00607FC5">
            <w:pPr>
              <w:widowControl w:val="0"/>
              <w:autoSpaceDE w:val="0"/>
              <w:autoSpaceDN w:val="0"/>
              <w:adjustRightInd w:val="0"/>
              <w:spacing w:before="45"/>
              <w:ind w:left="221" w:right="1805"/>
              <w:jc w:val="center"/>
              <w:rPr>
                <w:rFonts w:ascii="Arial" w:hAnsi="Arial" w:cs="Arial"/>
                <w:color w:val="000000"/>
                <w:sz w:val="12"/>
                <w:szCs w:val="12"/>
              </w:rPr>
            </w:pPr>
            <w:r>
              <w:rPr>
                <w:rFonts w:ascii="Arial" w:hAnsi="Arial" w:cs="Arial"/>
                <w:b/>
                <w:bCs/>
                <w:color w:val="231F20"/>
                <w:sz w:val="12"/>
                <w:szCs w:val="12"/>
              </w:rPr>
              <w:t>Select three 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415F5CB9" w14:textId="77777777" w:rsidR="003E51CF" w:rsidRPr="00163167" w:rsidRDefault="003E51CF" w:rsidP="00607FC5">
            <w:pPr>
              <w:widowControl w:val="0"/>
              <w:autoSpaceDE w:val="0"/>
              <w:autoSpaceDN w:val="0"/>
              <w:adjustRightInd w:val="0"/>
              <w:spacing w:before="6"/>
              <w:ind w:left="430" w:right="-20"/>
              <w:rPr>
                <w:rFonts w:ascii="Arial" w:hAnsi="Arial" w:cs="Arial"/>
                <w:sz w:val="12"/>
                <w:szCs w:val="12"/>
              </w:rPr>
            </w:pPr>
            <w:r w:rsidRPr="00163167">
              <w:rPr>
                <w:rFonts w:ascii="Arial" w:hAnsi="Arial" w:cs="Arial"/>
                <w:sz w:val="12"/>
                <w:szCs w:val="12"/>
              </w:rPr>
              <w:t>HIST</w:t>
            </w:r>
            <w:r w:rsidRPr="00163167">
              <w:rPr>
                <w:rFonts w:ascii="Arial" w:hAnsi="Arial" w:cs="Arial"/>
                <w:spacing w:val="-2"/>
                <w:sz w:val="12"/>
                <w:szCs w:val="12"/>
              </w:rPr>
              <w:t xml:space="preserve"> </w:t>
            </w:r>
            <w:r w:rsidRPr="00163167">
              <w:rPr>
                <w:rFonts w:ascii="Arial" w:hAnsi="Arial" w:cs="Arial"/>
                <w:sz w:val="12"/>
                <w:szCs w:val="12"/>
              </w:rPr>
              <w:t>3253, Modern Europe, 1750-1870</w:t>
            </w:r>
          </w:p>
          <w:p w14:paraId="1680D316" w14:textId="7BE0273E" w:rsidR="00163167" w:rsidRDefault="00175BBA" w:rsidP="00163167">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 xml:space="preserve">     </w:t>
            </w:r>
            <w:r w:rsidR="00163167">
              <w:rPr>
                <w:rFonts w:ascii="Arial" w:hAnsi="Arial" w:cs="Arial"/>
                <w:color w:val="231F20"/>
                <w:sz w:val="12"/>
                <w:szCs w:val="12"/>
              </w:rPr>
              <w:t>HIST</w:t>
            </w:r>
            <w:r w:rsidR="00163167">
              <w:rPr>
                <w:rFonts w:ascii="Arial" w:hAnsi="Arial" w:cs="Arial"/>
                <w:color w:val="231F20"/>
                <w:spacing w:val="-2"/>
                <w:sz w:val="12"/>
                <w:szCs w:val="12"/>
              </w:rPr>
              <w:t xml:space="preserve"> </w:t>
            </w:r>
            <w:r w:rsidR="00163167">
              <w:rPr>
                <w:rFonts w:ascii="Arial" w:hAnsi="Arial" w:cs="Arial"/>
                <w:color w:val="231F20"/>
                <w:sz w:val="12"/>
                <w:szCs w:val="12"/>
              </w:rPr>
              <w:t>3273,</w:t>
            </w:r>
            <w:r w:rsidR="00163167">
              <w:rPr>
                <w:rFonts w:ascii="Arial" w:hAnsi="Arial" w:cs="Arial"/>
                <w:color w:val="231F20"/>
                <w:spacing w:val="-2"/>
                <w:sz w:val="12"/>
                <w:szCs w:val="12"/>
              </w:rPr>
              <w:t xml:space="preserve"> </w:t>
            </w:r>
            <w:r w:rsidR="00163167" w:rsidRPr="00163167">
              <w:rPr>
                <w:rFonts w:ascii="Arial" w:hAnsi="Arial" w:cs="Arial"/>
                <w:strike/>
                <w:color w:val="FF0000"/>
                <w:sz w:val="12"/>
                <w:szCs w:val="12"/>
              </w:rPr>
              <w:t>The</w:t>
            </w:r>
            <w:r w:rsidR="00163167" w:rsidRPr="00163167">
              <w:rPr>
                <w:rFonts w:ascii="Arial" w:hAnsi="Arial" w:cs="Arial"/>
                <w:strike/>
                <w:color w:val="FF0000"/>
                <w:spacing w:val="-7"/>
                <w:sz w:val="12"/>
                <w:szCs w:val="12"/>
              </w:rPr>
              <w:t xml:space="preserve"> </w:t>
            </w:r>
            <w:r w:rsidR="00163167" w:rsidRPr="00163167">
              <w:rPr>
                <w:rFonts w:ascii="Arial" w:hAnsi="Arial" w:cs="Arial"/>
                <w:strike/>
                <w:color w:val="FF0000"/>
                <w:sz w:val="12"/>
                <w:szCs w:val="12"/>
              </w:rPr>
              <w:t>Age of Crisis. Europe 1870</w:t>
            </w:r>
            <w:r w:rsidR="00163167" w:rsidRPr="00163167">
              <w:rPr>
                <w:rFonts w:ascii="Arial" w:hAnsi="Arial" w:cs="Arial"/>
                <w:color w:val="FF0000"/>
                <w:sz w:val="12"/>
                <w:szCs w:val="12"/>
              </w:rPr>
              <w:t xml:space="preserve"> </w:t>
            </w:r>
            <w:r w:rsidR="00163167" w:rsidRPr="00163167">
              <w:rPr>
                <w:rFonts w:ascii="Arial" w:hAnsi="Arial" w:cs="Arial"/>
                <w:color w:val="0070C0"/>
                <w:sz w:val="20"/>
                <w:szCs w:val="12"/>
              </w:rPr>
              <w:t xml:space="preserve">Modern Europe, 1750 </w:t>
            </w:r>
            <w:r w:rsidR="00163167">
              <w:rPr>
                <w:rFonts w:ascii="Arial" w:hAnsi="Arial" w:cs="Arial"/>
                <w:color w:val="231F20"/>
                <w:sz w:val="12"/>
                <w:szCs w:val="12"/>
              </w:rPr>
              <w:t>to Present</w:t>
            </w:r>
          </w:p>
          <w:p w14:paraId="0274ECFE" w14:textId="6D5FFD2F" w:rsidR="003E51CF" w:rsidRDefault="003E51CF" w:rsidP="00607FC5">
            <w:pPr>
              <w:widowControl w:val="0"/>
              <w:autoSpaceDE w:val="0"/>
              <w:autoSpaceDN w:val="0"/>
              <w:adjustRightInd w:val="0"/>
              <w:spacing w:before="6"/>
              <w:ind w:left="430" w:right="-20"/>
              <w:rPr>
                <w:rFonts w:ascii="Arial" w:hAnsi="Arial" w:cs="Arial"/>
                <w:color w:val="000000"/>
                <w:sz w:val="12"/>
                <w:szCs w:val="12"/>
              </w:rPr>
            </w:pPr>
          </w:p>
          <w:p w14:paraId="5AB48033"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59A6F9A6"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75C42CF8" w14:textId="77777777" w:rsidR="003E51CF" w:rsidRDefault="003E51CF" w:rsidP="00607FC5">
            <w:pPr>
              <w:widowControl w:val="0"/>
              <w:autoSpaceDE w:val="0"/>
              <w:autoSpaceDN w:val="0"/>
              <w:adjustRightInd w:val="0"/>
              <w:spacing w:before="6"/>
              <w:ind w:left="430" w:right="-20"/>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1688-1982</w:t>
            </w:r>
          </w:p>
        </w:tc>
        <w:tc>
          <w:tcPr>
            <w:tcW w:w="767" w:type="dxa"/>
            <w:tcBorders>
              <w:top w:val="single" w:sz="8" w:space="0" w:color="231F20"/>
              <w:left w:val="single" w:sz="8" w:space="0" w:color="231F20"/>
              <w:bottom w:val="single" w:sz="8" w:space="0" w:color="231F20"/>
              <w:right w:val="single" w:sz="8" w:space="0" w:color="231F20"/>
            </w:tcBorders>
          </w:tcPr>
          <w:p w14:paraId="01FE13DE"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9</w:t>
            </w:r>
          </w:p>
        </w:tc>
      </w:tr>
      <w:tr w:rsidR="003E51CF" w14:paraId="2B794951" w14:textId="77777777" w:rsidTr="00607FC5">
        <w:trPr>
          <w:trHeight w:hRule="exact" w:val="1111"/>
        </w:trPr>
        <w:tc>
          <w:tcPr>
            <w:tcW w:w="3765" w:type="dxa"/>
            <w:tcBorders>
              <w:top w:val="single" w:sz="8" w:space="0" w:color="231F20"/>
              <w:left w:val="single" w:sz="8" w:space="0" w:color="231F20"/>
              <w:bottom w:val="single" w:sz="8" w:space="0" w:color="231F20"/>
              <w:right w:val="single" w:sz="8" w:space="0" w:color="231F20"/>
            </w:tcBorders>
          </w:tcPr>
          <w:p w14:paraId="1FB3D951" w14:textId="77777777" w:rsidR="003E51CF" w:rsidRDefault="003E51CF" w:rsidP="00607FC5">
            <w:pPr>
              <w:widowControl w:val="0"/>
              <w:autoSpaceDE w:val="0"/>
              <w:autoSpaceDN w:val="0"/>
              <w:adjustRightInd w:val="0"/>
              <w:spacing w:before="45"/>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51A4CA16"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ENG 3263, British Literature since 1800</w:t>
            </w:r>
          </w:p>
          <w:p w14:paraId="39E99E7F"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ENG 4283, Modern British Literature</w:t>
            </w:r>
          </w:p>
          <w:p w14:paraId="527250E4"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FR 3613, French Civilization</w:t>
            </w:r>
          </w:p>
          <w:p w14:paraId="0696241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GER 3173, German Civilization</w:t>
            </w:r>
          </w:p>
          <w:p w14:paraId="48F3DB27"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z w:val="12"/>
                <w:szCs w:val="12"/>
              </w:rPr>
              <w:t>3223, History of Modern Philosophy</w:t>
            </w:r>
          </w:p>
          <w:p w14:paraId="4E2B3B9D" w14:textId="77777777" w:rsidR="003E51CF" w:rsidRDefault="003E51CF" w:rsidP="00607FC5">
            <w:pPr>
              <w:widowControl w:val="0"/>
              <w:autoSpaceDE w:val="0"/>
              <w:autoSpaceDN w:val="0"/>
              <w:adjustRightInd w:val="0"/>
              <w:spacing w:before="6"/>
              <w:ind w:left="430" w:right="-20"/>
            </w:pPr>
            <w:r>
              <w:rPr>
                <w:rFonts w:ascii="Arial" w:hAnsi="Arial" w:cs="Arial"/>
                <w:color w:val="231F20"/>
                <w:sz w:val="12"/>
                <w:szCs w:val="12"/>
              </w:rPr>
              <w:t>History course from the list above</w:t>
            </w:r>
          </w:p>
        </w:tc>
        <w:tc>
          <w:tcPr>
            <w:tcW w:w="767" w:type="dxa"/>
            <w:tcBorders>
              <w:top w:val="single" w:sz="8" w:space="0" w:color="231F20"/>
              <w:left w:val="single" w:sz="8" w:space="0" w:color="231F20"/>
              <w:bottom w:val="single" w:sz="8" w:space="0" w:color="231F20"/>
              <w:right w:val="single" w:sz="8" w:space="0" w:color="231F20"/>
            </w:tcBorders>
          </w:tcPr>
          <w:p w14:paraId="6B9AC4B5" w14:textId="77777777" w:rsidR="003E51CF" w:rsidRDefault="003E51CF" w:rsidP="00607FC5">
            <w:pPr>
              <w:widowControl w:val="0"/>
              <w:autoSpaceDE w:val="0"/>
              <w:autoSpaceDN w:val="0"/>
              <w:adjustRightInd w:val="0"/>
              <w:spacing w:before="45"/>
              <w:ind w:left="311" w:right="291"/>
              <w:jc w:val="center"/>
            </w:pPr>
            <w:r>
              <w:rPr>
                <w:rFonts w:ascii="Arial" w:hAnsi="Arial" w:cs="Arial"/>
                <w:color w:val="231F20"/>
                <w:sz w:val="12"/>
                <w:szCs w:val="12"/>
              </w:rPr>
              <w:t>3</w:t>
            </w:r>
          </w:p>
        </w:tc>
      </w:tr>
    </w:tbl>
    <w:p w14:paraId="66FE821D" w14:textId="77777777" w:rsidR="003E51CF" w:rsidRDefault="003E51CF" w:rsidP="003E51CF">
      <w:pPr>
        <w:tabs>
          <w:tab w:val="left" w:pos="360"/>
          <w:tab w:val="left" w:pos="720"/>
        </w:tabs>
        <w:rPr>
          <w:rFonts w:asciiTheme="majorHAnsi" w:hAnsiTheme="majorHAnsi" w:cs="Arial"/>
          <w:sz w:val="18"/>
          <w:szCs w:val="18"/>
        </w:rPr>
      </w:pPr>
    </w:p>
    <w:p w14:paraId="4CD27CA2" w14:textId="77777777" w:rsidR="003E51CF" w:rsidRDefault="003E51CF" w:rsidP="003E51CF">
      <w:pPr>
        <w:tabs>
          <w:tab w:val="left" w:pos="360"/>
          <w:tab w:val="left" w:pos="720"/>
        </w:tabs>
        <w:rPr>
          <w:rFonts w:asciiTheme="majorHAnsi" w:hAnsiTheme="majorHAnsi" w:cs="Arial"/>
          <w:b/>
          <w:sz w:val="18"/>
          <w:szCs w:val="18"/>
        </w:rPr>
      </w:pPr>
      <w:r w:rsidRPr="008111F5">
        <w:rPr>
          <w:rFonts w:asciiTheme="majorHAnsi" w:hAnsiTheme="majorHAnsi" w:cs="Arial"/>
          <w:b/>
          <w:sz w:val="18"/>
          <w:szCs w:val="18"/>
        </w:rPr>
        <w:t>p. 306</w:t>
      </w:r>
    </w:p>
    <w:p w14:paraId="4204347C" w14:textId="77777777" w:rsidR="003E51CF" w:rsidRDefault="003E51CF" w:rsidP="003E51CF">
      <w:pPr>
        <w:widowControl w:val="0"/>
        <w:autoSpaceDE w:val="0"/>
        <w:autoSpaceDN w:val="0"/>
        <w:adjustRightInd w:val="0"/>
        <w:spacing w:before="60"/>
        <w:ind w:left="1009" w:right="98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Cultu</w:t>
      </w:r>
      <w:r>
        <w:rPr>
          <w:rFonts w:ascii="Arial" w:hAnsi="Arial" w:cs="Arial"/>
          <w:b/>
          <w:bCs/>
          <w:color w:val="231F20"/>
          <w:spacing w:val="-1"/>
          <w:w w:val="70"/>
          <w:sz w:val="32"/>
          <w:szCs w:val="32"/>
        </w:rPr>
        <w:t>r</w:t>
      </w:r>
      <w:r>
        <w:rPr>
          <w:rFonts w:ascii="Arial" w:hAnsi="Arial" w:cs="Arial"/>
          <w:b/>
          <w:bCs/>
          <w:color w:val="231F20"/>
          <w:w w:val="70"/>
          <w:sz w:val="32"/>
          <w:szCs w:val="32"/>
        </w:rPr>
        <w:t>es</w:t>
      </w:r>
      <w:r>
        <w:rPr>
          <w:rFonts w:ascii="Arial" w:hAnsi="Arial" w:cs="Arial"/>
          <w:b/>
          <w:bCs/>
          <w:color w:val="231F20"/>
          <w:spacing w:val="-7"/>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365E4686" w14:textId="77777777" w:rsidR="003E51CF" w:rsidRDefault="003E51CF" w:rsidP="003E51CF">
      <w:pPr>
        <w:widowControl w:val="0"/>
        <w:autoSpaceDE w:val="0"/>
        <w:autoSpaceDN w:val="0"/>
        <w:adjustRightInd w:val="0"/>
        <w:spacing w:before="64"/>
        <w:ind w:left="2947" w:right="2927"/>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59C45579" w14:textId="77777777" w:rsidR="003E51CF" w:rsidRDefault="003E51CF" w:rsidP="003E51CF">
      <w:pPr>
        <w:widowControl w:val="0"/>
        <w:autoSpaceDE w:val="0"/>
        <w:autoSpaceDN w:val="0"/>
        <w:adjustRightInd w:val="0"/>
        <w:spacing w:before="8"/>
        <w:ind w:left="2514" w:right="2494"/>
        <w:jc w:val="center"/>
        <w:rPr>
          <w:rFonts w:ascii="Arial" w:hAnsi="Arial" w:cs="Arial"/>
          <w:color w:val="000000"/>
          <w:sz w:val="16"/>
          <w:szCs w:val="16"/>
        </w:rPr>
      </w:pPr>
      <w:r>
        <w:rPr>
          <w:rFonts w:ascii="Arial" w:hAnsi="Arial" w:cs="Arial"/>
          <w:b/>
          <w:bCs/>
          <w:color w:val="231F20"/>
          <w:sz w:val="16"/>
          <w:szCs w:val="16"/>
        </w:rPr>
        <w:lastRenderedPageBreak/>
        <w:t>Emphasis in</w:t>
      </w:r>
      <w:r>
        <w:rPr>
          <w:rFonts w:ascii="Arial" w:hAnsi="Arial" w:cs="Arial"/>
          <w:b/>
          <w:bCs/>
          <w:color w:val="231F20"/>
          <w:spacing w:val="-1"/>
          <w:sz w:val="16"/>
          <w:szCs w:val="16"/>
        </w:rPr>
        <w:t xml:space="preserve"> </w:t>
      </w:r>
      <w:r>
        <w:rPr>
          <w:rFonts w:ascii="Arial" w:hAnsi="Arial" w:cs="Arial"/>
          <w:b/>
          <w:bCs/>
          <w:color w:val="231F20"/>
          <w:sz w:val="16"/>
          <w:szCs w:val="16"/>
        </w:rPr>
        <w:t>Global</w:t>
      </w:r>
      <w:r>
        <w:rPr>
          <w:rFonts w:ascii="Arial" w:hAnsi="Arial" w:cs="Arial"/>
          <w:b/>
          <w:bCs/>
          <w:color w:val="231F20"/>
          <w:spacing w:val="-5"/>
          <w:sz w:val="16"/>
          <w:szCs w:val="16"/>
        </w:rPr>
        <w:t xml:space="preserve"> </w:t>
      </w:r>
      <w:r>
        <w:rPr>
          <w:rFonts w:ascii="Arial" w:hAnsi="Arial" w:cs="Arial"/>
          <w:b/>
          <w:bCs/>
          <w:color w:val="231F20"/>
          <w:w w:val="99"/>
          <w:sz w:val="16"/>
          <w:szCs w:val="16"/>
        </w:rPr>
        <w:t>Studies</w:t>
      </w:r>
    </w:p>
    <w:p w14:paraId="5C0FF825" w14:textId="77777777" w:rsidR="003E51CF" w:rsidRDefault="003E51CF" w:rsidP="003E51CF">
      <w:pPr>
        <w:widowControl w:val="0"/>
        <w:autoSpaceDE w:val="0"/>
        <w:autoSpaceDN w:val="0"/>
        <w:adjustRightInd w:val="0"/>
        <w:spacing w:before="8"/>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BAF8093" w14:textId="77777777" w:rsidR="003E51CF" w:rsidRDefault="003E51CF" w:rsidP="003E51CF">
      <w:pPr>
        <w:widowControl w:val="0"/>
        <w:autoSpaceDE w:val="0"/>
        <w:autoSpaceDN w:val="0"/>
        <w:adjustRightInd w:val="0"/>
        <w:spacing w:before="8" w:line="190" w:lineRule="exact"/>
        <w:rPr>
          <w:rFonts w:ascii="Arial" w:hAnsi="Arial" w:cs="Arial"/>
          <w:color w:val="000000"/>
          <w:sz w:val="19"/>
          <w:szCs w:val="19"/>
        </w:rPr>
      </w:pPr>
    </w:p>
    <w:tbl>
      <w:tblPr>
        <w:tblW w:w="0" w:type="auto"/>
        <w:tblInd w:w="447" w:type="dxa"/>
        <w:tblLayout w:type="fixed"/>
        <w:tblCellMar>
          <w:left w:w="0" w:type="dxa"/>
          <w:right w:w="0" w:type="dxa"/>
        </w:tblCellMar>
        <w:tblLook w:val="0000" w:firstRow="0" w:lastRow="0" w:firstColumn="0" w:lastColumn="0" w:noHBand="0" w:noVBand="0"/>
      </w:tblPr>
      <w:tblGrid>
        <w:gridCol w:w="5342"/>
        <w:gridCol w:w="944"/>
      </w:tblGrid>
      <w:tr w:rsidR="003E51CF" w14:paraId="2A5973C1" w14:textId="77777777" w:rsidTr="00607FC5">
        <w:trPr>
          <w:trHeight w:hRule="exact" w:val="5287"/>
        </w:trPr>
        <w:tc>
          <w:tcPr>
            <w:tcW w:w="5342" w:type="dxa"/>
            <w:tcBorders>
              <w:top w:val="single" w:sz="8" w:space="0" w:color="231F20"/>
              <w:left w:val="single" w:sz="8" w:space="0" w:color="231F20"/>
              <w:bottom w:val="single" w:sz="8" w:space="0" w:color="231F20"/>
              <w:right w:val="single" w:sz="8" w:space="0" w:color="231F20"/>
            </w:tcBorders>
          </w:tcPr>
          <w:p w14:paraId="46E47F23" w14:textId="77777777" w:rsidR="003E51CF" w:rsidRDefault="003E51CF" w:rsidP="00607FC5">
            <w:pPr>
              <w:widowControl w:val="0"/>
              <w:autoSpaceDE w:val="0"/>
              <w:autoSpaceDN w:val="0"/>
              <w:adjustRightInd w:val="0"/>
              <w:spacing w:before="45"/>
              <w:ind w:left="221" w:right="2523"/>
              <w:jc w:val="center"/>
              <w:rPr>
                <w:rFonts w:ascii="Arial" w:hAnsi="Arial" w:cs="Arial"/>
                <w:color w:val="000000"/>
                <w:sz w:val="12"/>
                <w:szCs w:val="12"/>
              </w:rPr>
            </w:pPr>
            <w:r>
              <w:rPr>
                <w:rFonts w:ascii="Arial" w:hAnsi="Arial" w:cs="Arial"/>
                <w:b/>
                <w:bCs/>
                <w:color w:val="231F20"/>
                <w:sz w:val="12"/>
                <w:szCs w:val="12"/>
              </w:rPr>
              <w:t>Select twenty-one</w:t>
            </w:r>
            <w:r>
              <w:rPr>
                <w:rFonts w:ascii="Arial" w:hAnsi="Arial" w:cs="Arial"/>
                <w:b/>
                <w:bCs/>
                <w:color w:val="231F20"/>
                <w:spacing w:val="-6"/>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46EE45BE" w14:textId="77777777" w:rsidR="003E51CF" w:rsidRDefault="003E51CF" w:rsidP="00607FC5">
            <w:pPr>
              <w:widowControl w:val="0"/>
              <w:autoSpaceDE w:val="0"/>
              <w:autoSpaceDN w:val="0"/>
              <w:adjustRightInd w:val="0"/>
              <w:spacing w:before="6" w:line="250" w:lineRule="auto"/>
              <w:ind w:left="340" w:right="29"/>
              <w:rPr>
                <w:rFonts w:ascii="Arial" w:hAnsi="Arial" w:cs="Arial"/>
                <w:color w:val="000000"/>
                <w:sz w:val="12"/>
                <w:szCs w:val="12"/>
              </w:rPr>
            </w:pP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have</w:t>
            </w:r>
            <w:r>
              <w:rPr>
                <w:rFonts w:ascii="Arial" w:hAnsi="Arial" w:cs="Arial"/>
                <w:i/>
                <w:iCs/>
                <w:color w:val="231F20"/>
                <w:spacing w:val="9"/>
                <w:sz w:val="12"/>
                <w:szCs w:val="12"/>
              </w:rPr>
              <w:t xml:space="preserve"> </w:t>
            </w:r>
            <w:r>
              <w:rPr>
                <w:rFonts w:ascii="Arial" w:hAnsi="Arial" w:cs="Arial"/>
                <w:i/>
                <w:iCs/>
                <w:color w:val="231F20"/>
                <w:sz w:val="12"/>
                <w:szCs w:val="12"/>
              </w:rPr>
              <w:t>the</w:t>
            </w:r>
            <w:r>
              <w:rPr>
                <w:rFonts w:ascii="Arial" w:hAnsi="Arial" w:cs="Arial"/>
                <w:i/>
                <w:iCs/>
                <w:color w:val="231F20"/>
                <w:spacing w:val="9"/>
                <w:sz w:val="12"/>
                <w:szCs w:val="12"/>
              </w:rPr>
              <w:t xml:space="preserve"> </w:t>
            </w:r>
            <w:r>
              <w:rPr>
                <w:rFonts w:ascii="Arial" w:hAnsi="Arial" w:cs="Arial"/>
                <w:i/>
                <w:iCs/>
                <w:color w:val="231F20"/>
                <w:sz w:val="12"/>
                <w:szCs w:val="12"/>
              </w:rPr>
              <w:t>same</w:t>
            </w:r>
            <w:r>
              <w:rPr>
                <w:rFonts w:ascii="Arial" w:hAnsi="Arial" w:cs="Arial"/>
                <w:i/>
                <w:iCs/>
                <w:color w:val="231F20"/>
                <w:spacing w:val="9"/>
                <w:sz w:val="12"/>
                <w:szCs w:val="12"/>
              </w:rPr>
              <w:t xml:space="preserve"> </w:t>
            </w:r>
            <w:r>
              <w:rPr>
                <w:rFonts w:ascii="Arial" w:hAnsi="Arial" w:cs="Arial"/>
                <w:i/>
                <w:iCs/>
                <w:color w:val="231F20"/>
                <w:sz w:val="12"/>
                <w:szCs w:val="12"/>
              </w:rPr>
              <w:t>prefix,</w:t>
            </w:r>
            <w:r>
              <w:rPr>
                <w:rFonts w:ascii="Arial" w:hAnsi="Arial" w:cs="Arial"/>
                <w:i/>
                <w:iCs/>
                <w:color w:val="231F20"/>
                <w:spacing w:val="9"/>
                <w:sz w:val="12"/>
                <w:szCs w:val="12"/>
              </w:rPr>
              <w:t xml:space="preserve"> </w:t>
            </w:r>
            <w:r>
              <w:rPr>
                <w:rFonts w:ascii="Arial" w:hAnsi="Arial" w:cs="Arial"/>
                <w:i/>
                <w:iCs/>
                <w:color w:val="231F20"/>
                <w:sz w:val="12"/>
                <w:szCs w:val="12"/>
              </w:rPr>
              <w:t>and</w:t>
            </w:r>
            <w:r>
              <w:rPr>
                <w:rFonts w:ascii="Arial" w:hAnsi="Arial" w:cs="Arial"/>
                <w:i/>
                <w:iCs/>
                <w:color w:val="231F20"/>
                <w:spacing w:val="9"/>
                <w:sz w:val="12"/>
                <w:szCs w:val="12"/>
              </w:rPr>
              <w:t xml:space="preserve"> </w:t>
            </w: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be applied to another majo</w:t>
            </w:r>
            <w:r>
              <w:rPr>
                <w:rFonts w:ascii="Arial" w:hAnsi="Arial" w:cs="Arial"/>
                <w:i/>
                <w:iCs/>
                <w:color w:val="231F20"/>
                <w:spacing w:val="-4"/>
                <w:sz w:val="12"/>
                <w:szCs w:val="12"/>
              </w:rPr>
              <w:t>r</w:t>
            </w:r>
            <w:r>
              <w:rPr>
                <w:rFonts w:ascii="Arial" w:hAnsi="Arial" w:cs="Arial"/>
                <w:i/>
                <w:iCs/>
                <w:color w:val="231F20"/>
                <w:sz w:val="12"/>
                <w:szCs w:val="12"/>
              </w:rPr>
              <w:t>.</w:t>
            </w:r>
          </w:p>
          <w:p w14:paraId="3DF676AB"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3333667F" w14:textId="77777777" w:rsidR="003E51CF" w:rsidRDefault="003E51CF" w:rsidP="00607FC5">
            <w:pPr>
              <w:widowControl w:val="0"/>
              <w:autoSpaceDE w:val="0"/>
              <w:autoSpaceDN w:val="0"/>
              <w:adjustRightInd w:val="0"/>
              <w:spacing w:before="6" w:line="250" w:lineRule="auto"/>
              <w:ind w:left="430" w:right="1952"/>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w:t>
            </w:r>
          </w:p>
          <w:p w14:paraId="55EFF0F3"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COMS 4253, Intercultural Communication</w:t>
            </w:r>
          </w:p>
          <w:p w14:paraId="70FB79CF"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ECON 4353, Economic Development</w:t>
            </w:r>
          </w:p>
          <w:p w14:paraId="7A7CEABD"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25464E4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 xml:space="preserve">ENG 3453, </w:t>
            </w:r>
            <w:r>
              <w:rPr>
                <w:rFonts w:ascii="Arial" w:hAnsi="Arial" w:cs="Arial"/>
                <w:color w:val="231F20"/>
                <w:spacing w:val="-2"/>
                <w:sz w:val="12"/>
                <w:szCs w:val="12"/>
              </w:rPr>
              <w:t>W</w:t>
            </w:r>
            <w:r>
              <w:rPr>
                <w:rFonts w:ascii="Arial" w:hAnsi="Arial" w:cs="Arial"/>
                <w:color w:val="231F20"/>
                <w:sz w:val="12"/>
                <w:szCs w:val="12"/>
              </w:rPr>
              <w:t>orld Literature</w:t>
            </w:r>
          </w:p>
          <w:p w14:paraId="15357F6A" w14:textId="77777777" w:rsidR="003E51CF" w:rsidRDefault="003E51CF" w:rsidP="00607FC5">
            <w:pPr>
              <w:widowControl w:val="0"/>
              <w:autoSpaceDE w:val="0"/>
              <w:autoSpaceDN w:val="0"/>
              <w:adjustRightInd w:val="0"/>
              <w:spacing w:before="6" w:line="250" w:lineRule="auto"/>
              <w:ind w:left="430" w:right="2924"/>
              <w:rPr>
                <w:rFonts w:ascii="Arial" w:hAnsi="Arial" w:cs="Arial"/>
                <w:color w:val="000000"/>
                <w:sz w:val="12"/>
                <w:szCs w:val="12"/>
              </w:rPr>
            </w:pPr>
            <w:r>
              <w:rPr>
                <w:rFonts w:ascii="Arial" w:hAnsi="Arial" w:cs="Arial"/>
                <w:color w:val="231F20"/>
                <w:sz w:val="12"/>
                <w:szCs w:val="12"/>
              </w:rPr>
              <w:t>ENG 3473, Contemporary Literature ENG 3613, Introduction to Folklore 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4065D0E3" w14:textId="77777777" w:rsidR="003E51CF" w:rsidRDefault="003E51CF" w:rsidP="00607FC5">
            <w:pPr>
              <w:widowControl w:val="0"/>
              <w:autoSpaceDE w:val="0"/>
              <w:autoSpaceDN w:val="0"/>
              <w:adjustRightInd w:val="0"/>
              <w:spacing w:line="250" w:lineRule="auto"/>
              <w:ind w:left="430" w:right="2179"/>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 xml:space="preserve">3223, Renaissance and Reformation Europe </w:t>
            </w:r>
            <w:r w:rsidRPr="00163167">
              <w:rPr>
                <w:rFonts w:ascii="Arial" w:hAnsi="Arial" w:cs="Arial"/>
                <w:color w:val="231F20"/>
                <w:sz w:val="12"/>
                <w:szCs w:val="12"/>
              </w:rPr>
              <w:t>HIST 3253, Modern Europe, 1750-1870</w:t>
            </w:r>
          </w:p>
          <w:p w14:paraId="2C917BF4" w14:textId="7A2751D0" w:rsidR="00163167" w:rsidRDefault="00163167" w:rsidP="00163167">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 xml:space="preserve">     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sidRPr="00163167">
              <w:rPr>
                <w:rFonts w:ascii="Arial" w:hAnsi="Arial" w:cs="Arial"/>
                <w:strike/>
                <w:color w:val="FF0000"/>
                <w:sz w:val="12"/>
                <w:szCs w:val="12"/>
              </w:rPr>
              <w:t>The</w:t>
            </w:r>
            <w:r w:rsidRPr="00163167">
              <w:rPr>
                <w:rFonts w:ascii="Arial" w:hAnsi="Arial" w:cs="Arial"/>
                <w:strike/>
                <w:color w:val="FF0000"/>
                <w:spacing w:val="-7"/>
                <w:sz w:val="12"/>
                <w:szCs w:val="12"/>
              </w:rPr>
              <w:t xml:space="preserve"> </w:t>
            </w:r>
            <w:r w:rsidRPr="00163167">
              <w:rPr>
                <w:rFonts w:ascii="Arial" w:hAnsi="Arial" w:cs="Arial"/>
                <w:strike/>
                <w:color w:val="FF0000"/>
                <w:sz w:val="12"/>
                <w:szCs w:val="12"/>
              </w:rPr>
              <w:t>Age of Crisis. Europe 1870</w:t>
            </w:r>
            <w:r w:rsidRPr="00163167">
              <w:rPr>
                <w:rFonts w:ascii="Arial" w:hAnsi="Arial" w:cs="Arial"/>
                <w:color w:val="FF0000"/>
                <w:sz w:val="12"/>
                <w:szCs w:val="12"/>
              </w:rPr>
              <w:t xml:space="preserve"> </w:t>
            </w:r>
            <w:r w:rsidRPr="00163167">
              <w:rPr>
                <w:rFonts w:ascii="Arial" w:hAnsi="Arial" w:cs="Arial"/>
                <w:color w:val="0070C0"/>
                <w:sz w:val="20"/>
                <w:szCs w:val="12"/>
              </w:rPr>
              <w:t xml:space="preserve">Modern Europe, 1750 </w:t>
            </w:r>
            <w:r>
              <w:rPr>
                <w:rFonts w:ascii="Arial" w:hAnsi="Arial" w:cs="Arial"/>
                <w:color w:val="231F20"/>
                <w:sz w:val="12"/>
                <w:szCs w:val="12"/>
              </w:rPr>
              <w:t>to Present</w:t>
            </w:r>
          </w:p>
          <w:p w14:paraId="5906C9D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747AA934"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14:paraId="20BA172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14:paraId="1E16A59C"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65DC09DE"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14:paraId="45736C54"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14:paraId="780FB4D2"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7"/>
                <w:sz w:val="12"/>
                <w:szCs w:val="12"/>
              </w:rPr>
              <w:t xml:space="preserve"> </w:t>
            </w:r>
            <w:r>
              <w:rPr>
                <w:rFonts w:ascii="Arial" w:hAnsi="Arial" w:cs="Arial"/>
                <w:color w:val="231F20"/>
                <w:sz w:val="12"/>
                <w:szCs w:val="12"/>
              </w:rPr>
              <w:t>AD 1689</w:t>
            </w:r>
          </w:p>
          <w:p w14:paraId="0D98C21F"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14:paraId="385BCD0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14:paraId="34D5F829"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14:paraId="0F9E1C95" w14:textId="77777777" w:rsidR="003E51CF" w:rsidRDefault="003E51CF" w:rsidP="00607FC5">
            <w:pPr>
              <w:widowControl w:val="0"/>
              <w:autoSpaceDE w:val="0"/>
              <w:autoSpaceDN w:val="0"/>
              <w:adjustRightInd w:val="0"/>
              <w:spacing w:before="6" w:line="250" w:lineRule="auto"/>
              <w:ind w:left="430" w:right="3186"/>
              <w:rPr>
                <w:rFonts w:ascii="Arial" w:hAnsi="Arial" w:cs="Arial"/>
                <w:color w:val="000000"/>
                <w:sz w:val="12"/>
                <w:szCs w:val="12"/>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INST</w:t>
            </w:r>
            <w:r>
              <w:rPr>
                <w:rFonts w:ascii="Arial" w:hAnsi="Arial" w:cs="Arial"/>
                <w:color w:val="231F20"/>
                <w:spacing w:val="-2"/>
                <w:sz w:val="12"/>
                <w:szCs w:val="12"/>
              </w:rPr>
              <w:t xml:space="preserve"> </w:t>
            </w:r>
            <w:r>
              <w:rPr>
                <w:rFonts w:ascii="Arial" w:hAnsi="Arial" w:cs="Arial"/>
                <w:color w:val="231F20"/>
                <w:sz w:val="12"/>
                <w:szCs w:val="12"/>
              </w:rPr>
              <w:t>4803, Independent Study PHIL</w:t>
            </w:r>
            <w:r>
              <w:rPr>
                <w:rFonts w:ascii="Arial" w:hAnsi="Arial" w:cs="Arial"/>
                <w:color w:val="231F20"/>
                <w:spacing w:val="-4"/>
                <w:sz w:val="12"/>
                <w:szCs w:val="12"/>
              </w:rPr>
              <w:t xml:space="preserve"> </w:t>
            </w:r>
            <w:r>
              <w:rPr>
                <w:rFonts w:ascii="Arial" w:hAnsi="Arial" w:cs="Arial"/>
                <w:color w:val="231F20"/>
                <w:sz w:val="12"/>
                <w:szCs w:val="12"/>
              </w:rPr>
              <w:t>3623, Eastern Philosophy PSY</w:t>
            </w:r>
            <w:r>
              <w:rPr>
                <w:rFonts w:ascii="Arial" w:hAnsi="Arial" w:cs="Arial"/>
                <w:color w:val="231F20"/>
                <w:spacing w:val="-2"/>
                <w:sz w:val="12"/>
                <w:szCs w:val="12"/>
              </w:rPr>
              <w:t xml:space="preserve"> </w:t>
            </w:r>
            <w:r>
              <w:rPr>
                <w:rFonts w:ascii="Arial" w:hAnsi="Arial" w:cs="Arial"/>
                <w:color w:val="231F20"/>
                <w:sz w:val="12"/>
                <w:szCs w:val="12"/>
              </w:rPr>
              <w:t>3613, Cultural Psychology</w:t>
            </w:r>
          </w:p>
          <w:p w14:paraId="3FBB31E2"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14:paraId="0B7575F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 xml:space="preserve">SOC 4273, </w:t>
            </w:r>
            <w:r>
              <w:rPr>
                <w:rFonts w:ascii="Arial" w:hAnsi="Arial" w:cs="Arial"/>
                <w:color w:val="231F20"/>
                <w:spacing w:val="-2"/>
                <w:sz w:val="12"/>
                <w:szCs w:val="12"/>
              </w:rPr>
              <w:t>W</w:t>
            </w:r>
            <w:r>
              <w:rPr>
                <w:rFonts w:ascii="Arial" w:hAnsi="Arial" w:cs="Arial"/>
                <w:color w:val="231F20"/>
                <w:sz w:val="12"/>
                <w:szCs w:val="12"/>
              </w:rPr>
              <w:t>orld Population and Society</w:t>
            </w:r>
          </w:p>
          <w:p w14:paraId="343AFD17" w14:textId="77777777" w:rsidR="003E51CF" w:rsidRDefault="003E51CF" w:rsidP="00607FC5">
            <w:pPr>
              <w:widowControl w:val="0"/>
              <w:autoSpaceDE w:val="0"/>
              <w:autoSpaceDN w:val="0"/>
              <w:adjustRightInd w:val="0"/>
              <w:spacing w:before="6"/>
              <w:ind w:left="430" w:right="-20"/>
            </w:pPr>
            <w:r>
              <w:rPr>
                <w:rFonts w:ascii="Arial" w:hAnsi="Arial" w:cs="Arial"/>
                <w:color w:val="231F20"/>
                <w:sz w:val="12"/>
                <w:szCs w:val="12"/>
              </w:rPr>
              <w:t>Other courses approved by Global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944" w:type="dxa"/>
            <w:tcBorders>
              <w:top w:val="single" w:sz="8" w:space="0" w:color="231F20"/>
              <w:left w:val="single" w:sz="8" w:space="0" w:color="231F20"/>
              <w:bottom w:val="single" w:sz="8" w:space="0" w:color="231F20"/>
              <w:right w:val="single" w:sz="8" w:space="0" w:color="231F20"/>
            </w:tcBorders>
          </w:tcPr>
          <w:p w14:paraId="560C20F6" w14:textId="77777777" w:rsidR="003E51CF" w:rsidRDefault="003E51CF" w:rsidP="00607FC5">
            <w:pPr>
              <w:widowControl w:val="0"/>
              <w:autoSpaceDE w:val="0"/>
              <w:autoSpaceDN w:val="0"/>
              <w:adjustRightInd w:val="0"/>
              <w:spacing w:before="45"/>
              <w:ind w:left="367" w:right="347"/>
              <w:jc w:val="center"/>
            </w:pPr>
            <w:r>
              <w:rPr>
                <w:rFonts w:ascii="Arial" w:hAnsi="Arial" w:cs="Arial"/>
                <w:color w:val="231F20"/>
                <w:sz w:val="12"/>
                <w:szCs w:val="12"/>
              </w:rPr>
              <w:t>21</w:t>
            </w:r>
          </w:p>
        </w:tc>
      </w:tr>
    </w:tbl>
    <w:p w14:paraId="44BA8CA7" w14:textId="77777777" w:rsidR="003E51CF" w:rsidRDefault="003E51CF" w:rsidP="003E51CF">
      <w:pPr>
        <w:tabs>
          <w:tab w:val="left" w:pos="360"/>
          <w:tab w:val="left" w:pos="720"/>
        </w:tabs>
        <w:rPr>
          <w:rFonts w:asciiTheme="majorHAnsi" w:hAnsiTheme="majorHAnsi" w:cs="Arial"/>
          <w:b/>
          <w:sz w:val="18"/>
          <w:szCs w:val="18"/>
        </w:rPr>
      </w:pPr>
    </w:p>
    <w:p w14:paraId="43B2BED4" w14:textId="77777777" w:rsidR="003E51CF" w:rsidRDefault="003E51CF" w:rsidP="003E51CF">
      <w:pPr>
        <w:tabs>
          <w:tab w:val="left" w:pos="360"/>
          <w:tab w:val="left" w:pos="720"/>
        </w:tabs>
        <w:rPr>
          <w:rFonts w:asciiTheme="majorHAnsi" w:hAnsiTheme="majorHAnsi" w:cs="Arial"/>
          <w:b/>
          <w:sz w:val="18"/>
          <w:szCs w:val="18"/>
        </w:rPr>
      </w:pPr>
      <w:r>
        <w:rPr>
          <w:rFonts w:asciiTheme="majorHAnsi" w:hAnsiTheme="majorHAnsi" w:cs="Arial"/>
          <w:b/>
          <w:sz w:val="18"/>
          <w:szCs w:val="18"/>
        </w:rPr>
        <w:t>p. 314</w:t>
      </w:r>
    </w:p>
    <w:p w14:paraId="3B4FB4E4" w14:textId="77777777" w:rsidR="003E51CF" w:rsidRDefault="003E51CF" w:rsidP="003E51CF">
      <w:pPr>
        <w:tabs>
          <w:tab w:val="left" w:pos="360"/>
          <w:tab w:val="left" w:pos="720"/>
        </w:tabs>
        <w:rPr>
          <w:rFonts w:asciiTheme="majorHAnsi" w:hAnsiTheme="majorHAnsi" w:cs="Arial"/>
          <w:b/>
          <w:sz w:val="18"/>
          <w:szCs w:val="18"/>
        </w:rPr>
      </w:pPr>
    </w:p>
    <w:p w14:paraId="7BDB5B8D" w14:textId="77777777" w:rsidR="003E51CF" w:rsidRDefault="003E51CF" w:rsidP="003E51CF">
      <w:pPr>
        <w:widowControl w:val="0"/>
        <w:autoSpaceDE w:val="0"/>
        <w:autoSpaceDN w:val="0"/>
        <w:adjustRightInd w:val="0"/>
        <w:spacing w:before="60"/>
        <w:ind w:left="704" w:right="724"/>
        <w:jc w:val="center"/>
        <w:rPr>
          <w:rFonts w:ascii="Arial" w:hAnsi="Arial" w:cs="Arial"/>
          <w:b/>
          <w:bCs/>
          <w:color w:val="231F20"/>
          <w:w w:val="76"/>
          <w:sz w:val="32"/>
          <w:szCs w:val="32"/>
        </w:rPr>
      </w:pPr>
    </w:p>
    <w:p w14:paraId="2954306D" w14:textId="77777777" w:rsidR="003E51CF" w:rsidRDefault="003E51CF" w:rsidP="003E51CF">
      <w:pPr>
        <w:widowControl w:val="0"/>
        <w:autoSpaceDE w:val="0"/>
        <w:autoSpaceDN w:val="0"/>
        <w:adjustRightInd w:val="0"/>
        <w:spacing w:before="60"/>
        <w:ind w:left="704" w:right="724"/>
        <w:jc w:val="center"/>
        <w:rPr>
          <w:rFonts w:ascii="Arial" w:hAnsi="Arial" w:cs="Arial"/>
          <w:b/>
          <w:bCs/>
          <w:color w:val="231F20"/>
          <w:w w:val="76"/>
          <w:sz w:val="32"/>
          <w:szCs w:val="32"/>
        </w:rPr>
      </w:pPr>
    </w:p>
    <w:p w14:paraId="1DD29759" w14:textId="77777777" w:rsidR="003E51CF" w:rsidRDefault="003E51CF" w:rsidP="003E51CF">
      <w:pPr>
        <w:widowControl w:val="0"/>
        <w:autoSpaceDE w:val="0"/>
        <w:autoSpaceDN w:val="0"/>
        <w:adjustRightInd w:val="0"/>
        <w:spacing w:before="60"/>
        <w:ind w:left="704" w:right="724"/>
        <w:jc w:val="center"/>
        <w:rPr>
          <w:rFonts w:ascii="Arial" w:hAnsi="Arial" w:cs="Arial"/>
          <w:b/>
          <w:bCs/>
          <w:color w:val="231F20"/>
          <w:w w:val="76"/>
          <w:sz w:val="32"/>
          <w:szCs w:val="32"/>
        </w:rPr>
      </w:pPr>
    </w:p>
    <w:p w14:paraId="3304EB54" w14:textId="77777777" w:rsidR="003E51CF" w:rsidRDefault="003E51CF" w:rsidP="003E51CF">
      <w:pPr>
        <w:widowControl w:val="0"/>
        <w:autoSpaceDE w:val="0"/>
        <w:autoSpaceDN w:val="0"/>
        <w:adjustRightInd w:val="0"/>
        <w:spacing w:before="60"/>
        <w:ind w:left="704" w:right="724"/>
        <w:jc w:val="center"/>
        <w:rPr>
          <w:rFonts w:ascii="Arial" w:hAnsi="Arial" w:cs="Arial"/>
          <w:b/>
          <w:bCs/>
          <w:color w:val="231F20"/>
          <w:w w:val="76"/>
          <w:sz w:val="32"/>
          <w:szCs w:val="32"/>
        </w:rPr>
      </w:pPr>
    </w:p>
    <w:p w14:paraId="5EC4BF9E" w14:textId="77777777" w:rsidR="003E51CF" w:rsidRDefault="003E51CF" w:rsidP="003E51CF">
      <w:pPr>
        <w:widowControl w:val="0"/>
        <w:autoSpaceDE w:val="0"/>
        <w:autoSpaceDN w:val="0"/>
        <w:adjustRightInd w:val="0"/>
        <w:spacing w:before="60"/>
        <w:ind w:left="704" w:right="724"/>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Cultu</w:t>
      </w:r>
      <w:r>
        <w:rPr>
          <w:rFonts w:ascii="Arial" w:hAnsi="Arial" w:cs="Arial"/>
          <w:b/>
          <w:bCs/>
          <w:color w:val="231F20"/>
          <w:spacing w:val="-1"/>
          <w:w w:val="70"/>
          <w:sz w:val="32"/>
          <w:szCs w:val="32"/>
        </w:rPr>
        <w:t>r</w:t>
      </w:r>
      <w:r>
        <w:rPr>
          <w:rFonts w:ascii="Arial" w:hAnsi="Arial" w:cs="Arial"/>
          <w:b/>
          <w:bCs/>
          <w:color w:val="231F20"/>
          <w:w w:val="70"/>
          <w:sz w:val="32"/>
          <w:szCs w:val="32"/>
        </w:rPr>
        <w:t>es</w:t>
      </w:r>
      <w:r>
        <w:rPr>
          <w:rFonts w:ascii="Arial" w:hAnsi="Arial" w:cs="Arial"/>
          <w:b/>
          <w:bCs/>
          <w:color w:val="231F20"/>
          <w:spacing w:val="-7"/>
          <w:w w:val="70"/>
          <w:sz w:val="32"/>
          <w:szCs w:val="32"/>
        </w:rPr>
        <w:t xml:space="preserve"> </w:t>
      </w:r>
      <w:r>
        <w:rPr>
          <w:rFonts w:ascii="Arial" w:hAnsi="Arial" w:cs="Arial"/>
          <w:b/>
          <w:bCs/>
          <w:color w:val="231F20"/>
          <w:w w:val="72"/>
          <w:sz w:val="32"/>
          <w:szCs w:val="32"/>
        </w:rPr>
        <w:t>Minors</w:t>
      </w:r>
    </w:p>
    <w:p w14:paraId="3CF802E4" w14:textId="77777777" w:rsidR="003E51CF" w:rsidRDefault="003E51CF" w:rsidP="003E51CF">
      <w:pPr>
        <w:widowControl w:val="0"/>
        <w:autoSpaceDE w:val="0"/>
        <w:autoSpaceDN w:val="0"/>
        <w:adjustRightInd w:val="0"/>
        <w:spacing w:before="16" w:line="200" w:lineRule="exact"/>
        <w:rPr>
          <w:rFonts w:ascii="Arial" w:hAnsi="Arial" w:cs="Arial"/>
          <w:color w:val="000000"/>
          <w:sz w:val="20"/>
          <w:szCs w:val="20"/>
        </w:rPr>
      </w:pPr>
    </w:p>
    <w:p w14:paraId="1193AD49" w14:textId="77777777" w:rsidR="003E51CF" w:rsidRDefault="003E51CF" w:rsidP="003E51CF">
      <w:pPr>
        <w:widowControl w:val="0"/>
        <w:autoSpaceDE w:val="0"/>
        <w:autoSpaceDN w:val="0"/>
        <w:adjustRightInd w:val="0"/>
        <w:ind w:left="2303" w:right="2283"/>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w w:val="77"/>
          <w:sz w:val="26"/>
          <w:szCs w:val="26"/>
        </w:rPr>
        <w:t>In</w:t>
      </w:r>
      <w:r>
        <w:rPr>
          <w:rFonts w:ascii="Arial" w:hAnsi="Arial" w:cs="Arial"/>
          <w:b/>
          <w:bCs/>
          <w:color w:val="231F20"/>
          <w:spacing w:val="-2"/>
          <w:w w:val="77"/>
          <w:sz w:val="26"/>
          <w:szCs w:val="26"/>
        </w:rPr>
        <w:t>t</w:t>
      </w:r>
      <w:r>
        <w:rPr>
          <w:rFonts w:ascii="Arial" w:hAnsi="Arial" w:cs="Arial"/>
          <w:b/>
          <w:bCs/>
          <w:color w:val="231F20"/>
          <w:w w:val="77"/>
          <w:sz w:val="26"/>
          <w:szCs w:val="26"/>
        </w:rPr>
        <w:t>ern</w:t>
      </w:r>
      <w:r>
        <w:rPr>
          <w:rFonts w:ascii="Arial" w:hAnsi="Arial" w:cs="Arial"/>
          <w:b/>
          <w:bCs/>
          <w:color w:val="231F20"/>
          <w:spacing w:val="-2"/>
          <w:w w:val="77"/>
          <w:sz w:val="26"/>
          <w:szCs w:val="26"/>
        </w:rPr>
        <w:t>a</w:t>
      </w:r>
      <w:r>
        <w:rPr>
          <w:rFonts w:ascii="Arial" w:hAnsi="Arial" w:cs="Arial"/>
          <w:b/>
          <w:bCs/>
          <w:color w:val="231F20"/>
          <w:w w:val="77"/>
          <w:sz w:val="26"/>
          <w:szCs w:val="26"/>
        </w:rPr>
        <w:t>tional</w:t>
      </w:r>
      <w:r>
        <w:rPr>
          <w:rFonts w:ascii="Arial" w:hAnsi="Arial" w:cs="Arial"/>
          <w:b/>
          <w:bCs/>
          <w:color w:val="231F20"/>
          <w:spacing w:val="-7"/>
          <w:w w:val="77"/>
          <w:sz w:val="26"/>
          <w:szCs w:val="26"/>
        </w:rPr>
        <w:t xml:space="preserve">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14:paraId="696B95CB" w14:textId="77777777" w:rsidR="003E51CF" w:rsidRDefault="003E51CF" w:rsidP="003E51CF">
      <w:pPr>
        <w:widowControl w:val="0"/>
        <w:autoSpaceDE w:val="0"/>
        <w:autoSpaceDN w:val="0"/>
        <w:adjustRightInd w:val="0"/>
        <w:spacing w:before="71" w:line="180" w:lineRule="exact"/>
        <w:ind w:left="100" w:right="53" w:firstLine="360"/>
        <w:rPr>
          <w:rFonts w:ascii="Arial" w:hAnsi="Arial" w:cs="Arial"/>
          <w:color w:val="000000"/>
          <w:sz w:val="16"/>
          <w:szCs w:val="16"/>
        </w:rPr>
      </w:pPr>
      <w:r>
        <w:rPr>
          <w:rFonts w:ascii="Arial" w:hAnsi="Arial" w:cs="Arial"/>
          <w:color w:val="231F20"/>
          <w:sz w:val="16"/>
          <w:szCs w:val="16"/>
        </w:rPr>
        <w:t>The Minor in International Studies aims to provide students from across the campus the opportu- nity to understand better in an interdisciplinary context some of the complexities of our global societ</w:t>
      </w:r>
      <w:r>
        <w:rPr>
          <w:rFonts w:ascii="Arial" w:hAnsi="Arial" w:cs="Arial"/>
          <w:color w:val="231F20"/>
          <w:spacing w:val="-11"/>
          <w:sz w:val="16"/>
          <w:szCs w:val="16"/>
        </w:rPr>
        <w:t>y</w:t>
      </w:r>
      <w:r>
        <w:rPr>
          <w:rFonts w:ascii="Arial" w:hAnsi="Arial" w:cs="Arial"/>
          <w:color w:val="231F20"/>
          <w:sz w:val="16"/>
          <w:szCs w:val="16"/>
        </w:rPr>
        <w:t>. Particularly suited for students in Histor</w:t>
      </w:r>
      <w:r>
        <w:rPr>
          <w:rFonts w:ascii="Arial" w:hAnsi="Arial" w:cs="Arial"/>
          <w:color w:val="231F20"/>
          <w:spacing w:val="-12"/>
          <w:sz w:val="16"/>
          <w:szCs w:val="16"/>
        </w:rPr>
        <w:t>y</w:t>
      </w:r>
      <w:r>
        <w:rPr>
          <w:rFonts w:ascii="Arial" w:hAnsi="Arial" w:cs="Arial"/>
          <w:color w:val="231F20"/>
          <w:sz w:val="16"/>
          <w:szCs w:val="16"/>
        </w:rPr>
        <w:t xml:space="preserve">, Political Science, English, </w:t>
      </w:r>
      <w:r>
        <w:rPr>
          <w:rFonts w:ascii="Arial" w:hAnsi="Arial" w:cs="Arial"/>
          <w:color w:val="231F20"/>
          <w:spacing w:val="-3"/>
          <w:sz w:val="16"/>
          <w:szCs w:val="16"/>
        </w:rPr>
        <w:t>W</w:t>
      </w:r>
      <w:r>
        <w:rPr>
          <w:rFonts w:ascii="Arial" w:hAnsi="Arial" w:cs="Arial"/>
          <w:color w:val="231F20"/>
          <w:sz w:val="16"/>
          <w:szCs w:val="16"/>
        </w:rPr>
        <w:t>orld Languages, and Interna- tional Business, the minor draws on existing offerings</w:t>
      </w:r>
      <w:r>
        <w:rPr>
          <w:rFonts w:ascii="Arial" w:hAnsi="Arial" w:cs="Arial"/>
          <w:color w:val="231F20"/>
          <w:spacing w:val="-6"/>
          <w:sz w:val="16"/>
          <w:szCs w:val="16"/>
        </w:rPr>
        <w:t xml:space="preserve"> </w:t>
      </w:r>
      <w:r>
        <w:rPr>
          <w:rFonts w:ascii="Arial" w:hAnsi="Arial" w:cs="Arial"/>
          <w:color w:val="231F20"/>
          <w:sz w:val="16"/>
          <w:szCs w:val="16"/>
        </w:rPr>
        <w:t>in these and other departments, and also pr</w:t>
      </w:r>
      <w:r>
        <w:rPr>
          <w:rFonts w:ascii="Arial" w:hAnsi="Arial" w:cs="Arial"/>
          <w:color w:val="231F20"/>
          <w:spacing w:val="1"/>
          <w:sz w:val="16"/>
          <w:szCs w:val="16"/>
        </w:rPr>
        <w:t>o</w:t>
      </w:r>
      <w:r>
        <w:rPr>
          <w:rFonts w:ascii="Arial" w:hAnsi="Arial" w:cs="Arial"/>
          <w:color w:val="231F20"/>
          <w:sz w:val="16"/>
          <w:szCs w:val="16"/>
        </w:rPr>
        <w:t>- vides a forum for</w:t>
      </w:r>
      <w:r>
        <w:rPr>
          <w:rFonts w:ascii="Arial" w:hAnsi="Arial" w:cs="Arial"/>
          <w:color w:val="231F20"/>
          <w:spacing w:val="-2"/>
          <w:sz w:val="16"/>
          <w:szCs w:val="16"/>
        </w:rPr>
        <w:t xml:space="preserve"> </w:t>
      </w:r>
      <w:r>
        <w:rPr>
          <w:rFonts w:ascii="Arial" w:hAnsi="Arial" w:cs="Arial"/>
          <w:color w:val="231F20"/>
          <w:sz w:val="16"/>
          <w:szCs w:val="16"/>
        </w:rPr>
        <w:t>interdisciplinary seminars and specialized courses that</w:t>
      </w:r>
      <w:r>
        <w:rPr>
          <w:rFonts w:ascii="Arial" w:hAnsi="Arial" w:cs="Arial"/>
          <w:color w:val="231F20"/>
          <w:spacing w:val="-3"/>
          <w:sz w:val="16"/>
          <w:szCs w:val="16"/>
        </w:rPr>
        <w:t xml:space="preserve"> </w:t>
      </w:r>
      <w:r>
        <w:rPr>
          <w:rFonts w:ascii="Arial" w:hAnsi="Arial" w:cs="Arial"/>
          <w:color w:val="231F20"/>
          <w:sz w:val="16"/>
          <w:szCs w:val="16"/>
        </w:rPr>
        <w:t>focus on international issues.</w:t>
      </w:r>
    </w:p>
    <w:p w14:paraId="5F5E8980" w14:textId="77777777" w:rsidR="003E51CF" w:rsidRDefault="003E51CF" w:rsidP="003E51CF">
      <w:pPr>
        <w:widowControl w:val="0"/>
        <w:autoSpaceDE w:val="0"/>
        <w:autoSpaceDN w:val="0"/>
        <w:adjustRightInd w:val="0"/>
        <w:spacing w:line="180" w:lineRule="exact"/>
        <w:rPr>
          <w:rFonts w:ascii="Arial" w:hAnsi="Arial" w:cs="Arial"/>
          <w:color w:val="000000"/>
          <w:sz w:val="18"/>
          <w:szCs w:val="18"/>
        </w:rPr>
      </w:pPr>
    </w:p>
    <w:p w14:paraId="48CDDDE6" w14:textId="77777777" w:rsidR="003E51CF" w:rsidRDefault="003E51CF" w:rsidP="003E51CF">
      <w:pPr>
        <w:widowControl w:val="0"/>
        <w:autoSpaceDE w:val="0"/>
        <w:autoSpaceDN w:val="0"/>
        <w:adjustRightInd w:val="0"/>
        <w:spacing w:line="180" w:lineRule="exact"/>
        <w:ind w:left="1020" w:right="543" w:hanging="560"/>
        <w:rPr>
          <w:rFonts w:ascii="Arial" w:hAnsi="Arial" w:cs="Arial"/>
          <w:color w:val="000000"/>
          <w:sz w:val="16"/>
          <w:szCs w:val="16"/>
        </w:rPr>
      </w:pPr>
      <w:r>
        <w:rPr>
          <w:rFonts w:ascii="Arial" w:hAnsi="Arial" w:cs="Arial"/>
          <w:b/>
          <w:bCs/>
          <w:color w:val="231F20"/>
          <w:sz w:val="16"/>
          <w:szCs w:val="16"/>
        </w:rPr>
        <w:t>NOTE: Certain courses from this list may be offered</w:t>
      </w:r>
      <w:r>
        <w:rPr>
          <w:rFonts w:ascii="Arial" w:hAnsi="Arial" w:cs="Arial"/>
          <w:b/>
          <w:bCs/>
          <w:color w:val="231F20"/>
          <w:spacing w:val="-5"/>
          <w:sz w:val="16"/>
          <w:szCs w:val="16"/>
        </w:rPr>
        <w:t xml:space="preserve"> </w:t>
      </w:r>
      <w:r>
        <w:rPr>
          <w:rFonts w:ascii="Arial" w:hAnsi="Arial" w:cs="Arial"/>
          <w:b/>
          <w:bCs/>
          <w:color w:val="231F20"/>
          <w:sz w:val="16"/>
          <w:szCs w:val="16"/>
        </w:rPr>
        <w:t>infrequentl</w:t>
      </w:r>
      <w:r>
        <w:rPr>
          <w:rFonts w:ascii="Arial" w:hAnsi="Arial" w:cs="Arial"/>
          <w:b/>
          <w:bCs/>
          <w:color w:val="231F20"/>
          <w:spacing w:val="-12"/>
          <w:sz w:val="16"/>
          <w:szCs w:val="16"/>
        </w:rPr>
        <w:t>y</w:t>
      </w:r>
      <w:r>
        <w:rPr>
          <w:rFonts w:ascii="Arial" w:hAnsi="Arial" w:cs="Arial"/>
          <w:b/>
          <w:bCs/>
          <w:color w:val="231F20"/>
          <w:sz w:val="16"/>
          <w:szCs w:val="16"/>
        </w:rPr>
        <w:t>.</w:t>
      </w:r>
      <w:r>
        <w:rPr>
          <w:rFonts w:ascii="Arial" w:hAnsi="Arial" w:cs="Arial"/>
          <w:b/>
          <w:bCs/>
          <w:color w:val="231F20"/>
          <w:spacing w:val="44"/>
          <w:sz w:val="16"/>
          <w:szCs w:val="16"/>
        </w:rPr>
        <w:t xml:space="preserve"> </w:t>
      </w:r>
      <w:r>
        <w:rPr>
          <w:rFonts w:ascii="Arial" w:hAnsi="Arial" w:cs="Arial"/>
          <w:b/>
          <w:bCs/>
          <w:color w:val="231F20"/>
          <w:sz w:val="16"/>
          <w:szCs w:val="16"/>
        </w:rPr>
        <w:t>Consult the Chair of</w:t>
      </w:r>
      <w:r>
        <w:rPr>
          <w:rFonts w:ascii="Arial" w:hAnsi="Arial" w:cs="Arial"/>
          <w:b/>
          <w:bCs/>
          <w:color w:val="231F20"/>
          <w:spacing w:val="-2"/>
          <w:sz w:val="16"/>
          <w:szCs w:val="16"/>
        </w:rPr>
        <w:t xml:space="preserve"> </w:t>
      </w:r>
      <w:r>
        <w:rPr>
          <w:rFonts w:ascii="Arial" w:hAnsi="Arial" w:cs="Arial"/>
          <w:b/>
          <w:bCs/>
          <w:color w:val="231F20"/>
          <w:sz w:val="16"/>
          <w:szCs w:val="16"/>
        </w:rPr>
        <w:t>the relevant department if</w:t>
      </w:r>
      <w:r>
        <w:rPr>
          <w:rFonts w:ascii="Arial" w:hAnsi="Arial" w:cs="Arial"/>
          <w:b/>
          <w:bCs/>
          <w:color w:val="231F20"/>
          <w:spacing w:val="-1"/>
          <w:sz w:val="16"/>
          <w:szCs w:val="16"/>
        </w:rPr>
        <w:t xml:space="preserve"> </w:t>
      </w:r>
      <w:r>
        <w:rPr>
          <w:rFonts w:ascii="Arial" w:hAnsi="Arial" w:cs="Arial"/>
          <w:b/>
          <w:bCs/>
          <w:color w:val="231F20"/>
          <w:sz w:val="16"/>
          <w:szCs w:val="16"/>
        </w:rPr>
        <w:t>you</w:t>
      </w:r>
      <w:r>
        <w:rPr>
          <w:rFonts w:ascii="Arial" w:hAnsi="Arial" w:cs="Arial"/>
          <w:b/>
          <w:bCs/>
          <w:color w:val="231F20"/>
          <w:spacing w:val="-3"/>
          <w:sz w:val="16"/>
          <w:szCs w:val="16"/>
        </w:rPr>
        <w:t xml:space="preserve"> </w:t>
      </w:r>
      <w:r>
        <w:rPr>
          <w:rFonts w:ascii="Arial" w:hAnsi="Arial" w:cs="Arial"/>
          <w:b/>
          <w:bCs/>
          <w:color w:val="231F20"/>
          <w:sz w:val="16"/>
          <w:szCs w:val="16"/>
        </w:rPr>
        <w:t>have questions</w:t>
      </w:r>
      <w:r>
        <w:rPr>
          <w:rFonts w:ascii="Arial" w:hAnsi="Arial" w:cs="Arial"/>
          <w:b/>
          <w:bCs/>
          <w:color w:val="231F20"/>
          <w:spacing w:val="-8"/>
          <w:sz w:val="16"/>
          <w:szCs w:val="16"/>
        </w:rPr>
        <w:t xml:space="preserve"> </w:t>
      </w:r>
      <w:r>
        <w:rPr>
          <w:rFonts w:ascii="Arial" w:hAnsi="Arial" w:cs="Arial"/>
          <w:b/>
          <w:bCs/>
          <w:color w:val="231F20"/>
          <w:sz w:val="16"/>
          <w:szCs w:val="16"/>
        </w:rPr>
        <w:t>on</w:t>
      </w:r>
      <w:r>
        <w:rPr>
          <w:rFonts w:ascii="Arial" w:hAnsi="Arial" w:cs="Arial"/>
          <w:b/>
          <w:bCs/>
          <w:color w:val="231F20"/>
          <w:spacing w:val="-2"/>
          <w:sz w:val="16"/>
          <w:szCs w:val="16"/>
        </w:rPr>
        <w:t xml:space="preserve"> </w:t>
      </w:r>
      <w:r>
        <w:rPr>
          <w:rFonts w:ascii="Arial" w:hAnsi="Arial" w:cs="Arial"/>
          <w:b/>
          <w:bCs/>
          <w:color w:val="231F20"/>
          <w:sz w:val="16"/>
          <w:szCs w:val="16"/>
        </w:rPr>
        <w:t>when</w:t>
      </w:r>
      <w:r>
        <w:rPr>
          <w:rFonts w:ascii="Arial" w:hAnsi="Arial" w:cs="Arial"/>
          <w:b/>
          <w:bCs/>
          <w:color w:val="231F20"/>
          <w:spacing w:val="-4"/>
          <w:sz w:val="16"/>
          <w:szCs w:val="16"/>
        </w:rPr>
        <w:t xml:space="preserve"> </w:t>
      </w:r>
      <w:r>
        <w:rPr>
          <w:rFonts w:ascii="Arial" w:hAnsi="Arial" w:cs="Arial"/>
          <w:b/>
          <w:bCs/>
          <w:color w:val="231F20"/>
          <w:sz w:val="16"/>
          <w:szCs w:val="16"/>
        </w:rPr>
        <w:t>a course will</w:t>
      </w:r>
      <w:r>
        <w:rPr>
          <w:rFonts w:ascii="Arial" w:hAnsi="Arial" w:cs="Arial"/>
          <w:b/>
          <w:bCs/>
          <w:color w:val="231F20"/>
          <w:spacing w:val="-3"/>
          <w:sz w:val="16"/>
          <w:szCs w:val="16"/>
        </w:rPr>
        <w:t xml:space="preserve"> </w:t>
      </w:r>
      <w:r>
        <w:rPr>
          <w:rFonts w:ascii="Arial" w:hAnsi="Arial" w:cs="Arial"/>
          <w:b/>
          <w:bCs/>
          <w:color w:val="231F20"/>
          <w:sz w:val="16"/>
          <w:szCs w:val="16"/>
        </w:rPr>
        <w:t>be offered.</w:t>
      </w:r>
    </w:p>
    <w:p w14:paraId="1CC697B3" w14:textId="77777777" w:rsidR="003E51CF" w:rsidRDefault="003E51CF" w:rsidP="003E51CF">
      <w:pPr>
        <w:widowControl w:val="0"/>
        <w:autoSpaceDE w:val="0"/>
        <w:autoSpaceDN w:val="0"/>
        <w:adjustRightInd w:val="0"/>
        <w:spacing w:before="6" w:line="120" w:lineRule="exact"/>
        <w:rPr>
          <w:rFonts w:ascii="Arial" w:hAnsi="Arial" w:cs="Arial"/>
          <w:color w:val="000000"/>
          <w:sz w:val="12"/>
          <w:szCs w:val="12"/>
        </w:rPr>
      </w:pPr>
    </w:p>
    <w:p w14:paraId="09B66B06" w14:textId="77777777" w:rsidR="003E51CF" w:rsidRDefault="003E51CF" w:rsidP="003E51CF">
      <w:pPr>
        <w:widowControl w:val="0"/>
        <w:autoSpaceDE w:val="0"/>
        <w:autoSpaceDN w:val="0"/>
        <w:adjustRightInd w:val="0"/>
        <w:spacing w:line="200" w:lineRule="exact"/>
        <w:rPr>
          <w:rFonts w:ascii="Arial" w:hAnsi="Arial" w:cs="Arial"/>
          <w:color w:val="000000"/>
          <w:sz w:val="20"/>
          <w:szCs w:val="20"/>
        </w:rPr>
      </w:pPr>
    </w:p>
    <w:tbl>
      <w:tblPr>
        <w:tblW w:w="0" w:type="auto"/>
        <w:tblInd w:w="665" w:type="dxa"/>
        <w:tblLayout w:type="fixed"/>
        <w:tblCellMar>
          <w:left w:w="0" w:type="dxa"/>
          <w:right w:w="0" w:type="dxa"/>
        </w:tblCellMar>
        <w:tblLook w:val="0000" w:firstRow="0" w:lastRow="0" w:firstColumn="0" w:lastColumn="0" w:noHBand="0" w:noVBand="0"/>
      </w:tblPr>
      <w:tblGrid>
        <w:gridCol w:w="5282"/>
        <w:gridCol w:w="768"/>
      </w:tblGrid>
      <w:tr w:rsidR="003E51CF" w14:paraId="41DFA7E0" w14:textId="77777777" w:rsidTr="00607FC5">
        <w:trPr>
          <w:trHeight w:hRule="exact" w:val="836"/>
        </w:trPr>
        <w:tc>
          <w:tcPr>
            <w:tcW w:w="5282" w:type="dxa"/>
            <w:tcBorders>
              <w:top w:val="single" w:sz="8" w:space="0" w:color="231F20"/>
              <w:left w:val="single" w:sz="8" w:space="0" w:color="231F20"/>
              <w:bottom w:val="single" w:sz="8" w:space="0" w:color="231F20"/>
              <w:right w:val="single" w:sz="8" w:space="0" w:color="231F20"/>
            </w:tcBorders>
            <w:shd w:val="clear" w:color="auto" w:fill="BCBEC0"/>
          </w:tcPr>
          <w:p w14:paraId="3634731D" w14:textId="77777777" w:rsidR="003E51CF" w:rsidRDefault="003E51CF" w:rsidP="00607FC5">
            <w:pPr>
              <w:widowControl w:val="0"/>
              <w:autoSpaceDE w:val="0"/>
              <w:autoSpaceDN w:val="0"/>
              <w:adjustRightInd w:val="0"/>
              <w:spacing w:before="36"/>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1530E047" w14:textId="77777777" w:rsidR="003E51CF" w:rsidRDefault="003E51CF" w:rsidP="00607FC5">
            <w:pPr>
              <w:widowControl w:val="0"/>
              <w:autoSpaceDE w:val="0"/>
              <w:autoSpaceDN w:val="0"/>
              <w:adjustRightInd w:val="0"/>
              <w:spacing w:before="32" w:line="130" w:lineRule="exact"/>
              <w:ind w:left="160" w:right="92"/>
            </w:pPr>
            <w:r>
              <w:rPr>
                <w:rFonts w:ascii="Arial" w:hAnsi="Arial" w:cs="Arial"/>
                <w:color w:val="231F20"/>
                <w:sz w:val="12"/>
                <w:szCs w:val="12"/>
              </w:rPr>
              <w:t>Any student who completes the necessary courses may declare this minor and have it appear on the transcript. Each Department which offers</w:t>
            </w:r>
            <w:r>
              <w:rPr>
                <w:rFonts w:ascii="Arial" w:hAnsi="Arial" w:cs="Arial"/>
                <w:color w:val="231F20"/>
                <w:spacing w:val="-3"/>
                <w:sz w:val="12"/>
                <w:szCs w:val="12"/>
              </w:rPr>
              <w:t xml:space="preserve"> </w:t>
            </w:r>
            <w:r>
              <w:rPr>
                <w:rFonts w:ascii="Arial" w:hAnsi="Arial" w:cs="Arial"/>
                <w:color w:val="231F20"/>
                <w:sz w:val="12"/>
                <w:szCs w:val="12"/>
              </w:rPr>
              <w:t>a course included in the minor will determine for its own majors whether courses taken for a student</w:t>
            </w:r>
            <w:r>
              <w:rPr>
                <w:rFonts w:ascii="Arial" w:hAnsi="Arial" w:cs="Arial"/>
                <w:color w:val="231F20"/>
                <w:spacing w:val="-2"/>
                <w:sz w:val="12"/>
                <w:szCs w:val="12"/>
              </w:rPr>
              <w:t>’</w:t>
            </w:r>
            <w:r>
              <w:rPr>
                <w:rFonts w:ascii="Arial" w:hAnsi="Arial" w:cs="Arial"/>
                <w:color w:val="231F20"/>
                <w:sz w:val="12"/>
                <w:szCs w:val="12"/>
              </w:rPr>
              <w:t>s minor can also count toward the majo</w:t>
            </w:r>
            <w:r>
              <w:rPr>
                <w:rFonts w:ascii="Arial" w:hAnsi="Arial" w:cs="Arial"/>
                <w:color w:val="231F20"/>
                <w:spacing w:val="-7"/>
                <w:sz w:val="12"/>
                <w:szCs w:val="12"/>
              </w:rPr>
              <w:t>r</w:t>
            </w:r>
            <w:r>
              <w:rPr>
                <w:rFonts w:ascii="Arial" w:hAnsi="Arial" w:cs="Arial"/>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F18B4E0" w14:textId="77777777" w:rsidR="003E51CF" w:rsidRDefault="003E51CF" w:rsidP="00607FC5">
            <w:pPr>
              <w:widowControl w:val="0"/>
              <w:autoSpaceDE w:val="0"/>
              <w:autoSpaceDN w:val="0"/>
              <w:adjustRightInd w:val="0"/>
              <w:spacing w:before="45"/>
              <w:ind w:left="97" w:right="-20"/>
            </w:pPr>
            <w:r>
              <w:rPr>
                <w:rFonts w:ascii="Arial" w:hAnsi="Arial" w:cs="Arial"/>
                <w:b/>
                <w:bCs/>
                <w:color w:val="231F20"/>
                <w:sz w:val="12"/>
                <w:szCs w:val="12"/>
              </w:rPr>
              <w:t>Sem. Hrs.</w:t>
            </w:r>
          </w:p>
        </w:tc>
      </w:tr>
      <w:tr w:rsidR="003E51CF" w14:paraId="0E7C4C69" w14:textId="77777777" w:rsidTr="00607FC5">
        <w:trPr>
          <w:trHeight w:hRule="exact" w:val="7159"/>
        </w:trPr>
        <w:tc>
          <w:tcPr>
            <w:tcW w:w="5282" w:type="dxa"/>
            <w:tcBorders>
              <w:top w:val="single" w:sz="8" w:space="0" w:color="231F20"/>
              <w:left w:val="single" w:sz="8" w:space="0" w:color="231F20"/>
              <w:bottom w:val="single" w:sz="8" w:space="0" w:color="231F20"/>
              <w:right w:val="single" w:sz="8" w:space="0" w:color="231F20"/>
            </w:tcBorders>
          </w:tcPr>
          <w:p w14:paraId="3C38268D" w14:textId="77777777" w:rsidR="003E51CF" w:rsidRDefault="003E51CF" w:rsidP="00607FC5">
            <w:pPr>
              <w:widowControl w:val="0"/>
              <w:autoSpaceDE w:val="0"/>
              <w:autoSpaceDN w:val="0"/>
              <w:adjustRightInd w:val="0"/>
              <w:spacing w:before="45"/>
              <w:ind w:left="250" w:right="-20"/>
              <w:rPr>
                <w:rFonts w:ascii="Arial" w:hAnsi="Arial" w:cs="Arial"/>
                <w:color w:val="000000"/>
                <w:sz w:val="12"/>
                <w:szCs w:val="12"/>
              </w:rPr>
            </w:pPr>
            <w:r>
              <w:rPr>
                <w:rFonts w:ascii="Arial" w:hAnsi="Arial" w:cs="Arial"/>
                <w:b/>
                <w:bCs/>
                <w:color w:val="231F20"/>
                <w:spacing w:val="-2"/>
                <w:sz w:val="12"/>
                <w:szCs w:val="12"/>
              </w:rPr>
              <w:lastRenderedPageBreak/>
              <w:t>Selec</w:t>
            </w:r>
            <w:r>
              <w:rPr>
                <w:rFonts w:ascii="Arial" w:hAnsi="Arial" w:cs="Arial"/>
                <w:b/>
                <w:bCs/>
                <w:color w:val="231F20"/>
                <w:sz w:val="12"/>
                <w:szCs w:val="12"/>
              </w:rPr>
              <w:t>t</w:t>
            </w:r>
            <w:r>
              <w:rPr>
                <w:rFonts w:ascii="Arial" w:hAnsi="Arial" w:cs="Arial"/>
                <w:b/>
                <w:bCs/>
                <w:color w:val="231F20"/>
                <w:spacing w:val="-5"/>
                <w:sz w:val="12"/>
                <w:szCs w:val="12"/>
              </w:rPr>
              <w:t xml:space="preserve"> </w:t>
            </w:r>
            <w:r>
              <w:rPr>
                <w:rFonts w:ascii="Arial" w:hAnsi="Arial" w:cs="Arial"/>
                <w:b/>
                <w:bCs/>
                <w:color w:val="231F20"/>
                <w:spacing w:val="-2"/>
                <w:sz w:val="12"/>
                <w:szCs w:val="12"/>
              </w:rPr>
              <w:t>1</w:t>
            </w:r>
            <w:r>
              <w:rPr>
                <w:rFonts w:ascii="Arial" w:hAnsi="Arial" w:cs="Arial"/>
                <w:b/>
                <w:bCs/>
                <w:color w:val="231F20"/>
                <w:sz w:val="12"/>
                <w:szCs w:val="12"/>
              </w:rPr>
              <w:t>2</w:t>
            </w:r>
            <w:r>
              <w:rPr>
                <w:rFonts w:ascii="Arial" w:hAnsi="Arial" w:cs="Arial"/>
                <w:b/>
                <w:bCs/>
                <w:color w:val="231F20"/>
                <w:spacing w:val="-5"/>
                <w:sz w:val="12"/>
                <w:szCs w:val="12"/>
              </w:rPr>
              <w:t xml:space="preserve"> </w:t>
            </w:r>
            <w:r>
              <w:rPr>
                <w:rFonts w:ascii="Arial" w:hAnsi="Arial" w:cs="Arial"/>
                <w:b/>
                <w:bCs/>
                <w:color w:val="231F20"/>
                <w:spacing w:val="-2"/>
                <w:sz w:val="12"/>
                <w:szCs w:val="12"/>
              </w:rPr>
              <w:t>hour</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fro</w:t>
            </w:r>
            <w:r>
              <w:rPr>
                <w:rFonts w:ascii="Arial" w:hAnsi="Arial" w:cs="Arial"/>
                <w:b/>
                <w:bCs/>
                <w:color w:val="231F20"/>
                <w:sz w:val="12"/>
                <w:szCs w:val="12"/>
              </w:rPr>
              <w:t>m</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followin</w:t>
            </w:r>
            <w:r>
              <w:rPr>
                <w:rFonts w:ascii="Arial" w:hAnsi="Arial" w:cs="Arial"/>
                <w:b/>
                <w:bCs/>
                <w:color w:val="231F20"/>
                <w:sz w:val="12"/>
                <w:szCs w:val="12"/>
              </w:rPr>
              <w:t>g</w:t>
            </w:r>
            <w:r>
              <w:rPr>
                <w:rFonts w:ascii="Arial" w:hAnsi="Arial" w:cs="Arial"/>
                <w:b/>
                <w:bCs/>
                <w:color w:val="231F20"/>
                <w:spacing w:val="-5"/>
                <w:sz w:val="12"/>
                <w:szCs w:val="12"/>
              </w:rPr>
              <w:t xml:space="preserve"> </w:t>
            </w:r>
            <w:r>
              <w:rPr>
                <w:rFonts w:ascii="Arial" w:hAnsi="Arial" w:cs="Arial"/>
                <w:b/>
                <w:bCs/>
                <w:color w:val="231F20"/>
                <w:spacing w:val="-2"/>
                <w:sz w:val="12"/>
                <w:szCs w:val="12"/>
              </w:rPr>
              <w:t>(n</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mor</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tha</w:t>
            </w:r>
            <w:r>
              <w:rPr>
                <w:rFonts w:ascii="Arial" w:hAnsi="Arial" w:cs="Arial"/>
                <w:b/>
                <w:bCs/>
                <w:color w:val="231F20"/>
                <w:sz w:val="12"/>
                <w:szCs w:val="12"/>
              </w:rPr>
              <w:t>n</w:t>
            </w:r>
            <w:r>
              <w:rPr>
                <w:rFonts w:ascii="Arial" w:hAnsi="Arial" w:cs="Arial"/>
                <w:b/>
                <w:bCs/>
                <w:color w:val="231F20"/>
                <w:spacing w:val="-5"/>
                <w:sz w:val="12"/>
                <w:szCs w:val="12"/>
              </w:rPr>
              <w:t xml:space="preserve"> </w:t>
            </w:r>
            <w:r>
              <w:rPr>
                <w:rFonts w:ascii="Arial" w:hAnsi="Arial" w:cs="Arial"/>
                <w:b/>
                <w:bCs/>
                <w:color w:val="231F20"/>
                <w:spacing w:val="-2"/>
                <w:sz w:val="12"/>
                <w:szCs w:val="12"/>
              </w:rPr>
              <w:t>tw</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course</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ma</w:t>
            </w:r>
            <w:r>
              <w:rPr>
                <w:rFonts w:ascii="Arial" w:hAnsi="Arial" w:cs="Arial"/>
                <w:b/>
                <w:bCs/>
                <w:color w:val="231F20"/>
                <w:sz w:val="12"/>
                <w:szCs w:val="12"/>
              </w:rPr>
              <w:t>y</w:t>
            </w:r>
            <w:r>
              <w:rPr>
                <w:rFonts w:ascii="Arial" w:hAnsi="Arial" w:cs="Arial"/>
                <w:b/>
                <w:bCs/>
                <w:color w:val="231F20"/>
                <w:spacing w:val="-5"/>
                <w:sz w:val="12"/>
                <w:szCs w:val="12"/>
              </w:rPr>
              <w:t xml:space="preserve"> </w:t>
            </w:r>
            <w:r>
              <w:rPr>
                <w:rFonts w:ascii="Arial" w:hAnsi="Arial" w:cs="Arial"/>
                <w:b/>
                <w:bCs/>
                <w:color w:val="231F20"/>
                <w:spacing w:val="-2"/>
                <w:sz w:val="12"/>
                <w:szCs w:val="12"/>
              </w:rPr>
              <w:t>hav</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sam</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prefix):</w:t>
            </w:r>
          </w:p>
          <w:p w14:paraId="512BB17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1443C53A" w14:textId="77777777" w:rsidR="003E51CF" w:rsidRDefault="003E51CF" w:rsidP="00607FC5">
            <w:pPr>
              <w:widowControl w:val="0"/>
              <w:autoSpaceDE w:val="0"/>
              <w:autoSpaceDN w:val="0"/>
              <w:adjustRightInd w:val="0"/>
              <w:spacing w:before="6" w:line="250" w:lineRule="auto"/>
              <w:ind w:left="430" w:right="1891"/>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w:t>
            </w:r>
          </w:p>
          <w:p w14:paraId="06F1EEE2"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COMS 4253, Intercultural Communication</w:t>
            </w:r>
          </w:p>
          <w:p w14:paraId="0A65F90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ECON/IB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050FE388"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 xml:space="preserve">ENG 3453, </w:t>
            </w:r>
            <w:r>
              <w:rPr>
                <w:rFonts w:ascii="Arial" w:hAnsi="Arial" w:cs="Arial"/>
                <w:color w:val="231F20"/>
                <w:spacing w:val="-2"/>
                <w:sz w:val="12"/>
                <w:szCs w:val="12"/>
              </w:rPr>
              <w:t>W</w:t>
            </w:r>
            <w:r>
              <w:rPr>
                <w:rFonts w:ascii="Arial" w:hAnsi="Arial" w:cs="Arial"/>
                <w:color w:val="231F20"/>
                <w:sz w:val="12"/>
                <w:szCs w:val="12"/>
              </w:rPr>
              <w:t>orld Literature</w:t>
            </w:r>
          </w:p>
          <w:p w14:paraId="4D98854A"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ENG 3473, Contemporary Literature</w:t>
            </w:r>
          </w:p>
          <w:p w14:paraId="6F3E3A27"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ENG 3613, Introduction to Folklore</w:t>
            </w:r>
          </w:p>
          <w:p w14:paraId="4149D4F1"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FIN/IB 3813, International Financial Mgmt and Banking</w:t>
            </w:r>
          </w:p>
          <w:p w14:paraId="487AF53F"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 xml:space="preserve">GEOG 3603, </w:t>
            </w:r>
            <w:r>
              <w:rPr>
                <w:rFonts w:ascii="Arial" w:hAnsi="Arial" w:cs="Arial"/>
                <w:color w:val="231F20"/>
                <w:spacing w:val="-2"/>
                <w:sz w:val="12"/>
                <w:szCs w:val="12"/>
              </w:rPr>
              <w:t>W</w:t>
            </w:r>
            <w:r>
              <w:rPr>
                <w:rFonts w:ascii="Arial" w:hAnsi="Arial" w:cs="Arial"/>
                <w:color w:val="231F20"/>
                <w:sz w:val="12"/>
                <w:szCs w:val="12"/>
              </w:rPr>
              <w:t>orld Regional Geography</w:t>
            </w:r>
          </w:p>
          <w:p w14:paraId="301F479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GEOG 3643, Introduction to Cultural Geography</w:t>
            </w:r>
          </w:p>
          <w:p w14:paraId="3B0AD75B"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GEOG 3663, Geography of</w:t>
            </w:r>
            <w:r>
              <w:rPr>
                <w:rFonts w:ascii="Arial" w:hAnsi="Arial" w:cs="Arial"/>
                <w:color w:val="231F20"/>
                <w:spacing w:val="-7"/>
                <w:sz w:val="12"/>
                <w:szCs w:val="12"/>
              </w:rPr>
              <w:t xml:space="preserve"> </w:t>
            </w:r>
            <w:r>
              <w:rPr>
                <w:rFonts w:ascii="Arial" w:hAnsi="Arial" w:cs="Arial"/>
                <w:color w:val="231F20"/>
                <w:sz w:val="12"/>
                <w:szCs w:val="12"/>
              </w:rPr>
              <w:t>Africa</w:t>
            </w:r>
          </w:p>
          <w:p w14:paraId="29F493EE"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26DBCB15" w14:textId="77777777" w:rsidR="003E51CF" w:rsidRDefault="003E51CF" w:rsidP="00607FC5">
            <w:pPr>
              <w:widowControl w:val="0"/>
              <w:autoSpaceDE w:val="0"/>
              <w:autoSpaceDN w:val="0"/>
              <w:adjustRightInd w:val="0"/>
              <w:spacing w:before="6" w:line="250" w:lineRule="auto"/>
              <w:ind w:left="430" w:right="2118"/>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 xml:space="preserve">3223, Renaissance and Reformation Europe </w:t>
            </w:r>
            <w:r w:rsidRPr="00163167">
              <w:rPr>
                <w:rFonts w:ascii="Arial" w:hAnsi="Arial" w:cs="Arial"/>
                <w:color w:val="231F20"/>
                <w:sz w:val="12"/>
                <w:szCs w:val="12"/>
              </w:rPr>
              <w:t>HIST 3253, Modern Europe, 1750-1870</w:t>
            </w:r>
          </w:p>
          <w:p w14:paraId="3F1C53E0" w14:textId="3AAC8EDC" w:rsidR="00163167" w:rsidRDefault="00163167" w:rsidP="00163167">
            <w:pPr>
              <w:widowControl w:val="0"/>
              <w:autoSpaceDE w:val="0"/>
              <w:autoSpaceDN w:val="0"/>
              <w:adjustRightInd w:val="0"/>
              <w:spacing w:before="6"/>
              <w:ind w:left="250" w:right="-20"/>
              <w:rPr>
                <w:rFonts w:ascii="Arial" w:hAnsi="Arial" w:cs="Arial"/>
                <w:color w:val="000000"/>
                <w:sz w:val="12"/>
                <w:szCs w:val="12"/>
              </w:rPr>
            </w:pPr>
            <w:r>
              <w:rPr>
                <w:rFonts w:ascii="Arial" w:hAnsi="Arial" w:cs="Arial"/>
                <w:color w:val="231F20"/>
                <w:sz w:val="12"/>
                <w:szCs w:val="12"/>
              </w:rPr>
              <w:t xml:space="preserve">     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sidRPr="00163167">
              <w:rPr>
                <w:rFonts w:ascii="Arial" w:hAnsi="Arial" w:cs="Arial"/>
                <w:strike/>
                <w:color w:val="FF0000"/>
                <w:sz w:val="12"/>
                <w:szCs w:val="12"/>
              </w:rPr>
              <w:t>The</w:t>
            </w:r>
            <w:r w:rsidRPr="00163167">
              <w:rPr>
                <w:rFonts w:ascii="Arial" w:hAnsi="Arial" w:cs="Arial"/>
                <w:strike/>
                <w:color w:val="FF0000"/>
                <w:spacing w:val="-7"/>
                <w:sz w:val="12"/>
                <w:szCs w:val="12"/>
              </w:rPr>
              <w:t xml:space="preserve"> </w:t>
            </w:r>
            <w:r w:rsidRPr="00163167">
              <w:rPr>
                <w:rFonts w:ascii="Arial" w:hAnsi="Arial" w:cs="Arial"/>
                <w:strike/>
                <w:color w:val="FF0000"/>
                <w:sz w:val="12"/>
                <w:szCs w:val="12"/>
              </w:rPr>
              <w:t>Age of Crisis. Europe 1870</w:t>
            </w:r>
            <w:r w:rsidRPr="00163167">
              <w:rPr>
                <w:rFonts w:ascii="Arial" w:hAnsi="Arial" w:cs="Arial"/>
                <w:color w:val="FF0000"/>
                <w:sz w:val="12"/>
                <w:szCs w:val="12"/>
              </w:rPr>
              <w:t xml:space="preserve"> </w:t>
            </w:r>
            <w:r w:rsidRPr="00163167">
              <w:rPr>
                <w:rFonts w:ascii="Arial" w:hAnsi="Arial" w:cs="Arial"/>
                <w:color w:val="0070C0"/>
                <w:sz w:val="20"/>
                <w:szCs w:val="12"/>
              </w:rPr>
              <w:t xml:space="preserve">Modern Europe, 1750 </w:t>
            </w:r>
            <w:r>
              <w:rPr>
                <w:rFonts w:ascii="Arial" w:hAnsi="Arial" w:cs="Arial"/>
                <w:color w:val="231F20"/>
                <w:sz w:val="12"/>
                <w:szCs w:val="12"/>
              </w:rPr>
              <w:t>to Present</w:t>
            </w:r>
          </w:p>
          <w:p w14:paraId="0A654859"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6A9544EA"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14:paraId="7B81A2E4"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14:paraId="3752F58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04A1D05A"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14:paraId="4EC2C8CA"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14:paraId="219DBAC9"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7"/>
                <w:sz w:val="12"/>
                <w:szCs w:val="12"/>
              </w:rPr>
              <w:t xml:space="preserve"> </w:t>
            </w:r>
            <w:r>
              <w:rPr>
                <w:rFonts w:ascii="Arial" w:hAnsi="Arial" w:cs="Arial"/>
                <w:color w:val="231F20"/>
                <w:sz w:val="12"/>
                <w:szCs w:val="12"/>
              </w:rPr>
              <w:t>AD 1689</w:t>
            </w:r>
          </w:p>
          <w:p w14:paraId="3B137CD9"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14:paraId="75A963C6"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14:paraId="7E65A60D"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14:paraId="1CA03C22" w14:textId="77777777" w:rsidR="003E51CF" w:rsidRDefault="003E51CF" w:rsidP="00607FC5">
            <w:pPr>
              <w:widowControl w:val="0"/>
              <w:autoSpaceDE w:val="0"/>
              <w:autoSpaceDN w:val="0"/>
              <w:adjustRightInd w:val="0"/>
              <w:spacing w:before="6" w:line="250" w:lineRule="auto"/>
              <w:ind w:left="430" w:right="3330"/>
              <w:rPr>
                <w:rFonts w:ascii="Arial" w:hAnsi="Arial" w:cs="Arial"/>
                <w:color w:val="000000"/>
                <w:sz w:val="12"/>
                <w:szCs w:val="12"/>
              </w:rPr>
            </w:pPr>
            <w:r>
              <w:rPr>
                <w:rFonts w:ascii="Arial" w:hAnsi="Arial" w:cs="Arial"/>
                <w:color w:val="231F20"/>
                <w:sz w:val="12"/>
                <w:szCs w:val="12"/>
              </w:rPr>
              <w:t>IB 3013, Global Experience IB 4133, International Law IB 4273, Special Problems 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w:t>
            </w:r>
          </w:p>
          <w:p w14:paraId="4A2F9E1F"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4803, Independent Study</w:t>
            </w:r>
          </w:p>
          <w:p w14:paraId="1FD1E6D4" w14:textId="77777777" w:rsidR="003E51CF" w:rsidRDefault="003E51CF" w:rsidP="00607FC5">
            <w:pPr>
              <w:widowControl w:val="0"/>
              <w:autoSpaceDE w:val="0"/>
              <w:autoSpaceDN w:val="0"/>
              <w:adjustRightInd w:val="0"/>
              <w:spacing w:before="6" w:line="250" w:lineRule="auto"/>
              <w:ind w:left="430" w:right="2665"/>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 MKTG 4</w:t>
            </w:r>
            <w:r>
              <w:rPr>
                <w:rFonts w:ascii="Arial" w:hAnsi="Arial" w:cs="Arial"/>
                <w:color w:val="231F20"/>
                <w:spacing w:val="-9"/>
                <w:sz w:val="12"/>
                <w:szCs w:val="12"/>
              </w:rPr>
              <w:t>1</w:t>
            </w:r>
            <w:r>
              <w:rPr>
                <w:rFonts w:ascii="Arial" w:hAnsi="Arial" w:cs="Arial"/>
                <w:color w:val="231F20"/>
                <w:sz w:val="12"/>
                <w:szCs w:val="12"/>
              </w:rPr>
              <w:t>13, International Marketing PHIL</w:t>
            </w:r>
            <w:r>
              <w:rPr>
                <w:rFonts w:ascii="Arial" w:hAnsi="Arial" w:cs="Arial"/>
                <w:color w:val="231F20"/>
                <w:spacing w:val="-4"/>
                <w:sz w:val="12"/>
                <w:szCs w:val="12"/>
              </w:rPr>
              <w:t xml:space="preserve"> </w:t>
            </w:r>
            <w:r>
              <w:rPr>
                <w:rFonts w:ascii="Arial" w:hAnsi="Arial" w:cs="Arial"/>
                <w:color w:val="231F20"/>
                <w:sz w:val="12"/>
                <w:szCs w:val="12"/>
              </w:rPr>
              <w:t>3623, Eastern Philosophy</w:t>
            </w:r>
          </w:p>
          <w:p w14:paraId="52910524"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POSC 3203, Introduction to Comparative Politics</w:t>
            </w:r>
          </w:p>
          <w:p w14:paraId="207F23C7"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POSC 3213,</w:t>
            </w:r>
            <w:r>
              <w:rPr>
                <w:rFonts w:ascii="Arial" w:hAnsi="Arial" w:cs="Arial"/>
                <w:color w:val="231F20"/>
                <w:spacing w:val="-7"/>
                <w:sz w:val="12"/>
                <w:szCs w:val="12"/>
              </w:rPr>
              <w:t xml:space="preserve"> </w:t>
            </w:r>
            <w:r>
              <w:rPr>
                <w:rFonts w:ascii="Arial" w:hAnsi="Arial" w:cs="Arial"/>
                <w:color w:val="231F20"/>
                <w:sz w:val="12"/>
                <w:szCs w:val="12"/>
              </w:rPr>
              <w:t>African Political Systems</w:t>
            </w:r>
          </w:p>
          <w:p w14:paraId="488C39C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POSC 3223, European Political Systems</w:t>
            </w:r>
          </w:p>
          <w:p w14:paraId="46912869" w14:textId="77777777" w:rsidR="003E51CF" w:rsidRDefault="003E51CF" w:rsidP="00607FC5">
            <w:pPr>
              <w:widowControl w:val="0"/>
              <w:autoSpaceDE w:val="0"/>
              <w:autoSpaceDN w:val="0"/>
              <w:adjustRightInd w:val="0"/>
              <w:spacing w:before="6" w:line="250" w:lineRule="auto"/>
              <w:ind w:left="430" w:right="2183"/>
              <w:rPr>
                <w:rFonts w:ascii="Arial" w:hAnsi="Arial" w:cs="Arial"/>
                <w:color w:val="000000"/>
                <w:sz w:val="12"/>
                <w:szCs w:val="12"/>
              </w:rPr>
            </w:pPr>
            <w:r>
              <w:rPr>
                <w:rFonts w:ascii="Arial" w:hAnsi="Arial" w:cs="Arial"/>
                <w:color w:val="231F20"/>
                <w:sz w:val="12"/>
                <w:szCs w:val="12"/>
              </w:rPr>
              <w:t>POSC 3303, Introduction to International Policies POSC 4223, Middle Eastern Political Systems POSC 4313, International Organization</w:t>
            </w:r>
          </w:p>
          <w:p w14:paraId="49C828EC" w14:textId="77777777" w:rsidR="003E51CF" w:rsidRDefault="003E51CF" w:rsidP="00607FC5">
            <w:pPr>
              <w:widowControl w:val="0"/>
              <w:autoSpaceDE w:val="0"/>
              <w:autoSpaceDN w:val="0"/>
              <w:adjustRightInd w:val="0"/>
              <w:ind w:left="430" w:right="-20"/>
              <w:rPr>
                <w:rFonts w:ascii="Arial" w:hAnsi="Arial" w:cs="Arial"/>
                <w:color w:val="000000"/>
                <w:sz w:val="12"/>
                <w:szCs w:val="12"/>
              </w:rPr>
            </w:pPr>
            <w:r>
              <w:rPr>
                <w:rFonts w:ascii="Arial" w:hAnsi="Arial" w:cs="Arial"/>
                <w:color w:val="231F20"/>
                <w:sz w:val="12"/>
                <w:szCs w:val="12"/>
              </w:rPr>
              <w:t>POSC 4323, Foreign Policy</w:t>
            </w:r>
            <w:r>
              <w:rPr>
                <w:rFonts w:ascii="Arial" w:hAnsi="Arial" w:cs="Arial"/>
                <w:color w:val="231F20"/>
                <w:spacing w:val="-7"/>
                <w:sz w:val="12"/>
                <w:szCs w:val="12"/>
              </w:rPr>
              <w:t xml:space="preserve"> </w:t>
            </w:r>
            <w:r>
              <w:rPr>
                <w:rFonts w:ascii="Arial" w:hAnsi="Arial" w:cs="Arial"/>
                <w:color w:val="231F20"/>
                <w:sz w:val="12"/>
                <w:szCs w:val="12"/>
              </w:rPr>
              <w:t>Analysis</w:t>
            </w:r>
          </w:p>
          <w:p w14:paraId="1ED6CB57"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3613, Cultural Psychology</w:t>
            </w:r>
          </w:p>
          <w:p w14:paraId="314387C5"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14:paraId="06BC6F21" w14:textId="77777777" w:rsidR="003E51CF" w:rsidRDefault="003E51CF" w:rsidP="00607FC5">
            <w:pPr>
              <w:widowControl w:val="0"/>
              <w:autoSpaceDE w:val="0"/>
              <w:autoSpaceDN w:val="0"/>
              <w:adjustRightInd w:val="0"/>
              <w:spacing w:before="6"/>
              <w:ind w:left="430" w:right="-20"/>
              <w:rPr>
                <w:rFonts w:ascii="Arial" w:hAnsi="Arial" w:cs="Arial"/>
                <w:color w:val="000000"/>
                <w:sz w:val="12"/>
                <w:szCs w:val="12"/>
              </w:rPr>
            </w:pPr>
            <w:r>
              <w:rPr>
                <w:rFonts w:ascii="Arial" w:hAnsi="Arial" w:cs="Arial"/>
                <w:color w:val="231F20"/>
                <w:sz w:val="12"/>
                <w:szCs w:val="12"/>
              </w:rPr>
              <w:t xml:space="preserve">SOC 4273, </w:t>
            </w:r>
            <w:r>
              <w:rPr>
                <w:rFonts w:ascii="Arial" w:hAnsi="Arial" w:cs="Arial"/>
                <w:color w:val="231F20"/>
                <w:spacing w:val="-2"/>
                <w:sz w:val="12"/>
                <w:szCs w:val="12"/>
              </w:rPr>
              <w:t>W</w:t>
            </w:r>
            <w:r>
              <w:rPr>
                <w:rFonts w:ascii="Arial" w:hAnsi="Arial" w:cs="Arial"/>
                <w:color w:val="231F20"/>
                <w:sz w:val="12"/>
                <w:szCs w:val="12"/>
              </w:rPr>
              <w:t>orld Population and Society</w:t>
            </w:r>
          </w:p>
          <w:p w14:paraId="0600014F" w14:textId="77777777" w:rsidR="003E51CF" w:rsidRDefault="003E51CF" w:rsidP="00607FC5">
            <w:pPr>
              <w:widowControl w:val="0"/>
              <w:autoSpaceDE w:val="0"/>
              <w:autoSpaceDN w:val="0"/>
              <w:adjustRightInd w:val="0"/>
              <w:spacing w:before="6"/>
              <w:ind w:left="430" w:right="-20"/>
            </w:pPr>
            <w:r>
              <w:rPr>
                <w:rFonts w:ascii="Arial" w:hAnsi="Arial" w:cs="Arial"/>
                <w:color w:val="231F20"/>
                <w:sz w:val="12"/>
                <w:szCs w:val="12"/>
              </w:rPr>
              <w:t>Other courses approved by International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768" w:type="dxa"/>
            <w:tcBorders>
              <w:top w:val="single" w:sz="8" w:space="0" w:color="231F20"/>
              <w:left w:val="single" w:sz="8" w:space="0" w:color="231F20"/>
              <w:bottom w:val="single" w:sz="8" w:space="0" w:color="231F20"/>
              <w:right w:val="single" w:sz="8" w:space="0" w:color="231F20"/>
            </w:tcBorders>
          </w:tcPr>
          <w:p w14:paraId="493EEFA4" w14:textId="77777777" w:rsidR="003E51CF" w:rsidRDefault="003E51CF" w:rsidP="00607FC5">
            <w:pPr>
              <w:widowControl w:val="0"/>
              <w:autoSpaceDE w:val="0"/>
              <w:autoSpaceDN w:val="0"/>
              <w:adjustRightInd w:val="0"/>
              <w:spacing w:before="45"/>
              <w:ind w:left="278" w:right="258"/>
              <w:jc w:val="center"/>
            </w:pPr>
            <w:r>
              <w:rPr>
                <w:rFonts w:ascii="Arial" w:hAnsi="Arial" w:cs="Arial"/>
                <w:color w:val="231F20"/>
                <w:sz w:val="12"/>
                <w:szCs w:val="12"/>
              </w:rPr>
              <w:t>12</w:t>
            </w:r>
          </w:p>
        </w:tc>
      </w:tr>
    </w:tbl>
    <w:p w14:paraId="518C05DA" w14:textId="77777777" w:rsidR="003E51CF" w:rsidRPr="008111F5" w:rsidRDefault="003E51CF" w:rsidP="003E51CF">
      <w:pPr>
        <w:tabs>
          <w:tab w:val="left" w:pos="360"/>
          <w:tab w:val="left" w:pos="720"/>
        </w:tabs>
        <w:rPr>
          <w:rFonts w:asciiTheme="majorHAnsi" w:hAnsiTheme="majorHAnsi" w:cs="Arial"/>
          <w:b/>
          <w:sz w:val="18"/>
          <w:szCs w:val="18"/>
        </w:rPr>
      </w:pPr>
    </w:p>
    <w:p w14:paraId="20F4B783" w14:textId="36F16250" w:rsidR="00661D25" w:rsidRPr="004F3A7A" w:rsidRDefault="00750AF6" w:rsidP="00D0686A">
      <w:pPr>
        <w:tabs>
          <w:tab w:val="left" w:pos="360"/>
          <w:tab w:val="left" w:pos="720"/>
        </w:tabs>
        <w:rPr>
          <w:rFonts w:asciiTheme="majorHAnsi" w:hAnsiTheme="majorHAnsi" w:cs="Arial"/>
          <w:b/>
          <w:sz w:val="18"/>
          <w:szCs w:val="18"/>
        </w:rPr>
      </w:pPr>
      <w:r w:rsidRPr="008426D1">
        <w:rPr>
          <w:rFonts w:asciiTheme="majorHAnsi" w:hAnsiTheme="majorHAnsi"/>
          <w:sz w:val="18"/>
          <w:szCs w:val="18"/>
        </w:rPr>
        <w:br/>
      </w:r>
      <w:r w:rsidR="004F3A7A" w:rsidRPr="004F3A7A">
        <w:rPr>
          <w:rFonts w:asciiTheme="majorHAnsi" w:hAnsiTheme="majorHAnsi" w:cs="Arial"/>
          <w:b/>
          <w:sz w:val="18"/>
          <w:szCs w:val="18"/>
        </w:rPr>
        <w:t>PAGE 506</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EA45998" w14:textId="77777777" w:rsidR="002F2A99" w:rsidRDefault="00C01D79" w:rsidP="00C01D79">
          <w:pPr>
            <w:rPr>
              <w:rFonts w:eastAsia="Times New Roman"/>
            </w:rPr>
          </w:pPr>
          <w:r w:rsidRPr="00C01D79">
            <w:rPr>
              <w:rFonts w:eastAsia="Times New Roman"/>
            </w:rPr>
            <w:t xml:space="preserve">HIST 3193. The Crusades WORLD AND EUROPEAN HISTORY. Medieval Crusading and Crusaders, the wars, religions, politics, economics, social effects and lasting legacies of the Crusade movement. Fall, odd. </w:t>
          </w:r>
        </w:p>
        <w:p w14:paraId="4CA28F40" w14:textId="77777777" w:rsidR="002F2A99" w:rsidRDefault="00C01D79" w:rsidP="00C01D79">
          <w:pPr>
            <w:rPr>
              <w:rFonts w:eastAsia="Times New Roman"/>
            </w:rPr>
          </w:pPr>
          <w:r w:rsidRPr="00C01D79">
            <w:rPr>
              <w:rFonts w:eastAsia="Times New Roman"/>
            </w:rPr>
            <w:t>HIST 3203. The History of Law</w:t>
          </w:r>
          <w:r w:rsidRPr="00C01D79">
            <w:rPr>
              <w:rFonts w:eastAsia="Times New Roman"/>
            </w:rPr>
            <w:t> </w:t>
          </w:r>
          <w:r w:rsidRPr="00C01D79">
            <w:rPr>
              <w:rFonts w:eastAsia="Times New Roman"/>
            </w:rPr>
            <w:t> </w:t>
          </w:r>
          <w:r w:rsidRPr="00C01D79">
            <w:rPr>
              <w:rFonts w:eastAsia="Times New Roman"/>
            </w:rPr>
            <w:t xml:space="preserve">GENERAL HISTORY. Law from primitive beings in early societies through the English Common Law, development of law in America. Recommended for Pre-Law students. Demand. </w:t>
          </w:r>
        </w:p>
        <w:p w14:paraId="27BF71B1" w14:textId="77777777" w:rsidR="002F2A99" w:rsidRDefault="00C01D79" w:rsidP="00C01D79">
          <w:pPr>
            <w:rPr>
              <w:rFonts w:eastAsia="Times New Roman"/>
            </w:rPr>
          </w:pPr>
          <w:r w:rsidRPr="00C01D79">
            <w:rPr>
              <w:rFonts w:eastAsia="Times New Roman"/>
            </w:rPr>
            <w:t xml:space="preserve">HIST 3223. Renaissance and Reformation Europe WORLD AND EUROPEAN HISTORY. Political, economic, and cultural change in post-medieval Europe, 1350 to 1600. Spring, odd. </w:t>
          </w:r>
        </w:p>
        <w:p w14:paraId="29C781FD" w14:textId="77777777" w:rsidR="002F2A99" w:rsidRPr="004F3A7A" w:rsidRDefault="00C01D79" w:rsidP="00C01D79">
          <w:pPr>
            <w:rPr>
              <w:rFonts w:eastAsia="Times New Roman"/>
              <w:strike/>
              <w:color w:val="FF0000"/>
            </w:rPr>
          </w:pPr>
          <w:r w:rsidRPr="004F3A7A">
            <w:rPr>
              <w:rFonts w:eastAsia="Times New Roman"/>
              <w:strike/>
              <w:color w:val="FF0000"/>
            </w:rPr>
            <w:t>HIST 3253. Modern Europe, 1750 to 1870</w:t>
          </w:r>
          <w:r w:rsidRPr="004F3A7A">
            <w:rPr>
              <w:rFonts w:eastAsia="Times New Roman"/>
              <w:strike/>
              <w:color w:val="FF0000"/>
            </w:rPr>
            <w:t> </w:t>
          </w:r>
          <w:r w:rsidRPr="004F3A7A">
            <w:rPr>
              <w:rFonts w:eastAsia="Times New Roman"/>
              <w:strike/>
              <w:color w:val="FF0000"/>
            </w:rPr>
            <w:t> </w:t>
          </w:r>
          <w:r w:rsidRPr="004F3A7A">
            <w:rPr>
              <w:rFonts w:eastAsia="Times New Roman"/>
              <w:strike/>
              <w:color w:val="FF0000"/>
            </w:rPr>
            <w:t xml:space="preserve">WORLD AND EUROPEAN HISTORY. Europe during the French and Industrial Revolutions, a study of the nation state system and imperialism. Fall, odd. </w:t>
          </w:r>
        </w:p>
        <w:p w14:paraId="6CD8B11F" w14:textId="6E675A68" w:rsidR="00410D07" w:rsidRDefault="00C01D79" w:rsidP="00C01D79">
          <w:pPr>
            <w:rPr>
              <w:rFonts w:eastAsia="Times New Roman"/>
            </w:rPr>
          </w:pPr>
          <w:r w:rsidRPr="00410D07">
            <w:rPr>
              <w:rFonts w:eastAsia="Times New Roman"/>
            </w:rPr>
            <w:t>HIST 3273.</w:t>
          </w:r>
          <w:r w:rsidRPr="00410D07">
            <w:rPr>
              <w:rFonts w:eastAsia="Times New Roman"/>
              <w:b/>
              <w:color w:val="4F81BD" w:themeColor="accent1"/>
              <w:sz w:val="28"/>
              <w:szCs w:val="28"/>
            </w:rPr>
            <w:t xml:space="preserve"> </w:t>
          </w:r>
          <w:r w:rsidR="00410D07" w:rsidRPr="00410D07">
            <w:rPr>
              <w:rFonts w:eastAsia="Times New Roman"/>
              <w:strike/>
              <w:color w:val="FF0000"/>
            </w:rPr>
            <w:t>The Age of Crisis. Europe 1870 to Present</w:t>
          </w:r>
          <w:r w:rsidR="00410D07" w:rsidRPr="00410D07">
            <w:rPr>
              <w:rFonts w:eastAsia="Times New Roman"/>
            </w:rPr>
            <w:t xml:space="preserve"> </w:t>
          </w:r>
          <w:r w:rsidR="004F3A7A" w:rsidRPr="00410D07">
            <w:rPr>
              <w:rFonts w:eastAsia="Times New Roman"/>
              <w:b/>
              <w:color w:val="4F81BD" w:themeColor="accent1"/>
              <w:sz w:val="28"/>
              <w:szCs w:val="28"/>
            </w:rPr>
            <w:t>Modern Europe,</w:t>
          </w:r>
          <w:r w:rsidRPr="00410D07">
            <w:rPr>
              <w:rFonts w:eastAsia="Times New Roman"/>
              <w:b/>
              <w:color w:val="4F81BD" w:themeColor="accent1"/>
              <w:sz w:val="28"/>
              <w:szCs w:val="28"/>
            </w:rPr>
            <w:t xml:space="preserve"> </w:t>
          </w:r>
          <w:r w:rsidR="004F3A7A" w:rsidRPr="00410D07">
            <w:rPr>
              <w:rFonts w:eastAsia="Times New Roman"/>
              <w:b/>
              <w:color w:val="4F81BD" w:themeColor="accent1"/>
              <w:sz w:val="28"/>
              <w:szCs w:val="28"/>
            </w:rPr>
            <w:t xml:space="preserve">1750 </w:t>
          </w:r>
          <w:r w:rsidRPr="00410D07">
            <w:rPr>
              <w:rFonts w:eastAsia="Times New Roman"/>
              <w:b/>
              <w:color w:val="4F81BD" w:themeColor="accent1"/>
              <w:sz w:val="28"/>
              <w:szCs w:val="28"/>
            </w:rPr>
            <w:t xml:space="preserve">to </w:t>
          </w:r>
          <w:r w:rsidR="00BB37BC" w:rsidRPr="00410D07">
            <w:rPr>
              <w:rFonts w:eastAsia="Times New Roman"/>
              <w:b/>
              <w:color w:val="4F81BD" w:themeColor="accent1"/>
              <w:sz w:val="28"/>
              <w:szCs w:val="28"/>
            </w:rPr>
            <w:t>Present</w:t>
          </w:r>
          <w:r w:rsidRPr="00410D07">
            <w:rPr>
              <w:rFonts w:eastAsia="Times New Roman"/>
              <w:b/>
              <w:color w:val="4F81BD" w:themeColor="accent1"/>
              <w:sz w:val="28"/>
              <w:szCs w:val="28"/>
            </w:rPr>
            <w:t> </w:t>
          </w:r>
          <w:r w:rsidRPr="004F3A7A">
            <w:rPr>
              <w:rFonts w:eastAsia="Times New Roman"/>
              <w:color w:val="4F81BD" w:themeColor="accent1"/>
              <w:sz w:val="28"/>
              <w:szCs w:val="28"/>
            </w:rPr>
            <w:t> </w:t>
          </w:r>
          <w:r w:rsidRPr="00410D07">
            <w:rPr>
              <w:rFonts w:eastAsia="Times New Roman"/>
            </w:rPr>
            <w:t>WORLD AND EUROPEAN HISTORY.</w:t>
          </w:r>
          <w:r w:rsidR="004F3A7A" w:rsidRPr="004F3A7A">
            <w:rPr>
              <w:rFonts w:asciiTheme="majorHAnsi" w:hAnsiTheme="majorHAnsi" w:cs="Arial"/>
              <w:sz w:val="20"/>
              <w:szCs w:val="20"/>
            </w:rPr>
            <w:t xml:space="preserve"> </w:t>
          </w:r>
          <w:r w:rsidR="00410D07" w:rsidRPr="00410D07">
            <w:rPr>
              <w:rFonts w:eastAsia="Times New Roman"/>
              <w:strike/>
              <w:color w:val="FF0000"/>
            </w:rPr>
            <w:t>World War I, the rise of Fascism, Communism, and the Welfare State</w:t>
          </w:r>
          <w:r w:rsidR="00410D07" w:rsidRPr="00410D07">
            <w:rPr>
              <w:rFonts w:eastAsia="Times New Roman"/>
            </w:rPr>
            <w:t xml:space="preserve">. </w:t>
          </w:r>
          <w:r w:rsidR="00BB37BC">
            <w:rPr>
              <w:rFonts w:eastAsia="Times New Roman"/>
              <w:color w:val="4F81BD" w:themeColor="accent1"/>
              <w:sz w:val="28"/>
              <w:szCs w:val="28"/>
            </w:rPr>
            <w:t>Europe since 1750. Emphasi</w:t>
          </w:r>
          <w:r w:rsidR="004F3A7A" w:rsidRPr="004F3A7A">
            <w:rPr>
              <w:rFonts w:eastAsia="Times New Roman"/>
              <w:color w:val="4F81BD" w:themeColor="accent1"/>
              <w:sz w:val="28"/>
              <w:szCs w:val="28"/>
            </w:rPr>
            <w:t>s</w:t>
          </w:r>
          <w:r w:rsidR="00BB37BC">
            <w:rPr>
              <w:rFonts w:eastAsia="Times New Roman"/>
              <w:color w:val="4F81BD" w:themeColor="accent1"/>
              <w:sz w:val="28"/>
              <w:szCs w:val="28"/>
            </w:rPr>
            <w:t xml:space="preserve"> on</w:t>
          </w:r>
          <w:r w:rsidR="004F3A7A" w:rsidRPr="004F3A7A">
            <w:rPr>
              <w:rFonts w:eastAsia="Times New Roman"/>
              <w:color w:val="4F81BD" w:themeColor="accent1"/>
              <w:sz w:val="28"/>
              <w:szCs w:val="28"/>
            </w:rPr>
            <w:t xml:space="preserve"> state formation, social structures, and global connections from the French Revol</w:t>
          </w:r>
          <w:r w:rsidR="00BB37BC">
            <w:rPr>
              <w:rFonts w:eastAsia="Times New Roman"/>
              <w:color w:val="4F81BD" w:themeColor="accent1"/>
              <w:sz w:val="28"/>
              <w:szCs w:val="28"/>
            </w:rPr>
            <w:t>ution to the present</w:t>
          </w:r>
          <w:r w:rsidR="004F3A7A" w:rsidRPr="004F3A7A">
            <w:rPr>
              <w:rFonts w:eastAsia="Times New Roman"/>
              <w:color w:val="4F81BD" w:themeColor="accent1"/>
              <w:sz w:val="28"/>
              <w:szCs w:val="28"/>
            </w:rPr>
            <w:t>.</w:t>
          </w:r>
          <w:r w:rsidRPr="004F3A7A">
            <w:rPr>
              <w:rFonts w:eastAsia="Times New Roman"/>
              <w:color w:val="4F81BD" w:themeColor="accent1"/>
              <w:sz w:val="28"/>
              <w:szCs w:val="28"/>
            </w:rPr>
            <w:t xml:space="preserve"> </w:t>
          </w:r>
          <w:r w:rsidR="00410D07">
            <w:rPr>
              <w:rFonts w:eastAsia="Times New Roman"/>
            </w:rPr>
            <w:t>Spring, even.</w:t>
          </w:r>
        </w:p>
        <w:p w14:paraId="2D5DE5BB" w14:textId="7613B376" w:rsidR="002F2A99" w:rsidRPr="00410D07" w:rsidRDefault="00C01D79" w:rsidP="00C01D79">
          <w:pPr>
            <w:rPr>
              <w:rFonts w:eastAsia="Times New Roman"/>
              <w:color w:val="4F81BD" w:themeColor="accent1"/>
              <w:sz w:val="28"/>
              <w:szCs w:val="28"/>
            </w:rPr>
          </w:pPr>
          <w:r w:rsidRPr="00C01D79">
            <w:rPr>
              <w:rFonts w:eastAsia="Times New Roman"/>
            </w:rPr>
            <w:t>HIST 3283. Society and Thought in Europe</w:t>
          </w:r>
          <w:r w:rsidRPr="00C01D79">
            <w:rPr>
              <w:rFonts w:eastAsia="Times New Roman"/>
            </w:rPr>
            <w:t> </w:t>
          </w:r>
          <w:r w:rsidRPr="00C01D79">
            <w:rPr>
              <w:rFonts w:eastAsia="Times New Roman"/>
            </w:rPr>
            <w:t> </w:t>
          </w:r>
          <w:r w:rsidRPr="00C01D79">
            <w:rPr>
              <w:rFonts w:eastAsia="Times New Roman"/>
            </w:rPr>
            <w:t xml:space="preserve">WORLD AND EUROPEAN HISTORY. Evolution of leading European cultural values against the background of socioeconomic change, 1500 to the present. Fall, even. </w:t>
          </w:r>
        </w:p>
        <w:p w14:paraId="592ED0E1" w14:textId="0F793CFA" w:rsidR="00661D25" w:rsidRPr="008426D1" w:rsidRDefault="009969DB" w:rsidP="00661D25">
          <w:pPr>
            <w:tabs>
              <w:tab w:val="left" w:pos="360"/>
              <w:tab w:val="left" w:pos="720"/>
            </w:tabs>
            <w:rPr>
              <w:rFonts w:asciiTheme="majorHAnsi" w:hAnsiTheme="majorHAnsi" w:cs="Arial"/>
              <w:sz w:val="20"/>
              <w:szCs w:val="20"/>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AD717" w14:textId="77777777" w:rsidR="009969DB" w:rsidRDefault="009969DB" w:rsidP="00AF3758">
      <w:r>
        <w:separator/>
      </w:r>
    </w:p>
  </w:endnote>
  <w:endnote w:type="continuationSeparator" w:id="0">
    <w:p w14:paraId="68743B4B" w14:textId="77777777" w:rsidR="009969DB" w:rsidRDefault="009969DB"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65171D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4A9">
      <w:rPr>
        <w:rStyle w:val="PageNumber"/>
        <w:noProof/>
      </w:rPr>
      <w:t>9</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A354" w14:textId="77777777" w:rsidR="009969DB" w:rsidRDefault="009969DB" w:rsidP="00AF3758">
      <w:r>
        <w:separator/>
      </w:r>
    </w:p>
  </w:footnote>
  <w:footnote w:type="continuationSeparator" w:id="0">
    <w:p w14:paraId="73EACAB8" w14:textId="77777777" w:rsidR="009969DB" w:rsidRDefault="009969DB"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42310"/>
    <w:rsid w:val="001436A2"/>
    <w:rsid w:val="00150222"/>
    <w:rsid w:val="00150E96"/>
    <w:rsid w:val="00151451"/>
    <w:rsid w:val="0015192B"/>
    <w:rsid w:val="0015536A"/>
    <w:rsid w:val="00156679"/>
    <w:rsid w:val="00163167"/>
    <w:rsid w:val="00175BBA"/>
    <w:rsid w:val="00185D67"/>
    <w:rsid w:val="001A5DD5"/>
    <w:rsid w:val="001B60A3"/>
    <w:rsid w:val="001C508E"/>
    <w:rsid w:val="001E288B"/>
    <w:rsid w:val="001E597A"/>
    <w:rsid w:val="001F2980"/>
    <w:rsid w:val="001F5DA4"/>
    <w:rsid w:val="0020049F"/>
    <w:rsid w:val="0021282B"/>
    <w:rsid w:val="00212A76"/>
    <w:rsid w:val="00212A84"/>
    <w:rsid w:val="002172AB"/>
    <w:rsid w:val="002277EA"/>
    <w:rsid w:val="002315B0"/>
    <w:rsid w:val="002403C4"/>
    <w:rsid w:val="00254447"/>
    <w:rsid w:val="00260794"/>
    <w:rsid w:val="00261ACE"/>
    <w:rsid w:val="00265C17"/>
    <w:rsid w:val="0028351D"/>
    <w:rsid w:val="00283525"/>
    <w:rsid w:val="002E3BD5"/>
    <w:rsid w:val="002F02C6"/>
    <w:rsid w:val="002F2A99"/>
    <w:rsid w:val="0031339E"/>
    <w:rsid w:val="00345A0D"/>
    <w:rsid w:val="0035434A"/>
    <w:rsid w:val="00360064"/>
    <w:rsid w:val="00362414"/>
    <w:rsid w:val="0036794A"/>
    <w:rsid w:val="00374D72"/>
    <w:rsid w:val="00384538"/>
    <w:rsid w:val="00390A66"/>
    <w:rsid w:val="00391206"/>
    <w:rsid w:val="00393E47"/>
    <w:rsid w:val="00395BB2"/>
    <w:rsid w:val="00396B33"/>
    <w:rsid w:val="00396C14"/>
    <w:rsid w:val="003A6C8E"/>
    <w:rsid w:val="003C334C"/>
    <w:rsid w:val="003D093B"/>
    <w:rsid w:val="003D5ADD"/>
    <w:rsid w:val="003E51CF"/>
    <w:rsid w:val="003F2330"/>
    <w:rsid w:val="004072F1"/>
    <w:rsid w:val="00410D07"/>
    <w:rsid w:val="00424133"/>
    <w:rsid w:val="00434AA5"/>
    <w:rsid w:val="00473252"/>
    <w:rsid w:val="00474C39"/>
    <w:rsid w:val="00487771"/>
    <w:rsid w:val="0049675B"/>
    <w:rsid w:val="004A211B"/>
    <w:rsid w:val="004A7706"/>
    <w:rsid w:val="004C4123"/>
    <w:rsid w:val="004F3A7A"/>
    <w:rsid w:val="004F3C87"/>
    <w:rsid w:val="00526078"/>
    <w:rsid w:val="00526B81"/>
    <w:rsid w:val="005348A2"/>
    <w:rsid w:val="00537767"/>
    <w:rsid w:val="00547433"/>
    <w:rsid w:val="005538BD"/>
    <w:rsid w:val="00556E69"/>
    <w:rsid w:val="005677EC"/>
    <w:rsid w:val="00575870"/>
    <w:rsid w:val="00584C22"/>
    <w:rsid w:val="00592A95"/>
    <w:rsid w:val="005934F2"/>
    <w:rsid w:val="005F187C"/>
    <w:rsid w:val="005F38B3"/>
    <w:rsid w:val="005F41DD"/>
    <w:rsid w:val="00606EE4"/>
    <w:rsid w:val="00610022"/>
    <w:rsid w:val="00613BA2"/>
    <w:rsid w:val="006179CB"/>
    <w:rsid w:val="00630A6B"/>
    <w:rsid w:val="00636DB3"/>
    <w:rsid w:val="00641E0F"/>
    <w:rsid w:val="00656AC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66FE1"/>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95EA2"/>
    <w:rsid w:val="009969DB"/>
    <w:rsid w:val="009A529F"/>
    <w:rsid w:val="009E1024"/>
    <w:rsid w:val="009F7C66"/>
    <w:rsid w:val="00A01035"/>
    <w:rsid w:val="00A0329C"/>
    <w:rsid w:val="00A05F11"/>
    <w:rsid w:val="00A16BB1"/>
    <w:rsid w:val="00A215ED"/>
    <w:rsid w:val="00A5089E"/>
    <w:rsid w:val="00A56D36"/>
    <w:rsid w:val="00A966C5"/>
    <w:rsid w:val="00AA702B"/>
    <w:rsid w:val="00AB5523"/>
    <w:rsid w:val="00AC3202"/>
    <w:rsid w:val="00AD0B66"/>
    <w:rsid w:val="00AD3CB6"/>
    <w:rsid w:val="00AF3758"/>
    <w:rsid w:val="00AF3C6A"/>
    <w:rsid w:val="00AF68E8"/>
    <w:rsid w:val="00B054E5"/>
    <w:rsid w:val="00B134C2"/>
    <w:rsid w:val="00B1628A"/>
    <w:rsid w:val="00B30FDC"/>
    <w:rsid w:val="00B35368"/>
    <w:rsid w:val="00B46334"/>
    <w:rsid w:val="00B5613F"/>
    <w:rsid w:val="00B6203D"/>
    <w:rsid w:val="00B62554"/>
    <w:rsid w:val="00B71755"/>
    <w:rsid w:val="00B84BF7"/>
    <w:rsid w:val="00B86002"/>
    <w:rsid w:val="00B97755"/>
    <w:rsid w:val="00BA01EA"/>
    <w:rsid w:val="00BB37BC"/>
    <w:rsid w:val="00BD623D"/>
    <w:rsid w:val="00BE069E"/>
    <w:rsid w:val="00BF2151"/>
    <w:rsid w:val="00BF6FF6"/>
    <w:rsid w:val="00C002F9"/>
    <w:rsid w:val="00C01D7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5FA4"/>
    <w:rsid w:val="00D0686A"/>
    <w:rsid w:val="00D20B84"/>
    <w:rsid w:val="00D51205"/>
    <w:rsid w:val="00D57716"/>
    <w:rsid w:val="00D67AC4"/>
    <w:rsid w:val="00D712DE"/>
    <w:rsid w:val="00D71958"/>
    <w:rsid w:val="00D7370A"/>
    <w:rsid w:val="00D979DD"/>
    <w:rsid w:val="00DA41FF"/>
    <w:rsid w:val="00E134A9"/>
    <w:rsid w:val="00E322A3"/>
    <w:rsid w:val="00E41F8D"/>
    <w:rsid w:val="00E45868"/>
    <w:rsid w:val="00E46A0B"/>
    <w:rsid w:val="00E70B06"/>
    <w:rsid w:val="00E83D6F"/>
    <w:rsid w:val="00E87C64"/>
    <w:rsid w:val="00E90913"/>
    <w:rsid w:val="00EA56A9"/>
    <w:rsid w:val="00EA757C"/>
    <w:rsid w:val="00EB5621"/>
    <w:rsid w:val="00EC52BB"/>
    <w:rsid w:val="00EC5D93"/>
    <w:rsid w:val="00EC6970"/>
    <w:rsid w:val="00ED5E7F"/>
    <w:rsid w:val="00EE2479"/>
    <w:rsid w:val="00EF2038"/>
    <w:rsid w:val="00EF2A44"/>
    <w:rsid w:val="00EF59AD"/>
    <w:rsid w:val="00EF6FCF"/>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3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3703">
      <w:bodyDiv w:val="1"/>
      <w:marLeft w:val="0"/>
      <w:marRight w:val="0"/>
      <w:marTop w:val="0"/>
      <w:marBottom w:val="0"/>
      <w:divBdr>
        <w:top w:val="none" w:sz="0" w:space="0" w:color="auto"/>
        <w:left w:val="none" w:sz="0" w:space="0" w:color="auto"/>
        <w:bottom w:val="none" w:sz="0" w:space="0" w:color="auto"/>
        <w:right w:val="none" w:sz="0" w:space="0" w:color="auto"/>
      </w:divBdr>
    </w:div>
    <w:div w:id="101994824">
      <w:bodyDiv w:val="1"/>
      <w:marLeft w:val="0"/>
      <w:marRight w:val="0"/>
      <w:marTop w:val="0"/>
      <w:marBottom w:val="0"/>
      <w:divBdr>
        <w:top w:val="none" w:sz="0" w:space="0" w:color="auto"/>
        <w:left w:val="none" w:sz="0" w:space="0" w:color="auto"/>
        <w:bottom w:val="none" w:sz="0" w:space="0" w:color="auto"/>
        <w:right w:val="none" w:sz="0" w:space="0" w:color="auto"/>
      </w:divBdr>
    </w:div>
    <w:div w:id="550506690">
      <w:bodyDiv w:val="1"/>
      <w:marLeft w:val="0"/>
      <w:marRight w:val="0"/>
      <w:marTop w:val="0"/>
      <w:marBottom w:val="0"/>
      <w:divBdr>
        <w:top w:val="none" w:sz="0" w:space="0" w:color="auto"/>
        <w:left w:val="none" w:sz="0" w:space="0" w:color="auto"/>
        <w:bottom w:val="none" w:sz="0" w:space="0" w:color="auto"/>
        <w:right w:val="none" w:sz="0" w:space="0" w:color="auto"/>
      </w:divBdr>
    </w:div>
    <w:div w:id="61101802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75140387">
      <w:bodyDiv w:val="1"/>
      <w:marLeft w:val="0"/>
      <w:marRight w:val="0"/>
      <w:marTop w:val="0"/>
      <w:marBottom w:val="0"/>
      <w:divBdr>
        <w:top w:val="none" w:sz="0" w:space="0" w:color="auto"/>
        <w:left w:val="none" w:sz="0" w:space="0" w:color="auto"/>
        <w:bottom w:val="none" w:sz="0" w:space="0" w:color="auto"/>
        <w:right w:val="none" w:sz="0" w:space="0" w:color="auto"/>
      </w:divBdr>
    </w:div>
    <w:div w:id="1259406100">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ndavi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0CDD30F81278944AAB9E87C18E5BE63"/>
        <w:category>
          <w:name w:val="General"/>
          <w:gallery w:val="placeholder"/>
        </w:category>
        <w:types>
          <w:type w:val="bbPlcHdr"/>
        </w:types>
        <w:behaviors>
          <w:behavior w:val="content"/>
        </w:behaviors>
        <w:guid w:val="{50A934DE-22BF-084D-9968-2630B9EC47A1}"/>
      </w:docPartPr>
      <w:docPartBody>
        <w:p w:rsidR="00327C62" w:rsidRDefault="004206E4" w:rsidP="004206E4">
          <w:pPr>
            <w:pStyle w:val="80CDD30F81278944AAB9E87C18E5BE63"/>
          </w:pPr>
          <w:r w:rsidRPr="008426D1">
            <w:rPr>
              <w:rStyle w:val="PlaceholderText"/>
              <w:shd w:val="clear" w:color="auto" w:fill="D9D9D9" w:themeFill="background1" w:themeFillShade="D9"/>
            </w:rPr>
            <w:t>Enter text...</w:t>
          </w:r>
        </w:p>
      </w:docPartBody>
    </w:docPart>
    <w:docPart>
      <w:docPartPr>
        <w:name w:val="904542B432D9470B8579CD890DBE178B"/>
        <w:category>
          <w:name w:val="General"/>
          <w:gallery w:val="placeholder"/>
        </w:category>
        <w:types>
          <w:type w:val="bbPlcHdr"/>
        </w:types>
        <w:behaviors>
          <w:behavior w:val="content"/>
        </w:behaviors>
        <w:guid w:val="{959D0395-7085-4281-A563-D9F652FC1ADE}"/>
      </w:docPartPr>
      <w:docPartBody>
        <w:p w:rsidR="00A9675F" w:rsidRDefault="00163F98" w:rsidP="00163F98">
          <w:pPr>
            <w:pStyle w:val="904542B432D9470B8579CD890DBE178B"/>
          </w:pPr>
          <w:r w:rsidRPr="008426D1">
            <w:rPr>
              <w:rStyle w:val="PlaceholderText"/>
              <w:shd w:val="clear" w:color="auto" w:fill="D9D9D9" w:themeFill="background1" w:themeFillShade="D9"/>
            </w:rPr>
            <w:t>Enter text...</w:t>
          </w:r>
        </w:p>
      </w:docPartBody>
    </w:docPart>
    <w:docPart>
      <w:docPartPr>
        <w:name w:val="55BF6D434C4A446887BB987AEAD75EBA"/>
        <w:category>
          <w:name w:val="General"/>
          <w:gallery w:val="placeholder"/>
        </w:category>
        <w:types>
          <w:type w:val="bbPlcHdr"/>
        </w:types>
        <w:behaviors>
          <w:behavior w:val="content"/>
        </w:behaviors>
        <w:guid w:val="{BB850F6D-753F-4670-A632-60AFDB2BF45C}"/>
      </w:docPartPr>
      <w:docPartBody>
        <w:p w:rsidR="00BB7DCE" w:rsidRDefault="00D00D04" w:rsidP="00D00D04">
          <w:pPr>
            <w:pStyle w:val="55BF6D434C4A446887BB987AEAD75EB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36385"/>
    <w:rsid w:val="00163F98"/>
    <w:rsid w:val="001A0EAF"/>
    <w:rsid w:val="002D64D6"/>
    <w:rsid w:val="0032383A"/>
    <w:rsid w:val="00327C62"/>
    <w:rsid w:val="00337484"/>
    <w:rsid w:val="00416344"/>
    <w:rsid w:val="0041790E"/>
    <w:rsid w:val="004206E4"/>
    <w:rsid w:val="00436B57"/>
    <w:rsid w:val="004E1A75"/>
    <w:rsid w:val="00525CE5"/>
    <w:rsid w:val="00576003"/>
    <w:rsid w:val="00587536"/>
    <w:rsid w:val="005B38EE"/>
    <w:rsid w:val="005D5D2F"/>
    <w:rsid w:val="00623293"/>
    <w:rsid w:val="00654E35"/>
    <w:rsid w:val="006A167E"/>
    <w:rsid w:val="006B45E3"/>
    <w:rsid w:val="006C3910"/>
    <w:rsid w:val="008822A5"/>
    <w:rsid w:val="00891F77"/>
    <w:rsid w:val="008B16A6"/>
    <w:rsid w:val="00935325"/>
    <w:rsid w:val="009529CD"/>
    <w:rsid w:val="009D439F"/>
    <w:rsid w:val="00A20583"/>
    <w:rsid w:val="00A33839"/>
    <w:rsid w:val="00A44588"/>
    <w:rsid w:val="00A8666C"/>
    <w:rsid w:val="00A9675F"/>
    <w:rsid w:val="00AD5D56"/>
    <w:rsid w:val="00B04876"/>
    <w:rsid w:val="00B2559E"/>
    <w:rsid w:val="00B46AFF"/>
    <w:rsid w:val="00B72454"/>
    <w:rsid w:val="00BA0596"/>
    <w:rsid w:val="00BB7DCE"/>
    <w:rsid w:val="00BE0E7B"/>
    <w:rsid w:val="00CA1BD6"/>
    <w:rsid w:val="00CB25D5"/>
    <w:rsid w:val="00CD4EF8"/>
    <w:rsid w:val="00D00D04"/>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3F9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FCD0917B362144AA197776125E9F58C">
    <w:name w:val="6FCD0917B362144AA197776125E9F58C"/>
    <w:rsid w:val="004206E4"/>
    <w:pPr>
      <w:spacing w:after="0" w:line="240" w:lineRule="auto"/>
    </w:pPr>
    <w:rPr>
      <w:sz w:val="24"/>
      <w:szCs w:val="24"/>
    </w:rPr>
  </w:style>
  <w:style w:type="paragraph" w:customStyle="1" w:styleId="80CDD30F81278944AAB9E87C18E5BE63">
    <w:name w:val="80CDD30F81278944AAB9E87C18E5BE63"/>
    <w:rsid w:val="004206E4"/>
    <w:pPr>
      <w:spacing w:after="0" w:line="240" w:lineRule="auto"/>
    </w:pPr>
    <w:rPr>
      <w:sz w:val="24"/>
      <w:szCs w:val="24"/>
    </w:rPr>
  </w:style>
  <w:style w:type="paragraph" w:customStyle="1" w:styleId="904542B432D9470B8579CD890DBE178B">
    <w:name w:val="904542B432D9470B8579CD890DBE178B"/>
    <w:rsid w:val="00163F98"/>
    <w:pPr>
      <w:spacing w:after="160" w:line="259" w:lineRule="auto"/>
    </w:pPr>
  </w:style>
  <w:style w:type="paragraph" w:customStyle="1" w:styleId="0A67C2C8B0E949ECA68A026F572BE277">
    <w:name w:val="0A67C2C8B0E949ECA68A026F572BE277"/>
    <w:rsid w:val="00163F98"/>
    <w:pPr>
      <w:spacing w:after="160" w:line="259" w:lineRule="auto"/>
    </w:pPr>
  </w:style>
  <w:style w:type="paragraph" w:customStyle="1" w:styleId="55BF6D434C4A446887BB987AEAD75EBA">
    <w:name w:val="55BF6D434C4A446887BB987AEAD75EBA"/>
    <w:rsid w:val="00D00D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7FD2-57C8-3C4D-AC9B-EBB34C74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2019-01-18T15:23:00Z</dcterms:created>
  <dcterms:modified xsi:type="dcterms:W3CDTF">2019-01-22T22:50:00Z</dcterms:modified>
</cp:coreProperties>
</file>