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1F042510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2832F7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F1E4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F713931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92A5E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62CED3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proofErr w:type="gramStart"/>
                <w:r w:rsidR="003B7B50">
                  <w:rPr>
                    <w:rFonts w:asciiTheme="majorHAnsi" w:hAnsiTheme="majorHAnsi"/>
                    <w:sz w:val="20"/>
                    <w:szCs w:val="20"/>
                  </w:rPr>
                  <w:t>Joanna  M</w:t>
                </w:r>
                <w:proofErr w:type="gramEnd"/>
                <w:r w:rsidR="003B7B50">
                  <w:rPr>
                    <w:rFonts w:asciiTheme="majorHAnsi" w:hAnsiTheme="majorHAnsi"/>
                    <w:sz w:val="20"/>
                    <w:szCs w:val="20"/>
                  </w:rPr>
                  <w:t xml:space="preserve"> Grymes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9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B7B50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4D592C29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</w:sdtPr>
                  <w:sdtContent>
                    <w:r w:rsidR="00866C5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Amanda Lambertus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66C5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8AB4292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814D27">
                      <w:rPr>
                        <w:rFonts w:asciiTheme="majorHAnsi" w:hAnsiTheme="majorHAnsi"/>
                        <w:sz w:val="20"/>
                        <w:szCs w:val="20"/>
                      </w:rPr>
                      <w:t>Nicole Covey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9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14D27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525FFB81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</w:sdtPr>
                  <w:sdtContent>
                    <w:r w:rsidR="0014049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049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1D02F73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AF65B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Joanna M Grymes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F65B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5EFD86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14049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         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049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3788C0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11CEE6E3B3B2454EAE5BCC44F951A6A4"/>
                        </w:placeholder>
                      </w:sdtPr>
                      <w:sdtContent>
                        <w:r w:rsidR="000764E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764E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0495903A" w:rsidR="007D371A" w:rsidRPr="008426D1" w:rsidRDefault="003B7B5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Joanna Grymes; grymesj@astate.edu; 870680 8430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1873F3FE" w:rsidR="003F2F3D" w:rsidRPr="00A865C3" w:rsidRDefault="007D371A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 xml:space="preserve"> </w:t>
          </w:r>
          <w:r w:rsidR="003B7B50">
            <w:rPr>
              <w:rStyle w:val="PlaceholderText"/>
              <w:shd w:val="clear" w:color="auto" w:fill="D9D9D9" w:themeFill="background1" w:themeFillShade="D9"/>
            </w:rPr>
            <w:t xml:space="preserve">Spring 2023 </w:t>
          </w:r>
          <w:r w:rsidRPr="008426D1">
            <w:rPr>
              <w:rStyle w:val="PlaceholderText"/>
              <w:shd w:val="clear" w:color="auto" w:fill="D9D9D9" w:themeFill="background1" w:themeFillShade="D9"/>
            </w:rPr>
            <w:t>...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5A5111B" w:rsidR="00A865C3" w:rsidRDefault="00CB589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RDNG</w:t>
            </w:r>
          </w:p>
        </w:tc>
        <w:tc>
          <w:tcPr>
            <w:tcW w:w="2051" w:type="pct"/>
          </w:tcPr>
          <w:p w14:paraId="2B6B2A47" w14:textId="513454D9" w:rsidR="00A865C3" w:rsidRDefault="006F1E4A" w:rsidP="006F1E4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D21B64E" w:rsidR="00A865C3" w:rsidRDefault="00CB589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3223 </w:t>
            </w:r>
          </w:p>
        </w:tc>
        <w:tc>
          <w:tcPr>
            <w:tcW w:w="2051" w:type="pct"/>
          </w:tcPr>
          <w:p w14:paraId="4C031803" w14:textId="35FED483" w:rsidR="00A865C3" w:rsidRDefault="006F1E4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5854D646" w14:textId="77777777" w:rsidR="00CB5894" w:rsidRPr="00CB5894" w:rsidRDefault="00CB5894" w:rsidP="00CB5894">
            <w:pPr>
              <w:pStyle w:val="Heading3"/>
              <w:spacing w:before="300" w:beforeAutospacing="0" w:after="150" w:afterAutospacing="0"/>
              <w:textAlignment w:val="baseline"/>
              <w:outlineLvl w:val="2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B589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Content Area Reading and Writing in Elementary School</w:t>
            </w:r>
          </w:p>
          <w:p w14:paraId="42C82D49" w14:textId="77777777" w:rsidR="00A865C3" w:rsidRDefault="00A865C3" w:rsidP="00CB5894">
            <w:pPr>
              <w:pStyle w:val="Heading3"/>
              <w:spacing w:before="300" w:beforeAutospacing="0" w:after="150" w:afterAutospacing="0"/>
              <w:textAlignment w:val="baseline"/>
              <w:outlineLvl w:val="2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45C962D7" w:rsidR="00A865C3" w:rsidRDefault="006F1E4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CB5894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CB5894" w:rsidRDefault="00CB5894" w:rsidP="00CB589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</w:tcPr>
          <w:p w14:paraId="6C345BBD" w14:textId="1476D74E" w:rsidR="00CB5894" w:rsidRDefault="00CB5894" w:rsidP="00CB589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 xml:space="preserve">Focuses on instructional approaches to address the literacy demands in elementary content areas including supporting students’ learning, </w:t>
            </w:r>
            <w:r w:rsidRPr="000118C2">
              <w:rPr>
                <w:rFonts w:ascii="inherit" w:hAnsi="inherit" w:cs="Arial"/>
                <w:color w:val="000000"/>
                <w:sz w:val="20"/>
                <w:szCs w:val="20"/>
                <w:highlight w:val="yellow"/>
              </w:rPr>
              <w:t>teaching reading</w:t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t xml:space="preserve"> and writing strategies, and serving the diverse needs of stu</w:t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softHyphen/>
              <w:t>dents in curricular areas. Fall, Spring, Summer.</w:t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br/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Prerequisites:</w:t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t> Admission to Teacher Education Program, ELED 3053, </w:t>
            </w:r>
            <w:hyperlink r:id="rId8" w:anchor="tt473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ELED 3163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, </w:t>
            </w:r>
            <w:hyperlink r:id="rId9" w:anchor="tt735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ELED 3183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, </w:t>
            </w:r>
            <w:hyperlink r:id="rId10" w:anchor="tt3802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RDNG 3203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.</w:t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Corequisites:</w:t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  <w:hyperlink r:id="rId11" w:anchor="tt7469" w:tgtFrame="_blank" w:history="1">
              <w:r w:rsidRPr="005645F6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</w:rPr>
                <w:t>ELED 3113</w:t>
              </w:r>
            </w:hyperlink>
            <w:r w:rsidRPr="005645F6">
              <w:rPr>
                <w:rFonts w:ascii="inherit" w:hAnsi="inherit" w:cs="Arial"/>
                <w:color w:val="000000"/>
                <w:sz w:val="20"/>
                <w:szCs w:val="20"/>
                <w:highlight w:val="yellow"/>
              </w:rPr>
              <w:t>, </w:t>
            </w:r>
            <w:hyperlink r:id="rId12" w:anchor="tt2447" w:tgtFrame="_blank" w:history="1">
              <w:r w:rsidRPr="005645F6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</w:rPr>
                <w:t>ELED 3103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, </w:t>
            </w:r>
            <w:hyperlink r:id="rId13" w:anchor="tt2483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ELED 3143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51" w:type="pct"/>
          </w:tcPr>
          <w:p w14:paraId="2FB04444" w14:textId="741A7A99" w:rsidR="00CB5894" w:rsidRDefault="00CB5894" w:rsidP="00CB589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 xml:space="preserve">Focuses on instructional approaches to address the literacy demands in elementary content areas including supporting students’ learning, teaching </w:t>
            </w:r>
            <w:r w:rsidR="000118C2" w:rsidRPr="000118C2">
              <w:rPr>
                <w:rFonts w:ascii="inherit" w:hAnsi="inherit" w:cs="Arial"/>
                <w:color w:val="000000"/>
                <w:sz w:val="20"/>
                <w:szCs w:val="20"/>
                <w:highlight w:val="yellow"/>
              </w:rPr>
              <w:t>of</w:t>
            </w:r>
            <w:r w:rsidR="000118C2">
              <w:rPr>
                <w:rFonts w:ascii="inherit" w:hAnsi="inheri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t>reading and writing strategies, and serving the diverse needs of stu</w:t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softHyphen/>
              <w:t>dents in curricular areas. Fall, Spring, Summer.</w:t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br/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Prerequisites:</w:t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t> Admission to Teacher Education Program,  </w:t>
            </w:r>
            <w:hyperlink r:id="rId14" w:anchor="tt473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ELED 3163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, </w:t>
            </w:r>
            <w:hyperlink r:id="rId15" w:anchor="tt735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ELED 3183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, </w:t>
            </w:r>
            <w:hyperlink r:id="rId16" w:anchor="tt3802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RDNG 3203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.</w:t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Corequisites:</w:t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t> , </w:t>
            </w:r>
            <w:hyperlink r:id="rId17" w:anchor="tt2447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ELED 3103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,</w:t>
            </w:r>
            <w:r w:rsidR="005645F6">
              <w:rPr>
                <w:rFonts w:ascii="inherit" w:hAnsi="inherit" w:cs="Arial"/>
                <w:color w:val="000000"/>
                <w:sz w:val="20"/>
                <w:szCs w:val="20"/>
              </w:rPr>
              <w:t xml:space="preserve"> </w:t>
            </w:r>
            <w:hyperlink r:id="rId18" w:anchor="tt7469" w:tgtFrame="_blank" w:history="1">
              <w:r w:rsidR="005645F6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ELED 3113</w:t>
              </w:r>
            </w:hyperlink>
            <w:r w:rsidR="005645F6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.</w:t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  <w:hyperlink r:id="rId19" w:anchor="tt2483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ELED 3143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0370A780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F1E4A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D4DF488" w:rsidR="00391206" w:rsidRPr="006F1E4A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CB5894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2616C516" w14:textId="77777777" w:rsidR="006F1E4A" w:rsidRPr="008426D1" w:rsidRDefault="006F1E4A" w:rsidP="006F1E4A">
      <w:pPr>
        <w:pStyle w:val="ListParagraph"/>
        <w:tabs>
          <w:tab w:val="left" w:pos="720"/>
        </w:tabs>
        <w:spacing w:after="0" w:line="240" w:lineRule="auto"/>
        <w:ind w:left="1440"/>
        <w:rPr>
          <w:rFonts w:asciiTheme="majorHAnsi" w:hAnsiTheme="majorHAnsi"/>
          <w:sz w:val="20"/>
          <w:szCs w:val="20"/>
        </w:rPr>
      </w:pP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261075CD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CB5894">
            <w:rPr>
              <w:rFonts w:asciiTheme="majorHAnsi" w:hAnsiTheme="majorHAnsi" w:cs="Arial"/>
              <w:sz w:val="20"/>
              <w:szCs w:val="20"/>
            </w:rPr>
            <w:t>DELETE ELED 3053 which does not exist; other courses are correct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674D336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r w:rsidR="00CB5894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412A1D6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003DC9C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E7B34A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58A9FF5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6F1E4A">
        <w:rPr>
          <w:rFonts w:asciiTheme="majorHAnsi" w:hAnsiTheme="majorHAnsi" w:cs="Arial"/>
          <w:sz w:val="20"/>
          <w:szCs w:val="20"/>
        </w:rPr>
        <w:t xml:space="preserve"> 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4FA0E7E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6F1E4A">
        <w:rPr>
          <w:rFonts w:asciiTheme="majorHAnsi" w:hAnsiTheme="majorHAnsi" w:cs="Arial"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FDA5ADB" w:rsidR="002172AB" w:rsidRPr="0030740C" w:rsidRDefault="006F1E4A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89650A2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6F1E4A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6711CDBF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1A01563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5F30AF02" w:rsidR="00A966C5" w:rsidRPr="008426D1" w:rsidRDefault="006F1E4A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NA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4BFB5245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6F1E4A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74CA919" w14:textId="266DF161" w:rsidR="00D4202C" w:rsidRPr="00D4202C" w:rsidRDefault="00CB5894" w:rsidP="00CB5894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This cleans up an error from moving from the older PreK to the K6 Elementary Education program.  ELED 3053 does not exist.  </w:t>
      </w: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E1806FF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6F1E4A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2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239860528"/>
            <w:placeholder>
              <w:docPart w:val="4DE645CDB7474046A3DB87C75CB65A35"/>
            </w:placeholder>
            <w:showingPlcHdr/>
          </w:sdtPr>
          <w:sdtContent>
            <w:permStart w:id="487159966" w:edGrp="everyone" w:displacedByCustomXml="prev"/>
            <w:p w14:paraId="1DE8ACAF" w14:textId="77777777" w:rsidR="006F1E4A" w:rsidRDefault="006F1E4A" w:rsidP="006F1E4A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 w:rsidRPr="008426D1">
                <w:rPr>
                  <w:rStyle w:val="PlaceholderText"/>
                  <w:shd w:val="clear" w:color="auto" w:fill="D9D9D9" w:themeFill="background1" w:themeFillShade="D9"/>
                </w:rPr>
                <w:t>Paste bulletin pages here...</w:t>
              </w:r>
            </w:p>
            <w:permEnd w:id="487159966" w:displacedByCustomXml="next"/>
          </w:sdtContent>
        </w:sdt>
        <w:sdt>
          <w:sdtPr>
            <w:rPr>
              <w:rFonts w:asciiTheme="majorHAnsi" w:eastAsiaTheme="minorHAnsi" w:hAnsiTheme="majorHAnsi" w:cs="Arial"/>
              <w:b w:val="0"/>
              <w:bCs w:val="0"/>
              <w:sz w:val="20"/>
              <w:szCs w:val="20"/>
            </w:rPr>
            <w:id w:val="421223362"/>
            <w:placeholder>
              <w:docPart w:val="912C83E6C6F44690BFA224BA4A21C7EA"/>
            </w:placeholder>
          </w:sdtPr>
          <w:sdtContent>
            <w:p w14:paraId="6F8B21AF" w14:textId="1CC4E185" w:rsidR="007508F8" w:rsidRDefault="007508F8" w:rsidP="007508F8">
              <w:pPr>
                <w:pStyle w:val="Heading3"/>
                <w:spacing w:before="300" w:beforeAutospacing="0" w:after="150" w:afterAutospacing="0"/>
                <w:textAlignment w:val="baseline"/>
                <w:rPr>
                  <w:rFonts w:ascii="Arial" w:hAnsi="Arial" w:cs="Arial"/>
                  <w:color w:val="000000"/>
                  <w:sz w:val="24"/>
                  <w:szCs w:val="24"/>
                </w:rPr>
              </w:p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RDNG 3223 - Content Area Reading and Writing in Elementary School</w:t>
              </w:r>
            </w:p>
            <w:p w14:paraId="47981A01" w14:textId="77777777" w:rsidR="007508F8" w:rsidRDefault="00EC1D57" w:rsidP="007508F8">
              <w:pPr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noProof/>
                  <w:color w:val="000000"/>
                  <w:sz w:val="20"/>
                  <w:szCs w:val="20"/>
                </w:rPr>
                <w:pict w14:anchorId="78625606">
                  <v:rect id="_x0000_i1026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4F965C6A" w14:textId="536E986D" w:rsidR="006F1E4A" w:rsidRDefault="007508F8" w:rsidP="007508F8">
              <w:pPr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br/>
                <w:t>Focuses on instructional approaches to address the literacy demands in elementary content areas including supporting students’ learning, teaching reading and writing strategies, and serving the diverse needs of stu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softHyphen/>
                <w:t>dents in curricular areas. Fall, Spring, Summer.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br/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Prerequisites: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Admission to Teacher Education Program</w:t>
              </w:r>
              <w:r w:rsidRPr="00CB5894">
                <w:rPr>
                  <w:rFonts w:ascii="inherit" w:hAnsi="inherit" w:cs="Arial"/>
                  <w:strike/>
                  <w:color w:val="000000"/>
                  <w:sz w:val="20"/>
                  <w:szCs w:val="20"/>
                  <w:highlight w:val="yellow"/>
                </w:rPr>
                <w:t>, ELED 3053</w:t>
              </w:r>
              <w:r w:rsidRPr="00CB5894">
                <w:rPr>
                  <w:rFonts w:ascii="inherit" w:hAnsi="inherit" w:cs="Arial"/>
                  <w:color w:val="000000"/>
                  <w:sz w:val="26"/>
                  <w:szCs w:val="20"/>
                </w:rPr>
                <w:t>,</w:t>
              </w:r>
              <w:r w:rsidR="00CB5894">
                <w:rPr>
                  <w:rFonts w:ascii="inherit" w:hAnsi="inherit" w:cs="Arial"/>
                  <w:color w:val="000000"/>
                  <w:sz w:val="20"/>
                  <w:szCs w:val="20"/>
                </w:rPr>
                <w:t xml:space="preserve"> </w:t>
              </w:r>
              <w:hyperlink r:id="rId21" w:anchor="tt473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ELED 3163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, </w:t>
              </w:r>
              <w:hyperlink r:id="rId22" w:anchor="tt735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ELED 3183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, </w:t>
              </w:r>
              <w:hyperlink r:id="rId23" w:anchor="tt3802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RDNG 3203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.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br/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Corequisites: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</w:t>
              </w:r>
              <w:hyperlink r:id="rId24" w:anchor="tt7469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ELED 3113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, </w:t>
              </w:r>
              <w:hyperlink r:id="rId25" w:anchor="tt2447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ELED 3103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, </w:t>
              </w:r>
              <w:hyperlink r:id="rId26" w:anchor="tt2483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ELED 3143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.</w:t>
              </w:r>
            </w:p>
            <w:p w14:paraId="406CE060" w14:textId="66B98BA1" w:rsidR="00CB5894" w:rsidRDefault="00CB5894" w:rsidP="007508F8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PROPOSED CHANGE: </w:t>
              </w:r>
            </w:p>
            <w:p w14:paraId="66B1B8D8" w14:textId="77777777" w:rsidR="00CB5894" w:rsidRDefault="00CB5894" w:rsidP="00CB5894">
              <w:pPr>
                <w:pStyle w:val="Heading3"/>
                <w:spacing w:before="300" w:beforeAutospacing="0" w:after="150" w:afterAutospacing="0"/>
                <w:textAlignment w:val="baseline"/>
                <w:rPr>
                  <w:rFonts w:ascii="Arial" w:hAnsi="Arial" w:cs="Arial"/>
                  <w:color w:val="000000"/>
                  <w:sz w:val="24"/>
                  <w:szCs w:val="24"/>
                </w:rPr>
              </w:p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RDNG 3223 - Content Area Reading and Writing in Elementary School</w:t>
              </w:r>
            </w:p>
            <w:p w14:paraId="4B0D200B" w14:textId="77777777" w:rsidR="00CB5894" w:rsidRDefault="00EC1D57" w:rsidP="00CB5894">
              <w:pPr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noProof/>
                  <w:color w:val="000000"/>
                  <w:sz w:val="20"/>
                  <w:szCs w:val="20"/>
                </w:rPr>
                <w:pict w14:anchorId="5D7182BF">
                  <v:rect id="_x0000_i1025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19B34198" w14:textId="086A5727" w:rsidR="00CB5894" w:rsidRDefault="00CB5894" w:rsidP="00CB5894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br/>
                <w:t>Focuses on instructional approaches to address the literacy demands in elementary content areas including supporting students’ learning, teaching reading and writing strategies, and serving the diverse needs of stu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softHyphen/>
                <w:t>dents in curricular areas. Fall, Spring, Summer.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br/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Prerequisites: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Admission to Teacher Education Program,  </w:t>
              </w:r>
              <w:hyperlink r:id="rId27" w:anchor="tt473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ELED 3163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, </w:t>
              </w:r>
              <w:hyperlink r:id="rId28" w:anchor="tt735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ELED 3183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, </w:t>
              </w:r>
              <w:hyperlink r:id="rId29" w:anchor="tt3802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RDNG 3203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.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br/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Corequisites:</w:t>
              </w:r>
              <w:r w:rsidR="00A45A75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hyperlink r:id="rId30" w:anchor="tt2447" w:tgtFrame="_blank" w:history="1">
                <w:r w:rsidR="00A45A75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ELED 3103</w:t>
                </w:r>
              </w:hyperlink>
              <w:r w:rsidR="00A45A75">
                <w:rPr>
                  <w:rFonts w:ascii="inherit" w:hAnsi="inherit" w:cs="Arial"/>
                  <w:color w:val="000000"/>
                  <w:sz w:val="20"/>
                  <w:szCs w:val="20"/>
                </w:rPr>
                <w:t>, 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</w:t>
              </w:r>
              <w:hyperlink r:id="rId31" w:anchor="tt7469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ELED 3113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, </w:t>
              </w:r>
              <w:r w:rsidR="00A45A75">
                <w:t xml:space="preserve"> </w:t>
              </w:r>
              <w:hyperlink r:id="rId32" w:anchor="tt2483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ELED 3143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.</w:t>
              </w:r>
            </w:p>
            <w:p w14:paraId="5765F25D" w14:textId="3106090F" w:rsidR="006F1E4A" w:rsidRDefault="00000000" w:rsidP="006F1E4A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27FFDB12" w14:textId="3FF4F6D4" w:rsidR="00D3680D" w:rsidRPr="008426D1" w:rsidRDefault="00000000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5D8C" w14:textId="77777777" w:rsidR="00EC1D57" w:rsidRDefault="00EC1D57" w:rsidP="00AF3758">
      <w:pPr>
        <w:spacing w:after="0" w:line="240" w:lineRule="auto"/>
      </w:pPr>
      <w:r>
        <w:separator/>
      </w:r>
    </w:p>
  </w:endnote>
  <w:endnote w:type="continuationSeparator" w:id="0">
    <w:p w14:paraId="0DA7BB5C" w14:textId="77777777" w:rsidR="00EC1D57" w:rsidRDefault="00EC1D5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A08C" w14:textId="77777777" w:rsidR="00EC1D57" w:rsidRDefault="00EC1D57" w:rsidP="00AF3758">
      <w:pPr>
        <w:spacing w:after="0" w:line="240" w:lineRule="auto"/>
      </w:pPr>
      <w:r>
        <w:separator/>
      </w:r>
    </w:p>
  </w:footnote>
  <w:footnote w:type="continuationSeparator" w:id="0">
    <w:p w14:paraId="0ECFDCEF" w14:textId="77777777" w:rsidR="00EC1D57" w:rsidRDefault="00EC1D5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2638251">
    <w:abstractNumId w:val="4"/>
  </w:num>
  <w:num w:numId="2" w16cid:durableId="447237586">
    <w:abstractNumId w:val="0"/>
  </w:num>
  <w:num w:numId="3" w16cid:durableId="713383271">
    <w:abstractNumId w:val="10"/>
  </w:num>
  <w:num w:numId="4" w16cid:durableId="1290740651">
    <w:abstractNumId w:val="21"/>
  </w:num>
  <w:num w:numId="5" w16cid:durableId="441875086">
    <w:abstractNumId w:val="23"/>
  </w:num>
  <w:num w:numId="6" w16cid:durableId="947351837">
    <w:abstractNumId w:val="15"/>
  </w:num>
  <w:num w:numId="7" w16cid:durableId="920139476">
    <w:abstractNumId w:val="8"/>
  </w:num>
  <w:num w:numId="8" w16cid:durableId="1029186060">
    <w:abstractNumId w:val="20"/>
  </w:num>
  <w:num w:numId="9" w16cid:durableId="1298683830">
    <w:abstractNumId w:val="9"/>
  </w:num>
  <w:num w:numId="10" w16cid:durableId="850527792">
    <w:abstractNumId w:val="6"/>
  </w:num>
  <w:num w:numId="11" w16cid:durableId="1377655493">
    <w:abstractNumId w:val="17"/>
  </w:num>
  <w:num w:numId="12" w16cid:durableId="1999838877">
    <w:abstractNumId w:val="14"/>
  </w:num>
  <w:num w:numId="13" w16cid:durableId="2110003245">
    <w:abstractNumId w:val="11"/>
  </w:num>
  <w:num w:numId="14" w16cid:durableId="2093694154">
    <w:abstractNumId w:val="7"/>
  </w:num>
  <w:num w:numId="15" w16cid:durableId="455368971">
    <w:abstractNumId w:val="1"/>
  </w:num>
  <w:num w:numId="16" w16cid:durableId="516845349">
    <w:abstractNumId w:val="2"/>
  </w:num>
  <w:num w:numId="17" w16cid:durableId="1566722945">
    <w:abstractNumId w:val="22"/>
  </w:num>
  <w:num w:numId="18" w16cid:durableId="1068455661">
    <w:abstractNumId w:val="12"/>
  </w:num>
  <w:num w:numId="19" w16cid:durableId="1197044018">
    <w:abstractNumId w:val="13"/>
  </w:num>
  <w:num w:numId="20" w16cid:durableId="1734280017">
    <w:abstractNumId w:val="18"/>
  </w:num>
  <w:num w:numId="21" w16cid:durableId="1617056375">
    <w:abstractNumId w:val="16"/>
  </w:num>
  <w:num w:numId="22" w16cid:durableId="1451701345">
    <w:abstractNumId w:val="5"/>
  </w:num>
  <w:num w:numId="23" w16cid:durableId="1971015271">
    <w:abstractNumId w:val="3"/>
  </w:num>
  <w:num w:numId="24" w16cid:durableId="13936524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18C2"/>
    <w:rsid w:val="00012217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6A1C"/>
    <w:rsid w:val="0005467E"/>
    <w:rsid w:val="00054918"/>
    <w:rsid w:val="000556EA"/>
    <w:rsid w:val="0006489D"/>
    <w:rsid w:val="00066BF1"/>
    <w:rsid w:val="000764EE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4049B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76FF2"/>
    <w:rsid w:val="0028351D"/>
    <w:rsid w:val="00283525"/>
    <w:rsid w:val="002954F8"/>
    <w:rsid w:val="002A7E22"/>
    <w:rsid w:val="002B2119"/>
    <w:rsid w:val="002B6501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2A5E"/>
    <w:rsid w:val="00393E47"/>
    <w:rsid w:val="00395BB2"/>
    <w:rsid w:val="00396386"/>
    <w:rsid w:val="00396C14"/>
    <w:rsid w:val="003B7B50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45F6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1021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6F1E4A"/>
    <w:rsid w:val="00707894"/>
    <w:rsid w:val="00712045"/>
    <w:rsid w:val="007227F4"/>
    <w:rsid w:val="0073025F"/>
    <w:rsid w:val="0073125A"/>
    <w:rsid w:val="007508F8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14D27"/>
    <w:rsid w:val="00820CD9"/>
    <w:rsid w:val="00822A0F"/>
    <w:rsid w:val="00826029"/>
    <w:rsid w:val="0083170D"/>
    <w:rsid w:val="008426D1"/>
    <w:rsid w:val="008521C0"/>
    <w:rsid w:val="00862E36"/>
    <w:rsid w:val="008663CA"/>
    <w:rsid w:val="00866C54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45A75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5B2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17901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B5894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11CB4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1D5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6F1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6F1E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6F1E4A"/>
  </w:style>
  <w:style w:type="character" w:styleId="Strong">
    <w:name w:val="Strong"/>
    <w:basedOn w:val="DefaultParagraphFont"/>
    <w:uiPriority w:val="22"/>
    <w:qFormat/>
    <w:rsid w:val="006F1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88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18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26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20" Type="http://schemas.openxmlformats.org/officeDocument/2006/relationships/hyperlink" Target="http://www.astate.edu/a/registrar/students/bulletins/index.dot" TargetMode="External"/><Relationship Id="rId29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24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32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23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28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31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22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27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30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35" Type="http://schemas.openxmlformats.org/officeDocument/2006/relationships/footer" Target="footer1.xml"/><Relationship Id="rId8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25" Type="http://schemas.openxmlformats.org/officeDocument/2006/relationships/hyperlink" Target="https://catalog.astate.edu/content.php?filter%5B27%5D=RDNG&amp;filter%5B29%5D=3223&amp;filter%5Bcourse_type%5D=-1&amp;filter%5Bkeyword%5D=&amp;filter%5B32%5D=1&amp;filter%5Bcpage%5D=1&amp;cur_cat_oid=3&amp;expand=&amp;navoid=78&amp;search_database=Filter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DE645CDB7474046A3DB87C75CB6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3A748-5EEA-4164-B6AB-674CA549B3B1}"/>
      </w:docPartPr>
      <w:docPartBody>
        <w:p w:rsidR="005A082E" w:rsidRDefault="008F5978" w:rsidP="008F5978">
          <w:pPr>
            <w:pStyle w:val="4DE645CDB7474046A3DB87C75CB65A35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912C83E6C6F44690BFA224BA4A21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B22DE-D1FF-4A4F-ACE8-52A2AA395A31}"/>
      </w:docPartPr>
      <w:docPartBody>
        <w:p w:rsidR="005A082E" w:rsidRDefault="008F5978" w:rsidP="008F5978">
          <w:pPr>
            <w:pStyle w:val="912C83E6C6F44690BFA224BA4A21C7E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11CEE6E3B3B2454EAE5BCC44F951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191A7-C365-5240-997C-EAF67FCC0BEF}"/>
      </w:docPartPr>
      <w:docPartBody>
        <w:p w:rsidR="00000000" w:rsidRDefault="00074BC8" w:rsidP="00074BC8">
          <w:pPr>
            <w:pStyle w:val="11CEE6E3B3B2454EAE5BCC44F951A6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74BC8"/>
    <w:rsid w:val="00081B63"/>
    <w:rsid w:val="000B2786"/>
    <w:rsid w:val="0021168A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A082E"/>
    <w:rsid w:val="005C4D59"/>
    <w:rsid w:val="005D5D2F"/>
    <w:rsid w:val="00623293"/>
    <w:rsid w:val="00654E35"/>
    <w:rsid w:val="006C3910"/>
    <w:rsid w:val="006E3A88"/>
    <w:rsid w:val="008364C6"/>
    <w:rsid w:val="008822A5"/>
    <w:rsid w:val="00891F77"/>
    <w:rsid w:val="008F5978"/>
    <w:rsid w:val="00913E4B"/>
    <w:rsid w:val="0096458F"/>
    <w:rsid w:val="009D102F"/>
    <w:rsid w:val="009D439F"/>
    <w:rsid w:val="00A20583"/>
    <w:rsid w:val="00AC62E8"/>
    <w:rsid w:val="00AD4B92"/>
    <w:rsid w:val="00AD5D56"/>
    <w:rsid w:val="00B14D6E"/>
    <w:rsid w:val="00B2559E"/>
    <w:rsid w:val="00B46360"/>
    <w:rsid w:val="00B46AFF"/>
    <w:rsid w:val="00B708BA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22417"/>
    <w:rsid w:val="00EB3740"/>
    <w:rsid w:val="00F0343A"/>
    <w:rsid w:val="00F6324D"/>
    <w:rsid w:val="00F70181"/>
    <w:rsid w:val="00FD676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F5978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4DE645CDB7474046A3DB87C75CB65A35">
    <w:name w:val="4DE645CDB7474046A3DB87C75CB65A35"/>
    <w:rsid w:val="008F5978"/>
    <w:pPr>
      <w:spacing w:after="160" w:line="259" w:lineRule="auto"/>
    </w:pPr>
  </w:style>
  <w:style w:type="paragraph" w:customStyle="1" w:styleId="912C83E6C6F44690BFA224BA4A21C7EA">
    <w:name w:val="912C83E6C6F44690BFA224BA4A21C7EA"/>
    <w:rsid w:val="008F5978"/>
    <w:pPr>
      <w:spacing w:after="160" w:line="259" w:lineRule="auto"/>
    </w:pPr>
  </w:style>
  <w:style w:type="paragraph" w:customStyle="1" w:styleId="11CEE6E3B3B2454EAE5BCC44F951A6A4">
    <w:name w:val="11CEE6E3B3B2454EAE5BCC44F951A6A4"/>
    <w:rsid w:val="00074BC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16E5-EDC0-4208-A62E-4625FCB3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2022-11-11T21:14:00Z</dcterms:created>
  <dcterms:modified xsi:type="dcterms:W3CDTF">2022-11-15T21:08:00Z</dcterms:modified>
</cp:coreProperties>
</file>