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2C6B138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F231BD"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40ADA53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E873"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D3A2D" w14:textId="1CD9D27B" w:rsidR="00E27C4B" w:rsidRDefault="00D92D96">
            <w:r>
              <w:t>BU46</w:t>
            </w:r>
          </w:p>
        </w:tc>
      </w:tr>
      <w:tr w:rsidR="00AE5338" w14:paraId="726A6127"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90DA5"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D4FC7" w14:textId="77777777" w:rsidR="00AE5338" w:rsidRDefault="00AE5338"/>
        </w:tc>
      </w:tr>
      <w:tr w:rsidR="00AE5338" w14:paraId="06A8FCB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E0987"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083B0" w14:textId="77777777" w:rsidR="00AE5338" w:rsidRDefault="00AE5338"/>
        </w:tc>
      </w:tr>
    </w:tbl>
    <w:p w14:paraId="1BF2A842" w14:textId="77777777" w:rsidR="0021263E" w:rsidRDefault="0021263E" w:rsidP="0021263E"/>
    <w:p w14:paraId="472DA7EB"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3D8FC833"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D5EF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000209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0D3A391A"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2FEF5FC8"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D5EF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0DAD4BD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C42AC07"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33F172F" w14:textId="77777777" w:rsidTr="004C4ADF">
        <w:trPr>
          <w:trHeight w:val="1089"/>
        </w:trPr>
        <w:tc>
          <w:tcPr>
            <w:tcW w:w="5451" w:type="dxa"/>
            <w:vAlign w:val="center"/>
          </w:tcPr>
          <w:p w14:paraId="34CE623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16204452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044521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86344139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344139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6C9B5B88"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12611824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118244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6231352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23135222"/>
              </w:sdtContent>
            </w:sdt>
          </w:p>
          <w:p w14:paraId="1F13520A"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2BBFAF8" w14:textId="77777777" w:rsidTr="004C4ADF">
        <w:trPr>
          <w:trHeight w:val="1089"/>
        </w:trPr>
        <w:tc>
          <w:tcPr>
            <w:tcW w:w="5451" w:type="dxa"/>
            <w:vAlign w:val="center"/>
          </w:tcPr>
          <w:p w14:paraId="66693FD6"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1684564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4564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271559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15593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6EC2E5C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2286983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86983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418778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877847"/>
              </w:sdtContent>
            </w:sdt>
          </w:p>
          <w:p w14:paraId="45F713B6"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5DD71E2D" w14:textId="77777777" w:rsidTr="004C4ADF">
        <w:trPr>
          <w:trHeight w:val="1466"/>
        </w:trPr>
        <w:tc>
          <w:tcPr>
            <w:tcW w:w="5451" w:type="dxa"/>
            <w:vAlign w:val="center"/>
          </w:tcPr>
          <w:p w14:paraId="7097CB5E" w14:textId="77777777" w:rsidR="00D66C39" w:rsidRDefault="00D66C39" w:rsidP="00575870">
            <w:pPr>
              <w:rPr>
                <w:rFonts w:asciiTheme="majorHAnsi" w:hAnsiTheme="majorHAnsi"/>
                <w:sz w:val="20"/>
                <w:szCs w:val="20"/>
              </w:rPr>
            </w:pPr>
          </w:p>
          <w:p w14:paraId="0A61B5BC" w14:textId="7777777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253E84" w:rsidRPr="00253E84">
                      <w:rPr>
                        <w:rFonts w:asciiTheme="majorHAnsi" w:hAnsiTheme="majorHAnsi"/>
                        <w:sz w:val="20"/>
                        <w:szCs w:val="20"/>
                      </w:rPr>
                      <w:t>Philip Tew</w:t>
                    </w:r>
                    <w:r w:rsidR="00253E84">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253E84">
                  <w:rPr>
                    <w:rFonts w:asciiTheme="majorHAnsi" w:hAnsiTheme="majorHAnsi"/>
                    <w:smallCaps/>
                    <w:sz w:val="20"/>
                    <w:szCs w:val="20"/>
                  </w:rPr>
                  <w:t>3/28/2023</w:t>
                </w:r>
              </w:sdtContent>
            </w:sdt>
          </w:p>
          <w:p w14:paraId="6185A604"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5F3ED48C" w14:textId="77777777" w:rsidR="004C4ADF" w:rsidRPr="004C4ADF" w:rsidRDefault="004C4ADF" w:rsidP="00575870">
            <w:pPr>
              <w:rPr>
                <w:rFonts w:asciiTheme="majorHAnsi" w:hAnsiTheme="majorHAnsi"/>
                <w:b/>
                <w:bCs/>
                <w:sz w:val="20"/>
                <w:szCs w:val="20"/>
              </w:rPr>
            </w:pPr>
          </w:p>
        </w:tc>
        <w:tc>
          <w:tcPr>
            <w:tcW w:w="5451" w:type="dxa"/>
            <w:vAlign w:val="center"/>
          </w:tcPr>
          <w:p w14:paraId="086CEAAF"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63559288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63559288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57104482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1044825"/>
              </w:sdtContent>
            </w:sdt>
          </w:p>
          <w:p w14:paraId="5573FDA9"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0AF8C6CD" w14:textId="77777777" w:rsidTr="004C4ADF">
        <w:trPr>
          <w:trHeight w:val="1089"/>
        </w:trPr>
        <w:tc>
          <w:tcPr>
            <w:tcW w:w="5451" w:type="dxa"/>
            <w:vAlign w:val="center"/>
          </w:tcPr>
          <w:p w14:paraId="20AD7FC3"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
              <w:sdtPr>
                <w:rPr>
                  <w:rFonts w:asciiTheme="majorHAnsi" w:hAnsiTheme="majorHAnsi"/>
                  <w:sz w:val="20"/>
                  <w:szCs w:val="20"/>
                </w:rPr>
                <w:id w:val="-894275262"/>
              </w:sdtPr>
              <w:sdtContent>
                <w:sdt>
                  <w:sdtPr>
                    <w:rPr>
                      <w:rFonts w:asciiTheme="majorHAnsi" w:hAnsiTheme="majorHAnsi"/>
                      <w:sz w:val="20"/>
                      <w:szCs w:val="20"/>
                    </w:rPr>
                    <w:id w:val="-1853030584"/>
                    <w:placeholder>
                      <w:docPart w:val="7B1084DED24D4348808C672D151855B6"/>
                    </w:placeholder>
                  </w:sdtPr>
                  <w:sdtContent>
                    <w:r w:rsidR="00F81E71">
                      <w:rPr>
                        <w:rFonts w:asciiTheme="majorHAnsi" w:hAnsiTheme="majorHAnsi"/>
                        <w:sz w:val="20"/>
                        <w:szCs w:val="20"/>
                      </w:rPr>
                      <w:t xml:space="preserve">Mary Elizabeth Spence </w:t>
                    </w:r>
                  </w:sdtContent>
                </w:sdt>
              </w:sdtContent>
            </w:sdt>
            <w:r w:rsidR="00F81E71"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D6FD3F4BE3F0A640BE877A52D90060FE"/>
                </w:placeholder>
                <w:date w:fullDate="2023-03-17T00:00:00Z">
                  <w:dateFormat w:val="M/d/yyyy"/>
                  <w:lid w:val="en-US"/>
                  <w:storeMappedDataAs w:val="dateTime"/>
                  <w:calendar w:val="gregorian"/>
                </w:date>
              </w:sdtPr>
              <w:sdtContent>
                <w:r w:rsidR="00F81E71">
                  <w:rPr>
                    <w:rFonts w:asciiTheme="majorHAnsi" w:hAnsiTheme="majorHAnsi"/>
                    <w:smallCaps/>
                    <w:sz w:val="20"/>
                    <w:szCs w:val="20"/>
                  </w:rPr>
                  <w:t>3/17/2023</w:t>
                </w:r>
              </w:sdtContent>
            </w:sdt>
            <w:r w:rsidR="00F81E71" w:rsidRPr="008426D1">
              <w:rPr>
                <w:rFonts w:asciiTheme="majorHAnsi" w:hAnsiTheme="majorHAnsi"/>
                <w:sz w:val="20"/>
                <w:szCs w:val="20"/>
              </w:rPr>
              <w:br/>
            </w:r>
            <w:r w:rsidR="00F81E71">
              <w:rPr>
                <w:rFonts w:asciiTheme="majorHAnsi" w:hAnsiTheme="majorHAnsi"/>
                <w:b/>
                <w:bCs/>
                <w:sz w:val="20"/>
                <w:szCs w:val="20"/>
              </w:rPr>
              <w:t xml:space="preserve">Office </w:t>
            </w:r>
            <w:r w:rsidR="00F81E71" w:rsidRPr="009B22B2">
              <w:rPr>
                <w:rFonts w:asciiTheme="majorHAnsi" w:hAnsiTheme="majorHAnsi"/>
                <w:b/>
                <w:bCs/>
                <w:sz w:val="20"/>
                <w:szCs w:val="20"/>
              </w:rPr>
              <w:t>of</w:t>
            </w:r>
            <w:r w:rsidR="00F81E71">
              <w:rPr>
                <w:rFonts w:asciiTheme="majorHAnsi" w:hAnsiTheme="majorHAnsi"/>
                <w:b/>
                <w:bCs/>
                <w:sz w:val="20"/>
                <w:szCs w:val="20"/>
              </w:rPr>
              <w:t xml:space="preserve"> Accreditation and</w:t>
            </w:r>
            <w:r w:rsidR="00F81E71" w:rsidRPr="009B22B2">
              <w:rPr>
                <w:rFonts w:asciiTheme="majorHAnsi" w:hAnsiTheme="majorHAnsi"/>
                <w:b/>
                <w:bCs/>
                <w:sz w:val="20"/>
                <w:szCs w:val="20"/>
              </w:rPr>
              <w:t xml:space="preserve"> Assessment (new courses only)</w:t>
            </w:r>
          </w:p>
        </w:tc>
        <w:tc>
          <w:tcPr>
            <w:tcW w:w="5451" w:type="dxa"/>
            <w:vAlign w:val="center"/>
          </w:tcPr>
          <w:p w14:paraId="3B0B2665"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507200516"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07200516"/>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144186901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1869014"/>
              </w:sdtContent>
            </w:sdt>
          </w:p>
          <w:p w14:paraId="35CCC04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026586E2" w14:textId="77777777" w:rsidTr="004C4ADF">
        <w:trPr>
          <w:trHeight w:val="1089"/>
        </w:trPr>
        <w:tc>
          <w:tcPr>
            <w:tcW w:w="5451" w:type="dxa"/>
            <w:vAlign w:val="center"/>
          </w:tcPr>
          <w:p w14:paraId="04EF4EA3"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D32F49">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1931-03-30T00:00:00Z">
                  <w:dateFormat w:val="M/d/yyyy"/>
                  <w:lid w:val="en-US"/>
                  <w:storeMappedDataAs w:val="dateTime"/>
                  <w:calendar w:val="gregorian"/>
                </w:date>
              </w:sdtPr>
              <w:sdtContent>
                <w:r w:rsidR="00D32F49">
                  <w:rPr>
                    <w:rFonts w:asciiTheme="majorHAnsi" w:hAnsiTheme="majorHAnsi"/>
                    <w:smallCaps/>
                    <w:sz w:val="20"/>
                    <w:szCs w:val="20"/>
                  </w:rPr>
                  <w:t>3/30/1931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BA8847A" w14:textId="02AAC001"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419069936"/>
                        <w:placeholder>
                          <w:docPart w:val="455F200116642C44B053CF9DD2F05B35"/>
                        </w:placeholder>
                      </w:sdtPr>
                      <w:sdtContent>
                        <w:r w:rsidR="00FC0D16">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FC0D16">
                  <w:rPr>
                    <w:rFonts w:asciiTheme="majorHAnsi" w:hAnsiTheme="majorHAnsi"/>
                    <w:smallCaps/>
                    <w:sz w:val="20"/>
                    <w:szCs w:val="20"/>
                  </w:rPr>
                  <w:t>4/20/2023</w:t>
                </w:r>
              </w:sdtContent>
            </w:sdt>
          </w:p>
          <w:p w14:paraId="3AEF1E2D"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4D495703" w14:textId="77777777" w:rsidTr="004C4ADF">
        <w:trPr>
          <w:trHeight w:val="1089"/>
        </w:trPr>
        <w:tc>
          <w:tcPr>
            <w:tcW w:w="5451" w:type="dxa"/>
            <w:vAlign w:val="center"/>
          </w:tcPr>
          <w:p w14:paraId="0BF43A1C" w14:textId="77777777"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908338386"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908338386"/>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216665872"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6665872"/>
              </w:sdtContent>
            </w:sdt>
          </w:p>
          <w:p w14:paraId="33660BE2"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6CE2A10D" w14:textId="77777777" w:rsidR="00D66C39" w:rsidRDefault="00D66C39" w:rsidP="00575870">
            <w:pPr>
              <w:rPr>
                <w:rFonts w:asciiTheme="majorHAnsi" w:hAnsiTheme="majorHAnsi"/>
                <w:sz w:val="20"/>
                <w:szCs w:val="20"/>
              </w:rPr>
            </w:pPr>
          </w:p>
        </w:tc>
      </w:tr>
    </w:tbl>
    <w:p w14:paraId="119BE3E3" w14:textId="77777777" w:rsidR="00636DB3" w:rsidRPr="008426D1" w:rsidRDefault="00636DB3" w:rsidP="00384538">
      <w:pPr>
        <w:pBdr>
          <w:bottom w:val="single" w:sz="12" w:space="1" w:color="auto"/>
        </w:pBdr>
        <w:rPr>
          <w:rFonts w:asciiTheme="majorHAnsi" w:hAnsiTheme="majorHAnsi" w:cs="Arial"/>
          <w:sz w:val="20"/>
          <w:szCs w:val="20"/>
        </w:rPr>
      </w:pPr>
    </w:p>
    <w:p w14:paraId="24822E1E"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313006A5"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1A7BC84D" w14:textId="77777777" w:rsidR="007D371A" w:rsidRPr="008426D1" w:rsidRDefault="000D5EF9" w:rsidP="007D371A">
          <w:pPr>
            <w:tabs>
              <w:tab w:val="left" w:pos="360"/>
              <w:tab w:val="left" w:pos="720"/>
            </w:tabs>
            <w:spacing w:after="0" w:line="240" w:lineRule="auto"/>
            <w:rPr>
              <w:rFonts w:asciiTheme="majorHAnsi" w:hAnsiTheme="majorHAnsi" w:cs="Arial"/>
              <w:sz w:val="20"/>
              <w:szCs w:val="20"/>
            </w:rPr>
          </w:pPr>
          <w:r w:rsidRPr="000D5EF9">
            <w:rPr>
              <w:rFonts w:asciiTheme="majorHAnsi" w:hAnsiTheme="majorHAnsi" w:cs="Arial"/>
              <w:sz w:val="20"/>
              <w:szCs w:val="20"/>
            </w:rPr>
            <w:t>Philip Tew</w:t>
          </w:r>
          <w:r>
            <w:rPr>
              <w:rFonts w:asciiTheme="majorHAnsi" w:hAnsiTheme="majorHAnsi" w:cs="Arial"/>
              <w:sz w:val="20"/>
              <w:szCs w:val="20"/>
            </w:rPr>
            <w:t>, ptew@astate.edu, 870-972-3742</w:t>
          </w:r>
        </w:p>
      </w:sdtContent>
    </w:sdt>
    <w:p w14:paraId="19BFFC14"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5365764"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40C38626"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27FE2C29"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5CF0D7E4" w14:textId="77777777" w:rsidR="000D5EF9" w:rsidRPr="00A865C3" w:rsidRDefault="000D5EF9"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p>
      </w:sdtContent>
    </w:sdt>
    <w:p w14:paraId="1E972C1C"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883DF54"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661B52FC"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14B739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69E9D8F"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48DBA9D5" w14:textId="77777777" w:rsidTr="00361C56">
        <w:tc>
          <w:tcPr>
            <w:tcW w:w="1089" w:type="pct"/>
            <w:tcBorders>
              <w:top w:val="nil"/>
              <w:left w:val="nil"/>
              <w:bottom w:val="single" w:sz="4" w:space="0" w:color="auto"/>
            </w:tcBorders>
          </w:tcPr>
          <w:p w14:paraId="0E0F3CC9"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799BA99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63C5ACA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317DF98F"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3C1CB0E5" w14:textId="77777777" w:rsidTr="00361C56">
        <w:trPr>
          <w:trHeight w:val="703"/>
        </w:trPr>
        <w:tc>
          <w:tcPr>
            <w:tcW w:w="1089" w:type="pct"/>
            <w:tcBorders>
              <w:top w:val="single" w:sz="4" w:space="0" w:color="auto"/>
            </w:tcBorders>
            <w:shd w:val="clear" w:color="auto" w:fill="F2F2F2" w:themeFill="background1" w:themeFillShade="F2"/>
          </w:tcPr>
          <w:p w14:paraId="2E0F23C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5DC432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E08783F" w14:textId="77777777" w:rsidR="00A865C3" w:rsidRDefault="00A865C3" w:rsidP="00CB4B5A">
            <w:pPr>
              <w:tabs>
                <w:tab w:val="left" w:pos="360"/>
                <w:tab w:val="left" w:pos="720"/>
              </w:tabs>
              <w:rPr>
                <w:rFonts w:asciiTheme="majorHAnsi" w:hAnsiTheme="majorHAnsi" w:cs="Arial"/>
                <w:b/>
                <w:sz w:val="20"/>
                <w:szCs w:val="20"/>
              </w:rPr>
            </w:pPr>
          </w:p>
          <w:p w14:paraId="65F9DD41" w14:textId="77777777" w:rsidR="00A865C3" w:rsidRDefault="000D5EF9" w:rsidP="00CB4B5A">
            <w:pPr>
              <w:tabs>
                <w:tab w:val="left" w:pos="360"/>
                <w:tab w:val="left" w:pos="720"/>
              </w:tabs>
              <w:rPr>
                <w:rFonts w:asciiTheme="majorHAnsi" w:hAnsiTheme="majorHAnsi" w:cs="Arial"/>
                <w:b/>
                <w:sz w:val="20"/>
                <w:szCs w:val="20"/>
              </w:rPr>
            </w:pPr>
            <w:r w:rsidRPr="000D5EF9">
              <w:rPr>
                <w:rFonts w:asciiTheme="majorHAnsi" w:hAnsiTheme="majorHAnsi" w:cs="Arial"/>
                <w:b/>
                <w:sz w:val="20"/>
                <w:szCs w:val="20"/>
                <w:highlight w:val="cyan"/>
              </w:rPr>
              <w:t>BUSN</w:t>
            </w:r>
          </w:p>
          <w:p w14:paraId="3DA9F4AF" w14:textId="77777777" w:rsidR="00A865C3" w:rsidRDefault="00A865C3" w:rsidP="00CB4B5A">
            <w:pPr>
              <w:tabs>
                <w:tab w:val="left" w:pos="360"/>
                <w:tab w:val="left" w:pos="720"/>
              </w:tabs>
              <w:rPr>
                <w:rFonts w:asciiTheme="majorHAnsi" w:hAnsiTheme="majorHAnsi" w:cs="Arial"/>
                <w:b/>
                <w:sz w:val="20"/>
                <w:szCs w:val="20"/>
              </w:rPr>
            </w:pPr>
          </w:p>
        </w:tc>
      </w:tr>
      <w:tr w:rsidR="009F04BB" w14:paraId="13288123" w14:textId="77777777" w:rsidTr="009F04BB">
        <w:trPr>
          <w:trHeight w:val="703"/>
        </w:trPr>
        <w:tc>
          <w:tcPr>
            <w:tcW w:w="1089" w:type="pct"/>
            <w:shd w:val="clear" w:color="auto" w:fill="F2F2F2" w:themeFill="background1" w:themeFillShade="F2"/>
          </w:tcPr>
          <w:p w14:paraId="33BB1A6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BF1D49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7765F07" w14:textId="77777777" w:rsidR="00A865C3" w:rsidRDefault="000D5EF9" w:rsidP="00CB4B5A">
            <w:pPr>
              <w:tabs>
                <w:tab w:val="left" w:pos="360"/>
                <w:tab w:val="left" w:pos="720"/>
              </w:tabs>
              <w:rPr>
                <w:rFonts w:asciiTheme="majorHAnsi" w:hAnsiTheme="majorHAnsi" w:cs="Arial"/>
                <w:b/>
                <w:sz w:val="20"/>
                <w:szCs w:val="20"/>
              </w:rPr>
            </w:pPr>
            <w:r>
              <w:rPr>
                <w:rFonts w:asciiTheme="majorHAnsi" w:hAnsiTheme="majorHAnsi" w:cs="Arial"/>
                <w:b/>
                <w:sz w:val="20"/>
                <w:szCs w:val="20"/>
                <w:highlight w:val="cyan"/>
              </w:rPr>
              <w:t>2</w:t>
            </w:r>
            <w:r w:rsidRPr="000D5EF9">
              <w:rPr>
                <w:rFonts w:asciiTheme="majorHAnsi" w:hAnsiTheme="majorHAnsi" w:cs="Arial"/>
                <w:b/>
                <w:sz w:val="20"/>
                <w:szCs w:val="20"/>
                <w:highlight w:val="cyan"/>
              </w:rPr>
              <w:t>551</w:t>
            </w:r>
          </w:p>
        </w:tc>
      </w:tr>
      <w:tr w:rsidR="009F04BB" w14:paraId="2100E3C8" w14:textId="77777777" w:rsidTr="009F04BB">
        <w:trPr>
          <w:trHeight w:val="703"/>
        </w:trPr>
        <w:tc>
          <w:tcPr>
            <w:tcW w:w="1089" w:type="pct"/>
            <w:shd w:val="clear" w:color="auto" w:fill="F2F2F2" w:themeFill="background1" w:themeFillShade="F2"/>
          </w:tcPr>
          <w:p w14:paraId="13EEDD4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4DABC429" w14:textId="77777777"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51912ACA"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92375AD" w14:textId="77777777" w:rsidR="00A865C3" w:rsidRDefault="00BD0A5C" w:rsidP="00CB4B5A">
            <w:pPr>
              <w:tabs>
                <w:tab w:val="left" w:pos="360"/>
                <w:tab w:val="left" w:pos="720"/>
              </w:tabs>
              <w:rPr>
                <w:rFonts w:asciiTheme="majorHAnsi" w:hAnsiTheme="majorHAnsi" w:cs="Arial"/>
                <w:b/>
                <w:sz w:val="20"/>
                <w:szCs w:val="20"/>
              </w:rPr>
            </w:pPr>
            <w:r>
              <w:rPr>
                <w:rFonts w:asciiTheme="majorHAnsi" w:hAnsiTheme="majorHAnsi" w:cs="Arial"/>
                <w:b/>
                <w:sz w:val="20"/>
                <w:szCs w:val="20"/>
                <w:highlight w:val="cyan"/>
              </w:rPr>
              <w:t>Academic Ambassador</w:t>
            </w:r>
            <w:r w:rsidR="000D5EF9" w:rsidRPr="000D5EF9">
              <w:rPr>
                <w:rFonts w:asciiTheme="majorHAnsi" w:hAnsiTheme="majorHAnsi" w:cs="Arial"/>
                <w:b/>
                <w:sz w:val="20"/>
                <w:szCs w:val="20"/>
                <w:highlight w:val="cyan"/>
              </w:rPr>
              <w:t xml:space="preserve"> Development</w:t>
            </w:r>
          </w:p>
          <w:p w14:paraId="70665612" w14:textId="77777777" w:rsidR="00BD0A5C" w:rsidRDefault="00BD0A5C" w:rsidP="00CB4B5A">
            <w:pPr>
              <w:tabs>
                <w:tab w:val="left" w:pos="360"/>
                <w:tab w:val="left" w:pos="720"/>
              </w:tabs>
              <w:rPr>
                <w:rFonts w:asciiTheme="majorHAnsi" w:hAnsiTheme="majorHAnsi" w:cs="Arial"/>
                <w:b/>
                <w:sz w:val="20"/>
                <w:szCs w:val="20"/>
              </w:rPr>
            </w:pPr>
            <w:r w:rsidRPr="00BD0A5C">
              <w:rPr>
                <w:rFonts w:asciiTheme="majorHAnsi" w:hAnsiTheme="majorHAnsi" w:cs="Arial"/>
                <w:b/>
                <w:sz w:val="20"/>
                <w:szCs w:val="20"/>
                <w:highlight w:val="cyan"/>
              </w:rPr>
              <w:t xml:space="preserve">Short title for Banner: </w:t>
            </w:r>
            <w:r>
              <w:rPr>
                <w:rFonts w:asciiTheme="majorHAnsi" w:hAnsiTheme="majorHAnsi" w:cs="Arial"/>
                <w:b/>
                <w:sz w:val="20"/>
                <w:szCs w:val="20"/>
                <w:highlight w:val="cyan"/>
              </w:rPr>
              <w:t xml:space="preserve">Academic </w:t>
            </w:r>
            <w:r w:rsidRPr="00BD0A5C">
              <w:rPr>
                <w:rFonts w:asciiTheme="majorHAnsi" w:hAnsiTheme="majorHAnsi" w:cs="Arial"/>
                <w:b/>
                <w:sz w:val="20"/>
                <w:szCs w:val="20"/>
                <w:highlight w:val="cyan"/>
              </w:rPr>
              <w:t>Ambassador Develop.</w:t>
            </w:r>
          </w:p>
        </w:tc>
      </w:tr>
      <w:tr w:rsidR="009F04BB" w14:paraId="070195E5" w14:textId="77777777" w:rsidTr="009F04BB">
        <w:trPr>
          <w:trHeight w:val="703"/>
        </w:trPr>
        <w:tc>
          <w:tcPr>
            <w:tcW w:w="1089" w:type="pct"/>
            <w:shd w:val="clear" w:color="auto" w:fill="F2F2F2" w:themeFill="background1" w:themeFillShade="F2"/>
          </w:tcPr>
          <w:p w14:paraId="3A2F313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F8008B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DDB0004" w14:textId="77777777" w:rsidR="000D5EF9" w:rsidRPr="000D5EF9" w:rsidRDefault="000D5EF9" w:rsidP="00CB4B5A">
            <w:pPr>
              <w:tabs>
                <w:tab w:val="left" w:pos="360"/>
                <w:tab w:val="left" w:pos="720"/>
              </w:tabs>
              <w:rPr>
                <w:rFonts w:asciiTheme="majorHAnsi" w:hAnsiTheme="majorHAnsi" w:cs="Arial"/>
                <w:b/>
                <w:sz w:val="20"/>
                <w:szCs w:val="20"/>
                <w:highlight w:val="cyan"/>
              </w:rPr>
            </w:pPr>
            <w:r w:rsidRPr="000D5EF9">
              <w:rPr>
                <w:rFonts w:asciiTheme="majorHAnsi" w:hAnsiTheme="majorHAnsi" w:cs="Arial"/>
                <w:b/>
                <w:sz w:val="20"/>
                <w:szCs w:val="20"/>
                <w:highlight w:val="cyan"/>
              </w:rPr>
              <w:t>First-hand field experience on developing effective leadership in a business academic setting. Fall, Spring. May be repeated for Credit.</w:t>
            </w:r>
          </w:p>
          <w:p w14:paraId="459C6162" w14:textId="77777777" w:rsidR="000D5EF9" w:rsidRPr="000D5EF9" w:rsidRDefault="000D5EF9" w:rsidP="00CB4B5A">
            <w:pPr>
              <w:tabs>
                <w:tab w:val="left" w:pos="360"/>
                <w:tab w:val="left" w:pos="720"/>
              </w:tabs>
              <w:rPr>
                <w:rFonts w:asciiTheme="majorHAnsi" w:hAnsiTheme="majorHAnsi" w:cs="Arial"/>
                <w:b/>
                <w:sz w:val="20"/>
                <w:szCs w:val="20"/>
                <w:highlight w:val="cyan"/>
              </w:rPr>
            </w:pPr>
          </w:p>
          <w:p w14:paraId="1B50D4D4" w14:textId="77777777" w:rsidR="000D5EF9" w:rsidRDefault="000D5EF9" w:rsidP="00CB4B5A">
            <w:pPr>
              <w:tabs>
                <w:tab w:val="left" w:pos="360"/>
                <w:tab w:val="left" w:pos="720"/>
              </w:tabs>
              <w:rPr>
                <w:rFonts w:asciiTheme="majorHAnsi" w:hAnsiTheme="majorHAnsi" w:cs="Arial"/>
                <w:b/>
                <w:sz w:val="20"/>
                <w:szCs w:val="20"/>
              </w:rPr>
            </w:pPr>
            <w:r w:rsidRPr="000D5EF9">
              <w:rPr>
                <w:rFonts w:asciiTheme="majorHAnsi" w:hAnsiTheme="majorHAnsi" w:cs="Arial"/>
                <w:b/>
                <w:sz w:val="20"/>
                <w:szCs w:val="20"/>
                <w:highlight w:val="cyan"/>
              </w:rPr>
              <w:t>Prerequisite: Approval of Instructor</w:t>
            </w:r>
          </w:p>
        </w:tc>
      </w:tr>
    </w:tbl>
    <w:p w14:paraId="62E0339A"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4E288ABD"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045F4ECE"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575ED5A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C3756EF"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220F04EA"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53C42AD" w14:textId="77777777"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0D5EF9">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3D6AD21"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DBCB35D"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0D5EF9">
            <w:rPr>
              <w:rFonts w:asciiTheme="majorHAnsi" w:hAnsiTheme="majorHAnsi" w:cs="Arial"/>
              <w:sz w:val="20"/>
              <w:szCs w:val="20"/>
            </w:rPr>
            <w:t>Approval of Instructor</w:t>
          </w:r>
        </w:sdtContent>
      </w:sdt>
    </w:p>
    <w:p w14:paraId="0B39D19A"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42ABA1E" w14:textId="77777777"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0D5EF9">
            <w:rPr>
              <w:rFonts w:asciiTheme="majorHAnsi" w:hAnsiTheme="majorHAnsi" w:cs="Arial"/>
              <w:sz w:val="20"/>
              <w:szCs w:val="20"/>
            </w:rPr>
            <w:t>This course is designed for students who are either NGCOB Student Ambassadors or Officers of Organizations housed within the NGCOB.</w:t>
          </w:r>
        </w:sdtContent>
      </w:sdt>
    </w:p>
    <w:p w14:paraId="3632DB14"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80B615C" w14:textId="7777777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0D5EF9">
            <w:rPr>
              <w:rFonts w:asciiTheme="majorHAnsi" w:hAnsiTheme="majorHAnsi" w:cs="Arial"/>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47A2F11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098449033" w:edGrp="everyone"/>
          <w:r w:rsidRPr="008426D1">
            <w:rPr>
              <w:rStyle w:val="PlaceholderText"/>
              <w:shd w:val="clear" w:color="auto" w:fill="D9D9D9" w:themeFill="background1" w:themeFillShade="D9"/>
            </w:rPr>
            <w:t>Enter text...</w:t>
          </w:r>
          <w:permEnd w:id="1098449033"/>
        </w:sdtContent>
      </w:sdt>
    </w:p>
    <w:p w14:paraId="5108FEEA" w14:textId="77777777" w:rsidR="00C002F9" w:rsidRPr="008426D1" w:rsidRDefault="00C002F9" w:rsidP="00C002F9">
      <w:pPr>
        <w:tabs>
          <w:tab w:val="left" w:pos="360"/>
          <w:tab w:val="left" w:pos="720"/>
        </w:tabs>
        <w:spacing w:after="0"/>
        <w:rPr>
          <w:rFonts w:asciiTheme="majorHAnsi" w:hAnsiTheme="majorHAnsi"/>
          <w:sz w:val="20"/>
          <w:szCs w:val="20"/>
        </w:rPr>
      </w:pPr>
    </w:p>
    <w:p w14:paraId="612829E0"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5CDB7288"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69C5A46B"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5E4194FB" w14:textId="77777777" w:rsidR="00C002F9" w:rsidRPr="008426D1" w:rsidRDefault="000D5EF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 SPRING</w:t>
          </w:r>
        </w:p>
      </w:sdtContent>
    </w:sdt>
    <w:p w14:paraId="14FD418B"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2C83B9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6A34F12"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221D545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5A3A19B3" w14:textId="77777777" w:rsidR="00AF68E8" w:rsidRPr="008426D1" w:rsidRDefault="000D5EF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01F8BE6C"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3EADF945"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3340A336"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51C2229C"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1FB6AC44" w14:textId="77777777" w:rsidR="001E288B" w:rsidRDefault="000D5EF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 / FAIL</w:t>
          </w:r>
        </w:p>
      </w:sdtContent>
    </w:sdt>
    <w:p w14:paraId="3DFB6E44"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1C1FE11"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0D5EF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3A3CCA7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92EF2B1"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0D5EF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29215F7F"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05953E5" w14:textId="77777777" w:rsidR="004167AB" w:rsidRDefault="004167AB" w:rsidP="004167AB">
      <w:pPr>
        <w:tabs>
          <w:tab w:val="left" w:pos="360"/>
        </w:tabs>
        <w:spacing w:after="0" w:line="240" w:lineRule="auto"/>
        <w:rPr>
          <w:rFonts w:asciiTheme="majorHAnsi" w:hAnsiTheme="majorHAnsi" w:cs="Arial"/>
          <w:sz w:val="20"/>
          <w:szCs w:val="20"/>
        </w:rPr>
      </w:pPr>
    </w:p>
    <w:p w14:paraId="7DF439FA"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D61181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321328916" w:edGrp="everyone"/>
          <w:r w:rsidRPr="008426D1">
            <w:rPr>
              <w:rStyle w:val="PlaceholderText"/>
              <w:shd w:val="clear" w:color="auto" w:fill="D9D9D9" w:themeFill="background1" w:themeFillShade="D9"/>
            </w:rPr>
            <w:t>Enter text...</w:t>
          </w:r>
          <w:permEnd w:id="321328916"/>
        </w:sdtContent>
      </w:sdt>
    </w:p>
    <w:p w14:paraId="30E624B7"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081B4BB6"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810098423" w:edGrp="everyone"/>
          <w:r w:rsidR="004167AB" w:rsidRPr="007876A3">
            <w:rPr>
              <w:rStyle w:val="PlaceholderText"/>
              <w:shd w:val="clear" w:color="auto" w:fill="D9D9D9" w:themeFill="background1" w:themeFillShade="D9"/>
            </w:rPr>
            <w:t>Enter text...</w:t>
          </w:r>
          <w:permEnd w:id="810098423"/>
        </w:sdtContent>
      </w:sdt>
    </w:p>
    <w:p w14:paraId="1A3446AF"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2885893"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0D5EF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23BAF7A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56BBFCB0"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357040267" w:edGrp="everyone"/>
          <w:r w:rsidR="002172AB" w:rsidRPr="008426D1">
            <w:rPr>
              <w:rStyle w:val="PlaceholderText"/>
              <w:shd w:val="clear" w:color="auto" w:fill="D9D9D9" w:themeFill="background1" w:themeFillShade="D9"/>
            </w:rPr>
            <w:t>Enter text...</w:t>
          </w:r>
          <w:permEnd w:id="357040267"/>
        </w:sdtContent>
      </w:sdt>
    </w:p>
    <w:p w14:paraId="04D9D42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3AD1C23"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0D5EF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131D2C21"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332632900" w:edGrp="everyone" w:displacedByCustomXml="prev"/>
        <w:p w14:paraId="6132B76B"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32632900" w:displacedByCustomXml="next"/>
      </w:sdtContent>
    </w:sdt>
    <w:p w14:paraId="71B35E02" w14:textId="77777777" w:rsidR="00802638" w:rsidRDefault="00802638" w:rsidP="00802638">
      <w:pPr>
        <w:rPr>
          <w:rFonts w:asciiTheme="majorHAnsi" w:hAnsiTheme="majorHAnsi" w:cs="Arial"/>
          <w:b/>
          <w:sz w:val="28"/>
          <w:szCs w:val="20"/>
        </w:rPr>
      </w:pPr>
    </w:p>
    <w:p w14:paraId="092A6047"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9BC267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21D40B6"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7483B8B"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69210A87" w14:textId="77777777" w:rsidR="000D5EF9" w:rsidRDefault="000D5EF9" w:rsidP="000D5EF9">
          <w:r>
            <w:t xml:space="preserve">Week 1 </w:t>
          </w:r>
          <w:r>
            <w:tab/>
            <w:t>Organizational Meeting</w:t>
          </w:r>
        </w:p>
        <w:p w14:paraId="339DD561" w14:textId="77777777" w:rsidR="000D5EF9" w:rsidRDefault="000D5EF9" w:rsidP="000D5EF9">
          <w:r>
            <w:t>Weeks 2 – 4</w:t>
          </w:r>
          <w:r>
            <w:tab/>
            <w:t>Discussion of Academic Programs within NGCOB</w:t>
          </w:r>
        </w:p>
        <w:p w14:paraId="490FB923" w14:textId="77777777" w:rsidR="000D5EF9" w:rsidRDefault="000D5EF9" w:rsidP="000D5EF9">
          <w:r>
            <w:t>Week 5</w:t>
          </w:r>
          <w:r>
            <w:tab/>
            <w:t>Development of Marketing Plan for Academic Programs within NGCOB</w:t>
          </w:r>
        </w:p>
        <w:p w14:paraId="7B3E57D1" w14:textId="77777777" w:rsidR="000D5EF9" w:rsidRDefault="000D5EF9" w:rsidP="000D5EF9">
          <w:r>
            <w:t>Week 6</w:t>
          </w:r>
          <w:r>
            <w:tab/>
            <w:t>Development of Sales Skills</w:t>
          </w:r>
        </w:p>
        <w:p w14:paraId="21BBE08B" w14:textId="77777777" w:rsidR="000D5EF9" w:rsidRDefault="000D5EF9" w:rsidP="000D5EF9">
          <w:r>
            <w:t>Week 7</w:t>
          </w:r>
          <w:r>
            <w:tab/>
            <w:t>Short form Written Communication</w:t>
          </w:r>
        </w:p>
        <w:p w14:paraId="3FA1F276" w14:textId="77777777" w:rsidR="000D5EF9" w:rsidRDefault="000D5EF9" w:rsidP="000D5EF9">
          <w:r>
            <w:t>Week 8</w:t>
          </w:r>
          <w:r>
            <w:tab/>
            <w:t>Oral Communication / Presentation Skills</w:t>
          </w:r>
        </w:p>
        <w:p w14:paraId="42DF7B06" w14:textId="77777777" w:rsidR="000D5EF9" w:rsidRDefault="000D5EF9" w:rsidP="000D5EF9">
          <w:r>
            <w:t>Week 9</w:t>
          </w:r>
          <w:r>
            <w:tab/>
            <w:t>Development of Written Communications Plan for Academic Programs</w:t>
          </w:r>
        </w:p>
        <w:p w14:paraId="127F6D13" w14:textId="77777777" w:rsidR="000D5EF9" w:rsidRDefault="000D5EF9" w:rsidP="000D5EF9">
          <w:r>
            <w:lastRenderedPageBreak/>
            <w:t>Week 10</w:t>
          </w:r>
          <w:r>
            <w:tab/>
            <w:t>Development of Presentation Communication Plan for Academic Programs</w:t>
          </w:r>
        </w:p>
        <w:p w14:paraId="3D8827DA" w14:textId="77777777" w:rsidR="000D5EF9" w:rsidRDefault="000D5EF9" w:rsidP="000D5EF9">
          <w:r>
            <w:t>Week 11</w:t>
          </w:r>
          <w:r>
            <w:tab/>
            <w:t>Servant Leadership</w:t>
          </w:r>
        </w:p>
        <w:p w14:paraId="2B6DA7A5" w14:textId="77777777" w:rsidR="000D5EF9" w:rsidRDefault="000D5EF9" w:rsidP="000D5EF9">
          <w:r>
            <w:t>Week 12</w:t>
          </w:r>
          <w:r>
            <w:tab/>
            <w:t>Financial Stewardship</w:t>
          </w:r>
        </w:p>
        <w:p w14:paraId="28C5296D" w14:textId="77777777" w:rsidR="000D5EF9" w:rsidRDefault="000D5EF9" w:rsidP="000D5EF9">
          <w:r>
            <w:t>Week 13</w:t>
          </w:r>
          <w:r>
            <w:tab/>
            <w:t>Ethical Leadership</w:t>
          </w:r>
        </w:p>
        <w:p w14:paraId="2ED31530" w14:textId="77777777" w:rsidR="00A966C5" w:rsidRPr="008426D1" w:rsidRDefault="000D5EF9" w:rsidP="000D5EF9">
          <w:pPr>
            <w:tabs>
              <w:tab w:val="left" w:pos="360"/>
              <w:tab w:val="left" w:pos="720"/>
            </w:tabs>
            <w:spacing w:after="0" w:line="240" w:lineRule="auto"/>
            <w:rPr>
              <w:rFonts w:asciiTheme="majorHAnsi" w:hAnsiTheme="majorHAnsi" w:cs="Arial"/>
              <w:sz w:val="20"/>
              <w:szCs w:val="20"/>
            </w:rPr>
          </w:pPr>
          <w:r>
            <w:t>Weeks 14 – 15</w:t>
          </w:r>
          <w:r>
            <w:tab/>
            <w:t xml:space="preserve"> Presentation of Completed Marketing Plans for Specific Academic Programs</w:t>
          </w:r>
        </w:p>
      </w:sdtContent>
    </w:sdt>
    <w:p w14:paraId="72E09D10"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DF66BB8"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18F43E3"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502C57B2" w14:textId="77777777" w:rsidR="00A966C5" w:rsidRPr="008426D1" w:rsidRDefault="000D5E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502D27A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F56D8EE"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71CD0331" w14:textId="77777777" w:rsidR="00A966C5" w:rsidRPr="008426D1" w:rsidRDefault="000D5EF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Staffed with current faculty / staff</w:t>
          </w:r>
        </w:p>
      </w:sdtContent>
    </w:sdt>
    <w:p w14:paraId="61005BD2"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5CF6C3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0D5EF9">
            <w:rPr>
              <w:rFonts w:asciiTheme="majorHAnsi" w:hAnsiTheme="majorHAnsi" w:cs="Arial"/>
              <w:sz w:val="20"/>
              <w:szCs w:val="20"/>
            </w:rPr>
            <w:t>NO</w:t>
          </w:r>
        </w:sdtContent>
      </w:sdt>
    </w:p>
    <w:p w14:paraId="61776D85"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DB1649A"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5EF9">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596D4741"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0536440" w14:textId="77777777" w:rsidR="000F0FE3" w:rsidRDefault="000F0FE3" w:rsidP="000D5EF9">
      <w:pPr>
        <w:rPr>
          <w:rFonts w:asciiTheme="majorHAnsi" w:hAnsiTheme="majorHAnsi" w:cs="Arial"/>
          <w:i/>
          <w:color w:val="FF0000"/>
          <w:sz w:val="20"/>
          <w:szCs w:val="20"/>
        </w:rPr>
      </w:pPr>
    </w:p>
    <w:p w14:paraId="2A39CAB6"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06226B55"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7C4CBB"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48988C42"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1F49903A"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42EC926" w14:textId="77777777"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2088460701" w:edGrp="everyone"/>
          <w:r w:rsidR="00D4202C" w:rsidRPr="00D4202C">
            <w:rPr>
              <w:rStyle w:val="PlaceholderText"/>
              <w:shd w:val="clear" w:color="auto" w:fill="D9D9D9" w:themeFill="background1" w:themeFillShade="D9"/>
            </w:rPr>
            <w:t>Enter text...</w:t>
          </w:r>
          <w:permEnd w:id="2088460701"/>
        </w:sdtContent>
      </w:sdt>
    </w:p>
    <w:p w14:paraId="71E7ACF7"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5FE36ABA"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32824A19"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4B616378"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231C9E2"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0D5EF9">
            <w:rPr>
              <w:rFonts w:asciiTheme="majorHAnsi" w:hAnsiTheme="majorHAnsi" w:cs="Arial"/>
              <w:sz w:val="20"/>
              <w:szCs w:val="20"/>
            </w:rPr>
            <w:t xml:space="preserve">This course will allow a select group of students, Neil Griffin College of Business Student Ambassadors, and officers in student organizations within the NGCOB, to develop skills that will allow them to improve their critical thinking, oral communications, written communications, and leadership skills. </w:t>
          </w:r>
        </w:sdtContent>
      </w:sdt>
    </w:p>
    <w:p w14:paraId="7B1AD464"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F52F2B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C374AF3"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0D5EF9">
            <w:rPr>
              <w:rFonts w:asciiTheme="majorHAnsi" w:hAnsiTheme="majorHAnsi" w:cs="Arial"/>
              <w:sz w:val="20"/>
              <w:szCs w:val="20"/>
            </w:rPr>
            <w:t xml:space="preserve">The course is not housed within any department but is housed generally within the Neil Griffin College of Business, similar to the Making Connections course. The college has PLOs for all BS degrees, and they include that (a) students will communicate effectively and professionally in writing, and (b) students will demonstrate effective and professional oral communication. This course will enhance those learning outcomes.  </w:t>
          </w:r>
        </w:sdtContent>
      </w:sdt>
    </w:p>
    <w:p w14:paraId="304323A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ABB42D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1CFFFA0A" w14:textId="77777777" w:rsidR="00CA269E" w:rsidRPr="008426D1" w:rsidRDefault="000D5EF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students served by this course will be those that are NGCOB Ambassadors and Officers in NGCOB Student Organizations. This will average around 18 – 25 students per year.</w:t>
          </w:r>
        </w:p>
      </w:sdtContent>
    </w:sdt>
    <w:p w14:paraId="2328137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380BC0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0CB9A6DE" w14:textId="77777777" w:rsidR="00336348" w:rsidRPr="000D5EF9" w:rsidRDefault="000D5EF9" w:rsidP="000D5EF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a lower-level undergraduate course as many of the ambassadors are typically sophomores or juniors.</w:t>
          </w:r>
        </w:p>
      </w:sdtContent>
    </w:sdt>
    <w:p w14:paraId="49435C14"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8304568" w14:textId="77777777" w:rsidR="00336348" w:rsidRDefault="00336348" w:rsidP="00276F55">
      <w:pPr>
        <w:tabs>
          <w:tab w:val="left" w:pos="360"/>
          <w:tab w:val="left" w:pos="720"/>
        </w:tabs>
        <w:spacing w:after="0"/>
        <w:rPr>
          <w:rFonts w:asciiTheme="majorHAnsi" w:hAnsiTheme="majorHAnsi" w:cs="Arial"/>
          <w:b/>
          <w:szCs w:val="20"/>
        </w:rPr>
      </w:pPr>
    </w:p>
    <w:p w14:paraId="2EE36DF7"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65FE65A2"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FD024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6B8DEDF0"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EEDF438"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9BECEB3"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80C985F"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563E4B34" w14:textId="77777777" w:rsidR="00547433" w:rsidRPr="008426D1" w:rsidRDefault="000D5E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2ED7E9CD"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C312422"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7443EAD7"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C9526AD"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0F99C55"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52F5019C" w14:textId="77777777" w:rsidTr="00575870">
        <w:tc>
          <w:tcPr>
            <w:tcW w:w="2148" w:type="dxa"/>
          </w:tcPr>
          <w:p w14:paraId="72EF287E"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5BF14BC7" w14:textId="77777777" w:rsidR="00F7007D" w:rsidRPr="002B453A" w:rsidRDefault="000D5EF9" w:rsidP="00041E75">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F7007D" w:rsidRPr="002B453A" w14:paraId="0F1C6019" w14:textId="77777777" w:rsidTr="00575870">
        <w:tc>
          <w:tcPr>
            <w:tcW w:w="2148" w:type="dxa"/>
          </w:tcPr>
          <w:p w14:paraId="1C4BA23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C9B5BC5" w14:textId="77777777" w:rsidR="00F7007D" w:rsidRPr="002B453A" w:rsidRDefault="00000000" w:rsidP="00C95000">
            <w:pPr>
              <w:rPr>
                <w:rFonts w:asciiTheme="majorHAnsi" w:hAnsiTheme="majorHAnsi"/>
                <w:sz w:val="20"/>
                <w:szCs w:val="20"/>
              </w:rPr>
            </w:pPr>
            <w:sdt>
              <w:sdtPr>
                <w:rPr>
                  <w:rFonts w:asciiTheme="majorHAnsi" w:hAnsiTheme="majorHAnsi"/>
                  <w:sz w:val="20"/>
                  <w:szCs w:val="20"/>
                </w:rPr>
                <w:id w:val="-1294900252"/>
                <w:text/>
              </w:sdtPr>
              <w:sdtContent>
                <w:r w:rsidR="000D5EF9">
                  <w:rPr>
                    <w:rFonts w:asciiTheme="majorHAnsi" w:hAnsiTheme="majorHAnsi"/>
                    <w:sz w:val="20"/>
                    <w:szCs w:val="20"/>
                  </w:rPr>
                  <w:t>Direct Assessment:</w:t>
                </w:r>
              </w:sdtContent>
            </w:sdt>
            <w:r w:rsidR="000D5EF9">
              <w:rPr>
                <w:rFonts w:asciiTheme="majorHAnsi" w:hAnsiTheme="majorHAnsi"/>
                <w:sz w:val="20"/>
                <w:szCs w:val="20"/>
              </w:rPr>
              <w:t xml:space="preserve"> </w:t>
            </w:r>
            <w:r w:rsidR="00C95000" w:rsidRPr="00C95000">
              <w:rPr>
                <w:rFonts w:asciiTheme="majorHAnsi" w:hAnsiTheme="majorHAnsi"/>
                <w:sz w:val="20"/>
                <w:szCs w:val="20"/>
              </w:rPr>
              <w:t>Sample of student artifacts from F2F, online, and</w:t>
            </w:r>
            <w:r w:rsidR="00C95000">
              <w:rPr>
                <w:rFonts w:asciiTheme="majorHAnsi" w:hAnsiTheme="majorHAnsi"/>
                <w:sz w:val="20"/>
                <w:szCs w:val="20"/>
              </w:rPr>
              <w:t xml:space="preserve"> </w:t>
            </w:r>
            <w:r w:rsidR="00C95000" w:rsidRPr="00C95000">
              <w:rPr>
                <w:rFonts w:asciiTheme="majorHAnsi" w:hAnsiTheme="majorHAnsi"/>
                <w:sz w:val="20"/>
                <w:szCs w:val="20"/>
              </w:rPr>
              <w:t>distant site sections</w:t>
            </w:r>
            <w:r w:rsidR="00C95000">
              <w:rPr>
                <w:rFonts w:asciiTheme="majorHAnsi" w:hAnsiTheme="majorHAnsi"/>
                <w:sz w:val="20"/>
                <w:szCs w:val="20"/>
              </w:rPr>
              <w:t xml:space="preserve"> </w:t>
            </w:r>
            <w:r w:rsidR="00C95000" w:rsidRPr="00C95000">
              <w:rPr>
                <w:rFonts w:asciiTheme="majorHAnsi" w:hAnsiTheme="majorHAnsi"/>
                <w:sz w:val="20"/>
                <w:szCs w:val="20"/>
              </w:rPr>
              <w:t>To be assessed in MGMT 4813 Strategic</w:t>
            </w:r>
            <w:r w:rsidR="00C95000">
              <w:rPr>
                <w:rFonts w:asciiTheme="majorHAnsi" w:hAnsiTheme="majorHAnsi"/>
                <w:sz w:val="20"/>
                <w:szCs w:val="20"/>
              </w:rPr>
              <w:t xml:space="preserve"> </w:t>
            </w:r>
            <w:r w:rsidR="00C95000" w:rsidRPr="00C95000">
              <w:rPr>
                <w:rFonts w:asciiTheme="majorHAnsi" w:hAnsiTheme="majorHAnsi"/>
                <w:sz w:val="20"/>
                <w:szCs w:val="20"/>
              </w:rPr>
              <w:t>Management</w:t>
            </w:r>
            <w:r w:rsidR="00C95000">
              <w:rPr>
                <w:rFonts w:asciiTheme="majorHAnsi" w:hAnsiTheme="majorHAnsi"/>
                <w:sz w:val="20"/>
                <w:szCs w:val="20"/>
              </w:rPr>
              <w:t xml:space="preserve"> </w:t>
            </w:r>
            <w:r w:rsidR="00C95000" w:rsidRPr="00C95000">
              <w:rPr>
                <w:rFonts w:asciiTheme="majorHAnsi" w:hAnsiTheme="majorHAnsi"/>
                <w:sz w:val="20"/>
                <w:szCs w:val="20"/>
              </w:rPr>
              <w:t>(Capstone Course)</w:t>
            </w:r>
          </w:p>
        </w:tc>
      </w:tr>
      <w:tr w:rsidR="00F7007D" w:rsidRPr="002B453A" w14:paraId="35F59A20" w14:textId="77777777" w:rsidTr="00575870">
        <w:tc>
          <w:tcPr>
            <w:tcW w:w="2148" w:type="dxa"/>
          </w:tcPr>
          <w:p w14:paraId="4E9F562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1B9036A"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41C4CCE7" w14:textId="77777777" w:rsidR="00F7007D" w:rsidRPr="002B453A" w:rsidRDefault="00C95000" w:rsidP="00575870">
                <w:pPr>
                  <w:rPr>
                    <w:rFonts w:asciiTheme="majorHAnsi" w:hAnsiTheme="majorHAnsi"/>
                    <w:sz w:val="20"/>
                    <w:szCs w:val="20"/>
                  </w:rPr>
                </w:pPr>
                <w:r>
                  <w:rPr>
                    <w:rFonts w:asciiTheme="majorHAnsi" w:hAnsiTheme="majorHAnsi"/>
                    <w:sz w:val="20"/>
                    <w:szCs w:val="20"/>
                  </w:rPr>
                  <w:t>Every 3 Years (beginning in 2017-2018)</w:t>
                </w:r>
              </w:p>
            </w:tc>
          </w:sdtContent>
        </w:sdt>
      </w:tr>
      <w:tr w:rsidR="00F7007D" w:rsidRPr="002B453A" w14:paraId="38A54FA0" w14:textId="77777777" w:rsidTr="00575870">
        <w:tc>
          <w:tcPr>
            <w:tcW w:w="2148" w:type="dxa"/>
          </w:tcPr>
          <w:p w14:paraId="2A26A02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26DAF2E7" w14:textId="77777777" w:rsidR="00F7007D" w:rsidRPr="00C95000" w:rsidRDefault="00C95000" w:rsidP="00C95000">
                <w:pPr>
                  <w:rPr>
                    <w:rFonts w:asciiTheme="majorHAnsi" w:hAnsiTheme="majorHAnsi"/>
                    <w:sz w:val="20"/>
                    <w:szCs w:val="20"/>
                  </w:rPr>
                </w:pPr>
                <w:r w:rsidRPr="00C95000">
                  <w:rPr>
                    <w:rFonts w:asciiTheme="majorHAnsi" w:hAnsiTheme="majorHAnsi"/>
                    <w:sz w:val="20"/>
                    <w:szCs w:val="20"/>
                  </w:rPr>
                  <w:t>CoB Writing Rubric employed by CoB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38EC8072"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D5EF9" w:rsidRPr="002B453A" w14:paraId="6EE294C8" w14:textId="77777777" w:rsidTr="00ED0E53">
        <w:tc>
          <w:tcPr>
            <w:tcW w:w="2148" w:type="dxa"/>
          </w:tcPr>
          <w:p w14:paraId="64086EA7" w14:textId="77777777" w:rsidR="000D5EF9" w:rsidRPr="00575870" w:rsidRDefault="000D5EF9"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3289E352" w14:textId="77777777" w:rsidR="000D5EF9" w:rsidRPr="002B453A" w:rsidRDefault="000D5EF9"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0D5EF9" w:rsidRPr="002B453A" w14:paraId="06DA98EF" w14:textId="77777777" w:rsidTr="00ED0E53">
        <w:tc>
          <w:tcPr>
            <w:tcW w:w="2148" w:type="dxa"/>
          </w:tcPr>
          <w:p w14:paraId="0572AE40"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B938ED1" w14:textId="77777777" w:rsidR="000D5EF9" w:rsidRPr="002B453A" w:rsidRDefault="00000000" w:rsidP="00C95000">
            <w:pPr>
              <w:rPr>
                <w:rFonts w:asciiTheme="majorHAnsi" w:hAnsiTheme="majorHAnsi"/>
                <w:sz w:val="20"/>
                <w:szCs w:val="20"/>
              </w:rPr>
            </w:pPr>
            <w:sdt>
              <w:sdtPr>
                <w:rPr>
                  <w:rFonts w:asciiTheme="majorHAnsi" w:hAnsiTheme="majorHAnsi"/>
                  <w:sz w:val="20"/>
                  <w:szCs w:val="20"/>
                </w:rPr>
                <w:id w:val="-1281033938"/>
                <w:text/>
              </w:sdtPr>
              <w:sdtContent>
                <w:r w:rsidR="00C95000" w:rsidRPr="00C95000">
                  <w:rPr>
                    <w:rFonts w:asciiTheme="majorHAnsi" w:hAnsiTheme="majorHAnsi"/>
                    <w:sz w:val="20"/>
                    <w:szCs w:val="20"/>
                  </w:rPr>
                  <w:t>Direct Assessment: Presentations from traditional and online sections</w:t>
                </w:r>
              </w:sdtContent>
            </w:sdt>
            <w:r w:rsidR="000D5EF9" w:rsidRPr="002B453A">
              <w:rPr>
                <w:rFonts w:asciiTheme="majorHAnsi" w:hAnsiTheme="majorHAnsi"/>
                <w:sz w:val="20"/>
                <w:szCs w:val="20"/>
              </w:rPr>
              <w:t xml:space="preserve"> </w:t>
            </w:r>
          </w:p>
        </w:tc>
      </w:tr>
      <w:tr w:rsidR="000D5EF9" w:rsidRPr="002B453A" w14:paraId="1AF7DB9D" w14:textId="77777777" w:rsidTr="00ED0E53">
        <w:tc>
          <w:tcPr>
            <w:tcW w:w="2148" w:type="dxa"/>
          </w:tcPr>
          <w:p w14:paraId="0B29B45C"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 xml:space="preserve">Assessment </w:t>
            </w:r>
          </w:p>
          <w:p w14:paraId="59F8F55A"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3EE965EC" w14:textId="77777777" w:rsidR="000D5EF9" w:rsidRPr="002B453A" w:rsidRDefault="00C95000"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0D5EF9" w:rsidRPr="002B453A" w14:paraId="654E6B64" w14:textId="77777777" w:rsidTr="00ED0E53">
        <w:tc>
          <w:tcPr>
            <w:tcW w:w="2148" w:type="dxa"/>
          </w:tcPr>
          <w:p w14:paraId="31B0D773"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68462034" w14:textId="77777777" w:rsidR="000D5EF9" w:rsidRPr="00212A84" w:rsidRDefault="00C95000" w:rsidP="00ED0E53">
                <w:pPr>
                  <w:rPr>
                    <w:rFonts w:asciiTheme="majorHAnsi" w:hAnsiTheme="majorHAnsi"/>
                    <w:color w:val="808080" w:themeColor="background1" w:themeShade="80"/>
                    <w:sz w:val="20"/>
                    <w:szCs w:val="20"/>
                  </w:rPr>
                </w:pPr>
                <w:r w:rsidRPr="00C95000">
                  <w:rPr>
                    <w:rFonts w:asciiTheme="majorHAnsi" w:hAnsiTheme="majorHAnsi"/>
                    <w:sz w:val="20"/>
                    <w:szCs w:val="20"/>
                  </w:rPr>
                  <w:t>CoB Oral Comm Rubric employed by CoB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0C7AC8E0" w14:textId="77777777" w:rsidR="00CA269E" w:rsidRDefault="00CA269E" w:rsidP="00575870">
      <w:pPr>
        <w:rPr>
          <w:rFonts w:asciiTheme="majorHAnsi" w:hAnsiTheme="majorHAnsi" w:cs="Arial"/>
          <w:i/>
          <w:sz w:val="20"/>
          <w:szCs w:val="20"/>
        </w:rPr>
      </w:pPr>
    </w:p>
    <w:p w14:paraId="5D790247"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65953E2"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2BF3C2C5"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383F5B5" w14:textId="77777777" w:rsidTr="00575870">
        <w:tc>
          <w:tcPr>
            <w:tcW w:w="2148" w:type="dxa"/>
          </w:tcPr>
          <w:p w14:paraId="4183C5D9"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749FE34"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6CAA1211" w14:textId="77777777" w:rsidR="00575870" w:rsidRPr="002B453A" w:rsidRDefault="000D5EF9" w:rsidP="00575870">
                <w:pPr>
                  <w:rPr>
                    <w:rFonts w:asciiTheme="majorHAnsi" w:hAnsiTheme="majorHAnsi"/>
                    <w:sz w:val="20"/>
                    <w:szCs w:val="20"/>
                  </w:rPr>
                </w:pPr>
                <w:r>
                  <w:rPr>
                    <w:rFonts w:asciiTheme="majorHAnsi" w:hAnsiTheme="majorHAnsi"/>
                    <w:sz w:val="20"/>
                    <w:szCs w:val="20"/>
                  </w:rPr>
                  <w:t>Craft a concise, persuasive written statement.</w:t>
                </w:r>
              </w:p>
            </w:tc>
          </w:sdtContent>
        </w:sdt>
      </w:tr>
      <w:tr w:rsidR="00575870" w:rsidRPr="002B453A" w14:paraId="42291E36" w14:textId="77777777" w:rsidTr="00575870">
        <w:tc>
          <w:tcPr>
            <w:tcW w:w="2148" w:type="dxa"/>
          </w:tcPr>
          <w:p w14:paraId="08761160"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34854394" w14:textId="77777777" w:rsidR="000D5EF9" w:rsidRDefault="000D5EF9" w:rsidP="000D5EF9">
                <w:r>
                  <w:t>Short form Written Communication</w:t>
                </w:r>
              </w:p>
              <w:p w14:paraId="777E44FA" w14:textId="77777777" w:rsidR="00575870" w:rsidRPr="002B453A" w:rsidRDefault="00575870" w:rsidP="00575870">
                <w:pPr>
                  <w:rPr>
                    <w:rFonts w:asciiTheme="majorHAnsi" w:hAnsiTheme="majorHAnsi"/>
                    <w:sz w:val="20"/>
                    <w:szCs w:val="20"/>
                  </w:rPr>
                </w:pPr>
              </w:p>
            </w:tc>
          </w:sdtContent>
        </w:sdt>
      </w:tr>
      <w:tr w:rsidR="00CB2125" w:rsidRPr="002B453A" w14:paraId="5490300B" w14:textId="77777777" w:rsidTr="00575870">
        <w:tc>
          <w:tcPr>
            <w:tcW w:w="2148" w:type="dxa"/>
          </w:tcPr>
          <w:p w14:paraId="3E78CCF7"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B5C0748" w14:textId="77777777"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0D5EF9">
                  <w:rPr>
                    <w:rFonts w:asciiTheme="majorHAnsi" w:hAnsiTheme="majorHAnsi"/>
                    <w:color w:val="808080" w:themeColor="background1" w:themeShade="80"/>
                    <w:sz w:val="20"/>
                    <w:szCs w:val="20"/>
                  </w:rPr>
                  <w:t>Professional Emails drafted to potential incoming student persuading them on the merits of the NGCOB</w:t>
                </w:r>
                <w:r w:rsidR="00CB2125" w:rsidRPr="00CB2125">
                  <w:rPr>
                    <w:rFonts w:asciiTheme="majorHAnsi" w:hAnsiTheme="majorHAnsi"/>
                    <w:color w:val="808080" w:themeColor="background1" w:themeShade="80"/>
                    <w:sz w:val="20"/>
                    <w:szCs w:val="20"/>
                  </w:rPr>
                  <w:t xml:space="preserve"> </w:t>
                </w:r>
              </w:sdtContent>
            </w:sdt>
          </w:p>
        </w:tc>
      </w:tr>
    </w:tbl>
    <w:p w14:paraId="3A8FFC80"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D5EF9" w:rsidRPr="002B453A" w14:paraId="2F4463C6" w14:textId="77777777" w:rsidTr="00ED0E53">
        <w:tc>
          <w:tcPr>
            <w:tcW w:w="2148" w:type="dxa"/>
          </w:tcPr>
          <w:p w14:paraId="40D6808F" w14:textId="77777777" w:rsidR="000D5EF9" w:rsidRPr="002B453A" w:rsidRDefault="000D5EF9" w:rsidP="00ED0E5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00EC16C" w14:textId="77777777" w:rsidR="000D5EF9" w:rsidRPr="002B453A" w:rsidRDefault="000D5EF9" w:rsidP="00ED0E53">
            <w:pPr>
              <w:rPr>
                <w:rFonts w:asciiTheme="majorHAnsi" w:hAnsiTheme="majorHAnsi"/>
                <w:sz w:val="20"/>
                <w:szCs w:val="20"/>
              </w:rPr>
            </w:pPr>
          </w:p>
        </w:tc>
        <w:sdt>
          <w:sdtPr>
            <w:rPr>
              <w:rFonts w:asciiTheme="majorHAnsi" w:hAnsiTheme="majorHAnsi"/>
              <w:sz w:val="20"/>
              <w:szCs w:val="20"/>
            </w:rPr>
            <w:id w:val="1680239894"/>
          </w:sdtPr>
          <w:sdtContent>
            <w:tc>
              <w:tcPr>
                <w:tcW w:w="7428" w:type="dxa"/>
              </w:tcPr>
              <w:p w14:paraId="511F0D0C" w14:textId="77777777" w:rsidR="000D5EF9" w:rsidRPr="002B453A" w:rsidRDefault="000D5EF9" w:rsidP="00ED0E53">
                <w:pPr>
                  <w:rPr>
                    <w:rFonts w:asciiTheme="majorHAnsi" w:hAnsiTheme="majorHAnsi"/>
                    <w:sz w:val="20"/>
                    <w:szCs w:val="20"/>
                  </w:rPr>
                </w:pPr>
                <w:r>
                  <w:rPr>
                    <w:rFonts w:asciiTheme="majorHAnsi" w:hAnsiTheme="majorHAnsi"/>
                    <w:sz w:val="20"/>
                    <w:szCs w:val="20"/>
                  </w:rPr>
                  <w:t>Craft persuasive “elevator” pitch.</w:t>
                </w:r>
              </w:p>
            </w:tc>
          </w:sdtContent>
        </w:sdt>
      </w:tr>
      <w:tr w:rsidR="000D5EF9" w:rsidRPr="002B453A" w14:paraId="372A5411" w14:textId="77777777" w:rsidTr="00ED0E53">
        <w:tc>
          <w:tcPr>
            <w:tcW w:w="2148" w:type="dxa"/>
          </w:tcPr>
          <w:p w14:paraId="6DB45EF2"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5946653"/>
          </w:sdtPr>
          <w:sdtContent>
            <w:tc>
              <w:tcPr>
                <w:tcW w:w="7428" w:type="dxa"/>
              </w:tcPr>
              <w:p w14:paraId="3BAB56B6" w14:textId="77777777" w:rsidR="000D5EF9" w:rsidRPr="002B453A" w:rsidRDefault="000D5EF9" w:rsidP="00ED0E53">
                <w:pPr>
                  <w:rPr>
                    <w:rFonts w:asciiTheme="majorHAnsi" w:hAnsiTheme="majorHAnsi"/>
                    <w:sz w:val="20"/>
                    <w:szCs w:val="20"/>
                  </w:rPr>
                </w:pPr>
                <w:r>
                  <w:t>Oral Communication / Presentation Skills</w:t>
                </w:r>
              </w:p>
            </w:tc>
          </w:sdtContent>
        </w:sdt>
      </w:tr>
      <w:tr w:rsidR="000D5EF9" w:rsidRPr="002B453A" w14:paraId="3CFE1EB2" w14:textId="77777777" w:rsidTr="00ED0E53">
        <w:tc>
          <w:tcPr>
            <w:tcW w:w="2148" w:type="dxa"/>
          </w:tcPr>
          <w:p w14:paraId="6DE7E2BF" w14:textId="77777777" w:rsidR="000D5EF9" w:rsidRPr="002B453A" w:rsidRDefault="000D5EF9" w:rsidP="00ED0E5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F299AB" w14:textId="77777777" w:rsidR="000D5EF9" w:rsidRPr="002B453A" w:rsidRDefault="00000000" w:rsidP="00ED0E53">
            <w:pPr>
              <w:rPr>
                <w:rFonts w:asciiTheme="majorHAnsi" w:hAnsiTheme="majorHAnsi"/>
                <w:sz w:val="20"/>
                <w:szCs w:val="20"/>
              </w:rPr>
            </w:pPr>
            <w:sdt>
              <w:sdtPr>
                <w:rPr>
                  <w:rFonts w:asciiTheme="majorHAnsi" w:hAnsiTheme="majorHAnsi"/>
                  <w:color w:val="808080" w:themeColor="background1" w:themeShade="80"/>
                  <w:sz w:val="20"/>
                  <w:szCs w:val="20"/>
                </w:rPr>
                <w:id w:val="976720294"/>
                <w:text/>
              </w:sdtPr>
              <w:sdtContent>
                <w:r w:rsidR="000D5EF9">
                  <w:rPr>
                    <w:rFonts w:asciiTheme="majorHAnsi" w:hAnsiTheme="majorHAnsi"/>
                    <w:color w:val="808080" w:themeColor="background1" w:themeShade="80"/>
                    <w:sz w:val="20"/>
                    <w:szCs w:val="20"/>
                  </w:rPr>
                  <w:t>Live and Recorded “elevator” pitches focused on high school aged students and the NGCOB</w:t>
                </w:r>
              </w:sdtContent>
            </w:sdt>
          </w:p>
        </w:tc>
      </w:tr>
    </w:tbl>
    <w:p w14:paraId="7BEC69F4" w14:textId="77777777" w:rsidR="00D3680D" w:rsidRPr="000D5EF9" w:rsidRDefault="00D3680D" w:rsidP="000D5EF9">
      <w:pPr>
        <w:jc w:val="center"/>
        <w:rPr>
          <w:rFonts w:asciiTheme="majorHAnsi" w:hAnsiTheme="majorHAnsi" w:cs="Arial"/>
          <w:sz w:val="20"/>
          <w:szCs w:val="20"/>
        </w:rPr>
      </w:pPr>
      <w:r w:rsidRPr="008426D1">
        <w:rPr>
          <w:rFonts w:asciiTheme="majorHAnsi" w:hAnsiTheme="majorHAnsi" w:cs="Arial"/>
          <w:b/>
          <w:sz w:val="28"/>
          <w:szCs w:val="20"/>
        </w:rPr>
        <w:t>Bulletin Changes</w:t>
      </w:r>
    </w:p>
    <w:p w14:paraId="37A9A6EF"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00C07B3B" w14:textId="77777777" w:rsidTr="004E29A7">
        <w:tc>
          <w:tcPr>
            <w:tcW w:w="11016" w:type="dxa"/>
            <w:shd w:val="clear" w:color="auto" w:fill="D9D9D9" w:themeFill="background1" w:themeFillShade="D9"/>
          </w:tcPr>
          <w:p w14:paraId="0275EAE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FB0B263" w14:textId="77777777" w:rsidTr="004E29A7">
        <w:tc>
          <w:tcPr>
            <w:tcW w:w="11016" w:type="dxa"/>
            <w:shd w:val="clear" w:color="auto" w:fill="F2F2F2" w:themeFill="background1" w:themeFillShade="F2"/>
          </w:tcPr>
          <w:p w14:paraId="73443078"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1A04589C"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3C82A6B" w14:textId="77777777" w:rsidR="00D3680D" w:rsidRPr="008426D1" w:rsidRDefault="00D3680D" w:rsidP="004E29A7">
            <w:pPr>
              <w:rPr>
                <w:rFonts w:ascii="Times New Roman" w:hAnsi="Times New Roman" w:cs="Times New Roman"/>
                <w:b/>
                <w:color w:val="FF0000"/>
                <w:sz w:val="14"/>
                <w:szCs w:val="24"/>
              </w:rPr>
            </w:pPr>
          </w:p>
          <w:p w14:paraId="21102B3B"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457408B"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2253BA43"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011D64CD"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8B8565C"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2D5D6EB"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10A2EADD" w14:textId="77777777" w:rsidR="00D3680D" w:rsidRPr="000D5EF9" w:rsidRDefault="000D5EF9" w:rsidP="00D3680D">
          <w:pPr>
            <w:tabs>
              <w:tab w:val="left" w:pos="360"/>
              <w:tab w:val="left" w:pos="720"/>
            </w:tabs>
            <w:spacing w:after="0" w:line="240" w:lineRule="auto"/>
            <w:rPr>
              <w:rFonts w:asciiTheme="majorHAnsi" w:hAnsiTheme="majorHAnsi" w:cs="Arial"/>
              <w:sz w:val="20"/>
              <w:szCs w:val="20"/>
              <w:highlight w:val="cyan"/>
            </w:rPr>
          </w:pPr>
          <w:r w:rsidRPr="000D5EF9">
            <w:rPr>
              <w:rFonts w:asciiTheme="majorHAnsi" w:hAnsiTheme="majorHAnsi" w:cs="Arial"/>
              <w:sz w:val="20"/>
              <w:szCs w:val="20"/>
              <w:highlight w:val="cyan"/>
            </w:rPr>
            <w:t>BUSN 2551 –</w:t>
          </w:r>
          <w:r w:rsidR="00253E84">
            <w:rPr>
              <w:rFonts w:asciiTheme="majorHAnsi" w:hAnsiTheme="majorHAnsi" w:cs="Arial"/>
              <w:sz w:val="20"/>
              <w:szCs w:val="20"/>
              <w:highlight w:val="cyan"/>
            </w:rPr>
            <w:t xml:space="preserve">Academic </w:t>
          </w:r>
          <w:r w:rsidRPr="000D5EF9">
            <w:rPr>
              <w:rFonts w:asciiTheme="majorHAnsi" w:hAnsiTheme="majorHAnsi" w:cs="Arial"/>
              <w:sz w:val="20"/>
              <w:szCs w:val="20"/>
              <w:highlight w:val="cyan"/>
            </w:rPr>
            <w:t>Leadership Development</w:t>
          </w:r>
        </w:p>
        <w:p w14:paraId="5518CC91" w14:textId="77777777" w:rsidR="000D5EF9" w:rsidRPr="000D5EF9" w:rsidRDefault="000D5EF9" w:rsidP="00D3680D">
          <w:pPr>
            <w:tabs>
              <w:tab w:val="left" w:pos="360"/>
              <w:tab w:val="left" w:pos="720"/>
            </w:tabs>
            <w:spacing w:after="0" w:line="240" w:lineRule="auto"/>
            <w:rPr>
              <w:rFonts w:asciiTheme="majorHAnsi" w:hAnsiTheme="majorHAnsi" w:cs="Arial"/>
              <w:sz w:val="20"/>
              <w:szCs w:val="20"/>
              <w:highlight w:val="cyan"/>
            </w:rPr>
          </w:pPr>
        </w:p>
        <w:p w14:paraId="336CBDEE" w14:textId="77777777" w:rsidR="000D5EF9" w:rsidRDefault="000D5EF9" w:rsidP="00D3680D">
          <w:pPr>
            <w:tabs>
              <w:tab w:val="left" w:pos="360"/>
              <w:tab w:val="left" w:pos="720"/>
            </w:tabs>
            <w:spacing w:after="0" w:line="240" w:lineRule="auto"/>
            <w:rPr>
              <w:rFonts w:asciiTheme="majorHAnsi" w:hAnsiTheme="majorHAnsi" w:cs="Arial"/>
              <w:sz w:val="20"/>
              <w:szCs w:val="20"/>
            </w:rPr>
          </w:pPr>
          <w:r w:rsidRPr="000D5EF9">
            <w:rPr>
              <w:rFonts w:asciiTheme="majorHAnsi" w:hAnsiTheme="majorHAnsi" w:cs="Arial"/>
              <w:sz w:val="20"/>
              <w:szCs w:val="20"/>
              <w:highlight w:val="cyan"/>
            </w:rPr>
            <w:t>Sem. Hrs: 1</w:t>
          </w:r>
        </w:p>
        <w:p w14:paraId="6DBF1279" w14:textId="77777777" w:rsidR="000D5EF9" w:rsidRDefault="000D5EF9" w:rsidP="00D3680D">
          <w:pPr>
            <w:tabs>
              <w:tab w:val="left" w:pos="360"/>
              <w:tab w:val="left" w:pos="720"/>
            </w:tabs>
            <w:spacing w:after="0" w:line="240" w:lineRule="auto"/>
            <w:rPr>
              <w:rFonts w:asciiTheme="majorHAnsi" w:hAnsiTheme="majorHAnsi" w:cs="Arial"/>
              <w:sz w:val="20"/>
              <w:szCs w:val="20"/>
            </w:rPr>
          </w:pPr>
        </w:p>
        <w:p w14:paraId="5634A2F1" w14:textId="77777777" w:rsidR="000D5EF9" w:rsidRPr="000D5EF9" w:rsidRDefault="000D5EF9" w:rsidP="000D5EF9">
          <w:pPr>
            <w:tabs>
              <w:tab w:val="left" w:pos="360"/>
              <w:tab w:val="left" w:pos="720"/>
            </w:tabs>
            <w:rPr>
              <w:rFonts w:asciiTheme="majorHAnsi" w:hAnsiTheme="majorHAnsi" w:cs="Arial"/>
              <w:b/>
              <w:sz w:val="20"/>
              <w:szCs w:val="20"/>
              <w:highlight w:val="cyan"/>
            </w:rPr>
          </w:pPr>
          <w:r w:rsidRPr="000D5EF9">
            <w:rPr>
              <w:rFonts w:asciiTheme="majorHAnsi" w:hAnsiTheme="majorHAnsi" w:cs="Arial"/>
              <w:b/>
              <w:sz w:val="20"/>
              <w:szCs w:val="20"/>
              <w:highlight w:val="cyan"/>
            </w:rPr>
            <w:t>First-hand field experience on developing effective leadership in a business academic setting. Fall, Spring. May be repeated for Credit.</w:t>
          </w:r>
        </w:p>
        <w:p w14:paraId="3C5BE279" w14:textId="77777777" w:rsidR="000D5EF9" w:rsidRDefault="000D5EF9" w:rsidP="000D5EF9">
          <w:pPr>
            <w:tabs>
              <w:tab w:val="left" w:pos="360"/>
              <w:tab w:val="left" w:pos="720"/>
            </w:tabs>
            <w:spacing w:after="0" w:line="240" w:lineRule="auto"/>
            <w:rPr>
              <w:rFonts w:asciiTheme="majorHAnsi" w:hAnsiTheme="majorHAnsi" w:cs="Arial"/>
              <w:sz w:val="20"/>
              <w:szCs w:val="20"/>
            </w:rPr>
          </w:pPr>
          <w:r w:rsidRPr="000D5EF9">
            <w:rPr>
              <w:rFonts w:asciiTheme="majorHAnsi" w:hAnsiTheme="majorHAnsi" w:cs="Arial"/>
              <w:b/>
              <w:sz w:val="20"/>
              <w:szCs w:val="20"/>
              <w:highlight w:val="cyan"/>
            </w:rPr>
            <w:t>Prerequisite: Approval of Instructor</w:t>
          </w:r>
        </w:p>
        <w:p w14:paraId="2C0C1D84" w14:textId="77777777" w:rsidR="000D5EF9"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67D51775"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74F1E0C8" w14:textId="77777777" w:rsidR="00D3680D" w:rsidRPr="00092076" w:rsidRDefault="00D3680D" w:rsidP="00D3680D">
      <w:pPr>
        <w:spacing w:after="0" w:line="240" w:lineRule="auto"/>
        <w:jc w:val="center"/>
        <w:rPr>
          <w:rFonts w:ascii="Arial" w:eastAsia="Times New Roman" w:hAnsi="Arial" w:cs="Arial"/>
          <w:b/>
          <w:bCs/>
          <w:sz w:val="20"/>
          <w:szCs w:val="24"/>
        </w:rPr>
      </w:pPr>
    </w:p>
    <w:p w14:paraId="7E494D77"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251" w14:textId="77777777" w:rsidR="0016422D" w:rsidRDefault="0016422D" w:rsidP="00AF3758">
      <w:pPr>
        <w:spacing w:after="0" w:line="240" w:lineRule="auto"/>
      </w:pPr>
      <w:r>
        <w:separator/>
      </w:r>
    </w:p>
  </w:endnote>
  <w:endnote w:type="continuationSeparator" w:id="0">
    <w:p w14:paraId="5562ABF9" w14:textId="77777777" w:rsidR="0016422D" w:rsidRDefault="001642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9570"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CBC68"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7141"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2D11C220"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6385"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390F" w14:textId="77777777" w:rsidR="0016422D" w:rsidRDefault="0016422D" w:rsidP="00AF3758">
      <w:pPr>
        <w:spacing w:after="0" w:line="240" w:lineRule="auto"/>
      </w:pPr>
      <w:r>
        <w:separator/>
      </w:r>
    </w:p>
  </w:footnote>
  <w:footnote w:type="continuationSeparator" w:id="0">
    <w:p w14:paraId="3582FDF8" w14:textId="77777777" w:rsidR="0016422D" w:rsidRDefault="0016422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C72"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F3C6"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1CA7"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208937">
    <w:abstractNumId w:val="4"/>
  </w:num>
  <w:num w:numId="2" w16cid:durableId="736560707">
    <w:abstractNumId w:val="0"/>
  </w:num>
  <w:num w:numId="3" w16cid:durableId="828441044">
    <w:abstractNumId w:val="10"/>
  </w:num>
  <w:num w:numId="4" w16cid:durableId="1750347211">
    <w:abstractNumId w:val="21"/>
  </w:num>
  <w:num w:numId="5" w16cid:durableId="1018124329">
    <w:abstractNumId w:val="23"/>
  </w:num>
  <w:num w:numId="6" w16cid:durableId="885990744">
    <w:abstractNumId w:val="15"/>
  </w:num>
  <w:num w:numId="7" w16cid:durableId="1556970995">
    <w:abstractNumId w:val="8"/>
  </w:num>
  <w:num w:numId="8" w16cid:durableId="1942297063">
    <w:abstractNumId w:val="20"/>
  </w:num>
  <w:num w:numId="9" w16cid:durableId="923153092">
    <w:abstractNumId w:val="9"/>
  </w:num>
  <w:num w:numId="10" w16cid:durableId="229078248">
    <w:abstractNumId w:val="6"/>
  </w:num>
  <w:num w:numId="11" w16cid:durableId="28457693">
    <w:abstractNumId w:val="17"/>
  </w:num>
  <w:num w:numId="12" w16cid:durableId="1147433527">
    <w:abstractNumId w:val="14"/>
  </w:num>
  <w:num w:numId="13" w16cid:durableId="877207559">
    <w:abstractNumId w:val="11"/>
  </w:num>
  <w:num w:numId="14" w16cid:durableId="1227717369">
    <w:abstractNumId w:val="7"/>
  </w:num>
  <w:num w:numId="15" w16cid:durableId="535388207">
    <w:abstractNumId w:val="1"/>
  </w:num>
  <w:num w:numId="16" w16cid:durableId="1760908695">
    <w:abstractNumId w:val="2"/>
  </w:num>
  <w:num w:numId="17" w16cid:durableId="933710148">
    <w:abstractNumId w:val="22"/>
  </w:num>
  <w:num w:numId="18" w16cid:durableId="1540817573">
    <w:abstractNumId w:val="12"/>
  </w:num>
  <w:num w:numId="19" w16cid:durableId="2019119221">
    <w:abstractNumId w:val="13"/>
  </w:num>
  <w:num w:numId="20" w16cid:durableId="289820947">
    <w:abstractNumId w:val="18"/>
  </w:num>
  <w:num w:numId="21" w16cid:durableId="1357655534">
    <w:abstractNumId w:val="16"/>
  </w:num>
  <w:num w:numId="22" w16cid:durableId="1079862475">
    <w:abstractNumId w:val="5"/>
  </w:num>
  <w:num w:numId="23" w16cid:durableId="449202781">
    <w:abstractNumId w:val="3"/>
  </w:num>
  <w:num w:numId="24" w16cid:durableId="1989632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6049"/>
    <w:rsid w:val="000A654B"/>
    <w:rsid w:val="000B5343"/>
    <w:rsid w:val="000D06F1"/>
    <w:rsid w:val="000D5EF9"/>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3DC6"/>
    <w:rsid w:val="0016422D"/>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6BB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E84"/>
    <w:rsid w:val="00254447"/>
    <w:rsid w:val="00261ACE"/>
    <w:rsid w:val="00265C17"/>
    <w:rsid w:val="0027053A"/>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2ADC"/>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067E"/>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74F2"/>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5B17"/>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0A5C"/>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672E"/>
    <w:rsid w:val="00C60A91"/>
    <w:rsid w:val="00C61F9E"/>
    <w:rsid w:val="00C67C20"/>
    <w:rsid w:val="00C74B62"/>
    <w:rsid w:val="00C75783"/>
    <w:rsid w:val="00C80773"/>
    <w:rsid w:val="00C90523"/>
    <w:rsid w:val="00C945B1"/>
    <w:rsid w:val="00C95000"/>
    <w:rsid w:val="00CA269E"/>
    <w:rsid w:val="00CA33D8"/>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2F49"/>
    <w:rsid w:val="00D33FCF"/>
    <w:rsid w:val="00D3680D"/>
    <w:rsid w:val="00D36E2F"/>
    <w:rsid w:val="00D4202C"/>
    <w:rsid w:val="00D4255A"/>
    <w:rsid w:val="00D51205"/>
    <w:rsid w:val="00D57716"/>
    <w:rsid w:val="00D66C39"/>
    <w:rsid w:val="00D67AC4"/>
    <w:rsid w:val="00D91DED"/>
    <w:rsid w:val="00D92D96"/>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1E71"/>
    <w:rsid w:val="00F847A8"/>
    <w:rsid w:val="00FB00D4"/>
    <w:rsid w:val="00FB38CA"/>
    <w:rsid w:val="00FB7442"/>
    <w:rsid w:val="00FC0D16"/>
    <w:rsid w:val="00FC5698"/>
    <w:rsid w:val="00FD024E"/>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95D19"/>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B1084DED24D4348808C672D151855B6"/>
        <w:category>
          <w:name w:val="General"/>
          <w:gallery w:val="placeholder"/>
        </w:category>
        <w:types>
          <w:type w:val="bbPlcHdr"/>
        </w:types>
        <w:behaviors>
          <w:behavior w:val="content"/>
        </w:behaviors>
        <w:guid w:val="{4B41562A-B914-D041-94CD-E611E093FADC}"/>
      </w:docPartPr>
      <w:docPartBody>
        <w:p w:rsidR="003B3E8C" w:rsidRDefault="005B60C2" w:rsidP="005B60C2">
          <w:pPr>
            <w:pStyle w:val="7B1084DED24D4348808C672D151855B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FD3F4BE3F0A640BE877A52D90060FE"/>
        <w:category>
          <w:name w:val="General"/>
          <w:gallery w:val="placeholder"/>
        </w:category>
        <w:types>
          <w:type w:val="bbPlcHdr"/>
        </w:types>
        <w:behaviors>
          <w:behavior w:val="content"/>
        </w:behaviors>
        <w:guid w:val="{19E4FC16-FDC3-8A42-BA40-CDAFBF9D75C7}"/>
      </w:docPartPr>
      <w:docPartBody>
        <w:p w:rsidR="003B3E8C" w:rsidRDefault="005B60C2" w:rsidP="005B60C2">
          <w:pPr>
            <w:pStyle w:val="D6FD3F4BE3F0A640BE877A52D90060F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55F200116642C44B053CF9DD2F05B35"/>
        <w:category>
          <w:name w:val="General"/>
          <w:gallery w:val="placeholder"/>
        </w:category>
        <w:types>
          <w:type w:val="bbPlcHdr"/>
        </w:types>
        <w:behaviors>
          <w:behavior w:val="content"/>
        </w:behaviors>
        <w:guid w:val="{16361B25-EF5F-594A-8FA1-B2CCDA0A605F}"/>
      </w:docPartPr>
      <w:docPartBody>
        <w:p w:rsidR="00000000" w:rsidRDefault="00560C95" w:rsidP="00560C95">
          <w:pPr>
            <w:pStyle w:val="455F200116642C44B053CF9DD2F05B3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3D0C"/>
    <w:rsid w:val="002D64D6"/>
    <w:rsid w:val="0032383A"/>
    <w:rsid w:val="00337484"/>
    <w:rsid w:val="0038338C"/>
    <w:rsid w:val="003B3E8C"/>
    <w:rsid w:val="003D4C2A"/>
    <w:rsid w:val="003F69FB"/>
    <w:rsid w:val="00425226"/>
    <w:rsid w:val="00436B57"/>
    <w:rsid w:val="004E1A75"/>
    <w:rsid w:val="00534B28"/>
    <w:rsid w:val="00560C95"/>
    <w:rsid w:val="00576003"/>
    <w:rsid w:val="00587536"/>
    <w:rsid w:val="005B60C2"/>
    <w:rsid w:val="005C4D59"/>
    <w:rsid w:val="005D5D2F"/>
    <w:rsid w:val="00623293"/>
    <w:rsid w:val="00654E35"/>
    <w:rsid w:val="006B65FE"/>
    <w:rsid w:val="006C3910"/>
    <w:rsid w:val="0087531A"/>
    <w:rsid w:val="008822A5"/>
    <w:rsid w:val="00891F77"/>
    <w:rsid w:val="00913E4B"/>
    <w:rsid w:val="00932075"/>
    <w:rsid w:val="0096458F"/>
    <w:rsid w:val="009A13CD"/>
    <w:rsid w:val="009D102F"/>
    <w:rsid w:val="009D439F"/>
    <w:rsid w:val="00A20583"/>
    <w:rsid w:val="00AC62E8"/>
    <w:rsid w:val="00AD4B92"/>
    <w:rsid w:val="00AD5D56"/>
    <w:rsid w:val="00AF73D8"/>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50123"/>
    <w:rsid w:val="00F6324D"/>
    <w:rsid w:val="00F70181"/>
    <w:rsid w:val="00FD248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B1084DED24D4348808C672D151855B6">
    <w:name w:val="7B1084DED24D4348808C672D151855B6"/>
    <w:rsid w:val="005B60C2"/>
    <w:pPr>
      <w:spacing w:after="0" w:line="240" w:lineRule="auto"/>
    </w:pPr>
    <w:rPr>
      <w:sz w:val="24"/>
      <w:szCs w:val="24"/>
    </w:rPr>
  </w:style>
  <w:style w:type="paragraph" w:customStyle="1" w:styleId="D6FD3F4BE3F0A640BE877A52D90060FE">
    <w:name w:val="D6FD3F4BE3F0A640BE877A52D90060FE"/>
    <w:rsid w:val="005B60C2"/>
    <w:pPr>
      <w:spacing w:after="0" w:line="240" w:lineRule="auto"/>
    </w:pPr>
    <w:rPr>
      <w:sz w:val="24"/>
      <w:szCs w:val="24"/>
    </w:rPr>
  </w:style>
  <w:style w:type="paragraph" w:customStyle="1" w:styleId="455F200116642C44B053CF9DD2F05B35">
    <w:name w:val="455F200116642C44B053CF9DD2F05B35"/>
    <w:rsid w:val="00560C9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8697-92BC-459B-B59A-FA86DEA4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2023-03-30T14:50:00Z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4088650079d2ac6ecc8d29c54501258da9de2834c32fa32b152397eedd546df8</vt:lpwstr>
  </property>
</Properties>
</file>