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3D608E7B" w:rsidR="00D9092D" w:rsidRPr="00AE4123" w:rsidRDefault="00A97478" w:rsidP="00D9092D">
            <w:pPr>
              <w:rPr>
                <w:sz w:val="20"/>
                <w:szCs w:val="20"/>
              </w:rPr>
            </w:pPr>
            <w:r>
              <w:rPr>
                <w:sz w:val="20"/>
                <w:szCs w:val="20"/>
              </w:rPr>
              <w:t>EBS04</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335EC190"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03F1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C4FEFA2" w:rsidR="00AB4AA6" w:rsidRDefault="000D577C"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53D57">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D2AC6B7D28F640B4BA1C8596DBF2DFDB"/>
                  </w:placeholder>
                  <w:date w:fullDate="2021-11-29T00:00:00Z">
                    <w:dateFormat w:val="M/d/yyyy"/>
                    <w:lid w:val="en-US"/>
                    <w:storeMappedDataAs w:val="dateTime"/>
                    <w:calendar w:val="gregorian"/>
                  </w:date>
                </w:sdtPr>
                <w:sdtEndPr/>
                <w:sdtContent>
                  <w:tc>
                    <w:tcPr>
                      <w:tcW w:w="1350" w:type="dxa"/>
                      <w:vAlign w:val="bottom"/>
                    </w:tcPr>
                    <w:p w14:paraId="11B38DEC" w14:textId="57F455C5" w:rsidR="00AB4AA6" w:rsidRDefault="00B53D57" w:rsidP="00CE105C">
                      <w:pPr>
                        <w:jc w:val="center"/>
                        <w:rPr>
                          <w:rFonts w:asciiTheme="majorHAnsi" w:hAnsiTheme="majorHAnsi"/>
                          <w:sz w:val="20"/>
                          <w:szCs w:val="20"/>
                        </w:rPr>
                      </w:pPr>
                      <w:r>
                        <w:rPr>
                          <w:rFonts w:asciiTheme="majorHAnsi" w:hAnsiTheme="majorHAnsi"/>
                          <w:sz w:val="20"/>
                          <w:szCs w:val="20"/>
                        </w:rPr>
                        <w:t>11/29/2021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0D577C"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D8A4DAF" w:rsidR="00AB4AA6" w:rsidRDefault="000D577C"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53D57">
                        <w:rPr>
                          <w:rFonts w:asciiTheme="majorHAnsi" w:hAnsiTheme="majorHAnsi"/>
                          <w:sz w:val="20"/>
                          <w:szCs w:val="20"/>
                        </w:rPr>
                        <w:t>Asher Pimpleton-Gray</w:t>
                      </w:r>
                    </w:sdtContent>
                  </w:sdt>
                </w:p>
              </w:tc>
              <w:sdt>
                <w:sdtPr>
                  <w:rPr>
                    <w:rFonts w:asciiTheme="majorHAnsi" w:hAnsiTheme="majorHAnsi"/>
                    <w:sz w:val="20"/>
                    <w:szCs w:val="20"/>
                  </w:rPr>
                  <w:alias w:val="Date"/>
                  <w:tag w:val="Date"/>
                  <w:id w:val="-1811082839"/>
                  <w:placeholder>
                    <w:docPart w:val="987483FA7F2549D2A332BD355CE915A1"/>
                  </w:placeholder>
                  <w:date w:fullDate="2021-11-29T00:00:00Z">
                    <w:dateFormat w:val="M/d/yyyy"/>
                    <w:lid w:val="en-US"/>
                    <w:storeMappedDataAs w:val="dateTime"/>
                    <w:calendar w:val="gregorian"/>
                  </w:date>
                </w:sdtPr>
                <w:sdtEndPr/>
                <w:sdtContent>
                  <w:tc>
                    <w:tcPr>
                      <w:tcW w:w="1350" w:type="dxa"/>
                      <w:vAlign w:val="bottom"/>
                    </w:tcPr>
                    <w:p w14:paraId="2FF336C4" w14:textId="352DAB4D" w:rsidR="00AB4AA6" w:rsidRDefault="00B53D57" w:rsidP="00CE105C">
                      <w:pPr>
                        <w:jc w:val="center"/>
                        <w:rPr>
                          <w:rFonts w:asciiTheme="majorHAnsi" w:hAnsiTheme="majorHAnsi"/>
                          <w:sz w:val="20"/>
                          <w:szCs w:val="20"/>
                        </w:rPr>
                      </w:pPr>
                      <w:r>
                        <w:rPr>
                          <w:rFonts w:asciiTheme="majorHAnsi" w:hAnsiTheme="majorHAnsi"/>
                          <w:sz w:val="20"/>
                          <w:szCs w:val="20"/>
                        </w:rPr>
                        <w:t>11/29/2021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0D577C"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731EFB8" w:rsidR="00AB4AA6" w:rsidRDefault="000D577C"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4E6082">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EEA51012F2004C20947313DCFCF0060E"/>
                  </w:placeholder>
                  <w:date w:fullDate="2021-12-01T00:00:00Z">
                    <w:dateFormat w:val="M/d/yyyy"/>
                    <w:lid w:val="en-US"/>
                    <w:storeMappedDataAs w:val="dateTime"/>
                    <w:calendar w:val="gregorian"/>
                  </w:date>
                </w:sdtPr>
                <w:sdtEndPr/>
                <w:sdtContent>
                  <w:tc>
                    <w:tcPr>
                      <w:tcW w:w="1350" w:type="dxa"/>
                      <w:vAlign w:val="bottom"/>
                    </w:tcPr>
                    <w:p w14:paraId="4B2102AF" w14:textId="111DD1CD" w:rsidR="00AB4AA6" w:rsidRDefault="004E6082" w:rsidP="00CE105C">
                      <w:pPr>
                        <w:jc w:val="center"/>
                        <w:rPr>
                          <w:rFonts w:asciiTheme="majorHAnsi" w:hAnsiTheme="majorHAnsi"/>
                          <w:sz w:val="20"/>
                          <w:szCs w:val="20"/>
                        </w:rPr>
                      </w:pPr>
                      <w:r>
                        <w:rPr>
                          <w:rFonts w:asciiTheme="majorHAnsi" w:hAnsiTheme="majorHAnsi"/>
                          <w:sz w:val="20"/>
                          <w:szCs w:val="20"/>
                        </w:rPr>
                        <w:t>12/1/2021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D577C"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50C8A608" w:rsidR="00AB4AA6" w:rsidRDefault="000D577C"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D322F">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CCF8A7F2DCB04295A5839593C3BD4E27"/>
                  </w:placeholder>
                  <w:date w:fullDate="2022-01-11T00:00:00Z">
                    <w:dateFormat w:val="M/d/yyyy"/>
                    <w:lid w:val="en-US"/>
                    <w:storeMappedDataAs w:val="dateTime"/>
                    <w:calendar w:val="gregorian"/>
                  </w:date>
                </w:sdtPr>
                <w:sdtEndPr/>
                <w:sdtContent>
                  <w:tc>
                    <w:tcPr>
                      <w:tcW w:w="1350" w:type="dxa"/>
                      <w:vAlign w:val="bottom"/>
                    </w:tcPr>
                    <w:p w14:paraId="3CC0D24E" w14:textId="6E24DE53" w:rsidR="00AB4AA6" w:rsidRDefault="005D322F" w:rsidP="00CE105C">
                      <w:pPr>
                        <w:jc w:val="center"/>
                        <w:rPr>
                          <w:rFonts w:asciiTheme="majorHAnsi" w:hAnsiTheme="majorHAnsi"/>
                          <w:sz w:val="20"/>
                          <w:szCs w:val="20"/>
                        </w:rPr>
                      </w:pPr>
                      <w:r>
                        <w:rPr>
                          <w:rFonts w:asciiTheme="majorHAnsi" w:hAnsiTheme="majorHAnsi"/>
                          <w:sz w:val="20"/>
                          <w:szCs w:val="20"/>
                        </w:rPr>
                        <w:t>1/11/2022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D577C"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D577C"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0D577C"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5C69D40" w:rsidR="00F87DAF" w:rsidRDefault="00203F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 Workshop, PSY 480V</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7BC30B0" w:rsidR="00F87DAF" w:rsidRDefault="00203F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w:t>
          </w:r>
          <w:r w:rsidR="00440D1E">
            <w:rPr>
              <w:rFonts w:asciiTheme="majorHAnsi" w:hAnsiTheme="majorHAnsi" w:cs="Arial"/>
              <w:sz w:val="20"/>
              <w:szCs w:val="20"/>
            </w:rPr>
            <w:t>, 680-8129</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599CD7B3" w:rsidR="00806DDA" w:rsidRDefault="00203F1F"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Registrar’s Office recommended the course be deleted due to inactivity. The course has not been taught for as long as any of the program faculty can remember, and we feel there is no need for the course to remain in the bulletin.</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490B2DCB" w:rsidR="005522D7" w:rsidRDefault="00203F1F"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Has never been offered (as far as we can tell)</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31057B9E" w14:textId="7B1B2659" w:rsidR="00630AD8" w:rsidRDefault="000D577C" w:rsidP="00203F1F">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End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p w14:paraId="4B145171" w14:textId="372F76DA" w:rsidR="00203F1F" w:rsidRDefault="00203F1F" w:rsidP="00203F1F">
      <w:pPr>
        <w:tabs>
          <w:tab w:val="left" w:pos="360"/>
        </w:tabs>
        <w:spacing w:after="0" w:line="240" w:lineRule="auto"/>
        <w:rPr>
          <w:rFonts w:asciiTheme="majorHAnsi" w:hAnsiTheme="majorHAnsi" w:cs="Arial"/>
          <w:bCs/>
          <w:sz w:val="20"/>
          <w:szCs w:val="20"/>
        </w:rPr>
      </w:pPr>
      <w:r>
        <w:rPr>
          <w:rFonts w:asciiTheme="majorHAnsi" w:hAnsiTheme="majorHAnsi" w:cs="Arial"/>
          <w:bCs/>
          <w:sz w:val="20"/>
          <w:szCs w:val="20"/>
        </w:rPr>
        <w:t xml:space="preserve"> </w:t>
      </w:r>
    </w:p>
    <w:p w14:paraId="32EF5639" w14:textId="32AAA01B" w:rsidR="00203F1F" w:rsidRPr="00203F1F" w:rsidRDefault="00203F1F" w:rsidP="00203F1F">
      <w:pPr>
        <w:tabs>
          <w:tab w:val="left" w:pos="360"/>
        </w:tabs>
        <w:spacing w:after="0" w:line="240" w:lineRule="auto"/>
        <w:rPr>
          <w:rFonts w:asciiTheme="majorHAnsi" w:hAnsiTheme="majorHAnsi" w:cs="Arial"/>
          <w:bCs/>
          <w:sz w:val="20"/>
          <w:szCs w:val="20"/>
        </w:rPr>
      </w:pPr>
      <w:r>
        <w:rPr>
          <w:rFonts w:asciiTheme="majorHAnsi" w:hAnsiTheme="majorHAnsi" w:cs="Arial"/>
          <w:bCs/>
          <w:sz w:val="20"/>
          <w:szCs w:val="20"/>
        </w:rPr>
        <w:tab/>
        <w:t>NO</w:t>
      </w: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0D577C"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End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C76E27F" w:rsidR="005775A4" w:rsidRDefault="005775A4" w:rsidP="005775A4">
      <w:pPr>
        <w:tabs>
          <w:tab w:val="left" w:pos="360"/>
          <w:tab w:val="left" w:pos="720"/>
        </w:tabs>
        <w:spacing w:after="0" w:line="240" w:lineRule="auto"/>
        <w:rPr>
          <w:rFonts w:asciiTheme="majorHAnsi" w:hAnsiTheme="majorHAnsi" w:cs="Arial"/>
          <w:sz w:val="20"/>
          <w:szCs w:val="20"/>
        </w:rPr>
      </w:pPr>
    </w:p>
    <w:p w14:paraId="37DBFD2D" w14:textId="656001F3" w:rsidR="00203F1F" w:rsidRPr="005775A4" w:rsidRDefault="00203F1F"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End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60AD3C56" w:rsidR="001F6306"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0F086E8" w14:textId="77777777" w:rsidR="004F41AA" w:rsidRPr="009C65F8" w:rsidRDefault="004F41AA" w:rsidP="001F6306">
      <w:pPr>
        <w:tabs>
          <w:tab w:val="left" w:pos="360"/>
        </w:tabs>
        <w:spacing w:after="0" w:line="240" w:lineRule="auto"/>
        <w:ind w:left="720"/>
        <w:rPr>
          <w:rFonts w:asciiTheme="majorHAnsi" w:hAnsiTheme="majorHAnsi" w:cs="Arial"/>
          <w:sz w:val="20"/>
          <w:szCs w:val="20"/>
        </w:rPr>
      </w:pPr>
    </w:p>
    <w:p w14:paraId="04052227" w14:textId="43E7418F"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00203F1F">
        <w:rPr>
          <w:rFonts w:asciiTheme="majorHAnsi" w:hAnsiTheme="majorHAnsi" w:cs="Arial"/>
          <w:sz w:val="20"/>
          <w:szCs w:val="20"/>
        </w:rPr>
        <w:t>NO</w:t>
      </w:r>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0D577C"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End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7AC7F567" w14:textId="77D6E768" w:rsidR="00B478DF" w:rsidRDefault="00343CB5" w:rsidP="00203F1F">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0A7879CB" w14:textId="4AE521B5" w:rsidR="00203F1F" w:rsidRDefault="00203F1F" w:rsidP="00203F1F">
      <w:pPr>
        <w:pStyle w:val="ListParagraph"/>
        <w:tabs>
          <w:tab w:val="left" w:pos="360"/>
        </w:tabs>
        <w:spacing w:after="0" w:line="240" w:lineRule="auto"/>
        <w:ind w:left="360"/>
        <w:rPr>
          <w:rFonts w:asciiTheme="majorHAnsi" w:hAnsiTheme="majorHAnsi" w:cs="Arial"/>
          <w:sz w:val="20"/>
          <w:szCs w:val="20"/>
        </w:rPr>
      </w:pPr>
    </w:p>
    <w:p w14:paraId="534B0919" w14:textId="6D168D35" w:rsidR="00203F1F" w:rsidRPr="00B478DF" w:rsidRDefault="00203F1F" w:rsidP="00203F1F">
      <w:pPr>
        <w:pStyle w:val="ListParagraph"/>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NO</w:t>
      </w: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4BF29E5" w14:textId="509C5E75" w:rsidR="005775A4" w:rsidRPr="00203F1F" w:rsidRDefault="00203F1F" w:rsidP="005775A4">
      <w:pPr>
        <w:tabs>
          <w:tab w:val="left" w:pos="360"/>
          <w:tab w:val="left" w:pos="720"/>
        </w:tabs>
        <w:spacing w:after="0" w:line="240" w:lineRule="auto"/>
        <w:rPr>
          <w:rFonts w:asciiTheme="majorHAnsi" w:hAnsiTheme="majorHAnsi" w:cs="Arial"/>
        </w:rPr>
      </w:pPr>
      <w:r w:rsidRPr="00203F1F">
        <w:rPr>
          <w:rFonts w:asciiTheme="majorHAnsi" w:hAnsiTheme="majorHAnsi" w:cs="Arial"/>
        </w:rPr>
        <w:t>2021-22 Undergraduate Bulletin (page 589) BEFORE:</w:t>
      </w:r>
    </w:p>
    <w:p w14:paraId="4AF63823" w14:textId="62D48036" w:rsidR="00203F1F" w:rsidRDefault="00203F1F" w:rsidP="005775A4">
      <w:pPr>
        <w:tabs>
          <w:tab w:val="left" w:pos="360"/>
          <w:tab w:val="left" w:pos="720"/>
        </w:tabs>
        <w:spacing w:after="0" w:line="240" w:lineRule="auto"/>
        <w:rPr>
          <w:rFonts w:asciiTheme="majorHAnsi" w:hAnsiTheme="majorHAnsi" w:cs="Arial"/>
          <w:sz w:val="18"/>
          <w:szCs w:val="18"/>
        </w:rPr>
      </w:pPr>
    </w:p>
    <w:p w14:paraId="0BBC4666" w14:textId="4041AF82" w:rsidR="00203F1F" w:rsidRPr="00203F1F" w:rsidRDefault="00203F1F" w:rsidP="00203F1F">
      <w:pPr>
        <w:pStyle w:val="Pa452"/>
        <w:spacing w:after="120"/>
        <w:ind w:left="360" w:hanging="360"/>
        <w:rPr>
          <w:color w:val="000000"/>
        </w:rPr>
      </w:pPr>
      <w:r w:rsidRPr="00203F1F">
        <w:rPr>
          <w:b/>
          <w:bCs/>
          <w:color w:val="000000"/>
        </w:rPr>
        <w:t xml:space="preserve">PSY 4553. </w:t>
      </w:r>
      <w:r>
        <w:rPr>
          <w:b/>
          <w:bCs/>
          <w:color w:val="000000"/>
        </w:rPr>
        <w:tab/>
      </w:r>
      <w:r w:rsidRPr="00203F1F">
        <w:rPr>
          <w:b/>
          <w:bCs/>
          <w:color w:val="000000"/>
        </w:rPr>
        <w:t xml:space="preserve">Personality Theory </w:t>
      </w:r>
      <w:r>
        <w:rPr>
          <w:b/>
          <w:bCs/>
          <w:color w:val="000000"/>
        </w:rPr>
        <w:tab/>
      </w:r>
      <w:r w:rsidRPr="00203F1F">
        <w:rPr>
          <w:color w:val="000000"/>
        </w:rPr>
        <w:t>Overview of the major theoretical models of personality for</w:t>
      </w:r>
      <w:r w:rsidRPr="00203F1F">
        <w:rPr>
          <w:color w:val="000000"/>
        </w:rPr>
        <w:softHyphen/>
        <w:t>mation and expression, including psychodynamic, humanistic, and trait perspectives. Prerequi</w:t>
      </w:r>
      <w:r w:rsidRPr="00203F1F">
        <w:rPr>
          <w:color w:val="000000"/>
        </w:rPr>
        <w:softHyphen/>
        <w:t xml:space="preserve">sites, PSY 2013; or instructor permission. Spring. </w:t>
      </w:r>
    </w:p>
    <w:p w14:paraId="50E567FB" w14:textId="43433C17" w:rsidR="00203F1F" w:rsidRPr="00203F1F" w:rsidRDefault="00203F1F" w:rsidP="00203F1F">
      <w:pPr>
        <w:pStyle w:val="Pa452"/>
        <w:spacing w:after="120"/>
        <w:ind w:left="360" w:hanging="360"/>
        <w:rPr>
          <w:strike/>
          <w:color w:val="FF0000"/>
        </w:rPr>
      </w:pPr>
      <w:r w:rsidRPr="00203F1F">
        <w:rPr>
          <w:b/>
          <w:bCs/>
          <w:strike/>
          <w:color w:val="FF0000"/>
          <w:highlight w:val="yellow"/>
        </w:rPr>
        <w:t xml:space="preserve">PSY 480V. </w:t>
      </w:r>
      <w:r>
        <w:rPr>
          <w:b/>
          <w:bCs/>
          <w:strike/>
          <w:color w:val="FF0000"/>
          <w:highlight w:val="yellow"/>
        </w:rPr>
        <w:tab/>
      </w:r>
      <w:r w:rsidRPr="00203F1F">
        <w:rPr>
          <w:b/>
          <w:bCs/>
          <w:strike/>
          <w:color w:val="FF0000"/>
          <w:highlight w:val="yellow"/>
        </w:rPr>
        <w:t xml:space="preserve">Special Topics Workshop </w:t>
      </w:r>
      <w:r>
        <w:rPr>
          <w:b/>
          <w:bCs/>
          <w:strike/>
          <w:color w:val="FF0000"/>
          <w:highlight w:val="yellow"/>
        </w:rPr>
        <w:tab/>
      </w:r>
      <w:r w:rsidRPr="00203F1F">
        <w:rPr>
          <w:strike/>
          <w:color w:val="FF0000"/>
          <w:highlight w:val="yellow"/>
        </w:rPr>
        <w:t>Study of selected professional topics. May not be used to satisfy any degree requirements. May be repeated for credit. Irregular.</w:t>
      </w:r>
      <w:r w:rsidRPr="00203F1F">
        <w:rPr>
          <w:strike/>
          <w:color w:val="FF0000"/>
        </w:rPr>
        <w:t xml:space="preserve"> </w:t>
      </w:r>
    </w:p>
    <w:p w14:paraId="0D478E3B" w14:textId="150A290F" w:rsidR="00203F1F" w:rsidRPr="00203F1F" w:rsidRDefault="00203F1F" w:rsidP="00203F1F">
      <w:pPr>
        <w:tabs>
          <w:tab w:val="left" w:pos="360"/>
          <w:tab w:val="left" w:pos="720"/>
        </w:tabs>
        <w:spacing w:after="0" w:line="240" w:lineRule="auto"/>
        <w:rPr>
          <w:rFonts w:ascii="Arial" w:hAnsi="Arial" w:cs="Arial"/>
          <w:sz w:val="24"/>
          <w:szCs w:val="24"/>
        </w:rPr>
      </w:pPr>
      <w:r w:rsidRPr="00203F1F">
        <w:rPr>
          <w:rFonts w:ascii="Arial" w:hAnsi="Arial" w:cs="Arial"/>
          <w:b/>
          <w:bCs/>
          <w:color w:val="000000"/>
          <w:sz w:val="24"/>
          <w:szCs w:val="24"/>
        </w:rPr>
        <w:t xml:space="preserve">PSY 4853. </w:t>
      </w:r>
      <w:r>
        <w:rPr>
          <w:rFonts w:ascii="Arial" w:hAnsi="Arial" w:cs="Arial"/>
          <w:b/>
          <w:bCs/>
          <w:color w:val="000000"/>
          <w:sz w:val="24"/>
          <w:szCs w:val="24"/>
        </w:rPr>
        <w:tab/>
      </w:r>
      <w:r w:rsidRPr="00203F1F">
        <w:rPr>
          <w:rFonts w:ascii="Arial" w:hAnsi="Arial" w:cs="Arial"/>
          <w:b/>
          <w:bCs/>
          <w:color w:val="000000"/>
          <w:sz w:val="24"/>
          <w:szCs w:val="24"/>
        </w:rPr>
        <w:t xml:space="preserve">Psychological Seminar </w:t>
      </w:r>
      <w:r>
        <w:rPr>
          <w:rFonts w:ascii="Arial" w:hAnsi="Arial" w:cs="Arial"/>
          <w:b/>
          <w:bCs/>
          <w:color w:val="000000"/>
          <w:sz w:val="24"/>
          <w:szCs w:val="24"/>
        </w:rPr>
        <w:tab/>
      </w:r>
      <w:r w:rsidRPr="00203F1F">
        <w:rPr>
          <w:rFonts w:ascii="Arial" w:hAnsi="Arial" w:cs="Arial"/>
          <w:color w:val="000000"/>
          <w:sz w:val="24"/>
          <w:szCs w:val="24"/>
        </w:rPr>
        <w:t>Provides intensive coverage of contemporary psycho</w:t>
      </w:r>
      <w:r w:rsidRPr="00203F1F">
        <w:rPr>
          <w:rFonts w:ascii="Arial" w:hAnsi="Arial" w:cs="Arial"/>
          <w:color w:val="000000"/>
          <w:sz w:val="24"/>
          <w:szCs w:val="24"/>
        </w:rPr>
        <w:softHyphen/>
        <w:t>logical topics. Prerequisite, 12 hours of psychology and instructor permission. May be repeated for credit. Spring, odd.</w:t>
      </w:r>
    </w:p>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4BB6FBDC" w14:textId="56883310" w:rsidR="00203F1F" w:rsidRPr="00203F1F" w:rsidRDefault="00203F1F" w:rsidP="00203F1F">
      <w:pPr>
        <w:tabs>
          <w:tab w:val="left" w:pos="360"/>
          <w:tab w:val="left" w:pos="720"/>
        </w:tabs>
        <w:spacing w:after="0" w:line="240" w:lineRule="auto"/>
        <w:rPr>
          <w:rFonts w:asciiTheme="majorHAnsi" w:hAnsiTheme="majorHAnsi" w:cs="Arial"/>
        </w:rPr>
      </w:pPr>
      <w:r w:rsidRPr="00203F1F">
        <w:rPr>
          <w:rFonts w:asciiTheme="majorHAnsi" w:hAnsiTheme="majorHAnsi" w:cs="Arial"/>
        </w:rPr>
        <w:t xml:space="preserve">2021-22 Undergraduate Bulletin (page 589) </w:t>
      </w:r>
      <w:r>
        <w:rPr>
          <w:rFonts w:asciiTheme="majorHAnsi" w:hAnsiTheme="majorHAnsi" w:cs="Arial"/>
        </w:rPr>
        <w:t>AFTER</w:t>
      </w:r>
      <w:r w:rsidRPr="00203F1F">
        <w:rPr>
          <w:rFonts w:asciiTheme="majorHAnsi" w:hAnsiTheme="majorHAnsi" w:cs="Arial"/>
        </w:rPr>
        <w:t>:</w:t>
      </w:r>
    </w:p>
    <w:p w14:paraId="4069D1C7" w14:textId="6FF56519" w:rsidR="00203F1F" w:rsidRDefault="00203F1F" w:rsidP="004A35D2">
      <w:pPr>
        <w:rPr>
          <w:rFonts w:asciiTheme="majorHAnsi" w:hAnsiTheme="majorHAnsi" w:cs="Arial"/>
          <w:sz w:val="20"/>
          <w:szCs w:val="20"/>
        </w:rPr>
      </w:pPr>
    </w:p>
    <w:p w14:paraId="664E3CA8" w14:textId="47E87EEE" w:rsidR="00203F1F" w:rsidRPr="00203F1F" w:rsidRDefault="00203F1F" w:rsidP="00203F1F">
      <w:pPr>
        <w:pStyle w:val="Pa452"/>
        <w:spacing w:after="120"/>
        <w:ind w:left="360" w:hanging="360"/>
        <w:rPr>
          <w:color w:val="000000"/>
        </w:rPr>
      </w:pPr>
      <w:r w:rsidRPr="00203F1F">
        <w:rPr>
          <w:b/>
          <w:bCs/>
          <w:color w:val="000000"/>
        </w:rPr>
        <w:t xml:space="preserve">PSY 4553. </w:t>
      </w:r>
      <w:r>
        <w:rPr>
          <w:b/>
          <w:bCs/>
          <w:color w:val="000000"/>
        </w:rPr>
        <w:tab/>
      </w:r>
      <w:r w:rsidRPr="00203F1F">
        <w:rPr>
          <w:b/>
          <w:bCs/>
          <w:color w:val="000000"/>
        </w:rPr>
        <w:t xml:space="preserve">Personality Theory </w:t>
      </w:r>
      <w:r>
        <w:rPr>
          <w:b/>
          <w:bCs/>
          <w:color w:val="000000"/>
        </w:rPr>
        <w:tab/>
      </w:r>
      <w:r w:rsidRPr="00203F1F">
        <w:rPr>
          <w:color w:val="000000"/>
        </w:rPr>
        <w:t>Overview of the major theoretical models of personality for</w:t>
      </w:r>
      <w:r w:rsidRPr="00203F1F">
        <w:rPr>
          <w:color w:val="000000"/>
        </w:rPr>
        <w:softHyphen/>
        <w:t>mation and expression, including psychodynamic, humanistic, and trait perspectives. Prerequi</w:t>
      </w:r>
      <w:r w:rsidRPr="00203F1F">
        <w:rPr>
          <w:color w:val="000000"/>
        </w:rPr>
        <w:softHyphen/>
        <w:t xml:space="preserve">sites, PSY 2013; or instructor permission. Spring. </w:t>
      </w:r>
    </w:p>
    <w:p w14:paraId="343471B6" w14:textId="3D5A51B8" w:rsidR="00203F1F" w:rsidRPr="00203F1F" w:rsidRDefault="00203F1F" w:rsidP="00203F1F">
      <w:pPr>
        <w:rPr>
          <w:rFonts w:ascii="Arial" w:hAnsi="Arial" w:cs="Arial"/>
          <w:sz w:val="32"/>
          <w:szCs w:val="32"/>
        </w:rPr>
      </w:pPr>
      <w:r w:rsidRPr="00203F1F">
        <w:rPr>
          <w:rFonts w:ascii="Arial" w:hAnsi="Arial" w:cs="Arial"/>
          <w:b/>
          <w:bCs/>
          <w:color w:val="000000"/>
          <w:sz w:val="24"/>
          <w:szCs w:val="24"/>
        </w:rPr>
        <w:t xml:space="preserve">PSY 4853. </w:t>
      </w:r>
      <w:r>
        <w:rPr>
          <w:rFonts w:ascii="Arial" w:hAnsi="Arial" w:cs="Arial"/>
          <w:b/>
          <w:bCs/>
          <w:color w:val="000000"/>
          <w:sz w:val="24"/>
          <w:szCs w:val="24"/>
        </w:rPr>
        <w:tab/>
      </w:r>
      <w:r w:rsidRPr="00203F1F">
        <w:rPr>
          <w:rFonts w:ascii="Arial" w:hAnsi="Arial" w:cs="Arial"/>
          <w:b/>
          <w:bCs/>
          <w:color w:val="000000"/>
          <w:sz w:val="24"/>
          <w:szCs w:val="24"/>
        </w:rPr>
        <w:t xml:space="preserve">Psychological Seminar </w:t>
      </w:r>
      <w:r>
        <w:rPr>
          <w:rFonts w:ascii="Arial" w:hAnsi="Arial" w:cs="Arial"/>
          <w:b/>
          <w:bCs/>
          <w:color w:val="000000"/>
          <w:sz w:val="24"/>
          <w:szCs w:val="24"/>
        </w:rPr>
        <w:tab/>
      </w:r>
      <w:r w:rsidRPr="00203F1F">
        <w:rPr>
          <w:rFonts w:ascii="Arial" w:hAnsi="Arial" w:cs="Arial"/>
          <w:color w:val="000000"/>
          <w:sz w:val="24"/>
          <w:szCs w:val="24"/>
        </w:rPr>
        <w:t>Provides intensive coverage of contemporary psycho</w:t>
      </w:r>
      <w:r w:rsidRPr="00203F1F">
        <w:rPr>
          <w:rFonts w:ascii="Arial" w:hAnsi="Arial" w:cs="Arial"/>
          <w:color w:val="000000"/>
          <w:sz w:val="24"/>
          <w:szCs w:val="24"/>
        </w:rPr>
        <w:softHyphen/>
        <w:t>logical topics. Prerequisite, 12 hours of psychology and instructor permission. May be repeated for credit. Spring, odd.</w:t>
      </w:r>
    </w:p>
    <w:sectPr w:rsidR="00203F1F" w:rsidRPr="00203F1F"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0C70" w14:textId="77777777" w:rsidR="000D577C" w:rsidRDefault="000D577C" w:rsidP="00AF3758">
      <w:pPr>
        <w:spacing w:after="0" w:line="240" w:lineRule="auto"/>
      </w:pPr>
      <w:r>
        <w:separator/>
      </w:r>
    </w:p>
  </w:endnote>
  <w:endnote w:type="continuationSeparator" w:id="0">
    <w:p w14:paraId="751500E4" w14:textId="77777777" w:rsidR="000D577C" w:rsidRDefault="000D57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FB7A" w14:textId="77777777" w:rsidR="000D577C" w:rsidRDefault="000D577C" w:rsidP="00AF3758">
      <w:pPr>
        <w:spacing w:after="0" w:line="240" w:lineRule="auto"/>
      </w:pPr>
      <w:r>
        <w:separator/>
      </w:r>
    </w:p>
  </w:footnote>
  <w:footnote w:type="continuationSeparator" w:id="0">
    <w:p w14:paraId="7A1B3515" w14:textId="77777777" w:rsidR="000D577C" w:rsidRDefault="000D577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A7C2E"/>
    <w:rsid w:val="000C3DB7"/>
    <w:rsid w:val="000D06F1"/>
    <w:rsid w:val="000D577C"/>
    <w:rsid w:val="000D7355"/>
    <w:rsid w:val="00103070"/>
    <w:rsid w:val="00130E5B"/>
    <w:rsid w:val="00151451"/>
    <w:rsid w:val="00152AC4"/>
    <w:rsid w:val="00185D67"/>
    <w:rsid w:val="001A5DD5"/>
    <w:rsid w:val="001A76C0"/>
    <w:rsid w:val="001D12E8"/>
    <w:rsid w:val="001F5E9E"/>
    <w:rsid w:val="001F6306"/>
    <w:rsid w:val="00203F1F"/>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40D1E"/>
    <w:rsid w:val="00473252"/>
    <w:rsid w:val="00487771"/>
    <w:rsid w:val="004A35D2"/>
    <w:rsid w:val="004A7706"/>
    <w:rsid w:val="004D3FDD"/>
    <w:rsid w:val="004E6082"/>
    <w:rsid w:val="004F3C87"/>
    <w:rsid w:val="004F41AA"/>
    <w:rsid w:val="00504BCC"/>
    <w:rsid w:val="00526B81"/>
    <w:rsid w:val="00535DFE"/>
    <w:rsid w:val="005522D7"/>
    <w:rsid w:val="00571E0A"/>
    <w:rsid w:val="00576393"/>
    <w:rsid w:val="005775A4"/>
    <w:rsid w:val="00584C22"/>
    <w:rsid w:val="00592A95"/>
    <w:rsid w:val="005D322F"/>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32DC4"/>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7478"/>
    <w:rsid w:val="00AA717E"/>
    <w:rsid w:val="00AB4AA6"/>
    <w:rsid w:val="00AB5523"/>
    <w:rsid w:val="00AE051C"/>
    <w:rsid w:val="00AE4123"/>
    <w:rsid w:val="00AF3758"/>
    <w:rsid w:val="00AF3C6A"/>
    <w:rsid w:val="00B008DD"/>
    <w:rsid w:val="00B024DF"/>
    <w:rsid w:val="00B05106"/>
    <w:rsid w:val="00B12C63"/>
    <w:rsid w:val="00B1589A"/>
    <w:rsid w:val="00B1628A"/>
    <w:rsid w:val="00B22BE1"/>
    <w:rsid w:val="00B35368"/>
    <w:rsid w:val="00B43F38"/>
    <w:rsid w:val="00B478DF"/>
    <w:rsid w:val="00B5389B"/>
    <w:rsid w:val="00B53D57"/>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2">
    <w:name w:val="Pa452"/>
    <w:basedOn w:val="Normal"/>
    <w:next w:val="Normal"/>
    <w:uiPriority w:val="99"/>
    <w:rsid w:val="00203F1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8082A"/>
    <w:rsid w:val="00380F18"/>
    <w:rsid w:val="00423F7A"/>
    <w:rsid w:val="004518A2"/>
    <w:rsid w:val="004B457A"/>
    <w:rsid w:val="004D0057"/>
    <w:rsid w:val="004E1A75"/>
    <w:rsid w:val="004F2B53"/>
    <w:rsid w:val="005632EE"/>
    <w:rsid w:val="00567276"/>
    <w:rsid w:val="00587536"/>
    <w:rsid w:val="005D5D2F"/>
    <w:rsid w:val="00623293"/>
    <w:rsid w:val="006C0858"/>
    <w:rsid w:val="00713AC7"/>
    <w:rsid w:val="00795998"/>
    <w:rsid w:val="007F243F"/>
    <w:rsid w:val="00805698"/>
    <w:rsid w:val="0088037B"/>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CF6A42"/>
    <w:rsid w:val="00E07E32"/>
    <w:rsid w:val="00E223B8"/>
    <w:rsid w:val="00E25AF3"/>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898D-3FE2-4CCE-A1D9-09C7C868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2022-01-11T16:18:00Z</dcterms:created>
  <dcterms:modified xsi:type="dcterms:W3CDTF">2022-01-31T21:01:00Z</dcterms:modified>
</cp:coreProperties>
</file>