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FAFF4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7A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2564E0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47A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478822B" w:rsidR="00001C04" w:rsidRPr="008426D1" w:rsidRDefault="00000000" w:rsidP="00A452C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proofErr w:type="spellStart"/>
                <w:r w:rsidR="00A452C8">
                  <w:rPr>
                    <w:rFonts w:asciiTheme="majorHAnsi" w:hAnsiTheme="majorHAnsi"/>
                    <w:sz w:val="20"/>
                    <w:szCs w:val="20"/>
                  </w:rPr>
                  <w:t>Ilwoo</w:t>
                </w:r>
                <w:proofErr w:type="spellEnd"/>
                <w:r w:rsidR="00A452C8">
                  <w:rPr>
                    <w:rFonts w:asciiTheme="majorHAnsi" w:hAnsiTheme="majorHAnsi"/>
                    <w:sz w:val="20"/>
                    <w:szCs w:val="20"/>
                  </w:rPr>
                  <w:t xml:space="preserve"> Seok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6T00:00:00Z">
                  <w:dateFormat w:val="M/d/yyyy"/>
                  <w:lid w:val="en-US"/>
                  <w:storeMappedDataAs w:val="dateTime"/>
                  <w:calendar w:val="gregorian"/>
                </w:date>
              </w:sdtPr>
              <w:sdtContent>
                <w:r w:rsidR="00A452C8">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D0B5243" w:rsidR="00001C04" w:rsidRPr="008426D1" w:rsidRDefault="00000000" w:rsidP="00A452C8">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A452C8">
                      <w:rPr>
                        <w:rFonts w:asciiTheme="majorHAnsi" w:hAnsiTheme="majorHAnsi"/>
                        <w:sz w:val="20"/>
                        <w:szCs w:val="20"/>
                      </w:rPr>
                      <w:t>Shivan</w:t>
                    </w:r>
                    <w:proofErr w:type="spellEnd"/>
                    <w:r w:rsidR="00A452C8">
                      <w:rPr>
                        <w:rFonts w:asciiTheme="majorHAnsi" w:hAnsiTheme="majorHAnsi"/>
                        <w:sz w:val="20"/>
                        <w:szCs w:val="20"/>
                      </w:rPr>
                      <w:t xml:space="preserve"> Haran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6T00:00:00Z">
                  <w:dateFormat w:val="M/d/yyyy"/>
                  <w:lid w:val="en-US"/>
                  <w:storeMappedDataAs w:val="dateTime"/>
                  <w:calendar w:val="gregorian"/>
                </w:date>
              </w:sdtPr>
              <w:sdtContent>
                <w:r w:rsidR="00A452C8">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F00B68C"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A452C8">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23T00:00:00Z">
                  <w:dateFormat w:val="M/d/yyyy"/>
                  <w:lid w:val="en-US"/>
                  <w:storeMappedDataAs w:val="dateTime"/>
                  <w:calendar w:val="gregorian"/>
                </w:date>
              </w:sdtPr>
              <w:sdtContent>
                <w:r w:rsidR="00B62A92">
                  <w:rPr>
                    <w:rFonts w:asciiTheme="majorHAnsi" w:hAnsiTheme="majorHAnsi"/>
                    <w:smallCaps/>
                    <w:sz w:val="20"/>
                    <w:szCs w:val="20"/>
                  </w:rPr>
                  <w:t>3/23/2022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7918FDD" w:rsidR="00D66C39" w:rsidRPr="008426D1" w:rsidRDefault="00000000" w:rsidP="006C1CA8">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6C1CA8">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17T00:00:00Z">
                  <w:dateFormat w:val="M/d/yyyy"/>
                  <w:lid w:val="en-US"/>
                  <w:storeMappedDataAs w:val="dateTime"/>
                  <w:calendar w:val="gregorian"/>
                </w:date>
              </w:sdtPr>
              <w:sdtContent>
                <w:r w:rsidR="006C1CA8">
                  <w:rPr>
                    <w:rFonts w:asciiTheme="majorHAnsi" w:hAnsiTheme="majorHAnsi"/>
                    <w:smallCaps/>
                    <w:sz w:val="20"/>
                    <w:szCs w:val="20"/>
                  </w:rPr>
                  <w:t>3/17/2022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9A9B5C0" w:rsidR="00D66C39" w:rsidRPr="008426D1" w:rsidRDefault="00000000" w:rsidP="00A452C8">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A452C8">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0T00:00:00Z">
                  <w:dateFormat w:val="M/d/yyyy"/>
                  <w:lid w:val="en-US"/>
                  <w:storeMappedDataAs w:val="dateTime"/>
                  <w:calendar w:val="gregorian"/>
                </w:date>
              </w:sdtPr>
              <w:sdtContent>
                <w:r w:rsidR="000C0BEA">
                  <w:rPr>
                    <w:rFonts w:asciiTheme="majorHAnsi" w:hAnsiTheme="majorHAnsi"/>
                    <w:smallCaps/>
                    <w:sz w:val="20"/>
                    <w:szCs w:val="20"/>
                  </w:rPr>
                  <w:t>2/20/2023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016EA2C"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2957829706E97348B09E51D8F621F429"/>
                        </w:placeholder>
                      </w:sdtPr>
                      <w:sdtContent>
                        <w:r w:rsidR="003E7004">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3E7004">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538D0D5B" w:rsidR="007D371A"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5464196" w14:textId="77777777" w:rsidR="00AA1744" w:rsidRPr="00336EDB" w:rsidRDefault="00AA1744" w:rsidP="00AA1744">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b/>
          <w:bCs/>
          <w:sz w:val="20"/>
          <w:szCs w:val="20"/>
        </w:rPr>
        <w:id w:val="-917249301"/>
        <w:placeholder>
          <w:docPart w:val="BCB04572D6A94B54B73D7E0568A29AE4"/>
        </w:placeholder>
      </w:sdtPr>
      <w:sdtContent>
        <w:p w14:paraId="76E25B1E" w14:textId="4ECDE327" w:rsidR="007D371A" w:rsidRPr="006B7D2C" w:rsidRDefault="00487265" w:rsidP="00487265">
          <w:pPr>
            <w:tabs>
              <w:tab w:val="left" w:pos="360"/>
              <w:tab w:val="left" w:pos="720"/>
            </w:tabs>
            <w:spacing w:after="0" w:line="240" w:lineRule="auto"/>
            <w:ind w:firstLine="360"/>
            <w:rPr>
              <w:rFonts w:asciiTheme="majorHAnsi" w:hAnsiTheme="majorHAnsi" w:cs="Arial"/>
              <w:b/>
              <w:bCs/>
              <w:sz w:val="20"/>
              <w:szCs w:val="20"/>
            </w:rPr>
          </w:pPr>
          <w:proofErr w:type="spellStart"/>
          <w:r>
            <w:rPr>
              <w:rFonts w:asciiTheme="majorHAnsi" w:hAnsiTheme="majorHAnsi" w:cs="Arial"/>
              <w:b/>
              <w:bCs/>
              <w:sz w:val="20"/>
              <w:szCs w:val="20"/>
            </w:rPr>
            <w:t>Shivan</w:t>
          </w:r>
          <w:proofErr w:type="spellEnd"/>
          <w:r>
            <w:rPr>
              <w:rFonts w:asciiTheme="majorHAnsi" w:hAnsiTheme="majorHAnsi" w:cs="Arial"/>
              <w:b/>
              <w:bCs/>
              <w:sz w:val="20"/>
              <w:szCs w:val="20"/>
            </w:rPr>
            <w:t xml:space="preserve"> Haran</w:t>
          </w:r>
          <w:r w:rsidR="00D43E0A" w:rsidRPr="006B7D2C">
            <w:rPr>
              <w:rFonts w:asciiTheme="majorHAnsi" w:hAnsiTheme="majorHAnsi" w:cs="Arial"/>
              <w:b/>
              <w:bCs/>
              <w:sz w:val="20"/>
              <w:szCs w:val="20"/>
            </w:rPr>
            <w:t>;</w:t>
          </w:r>
          <w:r>
            <w:rPr>
              <w:rFonts w:asciiTheme="majorHAnsi" w:hAnsiTheme="majorHAnsi" w:cs="Arial"/>
              <w:b/>
              <w:bCs/>
              <w:sz w:val="20"/>
              <w:szCs w:val="20"/>
            </w:rPr>
            <w:t xml:space="preserve"> sharan@astate.edu; (870) 972-3413</w:t>
          </w:r>
        </w:p>
      </w:sdtContent>
    </w:sdt>
    <w:p w14:paraId="579B4DBF" w14:textId="77777777" w:rsidR="00AA1744" w:rsidRPr="006B7D2C" w:rsidRDefault="00AA1744" w:rsidP="007D371A">
      <w:pPr>
        <w:tabs>
          <w:tab w:val="left" w:pos="360"/>
          <w:tab w:val="left" w:pos="720"/>
        </w:tabs>
        <w:spacing w:after="0" w:line="240" w:lineRule="auto"/>
        <w:rPr>
          <w:rFonts w:asciiTheme="majorHAnsi" w:hAnsiTheme="majorHAnsi" w:cs="Arial"/>
          <w:b/>
          <w:bCs/>
          <w:sz w:val="20"/>
          <w:szCs w:val="20"/>
        </w:rPr>
      </w:pPr>
    </w:p>
    <w:p w14:paraId="5F153366" w14:textId="1CC33635" w:rsidR="007D371A" w:rsidRPr="00AA1744"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8034B6D" w14:textId="0171429C" w:rsidR="00AA1744" w:rsidRDefault="00AA1744" w:rsidP="00AA1744">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076511728"/>
        <w:placeholder>
          <w:docPart w:val="C8EE819D1DAC4969917D87EA3C84F62A"/>
        </w:placeholder>
      </w:sdtPr>
      <w:sdtEndPr>
        <w:rPr>
          <w:b/>
          <w:bCs/>
          <w:sz w:val="22"/>
          <w:szCs w:val="22"/>
        </w:rPr>
      </w:sdtEndPr>
      <w:sdtContent>
        <w:p w14:paraId="6A6702AD" w14:textId="287BB663" w:rsidR="003F2F3D" w:rsidRPr="006B7D2C" w:rsidRDefault="00D43E0A" w:rsidP="00AA1744">
          <w:pPr>
            <w:tabs>
              <w:tab w:val="left" w:pos="360"/>
              <w:tab w:val="left" w:pos="720"/>
            </w:tabs>
            <w:spacing w:after="0" w:line="240" w:lineRule="auto"/>
            <w:ind w:firstLine="360"/>
            <w:rPr>
              <w:b/>
              <w:bCs/>
            </w:rPr>
          </w:pPr>
          <w:r w:rsidRPr="006B7D2C">
            <w:rPr>
              <w:rStyle w:val="PlaceholderText"/>
              <w:b/>
              <w:bCs/>
              <w:color w:val="auto"/>
            </w:rPr>
            <w:t>Spring 2023; 202</w:t>
          </w:r>
          <w:r w:rsidR="00AA1744" w:rsidRPr="006B7D2C">
            <w:rPr>
              <w:rStyle w:val="PlaceholderText"/>
              <w:b/>
              <w:bCs/>
              <w:color w:val="auto"/>
            </w:rPr>
            <w:t>2</w:t>
          </w:r>
          <w:r w:rsidRPr="006B7D2C">
            <w:rPr>
              <w:rStyle w:val="PlaceholderText"/>
              <w:b/>
              <w:bCs/>
              <w:color w:val="auto"/>
            </w:rPr>
            <w:t xml:space="preserve">-23 Bulletin </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6B7D2C" w:rsidRDefault="00A865C3" w:rsidP="00CB4B5A">
            <w:pPr>
              <w:tabs>
                <w:tab w:val="left" w:pos="360"/>
                <w:tab w:val="left" w:pos="720"/>
              </w:tabs>
              <w:rPr>
                <w:rFonts w:asciiTheme="majorHAnsi" w:hAnsiTheme="majorHAnsi" w:cs="Arial"/>
                <w:b/>
                <w:sz w:val="20"/>
                <w:szCs w:val="20"/>
              </w:rPr>
            </w:pPr>
          </w:p>
          <w:p w14:paraId="16605CA7" w14:textId="6FAD2402" w:rsidR="00A865C3" w:rsidRPr="006B7D2C" w:rsidRDefault="00847A29" w:rsidP="00CB4B5A">
            <w:pPr>
              <w:tabs>
                <w:tab w:val="left" w:pos="360"/>
                <w:tab w:val="left" w:pos="720"/>
              </w:tabs>
              <w:rPr>
                <w:rFonts w:asciiTheme="majorHAnsi" w:hAnsiTheme="majorHAnsi" w:cs="Arial"/>
                <w:b/>
                <w:sz w:val="20"/>
                <w:szCs w:val="20"/>
              </w:rPr>
            </w:pPr>
            <w:r w:rsidRPr="006B7D2C">
              <w:rPr>
                <w:rFonts w:asciiTheme="majorHAnsi" w:hAnsiTheme="majorHAnsi" w:cs="Arial"/>
                <w:b/>
                <w:sz w:val="20"/>
                <w:szCs w:val="20"/>
              </w:rPr>
              <w:t>ME</w:t>
            </w:r>
          </w:p>
          <w:p w14:paraId="2B6B2A47" w14:textId="77777777" w:rsidR="00A865C3" w:rsidRPr="006B7D2C"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44B62C0" w:rsidR="00A865C3" w:rsidRPr="006B7D2C" w:rsidRDefault="00487265" w:rsidP="006D73D8">
            <w:pPr>
              <w:tabs>
                <w:tab w:val="left" w:pos="360"/>
                <w:tab w:val="left" w:pos="720"/>
              </w:tabs>
              <w:rPr>
                <w:rFonts w:asciiTheme="majorHAnsi" w:hAnsiTheme="majorHAnsi" w:cs="Arial"/>
                <w:b/>
                <w:sz w:val="20"/>
                <w:szCs w:val="20"/>
              </w:rPr>
            </w:pPr>
            <w:r>
              <w:rPr>
                <w:rFonts w:asciiTheme="majorHAnsi" w:hAnsiTheme="majorHAnsi" w:cs="Arial"/>
                <w:b/>
                <w:sz w:val="20"/>
                <w:szCs w:val="20"/>
              </w:rPr>
              <w:t>45</w:t>
            </w:r>
            <w:r w:rsidR="006D73D8">
              <w:rPr>
                <w:rFonts w:asciiTheme="majorHAnsi" w:hAnsiTheme="majorHAnsi" w:cs="Arial"/>
                <w:b/>
                <w:sz w:val="20"/>
                <w:szCs w:val="20"/>
              </w:rPr>
              <w:t>3</w:t>
            </w:r>
            <w:r w:rsidR="00847A29" w:rsidRPr="006B7D2C">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79E41C5" w14:textId="77777777" w:rsidR="00A865C3" w:rsidRDefault="004872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Fundamentals of Acoustics and Noise</w:t>
            </w:r>
          </w:p>
          <w:p w14:paraId="147E32A6" w14:textId="2B1DA357" w:rsidR="00A452C8" w:rsidRPr="006B7D2C" w:rsidRDefault="00A452C8" w:rsidP="00A452C8">
            <w:pPr>
              <w:tabs>
                <w:tab w:val="left" w:pos="360"/>
                <w:tab w:val="left" w:pos="720"/>
              </w:tabs>
              <w:rPr>
                <w:rFonts w:asciiTheme="majorHAnsi" w:hAnsiTheme="majorHAnsi" w:cs="Arial"/>
                <w:b/>
                <w:sz w:val="20"/>
                <w:szCs w:val="20"/>
              </w:rPr>
            </w:pPr>
            <w:r>
              <w:rPr>
                <w:rFonts w:asciiTheme="majorHAnsi" w:hAnsiTheme="majorHAnsi" w:cs="Arial"/>
                <w:b/>
                <w:sz w:val="20"/>
                <w:szCs w:val="20"/>
              </w:rPr>
              <w:t>(Fund. of Acoustics and Noise)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B383D78" w:rsidR="007E0D7C" w:rsidRPr="006B7D2C" w:rsidRDefault="007E0D7C" w:rsidP="00731BFA">
            <w:pPr>
              <w:tabs>
                <w:tab w:val="left" w:pos="360"/>
                <w:tab w:val="left" w:pos="720"/>
              </w:tabs>
              <w:rPr>
                <w:rFonts w:asciiTheme="majorHAnsi" w:hAnsiTheme="majorHAnsi" w:cs="Arial"/>
                <w:b/>
                <w:sz w:val="20"/>
                <w:szCs w:val="20"/>
              </w:rPr>
            </w:pPr>
            <w:r w:rsidRPr="007E0D7C">
              <w:rPr>
                <w:rFonts w:asciiTheme="majorHAnsi" w:hAnsiTheme="majorHAnsi" w:cs="Arial"/>
                <w:b/>
                <w:sz w:val="20"/>
                <w:szCs w:val="20"/>
              </w:rPr>
              <w:t xml:space="preserve">Introduction to acoustics, </w:t>
            </w:r>
            <w:proofErr w:type="gramStart"/>
            <w:r w:rsidRPr="007E0D7C">
              <w:rPr>
                <w:rFonts w:asciiTheme="majorHAnsi" w:hAnsiTheme="majorHAnsi" w:cs="Arial"/>
                <w:b/>
                <w:sz w:val="20"/>
                <w:szCs w:val="20"/>
              </w:rPr>
              <w:t>noise</w:t>
            </w:r>
            <w:proofErr w:type="gramEnd"/>
            <w:r w:rsidRPr="007E0D7C">
              <w:rPr>
                <w:rFonts w:asciiTheme="majorHAnsi" w:hAnsiTheme="majorHAnsi" w:cs="Arial"/>
                <w:b/>
                <w:sz w:val="20"/>
                <w:szCs w:val="20"/>
              </w:rPr>
              <w:t xml:space="preserve"> and noise control with emphasis on engineering applications.  Plane waves, sound intensity, and wave propagation.  Resonators and standing waves.  Analysis of sound.  Noise measurement, criteria, control and relevant standards with industrial and environmental applications.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112B067"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DD5846" w:rsidRPr="006B7D2C">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8916AE9"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724842">
            <w:rPr>
              <w:rFonts w:asciiTheme="majorHAnsi" w:hAnsiTheme="majorHAnsi" w:cs="Arial"/>
              <w:sz w:val="20"/>
              <w:szCs w:val="20"/>
            </w:rPr>
            <w:t>Pre</w:t>
          </w:r>
          <w:r w:rsidR="00531886">
            <w:rPr>
              <w:rFonts w:asciiTheme="majorHAnsi" w:hAnsiTheme="majorHAnsi" w:cs="Arial"/>
              <w:sz w:val="20"/>
              <w:szCs w:val="20"/>
            </w:rPr>
            <w:t xml:space="preserve">requisite: </w:t>
          </w:r>
          <w:r w:rsidR="00724842">
            <w:rPr>
              <w:rFonts w:asciiTheme="majorHAnsi" w:hAnsiTheme="majorHAnsi" w:cs="Arial"/>
              <w:sz w:val="20"/>
              <w:szCs w:val="20"/>
            </w:rPr>
            <w:t xml:space="preserve"> ME</w:t>
          </w:r>
          <w:r w:rsidR="00531886">
            <w:rPr>
              <w:rFonts w:asciiTheme="majorHAnsi" w:hAnsiTheme="majorHAnsi" w:cs="Arial"/>
              <w:sz w:val="20"/>
              <w:szCs w:val="20"/>
            </w:rPr>
            <w:t xml:space="preserve"> </w:t>
          </w:r>
          <w:r w:rsidR="00724842">
            <w:rPr>
              <w:rFonts w:asciiTheme="majorHAnsi" w:hAnsiTheme="majorHAnsi" w:cs="Arial"/>
              <w:sz w:val="20"/>
              <w:szCs w:val="20"/>
            </w:rPr>
            <w:t>35</w:t>
          </w:r>
          <w:r w:rsidR="00531886">
            <w:rPr>
              <w:rFonts w:asciiTheme="majorHAnsi" w:hAnsiTheme="majorHAnsi" w:cs="Arial"/>
              <w:sz w:val="20"/>
              <w:szCs w:val="20"/>
            </w:rPr>
            <w:t>13 Mechanic</w:t>
          </w:r>
          <w:r w:rsidR="00724842">
            <w:rPr>
              <w:rFonts w:asciiTheme="majorHAnsi" w:hAnsiTheme="majorHAnsi" w:cs="Arial"/>
              <w:sz w:val="20"/>
              <w:szCs w:val="20"/>
            </w:rPr>
            <w:t>al Vibrations;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BA8169F"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724842">
            <w:rPr>
              <w:rFonts w:asciiTheme="majorHAnsi" w:hAnsiTheme="majorHAnsi" w:cs="Arial"/>
              <w:sz w:val="20"/>
              <w:szCs w:val="20"/>
            </w:rPr>
            <w:t>Pre</w:t>
          </w:r>
          <w:r w:rsidR="008D588D">
            <w:rPr>
              <w:rFonts w:asciiTheme="majorHAnsi" w:hAnsiTheme="majorHAnsi" w:cs="Arial"/>
              <w:sz w:val="20"/>
              <w:szCs w:val="20"/>
            </w:rPr>
            <w:t xml:space="preserve">requisite ensures proper </w:t>
          </w:r>
          <w:r w:rsidR="00724842">
            <w:rPr>
              <w:rFonts w:asciiTheme="majorHAnsi" w:hAnsiTheme="majorHAnsi" w:cs="Arial"/>
              <w:sz w:val="20"/>
              <w:szCs w:val="20"/>
            </w:rPr>
            <w:t xml:space="preserve">understanding of the basics and the </w:t>
          </w:r>
          <w:r w:rsidR="000D45B8">
            <w:rPr>
              <w:rFonts w:asciiTheme="majorHAnsi" w:hAnsiTheme="majorHAnsi" w:cs="Arial"/>
              <w:sz w:val="20"/>
              <w:szCs w:val="20"/>
            </w:rPr>
            <w:t xml:space="preserve">underlying </w:t>
          </w:r>
          <w:r w:rsidR="00724842">
            <w:rPr>
              <w:rFonts w:asciiTheme="majorHAnsi" w:hAnsiTheme="majorHAnsi" w:cs="Arial"/>
              <w:sz w:val="20"/>
              <w:szCs w:val="20"/>
            </w:rPr>
            <w:t xml:space="preserve">math </w:t>
          </w:r>
          <w:r w:rsidR="00EF5CAA">
            <w:rPr>
              <w:rFonts w:asciiTheme="majorHAnsi" w:hAnsiTheme="majorHAnsi" w:cs="Arial"/>
              <w:sz w:val="20"/>
              <w:szCs w:val="20"/>
            </w:rPr>
            <w:t>required</w:t>
          </w:r>
          <w:r w:rsidR="00724842">
            <w:rPr>
              <w:rFonts w:asciiTheme="majorHAnsi" w:hAnsiTheme="majorHAnsi" w:cs="Arial"/>
              <w:sz w:val="20"/>
              <w:szCs w:val="20"/>
            </w:rPr>
            <w:t xml:space="preserve"> in this course.  </w:t>
          </w:r>
          <w:r w:rsidR="00EF5CAA">
            <w:rPr>
              <w:rFonts w:asciiTheme="majorHAnsi" w:hAnsiTheme="majorHAnsi" w:cs="Arial"/>
              <w:sz w:val="20"/>
              <w:szCs w:val="20"/>
            </w:rPr>
            <w:t xml:space="preserve">Several of the concepts are </w:t>
          </w:r>
          <w:r w:rsidR="003D344C">
            <w:rPr>
              <w:rFonts w:asciiTheme="majorHAnsi" w:hAnsiTheme="majorHAnsi" w:cs="Arial"/>
              <w:sz w:val="20"/>
              <w:szCs w:val="20"/>
            </w:rPr>
            <w:t>associated with</w:t>
          </w:r>
          <w:r w:rsidR="00EF5CAA">
            <w:rPr>
              <w:rFonts w:asciiTheme="majorHAnsi" w:hAnsiTheme="majorHAnsi" w:cs="Arial"/>
              <w:sz w:val="20"/>
              <w:szCs w:val="20"/>
            </w:rPr>
            <w:t xml:space="preserve"> vibrations, which will help students relate to the topics discussed in acoustics and noise.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0914793"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533737" w:rsidRPr="00533737">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F72E5E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r w:rsidR="00533737"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b/>
          <w:bCs/>
          <w:sz w:val="20"/>
          <w:szCs w:val="20"/>
        </w:rPr>
        <w:id w:val="-699239734"/>
      </w:sdtPr>
      <w:sdtContent>
        <w:p w14:paraId="7D6B904E" w14:textId="1B109831" w:rsidR="00C002F9" w:rsidRPr="006B7D2C" w:rsidRDefault="000D45B8" w:rsidP="006B7D2C">
          <w:pPr>
            <w:tabs>
              <w:tab w:val="left" w:pos="360"/>
              <w:tab w:val="left" w:pos="720"/>
            </w:tabs>
            <w:spacing w:after="0" w:line="240" w:lineRule="auto"/>
            <w:ind w:firstLine="360"/>
            <w:rPr>
              <w:rFonts w:asciiTheme="majorHAnsi" w:hAnsiTheme="majorHAnsi" w:cs="Arial"/>
              <w:b/>
              <w:bCs/>
              <w:sz w:val="20"/>
              <w:szCs w:val="20"/>
            </w:rPr>
          </w:pPr>
          <w:r>
            <w:rPr>
              <w:rFonts w:asciiTheme="majorHAnsi" w:hAnsiTheme="majorHAnsi" w:cs="Arial"/>
              <w:b/>
              <w:bCs/>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23213347"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BB8DD72" w14:textId="77777777" w:rsidR="006B7D2C" w:rsidRPr="008426D1" w:rsidRDefault="006B7D2C"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bCs/>
          <w:sz w:val="20"/>
          <w:szCs w:val="20"/>
        </w:rPr>
        <w:id w:val="-2106568168"/>
      </w:sdtPr>
      <w:sdtContent>
        <w:p w14:paraId="7AA3A3F1" w14:textId="29773E2B" w:rsidR="00AF68E8" w:rsidRPr="006B7D2C" w:rsidRDefault="00DD5846" w:rsidP="006B7D2C">
          <w:pPr>
            <w:tabs>
              <w:tab w:val="left" w:pos="360"/>
              <w:tab w:val="left" w:pos="720"/>
            </w:tabs>
            <w:spacing w:after="0" w:line="240" w:lineRule="auto"/>
            <w:ind w:firstLine="360"/>
            <w:rPr>
              <w:rFonts w:asciiTheme="majorHAnsi" w:hAnsiTheme="majorHAnsi" w:cs="Arial"/>
              <w:b/>
              <w:bCs/>
              <w:sz w:val="20"/>
              <w:szCs w:val="20"/>
            </w:rPr>
          </w:pPr>
          <w:r w:rsidRPr="006B7D2C">
            <w:rPr>
              <w:rFonts w:asciiTheme="majorHAnsi" w:hAnsiTheme="majorHAnsi" w:cs="Arial"/>
              <w:b/>
              <w:bCs/>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sdtPr>
      <w:sdtEndPr>
        <w:rPr>
          <w:b w:val="0"/>
        </w:rPr>
      </w:sdtEndPr>
      <w:sdtContent>
        <w:p w14:paraId="0D0AC678" w14:textId="77777777" w:rsidR="000015C9" w:rsidRPr="000015C9" w:rsidRDefault="000015C9" w:rsidP="001E288B">
          <w:pPr>
            <w:tabs>
              <w:tab w:val="left" w:pos="360"/>
              <w:tab w:val="left" w:pos="720"/>
            </w:tabs>
            <w:spacing w:after="0" w:line="240" w:lineRule="auto"/>
            <w:rPr>
              <w:rFonts w:asciiTheme="majorHAnsi" w:hAnsiTheme="majorHAnsi" w:cs="Arial"/>
              <w:b/>
              <w:sz w:val="20"/>
              <w:szCs w:val="20"/>
            </w:rPr>
          </w:pPr>
        </w:p>
        <w:p w14:paraId="699795D8" w14:textId="1C6960F5" w:rsidR="001E288B" w:rsidRDefault="000015C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b/>
          </w:r>
          <w:r w:rsidR="00847A29" w:rsidRPr="000015C9">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8DCAE0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Content>
          <w:r w:rsidR="00462572">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AC7705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B107AC"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3AE85A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Content>
          <w:r w:rsidR="00B107AC"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F1CD14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B107AC"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0E2FD2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12722">
        <w:rPr>
          <w:rFonts w:asciiTheme="majorHAnsi" w:hAnsiTheme="majorHAnsi" w:cs="Arial"/>
          <w:b/>
          <w:sz w:val="20"/>
          <w:szCs w:val="20"/>
        </w:rPr>
        <w:t>Yes/</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b/>
          <w:bCs/>
        </w:rPr>
        <w:id w:val="2130351671"/>
      </w:sdtPr>
      <w:sdtContent>
        <w:p w14:paraId="57D606BE" w14:textId="255F0AC3" w:rsidR="008F62CF" w:rsidRPr="003B5768" w:rsidRDefault="00C273FE"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 1:</w:t>
          </w:r>
          <w:r w:rsidR="008F62CF" w:rsidRPr="003B5768">
            <w:rPr>
              <w:rFonts w:asciiTheme="majorHAnsi" w:hAnsiTheme="majorHAnsi" w:cs="Arial"/>
              <w:b/>
              <w:bCs/>
            </w:rPr>
            <w:t xml:space="preserve"> </w:t>
          </w:r>
          <w:r w:rsidR="000D45B8">
            <w:rPr>
              <w:rFonts w:asciiTheme="majorHAnsi" w:hAnsiTheme="majorHAnsi" w:cs="Arial"/>
              <w:b/>
              <w:bCs/>
            </w:rPr>
            <w:t>Introduction to Acoustics and Noise; basic concepts, terminology and definitions</w:t>
          </w:r>
        </w:p>
        <w:p w14:paraId="43190F54" w14:textId="746E0EA3" w:rsidR="008F62CF"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w:t>
          </w:r>
          <w:r w:rsidR="00533737">
            <w:rPr>
              <w:rFonts w:asciiTheme="majorHAnsi" w:hAnsiTheme="majorHAnsi" w:cs="Arial"/>
              <w:b/>
              <w:bCs/>
            </w:rPr>
            <w:t>s</w:t>
          </w:r>
          <w:r w:rsidRPr="003B5768">
            <w:rPr>
              <w:rFonts w:asciiTheme="majorHAnsi" w:hAnsiTheme="majorHAnsi" w:cs="Arial"/>
              <w:b/>
              <w:bCs/>
            </w:rPr>
            <w:t xml:space="preserve"> 2</w:t>
          </w:r>
          <w:r w:rsidR="000D45B8">
            <w:rPr>
              <w:rFonts w:asciiTheme="majorHAnsi" w:hAnsiTheme="majorHAnsi" w:cs="Arial"/>
              <w:b/>
              <w:bCs/>
            </w:rPr>
            <w:t>-3</w:t>
          </w:r>
          <w:r w:rsidRPr="003B5768">
            <w:rPr>
              <w:rFonts w:asciiTheme="majorHAnsi" w:hAnsiTheme="majorHAnsi" w:cs="Arial"/>
              <w:b/>
              <w:bCs/>
            </w:rPr>
            <w:t xml:space="preserve">: </w:t>
          </w:r>
          <w:r w:rsidR="000D45B8">
            <w:rPr>
              <w:rFonts w:asciiTheme="majorHAnsi" w:hAnsiTheme="majorHAnsi" w:cs="Arial"/>
              <w:b/>
              <w:bCs/>
            </w:rPr>
            <w:t>Wave propagation in one dimension, development and solution to the wave equation</w:t>
          </w:r>
        </w:p>
        <w:p w14:paraId="53DC332D" w14:textId="2287B676" w:rsidR="008F62CF"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 xml:space="preserve">Week </w:t>
          </w:r>
          <w:r w:rsidR="000D45B8">
            <w:rPr>
              <w:rFonts w:asciiTheme="majorHAnsi" w:hAnsiTheme="majorHAnsi" w:cs="Arial"/>
              <w:b/>
              <w:bCs/>
            </w:rPr>
            <w:t>4</w:t>
          </w:r>
          <w:r w:rsidRPr="003B5768">
            <w:rPr>
              <w:rFonts w:asciiTheme="majorHAnsi" w:hAnsiTheme="majorHAnsi" w:cs="Arial"/>
              <w:b/>
              <w:bCs/>
            </w:rPr>
            <w:t xml:space="preserve">: </w:t>
          </w:r>
          <w:r w:rsidR="000D45B8">
            <w:rPr>
              <w:rFonts w:asciiTheme="majorHAnsi" w:hAnsiTheme="majorHAnsi" w:cs="Arial"/>
              <w:b/>
              <w:bCs/>
            </w:rPr>
            <w:t>Time and frequency domain representations</w:t>
          </w:r>
        </w:p>
        <w:p w14:paraId="78B519A3" w14:textId="20F624F7" w:rsidR="008F62CF"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w:t>
          </w:r>
          <w:r w:rsidR="00533737">
            <w:rPr>
              <w:rFonts w:asciiTheme="majorHAnsi" w:hAnsiTheme="majorHAnsi" w:cs="Arial"/>
              <w:b/>
              <w:bCs/>
            </w:rPr>
            <w:t>s</w:t>
          </w:r>
          <w:r w:rsidRPr="003B5768">
            <w:rPr>
              <w:rFonts w:asciiTheme="majorHAnsi" w:hAnsiTheme="majorHAnsi" w:cs="Arial"/>
              <w:b/>
              <w:bCs/>
            </w:rPr>
            <w:t xml:space="preserve"> </w:t>
          </w:r>
          <w:r w:rsidR="000D45B8">
            <w:rPr>
              <w:rFonts w:asciiTheme="majorHAnsi" w:hAnsiTheme="majorHAnsi" w:cs="Arial"/>
              <w:b/>
              <w:bCs/>
            </w:rPr>
            <w:t>5-6</w:t>
          </w:r>
          <w:r w:rsidRPr="003B5768">
            <w:rPr>
              <w:rFonts w:asciiTheme="majorHAnsi" w:hAnsiTheme="majorHAnsi" w:cs="Arial"/>
              <w:b/>
              <w:bCs/>
            </w:rPr>
            <w:t xml:space="preserve">: </w:t>
          </w:r>
          <w:r w:rsidR="000D45B8">
            <w:rPr>
              <w:rFonts w:asciiTheme="majorHAnsi" w:hAnsiTheme="majorHAnsi" w:cs="Arial"/>
              <w:b/>
              <w:bCs/>
            </w:rPr>
            <w:t>Reflection, transmission through plane interface; cavities, resonators, waveguides</w:t>
          </w:r>
        </w:p>
        <w:p w14:paraId="6AD3275F" w14:textId="3D347841" w:rsidR="008F62CF"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w:t>
          </w:r>
          <w:r w:rsidR="00533737">
            <w:rPr>
              <w:rFonts w:asciiTheme="majorHAnsi" w:hAnsiTheme="majorHAnsi" w:cs="Arial"/>
              <w:b/>
              <w:bCs/>
            </w:rPr>
            <w:t>s</w:t>
          </w:r>
          <w:r w:rsidRPr="003B5768">
            <w:rPr>
              <w:rFonts w:asciiTheme="majorHAnsi" w:hAnsiTheme="majorHAnsi" w:cs="Arial"/>
              <w:b/>
              <w:bCs/>
            </w:rPr>
            <w:t xml:space="preserve"> </w:t>
          </w:r>
          <w:r w:rsidR="000D45B8">
            <w:rPr>
              <w:rFonts w:asciiTheme="majorHAnsi" w:hAnsiTheme="majorHAnsi" w:cs="Arial"/>
              <w:b/>
              <w:bCs/>
            </w:rPr>
            <w:t>7-8</w:t>
          </w:r>
          <w:r w:rsidRPr="003B5768">
            <w:rPr>
              <w:rFonts w:asciiTheme="majorHAnsi" w:hAnsiTheme="majorHAnsi" w:cs="Arial"/>
              <w:b/>
              <w:bCs/>
            </w:rPr>
            <w:t xml:space="preserve">: </w:t>
          </w:r>
          <w:r w:rsidR="000D45B8">
            <w:rPr>
              <w:rFonts w:asciiTheme="majorHAnsi" w:hAnsiTheme="majorHAnsi" w:cs="Arial"/>
              <w:b/>
              <w:bCs/>
            </w:rPr>
            <w:t>Noise, sources, signals, measurement and analysis of sound</w:t>
          </w:r>
        </w:p>
        <w:p w14:paraId="48736B62" w14:textId="1DF4D8EC" w:rsidR="00FC3789"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w:t>
          </w:r>
          <w:r w:rsidR="00533737">
            <w:rPr>
              <w:rFonts w:asciiTheme="majorHAnsi" w:hAnsiTheme="majorHAnsi" w:cs="Arial"/>
              <w:b/>
              <w:bCs/>
            </w:rPr>
            <w:t>s</w:t>
          </w:r>
          <w:r w:rsidRPr="003B5768">
            <w:rPr>
              <w:rFonts w:asciiTheme="majorHAnsi" w:hAnsiTheme="majorHAnsi" w:cs="Arial"/>
              <w:b/>
              <w:bCs/>
            </w:rPr>
            <w:t xml:space="preserve"> </w:t>
          </w:r>
          <w:r w:rsidR="000D45B8">
            <w:rPr>
              <w:rFonts w:asciiTheme="majorHAnsi" w:hAnsiTheme="majorHAnsi" w:cs="Arial"/>
              <w:b/>
              <w:bCs/>
            </w:rPr>
            <w:t>9-10</w:t>
          </w:r>
          <w:r w:rsidRPr="003B5768">
            <w:rPr>
              <w:rFonts w:asciiTheme="majorHAnsi" w:hAnsiTheme="majorHAnsi" w:cs="Arial"/>
              <w:b/>
              <w:bCs/>
            </w:rPr>
            <w:t xml:space="preserve">: </w:t>
          </w:r>
          <w:r w:rsidR="000D45B8">
            <w:rPr>
              <w:rFonts w:asciiTheme="majorHAnsi" w:hAnsiTheme="majorHAnsi" w:cs="Arial"/>
              <w:b/>
              <w:bCs/>
            </w:rPr>
            <w:t xml:space="preserve">Signal processing, FFT, Octave band analysis </w:t>
          </w:r>
        </w:p>
        <w:p w14:paraId="3A088AEB" w14:textId="0ED12671" w:rsidR="00FC3789" w:rsidRPr="003B5768" w:rsidRDefault="000D45B8" w:rsidP="003B5768">
          <w:pPr>
            <w:tabs>
              <w:tab w:val="left" w:pos="360"/>
              <w:tab w:val="left" w:pos="720"/>
            </w:tabs>
            <w:spacing w:after="0" w:line="360" w:lineRule="auto"/>
            <w:ind w:left="360"/>
            <w:rPr>
              <w:rFonts w:asciiTheme="majorHAnsi" w:hAnsiTheme="majorHAnsi" w:cs="Arial"/>
              <w:b/>
              <w:bCs/>
            </w:rPr>
          </w:pPr>
          <w:r>
            <w:rPr>
              <w:rFonts w:asciiTheme="majorHAnsi" w:hAnsiTheme="majorHAnsi" w:cs="Arial"/>
              <w:b/>
              <w:bCs/>
            </w:rPr>
            <w:t>Week 11</w:t>
          </w:r>
          <w:r w:rsidR="00FC3789" w:rsidRPr="003B5768">
            <w:rPr>
              <w:rFonts w:asciiTheme="majorHAnsi" w:hAnsiTheme="majorHAnsi" w:cs="Arial"/>
              <w:b/>
              <w:bCs/>
            </w:rPr>
            <w:t xml:space="preserve">: </w:t>
          </w:r>
          <w:r w:rsidR="00B8450A">
            <w:rPr>
              <w:rFonts w:asciiTheme="majorHAnsi" w:hAnsiTheme="majorHAnsi" w:cs="Arial"/>
              <w:b/>
              <w:bCs/>
            </w:rPr>
            <w:t>dB levels, Noise criteria, regulations</w:t>
          </w:r>
        </w:p>
        <w:p w14:paraId="476B2ECA" w14:textId="0CB6A74A" w:rsidR="00FC3789" w:rsidRPr="003B5768" w:rsidRDefault="0090714E" w:rsidP="003B5768">
          <w:pPr>
            <w:tabs>
              <w:tab w:val="left" w:pos="360"/>
              <w:tab w:val="left" w:pos="720"/>
            </w:tabs>
            <w:spacing w:after="0" w:line="360" w:lineRule="auto"/>
            <w:ind w:left="360"/>
            <w:rPr>
              <w:rFonts w:asciiTheme="majorHAnsi" w:hAnsiTheme="majorHAnsi" w:cs="Arial"/>
              <w:b/>
              <w:bCs/>
            </w:rPr>
          </w:pPr>
          <w:r>
            <w:rPr>
              <w:rFonts w:asciiTheme="majorHAnsi" w:hAnsiTheme="majorHAnsi" w:cs="Arial"/>
              <w:b/>
              <w:bCs/>
            </w:rPr>
            <w:lastRenderedPageBreak/>
            <w:t>Week 12</w:t>
          </w:r>
          <w:r w:rsidR="00FC3789" w:rsidRPr="003B5768">
            <w:rPr>
              <w:rFonts w:asciiTheme="majorHAnsi" w:hAnsiTheme="majorHAnsi" w:cs="Arial"/>
              <w:b/>
              <w:bCs/>
            </w:rPr>
            <w:t xml:space="preserve">: </w:t>
          </w:r>
          <w:r>
            <w:rPr>
              <w:rFonts w:asciiTheme="majorHAnsi" w:hAnsiTheme="majorHAnsi" w:cs="Arial"/>
              <w:b/>
              <w:bCs/>
            </w:rPr>
            <w:t>Analysis of simple resonant systems – Helmholtz resonator, pipes</w:t>
          </w:r>
        </w:p>
        <w:p w14:paraId="447BE981" w14:textId="5334C652" w:rsidR="00FC3789" w:rsidRPr="003B5768" w:rsidRDefault="0090714E" w:rsidP="003B5768">
          <w:pPr>
            <w:tabs>
              <w:tab w:val="left" w:pos="360"/>
              <w:tab w:val="left" w:pos="720"/>
            </w:tabs>
            <w:spacing w:after="0" w:line="360" w:lineRule="auto"/>
            <w:ind w:left="360"/>
            <w:rPr>
              <w:rFonts w:asciiTheme="majorHAnsi" w:hAnsiTheme="majorHAnsi" w:cs="Arial"/>
              <w:b/>
              <w:bCs/>
            </w:rPr>
          </w:pPr>
          <w:r>
            <w:rPr>
              <w:rFonts w:asciiTheme="majorHAnsi" w:hAnsiTheme="majorHAnsi" w:cs="Arial"/>
              <w:b/>
              <w:bCs/>
            </w:rPr>
            <w:t xml:space="preserve">Week </w:t>
          </w:r>
          <w:r w:rsidR="00FC3789" w:rsidRPr="003B5768">
            <w:rPr>
              <w:rFonts w:asciiTheme="majorHAnsi" w:hAnsiTheme="majorHAnsi" w:cs="Arial"/>
              <w:b/>
              <w:bCs/>
            </w:rPr>
            <w:t xml:space="preserve">13: </w:t>
          </w:r>
          <w:r>
            <w:rPr>
              <w:rFonts w:asciiTheme="majorHAnsi" w:hAnsiTheme="majorHAnsi" w:cs="Arial"/>
              <w:b/>
              <w:bCs/>
            </w:rPr>
            <w:t>Noise control and applications</w:t>
          </w:r>
        </w:p>
        <w:p w14:paraId="03184B5F" w14:textId="09F48553" w:rsidR="00FC3789" w:rsidRPr="003B5768" w:rsidRDefault="00FC3789"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 xml:space="preserve">Week 14: </w:t>
          </w:r>
          <w:r w:rsidR="0090714E">
            <w:rPr>
              <w:rFonts w:asciiTheme="majorHAnsi" w:hAnsiTheme="majorHAnsi" w:cs="Arial"/>
              <w:b/>
              <w:bCs/>
            </w:rPr>
            <w:t>Noise control methods, introduction to active noise control</w:t>
          </w:r>
        </w:p>
        <w:p w14:paraId="4C36B818" w14:textId="4EF2C1ED" w:rsidR="00A966C5" w:rsidRPr="003B5768" w:rsidRDefault="00FC3789"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 xml:space="preserve">Week 15: </w:t>
          </w:r>
          <w:r w:rsidR="0090714E">
            <w:rPr>
              <w:rFonts w:asciiTheme="majorHAnsi" w:hAnsiTheme="majorHAnsi" w:cs="Arial"/>
              <w:b/>
              <w:bCs/>
            </w:rPr>
            <w:t>Noise control issues, standards</w:t>
          </w:r>
        </w:p>
      </w:sdtContent>
    </w:sdt>
    <w:p w14:paraId="31D30746" w14:textId="0E14302A"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p>
    <w:p w14:paraId="37887541" w14:textId="77777777" w:rsidR="006B7D2C" w:rsidRPr="008426D1" w:rsidRDefault="006B7D2C" w:rsidP="00A966C5">
      <w:pPr>
        <w:tabs>
          <w:tab w:val="left" w:pos="360"/>
          <w:tab w:val="left" w:pos="720"/>
        </w:tabs>
        <w:spacing w:after="0" w:line="240" w:lineRule="auto"/>
        <w:rPr>
          <w:rFonts w:asciiTheme="majorHAnsi" w:hAnsiTheme="majorHAnsi" w:cs="Arial"/>
          <w:sz w:val="20"/>
          <w:szCs w:val="20"/>
        </w:rPr>
      </w:pPr>
    </w:p>
    <w:p w14:paraId="26F847B8" w14:textId="290093C9" w:rsidR="006B7C89" w:rsidRPr="006B7C89" w:rsidRDefault="00E87EF0" w:rsidP="00C44C5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sdt>
      <w:sdtPr>
        <w:rPr>
          <w:rFonts w:asciiTheme="majorHAnsi" w:hAnsiTheme="majorHAnsi" w:cs="Arial"/>
          <w:sz w:val="20"/>
          <w:szCs w:val="20"/>
        </w:rPr>
        <w:id w:val="2006626283"/>
      </w:sdtPr>
      <w:sdtEndPr>
        <w:rPr>
          <w:b/>
          <w:bCs/>
        </w:rPr>
      </w:sdtEndPr>
      <w:sdtContent>
        <w:p w14:paraId="0A9CC22B" w14:textId="17514493" w:rsidR="00A966C5" w:rsidRPr="006B7D2C" w:rsidRDefault="002477BD" w:rsidP="002477B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 xml:space="preserve"> </w:t>
          </w:r>
          <w:r>
            <w:rPr>
              <w:rFonts w:asciiTheme="majorHAnsi" w:hAnsiTheme="majorHAnsi" w:cs="Arial"/>
              <w:b/>
              <w:bCs/>
              <w:sz w:val="20"/>
              <w:szCs w:val="20"/>
            </w:rPr>
            <w:tab/>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63B1D371" w:rsidR="00A966C5" w:rsidRPr="008426D1" w:rsidRDefault="006B7C8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 can be offered as part of the existing faculty teaching load; sufficient classroom space is available</w:t>
          </w:r>
          <w:r w:rsidR="00324539">
            <w:rPr>
              <w:rFonts w:asciiTheme="majorHAnsi" w:hAnsiTheme="majorHAnsi" w:cs="Arial"/>
              <w:sz w:val="20"/>
              <w:szCs w:val="20"/>
            </w:rPr>
            <w:t>.</w:t>
          </w: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A8FD8E"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sz w:val="20"/>
            <w:szCs w:val="20"/>
          </w:rPr>
          <w:id w:val="1646383678"/>
        </w:sdtPr>
        <w:sdtContent>
          <w:r w:rsidR="006B7C89" w:rsidRPr="006B7D2C">
            <w:rPr>
              <w:rFonts w:asciiTheme="majorHAnsi" w:hAnsiTheme="majorHAnsi" w:cs="Arial"/>
              <w:b/>
              <w:bCs/>
              <w:sz w:val="20"/>
              <w:szCs w:val="20"/>
            </w:rPr>
            <w:t>N</w:t>
          </w:r>
          <w:r w:rsidR="00512722">
            <w:rPr>
              <w:rFonts w:asciiTheme="majorHAnsi" w:hAnsiTheme="majorHAnsi" w:cs="Arial"/>
              <w:b/>
              <w:bCs/>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4E723A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B7D2C">
        <w:rPr>
          <w:rFonts w:asciiTheme="majorHAnsi" w:hAnsiTheme="majorHAnsi" w:cs="Arial"/>
          <w:b/>
          <w:bCs/>
          <w:sz w:val="20"/>
          <w:szCs w:val="20"/>
        </w:rPr>
        <w:t xml:space="preserve"> </w:t>
      </w:r>
      <w:sdt>
        <w:sdtPr>
          <w:rPr>
            <w:b/>
            <w:bCs/>
          </w:rPr>
          <w:alias w:val="Select Yes / No"/>
          <w:tag w:val="Select Yes / No"/>
          <w:id w:val="917525199"/>
        </w:sdtPr>
        <w:sdtContent>
          <w:r w:rsidR="006B7C89"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128825C9" w:rsidR="00CA269E" w:rsidRPr="006B7D2C" w:rsidRDefault="00CA269E" w:rsidP="006B7D2C">
      <w:pPr>
        <w:pStyle w:val="ListParagraph"/>
        <w:numPr>
          <w:ilvl w:val="0"/>
          <w:numId w:val="25"/>
        </w:numPr>
        <w:tabs>
          <w:tab w:val="left" w:pos="360"/>
          <w:tab w:val="left" w:pos="720"/>
        </w:tabs>
        <w:spacing w:after="0"/>
        <w:rPr>
          <w:rFonts w:asciiTheme="majorHAnsi" w:hAnsiTheme="majorHAnsi" w:cs="Arial"/>
          <w:sz w:val="20"/>
          <w:szCs w:val="20"/>
        </w:rPr>
      </w:pPr>
      <w:r w:rsidRPr="006B7D2C">
        <w:rPr>
          <w:rFonts w:asciiTheme="majorHAnsi" w:hAnsiTheme="majorHAnsi" w:cs="Arial"/>
          <w:sz w:val="20"/>
          <w:szCs w:val="20"/>
        </w:rPr>
        <w:t>Academic rationale and goals for the course (skills or level of knowledge students can be expected to attain)</w:t>
      </w:r>
    </w:p>
    <w:p w14:paraId="79EA57A8" w14:textId="77777777" w:rsidR="006B7D2C" w:rsidRDefault="006B7D2C" w:rsidP="006B7D2C">
      <w:pPr>
        <w:tabs>
          <w:tab w:val="left" w:pos="360"/>
          <w:tab w:val="left" w:pos="720"/>
        </w:tabs>
        <w:spacing w:after="0" w:line="240" w:lineRule="auto"/>
        <w:ind w:left="360"/>
        <w:rPr>
          <w:rFonts w:asciiTheme="majorHAnsi" w:hAnsiTheme="majorHAnsi" w:cs="Arial"/>
          <w:sz w:val="20"/>
          <w:szCs w:val="20"/>
        </w:rPr>
      </w:pPr>
    </w:p>
    <w:p w14:paraId="139DFA28" w14:textId="3B10D4D2" w:rsidR="00CA269E" w:rsidRPr="008426D1" w:rsidRDefault="00000000" w:rsidP="0035265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20368767"/>
        </w:sdtPr>
        <w:sdtContent>
          <w:r w:rsidR="009608F5">
            <w:rPr>
              <w:rFonts w:asciiTheme="majorHAnsi" w:hAnsiTheme="majorHAnsi" w:cs="Arial"/>
              <w:b/>
              <w:bCs/>
              <w:sz w:val="20"/>
              <w:szCs w:val="20"/>
            </w:rPr>
            <w:t>The course</w:t>
          </w:r>
          <w:r w:rsidR="00352655" w:rsidRPr="006B7D2C">
            <w:rPr>
              <w:rFonts w:asciiTheme="majorHAnsi" w:hAnsiTheme="majorHAnsi" w:cs="Arial"/>
              <w:b/>
              <w:bCs/>
              <w:sz w:val="20"/>
              <w:szCs w:val="20"/>
            </w:rPr>
            <w:t xml:space="preserve"> provide</w:t>
          </w:r>
          <w:r w:rsidR="00033CB3">
            <w:rPr>
              <w:rFonts w:asciiTheme="majorHAnsi" w:hAnsiTheme="majorHAnsi" w:cs="Arial"/>
              <w:b/>
              <w:bCs/>
              <w:sz w:val="20"/>
              <w:szCs w:val="20"/>
            </w:rPr>
            <w:t>s</w:t>
          </w:r>
          <w:r w:rsidR="00352655" w:rsidRPr="006B7D2C">
            <w:rPr>
              <w:rFonts w:asciiTheme="majorHAnsi" w:hAnsiTheme="majorHAnsi" w:cs="Arial"/>
              <w:b/>
              <w:bCs/>
              <w:sz w:val="20"/>
              <w:szCs w:val="20"/>
            </w:rPr>
            <w:t xml:space="preserve"> a </w:t>
          </w:r>
          <w:r w:rsidR="00E470A7">
            <w:rPr>
              <w:rFonts w:asciiTheme="majorHAnsi" w:hAnsiTheme="majorHAnsi" w:cs="Arial"/>
              <w:b/>
              <w:bCs/>
              <w:sz w:val="20"/>
              <w:szCs w:val="20"/>
            </w:rPr>
            <w:t>basic</w:t>
          </w:r>
          <w:r w:rsidR="00352655" w:rsidRPr="006B7D2C">
            <w:rPr>
              <w:rFonts w:asciiTheme="majorHAnsi" w:hAnsiTheme="majorHAnsi" w:cs="Arial"/>
              <w:b/>
              <w:bCs/>
              <w:sz w:val="20"/>
              <w:szCs w:val="20"/>
            </w:rPr>
            <w:t xml:space="preserve"> introduction to </w:t>
          </w:r>
          <w:r w:rsidR="00E470A7">
            <w:rPr>
              <w:rFonts w:asciiTheme="majorHAnsi" w:hAnsiTheme="majorHAnsi" w:cs="Arial"/>
              <w:b/>
              <w:bCs/>
              <w:sz w:val="20"/>
              <w:szCs w:val="20"/>
            </w:rPr>
            <w:t>acoustics, noise and noise control which is useful for a practicing mechanical engineer</w:t>
          </w:r>
          <w:r w:rsidR="00352655" w:rsidRPr="006B7D2C">
            <w:rPr>
              <w:rFonts w:asciiTheme="majorHAnsi" w:hAnsiTheme="majorHAnsi" w:cs="Arial"/>
              <w:b/>
              <w:bCs/>
              <w:sz w:val="20"/>
              <w:szCs w:val="20"/>
            </w:rPr>
            <w:t xml:space="preserve">, </w:t>
          </w:r>
          <w:r w:rsidR="00E470A7">
            <w:rPr>
              <w:rFonts w:asciiTheme="majorHAnsi" w:hAnsiTheme="majorHAnsi" w:cs="Arial"/>
              <w:b/>
              <w:bCs/>
              <w:sz w:val="20"/>
              <w:szCs w:val="20"/>
            </w:rPr>
            <w:t xml:space="preserve">especially working in a manufacturing </w:t>
          </w:r>
          <w:r w:rsidR="00033CB3">
            <w:rPr>
              <w:rFonts w:asciiTheme="majorHAnsi" w:hAnsiTheme="majorHAnsi" w:cs="Arial"/>
              <w:b/>
              <w:bCs/>
              <w:sz w:val="20"/>
              <w:szCs w:val="20"/>
            </w:rPr>
            <w:t xml:space="preserve">type </w:t>
          </w:r>
          <w:r w:rsidR="00E470A7">
            <w:rPr>
              <w:rFonts w:asciiTheme="majorHAnsi" w:hAnsiTheme="majorHAnsi" w:cs="Arial"/>
              <w:b/>
              <w:bCs/>
              <w:sz w:val="20"/>
              <w:szCs w:val="20"/>
            </w:rPr>
            <w:t xml:space="preserve">environment.  </w:t>
          </w:r>
          <w:r w:rsidR="00352655">
            <w:rPr>
              <w:rFonts w:asciiTheme="majorHAnsi" w:hAnsiTheme="majorHAnsi" w:cs="Arial"/>
              <w:b/>
              <w:bCs/>
              <w:iCs/>
              <w:sz w:val="20"/>
              <w:szCs w:val="20"/>
            </w:rPr>
            <w:t>The course</w:t>
          </w:r>
          <w:r w:rsidR="00352655" w:rsidRPr="006B7D2C">
            <w:rPr>
              <w:rFonts w:asciiTheme="majorHAnsi" w:hAnsiTheme="majorHAnsi" w:cs="Arial"/>
              <w:b/>
              <w:bCs/>
              <w:iCs/>
              <w:sz w:val="20"/>
              <w:szCs w:val="20"/>
            </w:rPr>
            <w:t xml:space="preserve"> will emphasize the role of </w:t>
          </w:r>
          <w:r w:rsidR="00033CB3">
            <w:rPr>
              <w:rFonts w:asciiTheme="majorHAnsi" w:hAnsiTheme="majorHAnsi" w:cs="Arial"/>
              <w:b/>
              <w:bCs/>
              <w:iCs/>
              <w:sz w:val="20"/>
              <w:szCs w:val="20"/>
            </w:rPr>
            <w:t>acoustic</w:t>
          </w:r>
          <w:r w:rsidR="00C931CB">
            <w:rPr>
              <w:rFonts w:asciiTheme="majorHAnsi" w:hAnsiTheme="majorHAnsi" w:cs="Arial"/>
              <w:b/>
              <w:bCs/>
              <w:iCs/>
              <w:sz w:val="20"/>
              <w:szCs w:val="20"/>
            </w:rPr>
            <w:t>s</w:t>
          </w:r>
          <w:r w:rsidR="00033CB3">
            <w:rPr>
              <w:rFonts w:asciiTheme="majorHAnsi" w:hAnsiTheme="majorHAnsi" w:cs="Arial"/>
              <w:b/>
              <w:bCs/>
              <w:iCs/>
              <w:sz w:val="20"/>
              <w:szCs w:val="20"/>
            </w:rPr>
            <w:t>, noise and noise control</w:t>
          </w:r>
          <w:r w:rsidR="00352655" w:rsidRPr="006B7D2C">
            <w:rPr>
              <w:rFonts w:asciiTheme="majorHAnsi" w:hAnsiTheme="majorHAnsi" w:cs="Arial"/>
              <w:b/>
              <w:bCs/>
              <w:iCs/>
              <w:sz w:val="20"/>
              <w:szCs w:val="20"/>
            </w:rPr>
            <w:t xml:space="preserve"> in engineering applications</w:t>
          </w:r>
          <w:r w:rsidR="00033CB3">
            <w:rPr>
              <w:rFonts w:asciiTheme="majorHAnsi" w:hAnsiTheme="majorHAnsi" w:cs="Arial"/>
              <w:b/>
              <w:bCs/>
              <w:iCs/>
              <w:sz w:val="20"/>
              <w:szCs w:val="20"/>
            </w:rPr>
            <w:t xml:space="preserve"> as this is critical in practice due to OSHA regulations with regard to environmental noise levels</w:t>
          </w:r>
          <w:r w:rsidR="00C931CB">
            <w:rPr>
              <w:rFonts w:asciiTheme="majorHAnsi" w:hAnsiTheme="majorHAnsi" w:cs="Arial"/>
              <w:b/>
              <w:bCs/>
              <w:iCs/>
              <w:sz w:val="20"/>
              <w:szCs w:val="20"/>
            </w:rPr>
            <w:t xml:space="preserve"> including noise control measures.  This course also helps students understand and appreciate the applications in design, HVAC, process monitoring and control, which are all courses that mechanical engineering students take towards their degree. </w:t>
          </w:r>
        </w:sdtContent>
      </w:sdt>
      <w:r w:rsidR="00CA269E" w:rsidRPr="008426D1">
        <w:rPr>
          <w:rFonts w:asciiTheme="majorHAnsi" w:hAnsiTheme="majorHAnsi" w:cs="Arial"/>
          <w:sz w:val="20"/>
          <w:szCs w:val="20"/>
        </w:rPr>
        <w:tab/>
      </w:r>
      <w:r w:rsidR="00CA269E" w:rsidRPr="008426D1">
        <w:rPr>
          <w:rFonts w:asciiTheme="majorHAnsi" w:hAnsiTheme="majorHAnsi" w:cs="Arial"/>
          <w:sz w:val="20"/>
          <w:szCs w:val="20"/>
        </w:rPr>
        <w:tab/>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A5F8F67" w:rsidR="00CA269E" w:rsidRPr="006B7D2C" w:rsidRDefault="00CA269E" w:rsidP="006B7D2C">
      <w:pPr>
        <w:pStyle w:val="ListParagraph"/>
        <w:numPr>
          <w:ilvl w:val="0"/>
          <w:numId w:val="25"/>
        </w:numPr>
        <w:tabs>
          <w:tab w:val="left" w:pos="360"/>
          <w:tab w:val="left" w:pos="810"/>
        </w:tabs>
        <w:spacing w:after="0"/>
        <w:rPr>
          <w:rFonts w:asciiTheme="majorHAnsi" w:hAnsiTheme="majorHAnsi" w:cs="Arial"/>
          <w:sz w:val="20"/>
          <w:szCs w:val="20"/>
        </w:rPr>
      </w:pPr>
      <w:r w:rsidRPr="006B7D2C">
        <w:rPr>
          <w:rFonts w:asciiTheme="majorHAnsi" w:hAnsiTheme="majorHAnsi" w:cs="Arial"/>
          <w:sz w:val="20"/>
          <w:szCs w:val="20"/>
        </w:rPr>
        <w:t xml:space="preserve">How does the course fit with the mission </w:t>
      </w:r>
      <w:r w:rsidR="00A66C99" w:rsidRPr="006B7D2C">
        <w:rPr>
          <w:rFonts w:asciiTheme="majorHAnsi" w:hAnsiTheme="majorHAnsi" w:cs="Arial"/>
          <w:sz w:val="20"/>
          <w:szCs w:val="20"/>
        </w:rPr>
        <w:t xml:space="preserve">of </w:t>
      </w:r>
      <w:r w:rsidRPr="006B7D2C">
        <w:rPr>
          <w:rFonts w:asciiTheme="majorHAnsi" w:hAnsiTheme="majorHAnsi" w:cs="Arial"/>
          <w:sz w:val="20"/>
          <w:szCs w:val="20"/>
        </w:rPr>
        <w:t>the department?  If course is mandated by an accrediting or certifying agency, include the directive.</w:t>
      </w:r>
    </w:p>
    <w:p w14:paraId="1AB20466" w14:textId="77777777" w:rsidR="006B7D2C" w:rsidRPr="006B7D2C" w:rsidRDefault="006B7D2C" w:rsidP="006B7D2C">
      <w:pPr>
        <w:pStyle w:val="ListParagraph"/>
        <w:tabs>
          <w:tab w:val="left" w:pos="360"/>
          <w:tab w:val="left" w:pos="810"/>
        </w:tabs>
        <w:spacing w:after="0"/>
        <w:rPr>
          <w:rFonts w:asciiTheme="majorHAnsi" w:hAnsiTheme="majorHAnsi" w:cs="Arial"/>
          <w:sz w:val="20"/>
          <w:szCs w:val="20"/>
        </w:rPr>
      </w:pPr>
    </w:p>
    <w:p w14:paraId="54463517" w14:textId="2BD1C0D5" w:rsidR="00CA269E" w:rsidRPr="006B7D2C" w:rsidRDefault="00000000" w:rsidP="00352655">
      <w:pPr>
        <w:tabs>
          <w:tab w:val="left" w:pos="360"/>
          <w:tab w:val="left" w:pos="720"/>
        </w:tabs>
        <w:spacing w:after="0" w:line="240" w:lineRule="auto"/>
        <w:ind w:left="360"/>
        <w:rPr>
          <w:rFonts w:asciiTheme="majorHAnsi" w:hAnsiTheme="majorHAnsi" w:cs="Arial"/>
          <w:b/>
          <w:bCs/>
          <w:sz w:val="20"/>
          <w:szCs w:val="20"/>
        </w:rPr>
      </w:pPr>
      <w:sdt>
        <w:sdtPr>
          <w:rPr>
            <w:rFonts w:asciiTheme="majorHAnsi" w:hAnsiTheme="majorHAnsi" w:cs="Arial"/>
            <w:b/>
            <w:bCs/>
            <w:sz w:val="20"/>
            <w:szCs w:val="20"/>
          </w:rPr>
          <w:id w:val="-1711865069"/>
        </w:sdtPr>
        <w:sdtContent>
          <w:r w:rsidR="006B7D2C">
            <w:rPr>
              <w:rFonts w:asciiTheme="majorHAnsi" w:hAnsiTheme="majorHAnsi" w:cs="Arial"/>
              <w:b/>
              <w:bCs/>
              <w:sz w:val="20"/>
              <w:szCs w:val="20"/>
            </w:rPr>
            <w:t>The course</w:t>
          </w:r>
          <w:r w:rsidR="00324539" w:rsidRPr="006B7D2C">
            <w:rPr>
              <w:rFonts w:asciiTheme="majorHAnsi" w:hAnsiTheme="majorHAnsi" w:cs="Arial"/>
              <w:b/>
              <w:bCs/>
              <w:sz w:val="20"/>
              <w:szCs w:val="20"/>
            </w:rPr>
            <w:t xml:space="preserve"> addresses fundamental </w:t>
          </w:r>
          <w:r w:rsidR="00C931CB">
            <w:rPr>
              <w:rFonts w:asciiTheme="majorHAnsi" w:hAnsiTheme="majorHAnsi" w:cs="Arial"/>
              <w:b/>
              <w:bCs/>
              <w:sz w:val="20"/>
              <w:szCs w:val="20"/>
            </w:rPr>
            <w:t>acoustics and noise</w:t>
          </w:r>
          <w:r w:rsidR="00324539" w:rsidRPr="006B7D2C">
            <w:rPr>
              <w:rFonts w:asciiTheme="majorHAnsi" w:hAnsiTheme="majorHAnsi" w:cs="Arial"/>
              <w:b/>
              <w:bCs/>
              <w:sz w:val="20"/>
              <w:szCs w:val="20"/>
            </w:rPr>
            <w:t xml:space="preserve"> topics that </w:t>
          </w:r>
          <w:r w:rsidR="00C931CB">
            <w:rPr>
              <w:rFonts w:asciiTheme="majorHAnsi" w:hAnsiTheme="majorHAnsi" w:cs="Arial"/>
              <w:b/>
              <w:bCs/>
              <w:sz w:val="20"/>
              <w:szCs w:val="20"/>
            </w:rPr>
            <w:t xml:space="preserve">would </w:t>
          </w:r>
          <w:r w:rsidR="00CC0261">
            <w:rPr>
              <w:rFonts w:asciiTheme="majorHAnsi" w:hAnsiTheme="majorHAnsi" w:cs="Arial"/>
              <w:b/>
              <w:bCs/>
              <w:sz w:val="20"/>
              <w:szCs w:val="20"/>
            </w:rPr>
            <w:t xml:space="preserve">normally </w:t>
          </w:r>
          <w:r w:rsidR="00C931CB">
            <w:rPr>
              <w:rFonts w:asciiTheme="majorHAnsi" w:hAnsiTheme="majorHAnsi" w:cs="Arial"/>
              <w:b/>
              <w:bCs/>
              <w:sz w:val="20"/>
              <w:szCs w:val="20"/>
            </w:rPr>
            <w:t xml:space="preserve">be considered </w:t>
          </w:r>
          <w:r w:rsidR="00CC0261">
            <w:rPr>
              <w:rFonts w:asciiTheme="majorHAnsi" w:hAnsiTheme="majorHAnsi" w:cs="Arial"/>
              <w:b/>
              <w:bCs/>
              <w:sz w:val="20"/>
              <w:szCs w:val="20"/>
            </w:rPr>
            <w:t xml:space="preserve">as </w:t>
          </w:r>
          <w:r w:rsidR="00C931CB">
            <w:rPr>
              <w:rFonts w:asciiTheme="majorHAnsi" w:hAnsiTheme="majorHAnsi" w:cs="Arial"/>
              <w:b/>
              <w:bCs/>
              <w:sz w:val="20"/>
              <w:szCs w:val="20"/>
            </w:rPr>
            <w:t>a requirement</w:t>
          </w:r>
          <w:r w:rsidR="00324539" w:rsidRPr="006B7D2C">
            <w:rPr>
              <w:rFonts w:asciiTheme="majorHAnsi" w:hAnsiTheme="majorHAnsi" w:cs="Arial"/>
              <w:b/>
              <w:bCs/>
              <w:sz w:val="20"/>
              <w:szCs w:val="20"/>
            </w:rPr>
            <w:t xml:space="preserve"> for mechanical engineering </w:t>
          </w:r>
          <w:r w:rsidR="00C931CB">
            <w:rPr>
              <w:rFonts w:asciiTheme="majorHAnsi" w:hAnsiTheme="majorHAnsi" w:cs="Arial"/>
              <w:b/>
              <w:bCs/>
              <w:sz w:val="20"/>
              <w:szCs w:val="20"/>
            </w:rPr>
            <w:t>graduate</w:t>
          </w:r>
          <w:r w:rsidR="00324539" w:rsidRPr="006B7D2C">
            <w:rPr>
              <w:rFonts w:asciiTheme="majorHAnsi" w:hAnsiTheme="majorHAnsi" w:cs="Arial"/>
              <w:b/>
              <w:bCs/>
              <w:sz w:val="20"/>
              <w:szCs w:val="20"/>
            </w:rPr>
            <w:t xml:space="preserve">s.  </w:t>
          </w:r>
          <w:r w:rsidR="00C931CB">
            <w:rPr>
              <w:rFonts w:asciiTheme="majorHAnsi" w:hAnsiTheme="majorHAnsi" w:cs="Arial"/>
              <w:b/>
              <w:bCs/>
              <w:sz w:val="20"/>
              <w:szCs w:val="20"/>
            </w:rPr>
            <w:t xml:space="preserve">Down the road, it is envisaged that lab exercises within this course will be created to provide hands-on experience in acoustics-related design and noise measurement and analysis.  This </w:t>
          </w:r>
          <w:r w:rsidR="00324539" w:rsidRPr="006B7D2C">
            <w:rPr>
              <w:rFonts w:asciiTheme="majorHAnsi" w:hAnsiTheme="majorHAnsi" w:cs="Arial"/>
              <w:b/>
              <w:bCs/>
              <w:sz w:val="20"/>
              <w:szCs w:val="20"/>
            </w:rPr>
            <w:t xml:space="preserve">course will be a </w:t>
          </w:r>
          <w:r w:rsidR="00C931CB">
            <w:rPr>
              <w:rFonts w:asciiTheme="majorHAnsi" w:hAnsiTheme="majorHAnsi" w:cs="Arial"/>
              <w:b/>
              <w:bCs/>
              <w:sz w:val="20"/>
              <w:szCs w:val="20"/>
            </w:rPr>
            <w:t>critical part</w:t>
          </w:r>
          <w:r w:rsidR="00324539" w:rsidRPr="006B7D2C">
            <w:rPr>
              <w:rFonts w:asciiTheme="majorHAnsi" w:hAnsiTheme="majorHAnsi" w:cs="Arial"/>
              <w:b/>
              <w:bCs/>
              <w:sz w:val="20"/>
              <w:szCs w:val="20"/>
            </w:rPr>
            <w:t xml:space="preserve"> of that effort.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2180B336" w:rsidR="00CA269E" w:rsidRPr="00352655" w:rsidRDefault="00CA269E" w:rsidP="00352655">
      <w:pPr>
        <w:pStyle w:val="ListParagraph"/>
        <w:numPr>
          <w:ilvl w:val="0"/>
          <w:numId w:val="25"/>
        </w:numPr>
        <w:tabs>
          <w:tab w:val="left" w:pos="360"/>
          <w:tab w:val="left" w:pos="810"/>
        </w:tabs>
        <w:spacing w:after="0"/>
        <w:rPr>
          <w:rFonts w:asciiTheme="majorHAnsi" w:hAnsiTheme="majorHAnsi" w:cs="Arial"/>
          <w:sz w:val="20"/>
          <w:szCs w:val="20"/>
        </w:rPr>
      </w:pPr>
      <w:r w:rsidRPr="00352655">
        <w:rPr>
          <w:rFonts w:asciiTheme="majorHAnsi" w:hAnsiTheme="majorHAnsi" w:cs="Arial"/>
          <w:sz w:val="20"/>
          <w:szCs w:val="20"/>
        </w:rPr>
        <w:t xml:space="preserve">Student population served. </w:t>
      </w:r>
    </w:p>
    <w:p w14:paraId="7F41FC80"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b/>
          <w:bCs/>
          <w:sz w:val="20"/>
          <w:szCs w:val="20"/>
        </w:rPr>
        <w:id w:val="-1716033360"/>
      </w:sdtPr>
      <w:sdtEndPr>
        <w:rPr>
          <w:b w:val="0"/>
          <w:bCs w:val="0"/>
        </w:rPr>
      </w:sdtEndPr>
      <w:sdtContent>
        <w:p w14:paraId="0F42BE32" w14:textId="4F5637BC" w:rsidR="00CA269E" w:rsidRPr="008426D1" w:rsidRDefault="00352655" w:rsidP="0035265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b/>
              <w:bCs/>
              <w:sz w:val="20"/>
              <w:szCs w:val="20"/>
            </w:rPr>
            <w:t>BS</w:t>
          </w:r>
          <w:r w:rsidR="00533737">
            <w:rPr>
              <w:rFonts w:asciiTheme="majorHAnsi" w:hAnsiTheme="majorHAnsi" w:cs="Arial"/>
              <w:b/>
              <w:bCs/>
              <w:sz w:val="20"/>
              <w:szCs w:val="20"/>
            </w:rPr>
            <w:t xml:space="preserve"> </w:t>
          </w:r>
          <w:r w:rsidR="00324539" w:rsidRPr="00352655">
            <w:rPr>
              <w:rFonts w:asciiTheme="majorHAnsi" w:hAnsiTheme="majorHAnsi" w:cs="Arial"/>
              <w:b/>
              <w:bCs/>
              <w:sz w:val="20"/>
              <w:szCs w:val="20"/>
            </w:rPr>
            <w:t>students</w:t>
          </w:r>
          <w:r w:rsidR="00533737">
            <w:rPr>
              <w:rFonts w:asciiTheme="majorHAnsi" w:hAnsiTheme="majorHAnsi" w:cs="Arial"/>
              <w:b/>
              <w:bCs/>
              <w:sz w:val="20"/>
              <w:szCs w:val="20"/>
            </w:rPr>
            <w:t xml:space="preserve"> in Engineering or </w:t>
          </w:r>
          <w:r w:rsidR="006C1CA8">
            <w:rPr>
              <w:rFonts w:asciiTheme="majorHAnsi" w:hAnsiTheme="majorHAnsi" w:cs="Arial"/>
              <w:b/>
              <w:bCs/>
              <w:sz w:val="20"/>
              <w:szCs w:val="20"/>
            </w:rPr>
            <w:t xml:space="preserve">Engineering </w:t>
          </w:r>
          <w:r w:rsidR="00533737">
            <w:rPr>
              <w:rFonts w:asciiTheme="majorHAnsi" w:hAnsiTheme="majorHAnsi" w:cs="Arial"/>
              <w:b/>
              <w:bCs/>
              <w:sz w:val="20"/>
              <w:szCs w:val="20"/>
            </w:rPr>
            <w:t>Technology Programs</w:t>
          </w:r>
          <w:r w:rsidR="00324539" w:rsidRPr="00352655">
            <w:rPr>
              <w:rFonts w:asciiTheme="majorHAnsi" w:hAnsiTheme="majorHAnsi" w:cs="Arial"/>
              <w:b/>
              <w:bCs/>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5AD0FF18" w:rsidR="00CA269E" w:rsidRPr="00352655" w:rsidRDefault="00CA269E" w:rsidP="00352655">
      <w:pPr>
        <w:pStyle w:val="ListParagraph"/>
        <w:numPr>
          <w:ilvl w:val="0"/>
          <w:numId w:val="25"/>
        </w:numPr>
        <w:tabs>
          <w:tab w:val="left" w:pos="360"/>
          <w:tab w:val="left" w:pos="810"/>
        </w:tabs>
        <w:spacing w:after="0"/>
        <w:rPr>
          <w:rFonts w:asciiTheme="majorHAnsi" w:hAnsiTheme="majorHAnsi" w:cs="Arial"/>
          <w:sz w:val="20"/>
          <w:szCs w:val="20"/>
        </w:rPr>
      </w:pPr>
      <w:r w:rsidRPr="00352655">
        <w:rPr>
          <w:rFonts w:asciiTheme="majorHAnsi" w:hAnsiTheme="majorHAnsi" w:cs="Arial"/>
          <w:sz w:val="20"/>
          <w:szCs w:val="20"/>
        </w:rPr>
        <w:t>Rationale for the level of the course (lower, upper, or graduate).</w:t>
      </w:r>
    </w:p>
    <w:p w14:paraId="04981E59"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494496540"/>
      </w:sdtPr>
      <w:sdtEndPr>
        <w:rPr>
          <w:b/>
          <w:bCs/>
        </w:rPr>
      </w:sdtEndPr>
      <w:sdtContent>
        <w:p w14:paraId="431F12EA" w14:textId="0CF8522E" w:rsidR="00CA269E" w:rsidRPr="00352655" w:rsidRDefault="00324539" w:rsidP="00352655">
          <w:pPr>
            <w:tabs>
              <w:tab w:val="left" w:pos="360"/>
              <w:tab w:val="left" w:pos="720"/>
            </w:tabs>
            <w:spacing w:after="0" w:line="240" w:lineRule="auto"/>
            <w:ind w:left="360"/>
            <w:rPr>
              <w:rFonts w:asciiTheme="majorHAnsi" w:hAnsiTheme="majorHAnsi" w:cs="Arial"/>
              <w:b/>
              <w:bCs/>
              <w:sz w:val="20"/>
              <w:szCs w:val="20"/>
            </w:rPr>
          </w:pPr>
          <w:r w:rsidRPr="00352655">
            <w:rPr>
              <w:rFonts w:asciiTheme="majorHAnsi" w:hAnsiTheme="majorHAnsi" w:cs="Arial"/>
              <w:b/>
              <w:bCs/>
              <w:sz w:val="20"/>
              <w:szCs w:val="20"/>
            </w:rPr>
            <w:t xml:space="preserve">Course topics are sufficiently advanced to be an </w:t>
          </w:r>
          <w:r w:rsidR="00352655" w:rsidRPr="00352655">
            <w:rPr>
              <w:rFonts w:asciiTheme="majorHAnsi" w:hAnsiTheme="majorHAnsi" w:cs="Arial"/>
              <w:b/>
              <w:bCs/>
              <w:sz w:val="20"/>
              <w:szCs w:val="20"/>
            </w:rPr>
            <w:t>upper-level</w:t>
          </w:r>
          <w:r w:rsidRPr="00352655">
            <w:rPr>
              <w:rFonts w:asciiTheme="majorHAnsi" w:hAnsiTheme="majorHAnsi" w:cs="Arial"/>
              <w:b/>
              <w:bCs/>
              <w:sz w:val="20"/>
              <w:szCs w:val="20"/>
            </w:rPr>
            <w:t xml:space="preserve"> course.  </w:t>
          </w:r>
          <w:r w:rsidR="00352655" w:rsidRPr="00352655">
            <w:rPr>
              <w:rFonts w:asciiTheme="majorHAnsi" w:hAnsiTheme="majorHAnsi" w:cs="Arial"/>
              <w:b/>
              <w:bCs/>
              <w:sz w:val="20"/>
              <w:szCs w:val="20"/>
            </w:rPr>
            <w:t xml:space="preserve">The </w:t>
          </w:r>
          <w:r w:rsidR="00101668">
            <w:rPr>
              <w:rFonts w:asciiTheme="majorHAnsi" w:hAnsiTheme="majorHAnsi" w:cs="Arial"/>
              <w:b/>
              <w:bCs/>
              <w:sz w:val="20"/>
              <w:szCs w:val="20"/>
            </w:rPr>
            <w:t>course is offered as a Mechanical Engineering Elective to begin</w:t>
          </w:r>
          <w:r w:rsidR="00F43DEC">
            <w:rPr>
              <w:rFonts w:asciiTheme="majorHAnsi" w:hAnsiTheme="majorHAnsi" w:cs="Arial"/>
              <w:b/>
              <w:bCs/>
              <w:sz w:val="20"/>
              <w:szCs w:val="20"/>
            </w:rPr>
            <w:t xml:space="preserve"> with, and will </w:t>
          </w:r>
          <w:r w:rsidRPr="00352655">
            <w:rPr>
              <w:rFonts w:asciiTheme="majorHAnsi" w:hAnsiTheme="majorHAnsi" w:cs="Arial"/>
              <w:b/>
              <w:bCs/>
              <w:sz w:val="20"/>
              <w:szCs w:val="20"/>
            </w:rPr>
            <w:t>appropriate</w:t>
          </w:r>
          <w:r w:rsidR="00F43DEC">
            <w:rPr>
              <w:rFonts w:asciiTheme="majorHAnsi" w:hAnsiTheme="majorHAnsi" w:cs="Arial"/>
              <w:b/>
              <w:bCs/>
              <w:sz w:val="20"/>
              <w:szCs w:val="20"/>
            </w:rPr>
            <w:t>ly</w:t>
          </w:r>
          <w:r w:rsidRPr="00352655">
            <w:rPr>
              <w:rFonts w:asciiTheme="majorHAnsi" w:hAnsiTheme="majorHAnsi" w:cs="Arial"/>
              <w:b/>
              <w:bCs/>
              <w:sz w:val="20"/>
              <w:szCs w:val="20"/>
            </w:rPr>
            <w:t xml:space="preserve"> support </w:t>
          </w:r>
          <w:r w:rsidR="00F43DEC">
            <w:rPr>
              <w:rFonts w:asciiTheme="majorHAnsi" w:hAnsiTheme="majorHAnsi" w:cs="Arial"/>
              <w:b/>
              <w:bCs/>
              <w:sz w:val="20"/>
              <w:szCs w:val="20"/>
            </w:rPr>
            <w:t>other 3000 and upper level application-oriented courses.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7D186218"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B782F8D" w14:textId="77777777" w:rsidR="00352655" w:rsidRPr="0030740C" w:rsidRDefault="00352655" w:rsidP="00352655">
      <w:pPr>
        <w:pStyle w:val="ListParagraph"/>
        <w:tabs>
          <w:tab w:val="left" w:pos="360"/>
          <w:tab w:val="left" w:pos="720"/>
        </w:tabs>
        <w:spacing w:after="0" w:line="240" w:lineRule="auto"/>
        <w:ind w:left="360"/>
        <w:rPr>
          <w:rFonts w:asciiTheme="majorHAnsi" w:hAnsiTheme="majorHAnsi" w:cs="Arial"/>
          <w:sz w:val="20"/>
          <w:szCs w:val="20"/>
        </w:rPr>
      </w:pPr>
    </w:p>
    <w:p w14:paraId="2BAFF858" w14:textId="77777777" w:rsidR="009608F5" w:rsidRPr="009608F5" w:rsidRDefault="009608F5" w:rsidP="009608F5">
      <w:pPr>
        <w:tabs>
          <w:tab w:val="left" w:pos="360"/>
          <w:tab w:val="left" w:pos="720"/>
        </w:tabs>
        <w:spacing w:after="0" w:line="240" w:lineRule="auto"/>
        <w:ind w:left="360"/>
        <w:rPr>
          <w:rFonts w:asciiTheme="majorHAnsi" w:hAnsiTheme="majorHAnsi" w:cs="Arial"/>
          <w:b/>
          <w:bCs/>
          <w:sz w:val="20"/>
          <w:szCs w:val="20"/>
        </w:rPr>
      </w:pPr>
      <w:r w:rsidRPr="009608F5">
        <w:rPr>
          <w:rFonts w:asciiTheme="majorHAnsi" w:hAnsiTheme="majorHAnsi" w:cs="Arial"/>
          <w:b/>
          <w:bCs/>
          <w:sz w:val="20"/>
          <w:szCs w:val="20"/>
        </w:rPr>
        <w:t xml:space="preserve">The course will address ABET Outcome No. 1: An ability to identify, formulate, and solve complex engineering problems by applying principles of engineering, science, and mathematics </w:t>
      </w:r>
    </w:p>
    <w:p w14:paraId="18D70E08" w14:textId="77777777" w:rsidR="009608F5" w:rsidRPr="009608F5" w:rsidRDefault="009608F5" w:rsidP="009608F5">
      <w:pPr>
        <w:tabs>
          <w:tab w:val="left" w:pos="360"/>
          <w:tab w:val="left" w:pos="720"/>
        </w:tabs>
        <w:spacing w:after="0" w:line="240" w:lineRule="auto"/>
        <w:rPr>
          <w:rFonts w:asciiTheme="majorHAnsi" w:hAnsiTheme="majorHAnsi" w:cs="Arial"/>
          <w:b/>
          <w:bCs/>
          <w:sz w:val="20"/>
          <w:szCs w:val="20"/>
        </w:rPr>
      </w:pPr>
    </w:p>
    <w:p w14:paraId="5C04F19B" w14:textId="3687B844" w:rsidR="00473252" w:rsidRDefault="009608F5" w:rsidP="009608F5">
      <w:pPr>
        <w:tabs>
          <w:tab w:val="left" w:pos="360"/>
          <w:tab w:val="left" w:pos="720"/>
        </w:tabs>
        <w:spacing w:after="0" w:line="240" w:lineRule="auto"/>
        <w:ind w:left="360"/>
        <w:rPr>
          <w:rFonts w:asciiTheme="majorHAnsi" w:hAnsiTheme="majorHAnsi" w:cs="Arial"/>
          <w:b/>
          <w:bCs/>
          <w:sz w:val="20"/>
          <w:szCs w:val="20"/>
        </w:rPr>
      </w:pPr>
      <w:r w:rsidRPr="009608F5">
        <w:rPr>
          <w:rFonts w:asciiTheme="majorHAnsi" w:hAnsiTheme="majorHAnsi" w:cs="Arial"/>
          <w:b/>
          <w:bCs/>
          <w:sz w:val="20"/>
          <w:szCs w:val="20"/>
        </w:rPr>
        <w:t>As this outcome is already assessed by other courses (ENGR 4463 and ME 3504), this course will not be a part of the existing program assessment process</w:t>
      </w:r>
    </w:p>
    <w:p w14:paraId="0FB4E71E" w14:textId="77777777" w:rsidR="009608F5" w:rsidRPr="008426D1" w:rsidRDefault="009608F5" w:rsidP="009608F5">
      <w:pPr>
        <w:tabs>
          <w:tab w:val="left" w:pos="360"/>
          <w:tab w:val="left" w:pos="720"/>
        </w:tabs>
        <w:spacing w:after="0" w:line="240" w:lineRule="auto"/>
        <w:ind w:left="360"/>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F833AA8" w14:textId="77777777" w:rsidR="006C1CA8" w:rsidRPr="006C1CA8" w:rsidRDefault="006C1CA8" w:rsidP="006C1CA8">
      <w:pPr>
        <w:spacing w:after="240" w:line="240" w:lineRule="auto"/>
        <w:rPr>
          <w:rFonts w:asciiTheme="majorHAnsi" w:hAnsiTheme="majorHAnsi" w:cs="Arial"/>
          <w:b/>
          <w:sz w:val="2"/>
          <w:szCs w:val="20"/>
          <w:u w:val="single"/>
        </w:rPr>
      </w:pPr>
    </w:p>
    <w:tbl>
      <w:tblPr>
        <w:tblStyle w:val="TableGrid1"/>
        <w:tblW w:w="0" w:type="auto"/>
        <w:tblInd w:w="607" w:type="dxa"/>
        <w:tblLook w:val="04A0" w:firstRow="1" w:lastRow="0" w:firstColumn="1" w:lastColumn="0" w:noHBand="0" w:noVBand="1"/>
      </w:tblPr>
      <w:tblGrid>
        <w:gridCol w:w="2148"/>
        <w:gridCol w:w="7428"/>
      </w:tblGrid>
      <w:tr w:rsidR="006C1CA8" w:rsidRPr="006C1CA8" w14:paraId="503E1E83" w14:textId="77777777" w:rsidTr="008466CD">
        <w:tc>
          <w:tcPr>
            <w:tcW w:w="2148" w:type="dxa"/>
          </w:tcPr>
          <w:p w14:paraId="486E1D4A" w14:textId="77777777" w:rsidR="006C1CA8" w:rsidRPr="006C1CA8" w:rsidRDefault="006C1CA8" w:rsidP="006C1CA8">
            <w:pPr>
              <w:jc w:val="center"/>
              <w:rPr>
                <w:rFonts w:asciiTheme="majorHAnsi" w:hAnsiTheme="majorHAnsi"/>
                <w:b/>
                <w:sz w:val="20"/>
                <w:szCs w:val="20"/>
              </w:rPr>
            </w:pPr>
            <w:r w:rsidRPr="006C1CA8">
              <w:rPr>
                <w:rFonts w:asciiTheme="majorHAnsi" w:hAnsiTheme="majorHAnsi"/>
                <w:b/>
                <w:sz w:val="20"/>
                <w:szCs w:val="20"/>
              </w:rPr>
              <w:t>Program-Level Outcome 1 (from question #19)</w:t>
            </w:r>
          </w:p>
        </w:tc>
        <w:sdt>
          <w:sdtPr>
            <w:rPr>
              <w:rFonts w:asciiTheme="majorHAnsi" w:hAnsiTheme="majorHAnsi"/>
              <w:sz w:val="20"/>
              <w:szCs w:val="20"/>
            </w:rPr>
            <w:id w:val="1425539941"/>
          </w:sdtPr>
          <w:sdtContent>
            <w:tc>
              <w:tcPr>
                <w:tcW w:w="7428" w:type="dxa"/>
              </w:tcPr>
              <w:p w14:paraId="43668D0E" w14:textId="77777777" w:rsidR="006C1CA8" w:rsidRPr="006C1CA8" w:rsidRDefault="006C1CA8" w:rsidP="006C1CA8">
                <w:pPr>
                  <w:rPr>
                    <w:rFonts w:asciiTheme="majorHAnsi" w:hAnsiTheme="majorHAnsi"/>
                    <w:sz w:val="20"/>
                    <w:szCs w:val="20"/>
                  </w:rPr>
                </w:pPr>
                <w:r w:rsidRPr="006C1CA8">
                  <w:rPr>
                    <w:rFonts w:asciiTheme="majorHAnsi" w:hAnsiTheme="majorHAnsi" w:cs="Arial"/>
                    <w:b/>
                    <w:bCs/>
                    <w:sz w:val="20"/>
                    <w:szCs w:val="20"/>
                  </w:rPr>
                  <w:t>ABET Outcome No. 1: an ability to identify, formulate, and solve complex engineering problems by applying principles of engineering, science, and mathematics</w:t>
                </w:r>
              </w:p>
            </w:tc>
          </w:sdtContent>
        </w:sdt>
      </w:tr>
      <w:tr w:rsidR="006C1CA8" w:rsidRPr="006C1CA8" w14:paraId="03BBA3B9" w14:textId="77777777" w:rsidTr="008466CD">
        <w:tc>
          <w:tcPr>
            <w:tcW w:w="2148" w:type="dxa"/>
          </w:tcPr>
          <w:p w14:paraId="7A256BEA" w14:textId="77777777" w:rsidR="006C1CA8" w:rsidRPr="006C1CA8" w:rsidRDefault="006C1CA8" w:rsidP="006C1CA8">
            <w:pPr>
              <w:rPr>
                <w:rFonts w:asciiTheme="majorHAnsi" w:hAnsiTheme="majorHAnsi"/>
                <w:sz w:val="20"/>
                <w:szCs w:val="20"/>
              </w:rPr>
            </w:pPr>
            <w:r w:rsidRPr="006C1CA8">
              <w:rPr>
                <w:rFonts w:asciiTheme="majorHAnsi" w:hAnsiTheme="majorHAnsi"/>
                <w:sz w:val="20"/>
                <w:szCs w:val="20"/>
              </w:rPr>
              <w:t>Assessment Measure</w:t>
            </w:r>
          </w:p>
        </w:tc>
        <w:tc>
          <w:tcPr>
            <w:tcW w:w="7428" w:type="dxa"/>
          </w:tcPr>
          <w:p w14:paraId="08A9F888" w14:textId="77777777" w:rsidR="006C1CA8" w:rsidRPr="006C1CA8" w:rsidRDefault="006C1CA8" w:rsidP="006C1CA8">
            <w:pPr>
              <w:rPr>
                <w:rFonts w:asciiTheme="majorHAnsi" w:hAnsiTheme="majorHAnsi"/>
                <w:color w:val="000000" w:themeColor="text1"/>
                <w:sz w:val="20"/>
                <w:szCs w:val="20"/>
              </w:rPr>
            </w:pPr>
            <w:r w:rsidRPr="006C1CA8">
              <w:rPr>
                <w:rFonts w:asciiTheme="majorHAnsi" w:hAnsiTheme="majorHAnsi"/>
                <w:color w:val="000000" w:themeColor="text1"/>
                <w:sz w:val="20"/>
                <w:szCs w:val="20"/>
              </w:rPr>
              <w:t>Indirect Assessment</w:t>
            </w:r>
          </w:p>
          <w:p w14:paraId="7BB02B15" w14:textId="77777777" w:rsidR="006C1CA8" w:rsidRPr="006C1CA8" w:rsidRDefault="006C1CA8" w:rsidP="006C1CA8">
            <w:pPr>
              <w:rPr>
                <w:rFonts w:asciiTheme="majorHAnsi" w:hAnsiTheme="majorHAnsi"/>
                <w:color w:val="000000" w:themeColor="text1"/>
                <w:sz w:val="20"/>
                <w:szCs w:val="20"/>
              </w:rPr>
            </w:pPr>
            <w:r w:rsidRPr="006C1CA8">
              <w:rPr>
                <w:rFonts w:asciiTheme="majorHAnsi" w:hAnsiTheme="majorHAnsi"/>
                <w:color w:val="000000" w:themeColor="text1"/>
                <w:sz w:val="20"/>
                <w:szCs w:val="20"/>
              </w:rPr>
              <w:t>Surveys of graduating seniors (each semester)</w:t>
            </w:r>
          </w:p>
          <w:p w14:paraId="3071AEE1" w14:textId="77777777" w:rsidR="006C1CA8" w:rsidRPr="006C1CA8" w:rsidRDefault="006C1CA8" w:rsidP="006C1CA8">
            <w:pPr>
              <w:rPr>
                <w:rFonts w:asciiTheme="majorHAnsi" w:hAnsiTheme="majorHAnsi"/>
                <w:color w:val="000000" w:themeColor="text1"/>
                <w:sz w:val="20"/>
                <w:szCs w:val="20"/>
              </w:rPr>
            </w:pPr>
            <w:r w:rsidRPr="006C1CA8">
              <w:rPr>
                <w:rFonts w:asciiTheme="majorHAnsi" w:hAnsiTheme="majorHAnsi"/>
                <w:color w:val="000000" w:themeColor="text1"/>
                <w:sz w:val="20"/>
                <w:szCs w:val="20"/>
              </w:rPr>
              <w:t>Surveys of Alumni (every two years)</w:t>
            </w:r>
          </w:p>
          <w:p w14:paraId="144EB719" w14:textId="77777777" w:rsidR="006C1CA8" w:rsidRPr="006C1CA8" w:rsidRDefault="006C1CA8" w:rsidP="006C1CA8">
            <w:pPr>
              <w:rPr>
                <w:rFonts w:asciiTheme="majorHAnsi" w:hAnsiTheme="majorHAnsi"/>
                <w:color w:val="000000" w:themeColor="text1"/>
                <w:sz w:val="20"/>
                <w:szCs w:val="20"/>
              </w:rPr>
            </w:pPr>
            <w:r w:rsidRPr="006C1CA8">
              <w:rPr>
                <w:rFonts w:asciiTheme="majorHAnsi" w:hAnsiTheme="majorHAnsi"/>
                <w:color w:val="000000" w:themeColor="text1"/>
                <w:sz w:val="20"/>
                <w:szCs w:val="20"/>
              </w:rPr>
              <w:t>Surveys of Employers (every two years)</w:t>
            </w:r>
          </w:p>
          <w:p w14:paraId="2AD2E6E4" w14:textId="77777777" w:rsidR="006C1CA8" w:rsidRPr="006C1CA8" w:rsidRDefault="006C1CA8" w:rsidP="006C1CA8">
            <w:pPr>
              <w:rPr>
                <w:rFonts w:asciiTheme="majorHAnsi" w:hAnsiTheme="majorHAnsi"/>
                <w:sz w:val="20"/>
                <w:szCs w:val="20"/>
              </w:rPr>
            </w:pPr>
          </w:p>
          <w:p w14:paraId="77F08421" w14:textId="77777777" w:rsidR="006C1CA8" w:rsidRPr="006C1CA8" w:rsidRDefault="006C1CA8" w:rsidP="006C1CA8">
            <w:pPr>
              <w:rPr>
                <w:rFonts w:asciiTheme="majorHAnsi" w:hAnsiTheme="majorHAnsi"/>
                <w:sz w:val="20"/>
                <w:szCs w:val="20"/>
              </w:rPr>
            </w:pPr>
            <w:r w:rsidRPr="006C1CA8">
              <w:rPr>
                <w:rFonts w:asciiTheme="majorHAnsi" w:hAnsiTheme="majorHAnsi"/>
                <w:sz w:val="20"/>
                <w:szCs w:val="20"/>
              </w:rPr>
              <w:t>Direct Assessment</w:t>
            </w:r>
          </w:p>
          <w:p w14:paraId="6109D4E1" w14:textId="77777777" w:rsidR="006C1CA8" w:rsidRPr="006C1CA8" w:rsidRDefault="006C1CA8" w:rsidP="006C1CA8">
            <w:pPr>
              <w:numPr>
                <w:ilvl w:val="0"/>
                <w:numId w:val="27"/>
              </w:numPr>
              <w:contextualSpacing/>
              <w:rPr>
                <w:rFonts w:asciiTheme="majorHAnsi" w:hAnsiTheme="majorHAnsi"/>
                <w:sz w:val="20"/>
                <w:szCs w:val="20"/>
              </w:rPr>
            </w:pPr>
            <w:r w:rsidRPr="006C1CA8">
              <w:rPr>
                <w:rFonts w:asciiTheme="majorHAnsi" w:hAnsiTheme="majorHAnsi"/>
                <w:sz w:val="20"/>
                <w:szCs w:val="20"/>
              </w:rPr>
              <w:t>90% of students will score 3.0 or higher on portfolio evaluations (graded work, exams, papers, etc.) performed by faculty from the following course:  ME 3504 Process Monitoring and Control</w:t>
            </w:r>
          </w:p>
          <w:p w14:paraId="5138B559" w14:textId="77777777" w:rsidR="006C1CA8" w:rsidRPr="006C1CA8" w:rsidRDefault="006C1CA8" w:rsidP="006C1CA8">
            <w:pPr>
              <w:numPr>
                <w:ilvl w:val="0"/>
                <w:numId w:val="27"/>
              </w:numPr>
              <w:contextualSpacing/>
              <w:rPr>
                <w:rFonts w:asciiTheme="majorHAnsi" w:hAnsiTheme="majorHAnsi"/>
                <w:sz w:val="20"/>
                <w:szCs w:val="20"/>
              </w:rPr>
            </w:pPr>
            <w:r w:rsidRPr="006C1CA8">
              <w:rPr>
                <w:rFonts w:asciiTheme="majorHAnsi" w:hAnsiTheme="majorHAnsi"/>
                <w:sz w:val="20"/>
                <w:szCs w:val="20"/>
              </w:rPr>
              <w:t>Average score on questions related to engineering, science, and mathematics from the real or practice FE exam will equal or exceed the global average for the questions for ME students</w:t>
            </w:r>
          </w:p>
          <w:p w14:paraId="0791E99B" w14:textId="77777777" w:rsidR="006C1CA8" w:rsidRPr="006C1CA8" w:rsidRDefault="006C1CA8" w:rsidP="006C1CA8">
            <w:pPr>
              <w:rPr>
                <w:rFonts w:asciiTheme="majorHAnsi" w:hAnsiTheme="majorHAnsi"/>
                <w:sz w:val="20"/>
                <w:szCs w:val="20"/>
              </w:rPr>
            </w:pPr>
          </w:p>
        </w:tc>
      </w:tr>
      <w:tr w:rsidR="006C1CA8" w:rsidRPr="006C1CA8" w14:paraId="14242531" w14:textId="77777777" w:rsidTr="008466CD">
        <w:tc>
          <w:tcPr>
            <w:tcW w:w="2148" w:type="dxa"/>
          </w:tcPr>
          <w:p w14:paraId="50849D77" w14:textId="77777777" w:rsidR="006C1CA8" w:rsidRPr="006C1CA8" w:rsidRDefault="006C1CA8" w:rsidP="006C1CA8">
            <w:pPr>
              <w:rPr>
                <w:rFonts w:asciiTheme="majorHAnsi" w:hAnsiTheme="majorHAnsi"/>
                <w:sz w:val="20"/>
                <w:szCs w:val="20"/>
              </w:rPr>
            </w:pPr>
            <w:r w:rsidRPr="006C1CA8">
              <w:rPr>
                <w:rFonts w:asciiTheme="majorHAnsi" w:hAnsiTheme="majorHAnsi"/>
                <w:sz w:val="20"/>
                <w:szCs w:val="20"/>
              </w:rPr>
              <w:t xml:space="preserve">Assessment </w:t>
            </w:r>
          </w:p>
          <w:p w14:paraId="0A99ACFC" w14:textId="77777777" w:rsidR="006C1CA8" w:rsidRPr="006C1CA8" w:rsidRDefault="006C1CA8" w:rsidP="006C1CA8">
            <w:pPr>
              <w:rPr>
                <w:rFonts w:asciiTheme="majorHAnsi" w:hAnsiTheme="majorHAnsi"/>
                <w:sz w:val="20"/>
                <w:szCs w:val="20"/>
              </w:rPr>
            </w:pPr>
            <w:r w:rsidRPr="006C1CA8">
              <w:rPr>
                <w:rFonts w:asciiTheme="majorHAnsi" w:hAnsiTheme="majorHAnsi"/>
                <w:sz w:val="20"/>
                <w:szCs w:val="20"/>
              </w:rPr>
              <w:t>Timetable</w:t>
            </w:r>
          </w:p>
        </w:tc>
        <w:sdt>
          <w:sdtPr>
            <w:rPr>
              <w:rFonts w:asciiTheme="majorHAnsi" w:hAnsiTheme="majorHAnsi"/>
              <w:sz w:val="20"/>
              <w:szCs w:val="20"/>
            </w:rPr>
            <w:id w:val="390850056"/>
          </w:sdtPr>
          <w:sdtContent>
            <w:sdt>
              <w:sdtPr>
                <w:rPr>
                  <w:rFonts w:asciiTheme="majorHAnsi" w:hAnsiTheme="majorHAnsi"/>
                  <w:sz w:val="20"/>
                  <w:szCs w:val="20"/>
                </w:rPr>
                <w:id w:val="276295952"/>
              </w:sdtPr>
              <w:sdtContent>
                <w:tc>
                  <w:tcPr>
                    <w:tcW w:w="7428" w:type="dxa"/>
                  </w:tcPr>
                  <w:p w14:paraId="448DEF5A" w14:textId="77777777" w:rsidR="006C1CA8" w:rsidRPr="006C1CA8" w:rsidRDefault="006C1CA8" w:rsidP="006C1CA8">
                    <w:pPr>
                      <w:rPr>
                        <w:rFonts w:asciiTheme="majorHAnsi" w:hAnsiTheme="majorHAnsi"/>
                        <w:sz w:val="20"/>
                        <w:szCs w:val="20"/>
                      </w:rPr>
                    </w:pPr>
                    <w:r w:rsidRPr="006C1CA8">
                      <w:rPr>
                        <w:rFonts w:asciiTheme="majorHAnsi" w:hAnsiTheme="majorHAnsi"/>
                        <w:sz w:val="20"/>
                        <w:szCs w:val="20"/>
                      </w:rPr>
                      <w:t>Assess every 3 years according to the College of Engineering and Computer Science assessment schedule.</w:t>
                    </w:r>
                  </w:p>
                </w:tc>
              </w:sdtContent>
            </w:sdt>
          </w:sdtContent>
        </w:sdt>
      </w:tr>
      <w:tr w:rsidR="006C1CA8" w:rsidRPr="006C1CA8" w14:paraId="63F5E783" w14:textId="77777777" w:rsidTr="008466CD">
        <w:tc>
          <w:tcPr>
            <w:tcW w:w="2148" w:type="dxa"/>
          </w:tcPr>
          <w:p w14:paraId="49B385F1" w14:textId="77777777" w:rsidR="006C1CA8" w:rsidRPr="006C1CA8" w:rsidRDefault="006C1CA8" w:rsidP="006C1CA8">
            <w:pPr>
              <w:rPr>
                <w:rFonts w:asciiTheme="majorHAnsi" w:hAnsiTheme="majorHAnsi"/>
                <w:sz w:val="20"/>
                <w:szCs w:val="20"/>
              </w:rPr>
            </w:pPr>
            <w:r w:rsidRPr="006C1CA8">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72650C9" w14:textId="77777777" w:rsidR="006C1CA8" w:rsidRPr="006C1CA8" w:rsidRDefault="006C1CA8" w:rsidP="006C1CA8">
                <w:pPr>
                  <w:rPr>
                    <w:rFonts w:asciiTheme="majorHAnsi" w:hAnsiTheme="majorHAnsi"/>
                    <w:color w:val="808080" w:themeColor="background1" w:themeShade="80"/>
                    <w:sz w:val="20"/>
                    <w:szCs w:val="20"/>
                  </w:rPr>
                </w:pPr>
                <w:r w:rsidRPr="006C1CA8">
                  <w:rPr>
                    <w:rFonts w:asciiTheme="majorHAnsi" w:hAnsiTheme="majorHAnsi"/>
                    <w:color w:val="808080" w:themeColor="background1" w:themeShade="80"/>
                    <w:sz w:val="20"/>
                    <w:szCs w:val="20"/>
                  </w:rPr>
                  <w:t>Chair for the outcome 1 committee is responsible for assessing, evaluating and analyzing results, and developing action plans</w:t>
                </w:r>
              </w:p>
            </w:tc>
          </w:sdtContent>
        </w:sdt>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BF8D1DC" w14:textId="77777777" w:rsidR="00352655" w:rsidRDefault="00352655" w:rsidP="00CA269E">
      <w:pPr>
        <w:tabs>
          <w:tab w:val="left" w:pos="360"/>
          <w:tab w:val="left" w:pos="810"/>
        </w:tabs>
        <w:spacing w:after="0"/>
        <w:rPr>
          <w:rFonts w:asciiTheme="majorHAnsi" w:hAnsiTheme="majorHAnsi" w:cs="Arial"/>
        </w:rPr>
      </w:pPr>
    </w:p>
    <w:p w14:paraId="687E17E5" w14:textId="63AFD7DB"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Ind w:w="607" w:type="dxa"/>
        <w:tblLook w:val="04A0" w:firstRow="1" w:lastRow="0" w:firstColumn="1" w:lastColumn="0" w:noHBand="0" w:noVBand="1"/>
      </w:tblPr>
      <w:tblGrid>
        <w:gridCol w:w="2148"/>
        <w:gridCol w:w="7428"/>
      </w:tblGrid>
      <w:tr w:rsidR="00575870" w:rsidRPr="002B453A" w14:paraId="2E8E76B0" w14:textId="77777777" w:rsidTr="00352655">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b/>
              <w:bCs/>
              <w:sz w:val="20"/>
              <w:szCs w:val="20"/>
            </w:rPr>
            <w:id w:val="981044802"/>
          </w:sdtPr>
          <w:sdtContent>
            <w:tc>
              <w:tcPr>
                <w:tcW w:w="7428" w:type="dxa"/>
              </w:tcPr>
              <w:p w14:paraId="21D2C9A5" w14:textId="52AF128F" w:rsidR="00575870" w:rsidRPr="00352655" w:rsidRDefault="005077B8" w:rsidP="000C360F">
                <w:pPr>
                  <w:rPr>
                    <w:rFonts w:asciiTheme="majorHAnsi" w:hAnsiTheme="majorHAnsi"/>
                    <w:b/>
                    <w:bCs/>
                    <w:sz w:val="20"/>
                    <w:szCs w:val="20"/>
                  </w:rPr>
                </w:pPr>
                <w:r w:rsidRPr="00352655">
                  <w:rPr>
                    <w:rFonts w:asciiTheme="majorHAnsi" w:hAnsiTheme="majorHAnsi"/>
                    <w:b/>
                    <w:bCs/>
                    <w:sz w:val="20"/>
                    <w:szCs w:val="20"/>
                  </w:rPr>
                  <w:t xml:space="preserve">Understanding and appreciation </w:t>
                </w:r>
                <w:r w:rsidR="000C360F">
                  <w:rPr>
                    <w:rFonts w:asciiTheme="majorHAnsi" w:hAnsiTheme="majorHAnsi"/>
                    <w:b/>
                    <w:bCs/>
                    <w:sz w:val="20"/>
                    <w:szCs w:val="20"/>
                  </w:rPr>
                  <w:t>of the role</w:t>
                </w:r>
                <w:r w:rsidRPr="00352655">
                  <w:rPr>
                    <w:rFonts w:asciiTheme="majorHAnsi" w:hAnsiTheme="majorHAnsi"/>
                    <w:b/>
                    <w:bCs/>
                    <w:sz w:val="20"/>
                    <w:szCs w:val="20"/>
                  </w:rPr>
                  <w:t xml:space="preserve"> of </w:t>
                </w:r>
                <w:r w:rsidR="000C360F">
                  <w:rPr>
                    <w:rFonts w:asciiTheme="majorHAnsi" w:hAnsiTheme="majorHAnsi"/>
                    <w:b/>
                    <w:bCs/>
                    <w:sz w:val="20"/>
                    <w:szCs w:val="20"/>
                  </w:rPr>
                  <w:t xml:space="preserve">acoustics, noise and noise control </w:t>
                </w:r>
                <w:r w:rsidRPr="00352655">
                  <w:rPr>
                    <w:rFonts w:asciiTheme="majorHAnsi" w:hAnsiTheme="majorHAnsi"/>
                    <w:b/>
                    <w:bCs/>
                    <w:sz w:val="20"/>
                    <w:szCs w:val="20"/>
                  </w:rPr>
                  <w:t>in engineering applications.</w:t>
                </w:r>
              </w:p>
            </w:tc>
          </w:sdtContent>
        </w:sdt>
      </w:tr>
      <w:tr w:rsidR="00575870" w:rsidRPr="002B453A" w14:paraId="1687EB40" w14:textId="77777777" w:rsidTr="00352655">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sdtPr>
          <w:sdtContent>
            <w:tc>
              <w:tcPr>
                <w:tcW w:w="7428" w:type="dxa"/>
              </w:tcPr>
              <w:p w14:paraId="10A7F5A8" w14:textId="0456601F" w:rsidR="00575870" w:rsidRPr="003B5768" w:rsidRDefault="005077B8" w:rsidP="000C360F">
                <w:pPr>
                  <w:rPr>
                    <w:rFonts w:asciiTheme="majorHAnsi" w:hAnsiTheme="majorHAnsi"/>
                    <w:b/>
                    <w:bCs/>
                    <w:sz w:val="20"/>
                    <w:szCs w:val="20"/>
                  </w:rPr>
                </w:pPr>
                <w:r w:rsidRPr="003B5768">
                  <w:rPr>
                    <w:rFonts w:asciiTheme="majorHAnsi" w:hAnsiTheme="majorHAnsi"/>
                    <w:b/>
                    <w:bCs/>
                    <w:sz w:val="20"/>
                    <w:szCs w:val="20"/>
                  </w:rPr>
                  <w:t>Lectures</w:t>
                </w:r>
                <w:r w:rsidR="003B5768" w:rsidRPr="003B5768">
                  <w:rPr>
                    <w:rFonts w:asciiTheme="majorHAnsi" w:hAnsiTheme="majorHAnsi"/>
                    <w:b/>
                    <w:bCs/>
                    <w:sz w:val="20"/>
                    <w:szCs w:val="20"/>
                  </w:rPr>
                  <w:t xml:space="preserve"> and classroom discussion</w:t>
                </w:r>
              </w:p>
            </w:tc>
          </w:sdtContent>
        </w:sdt>
      </w:tr>
      <w:tr w:rsidR="00CB2125" w:rsidRPr="002B453A" w14:paraId="11E8ED94" w14:textId="77777777" w:rsidTr="00352655">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719DE73"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5077B8">
                  <w:rPr>
                    <w:rFonts w:asciiTheme="majorHAnsi" w:hAnsiTheme="majorHAnsi"/>
                    <w:color w:val="808080" w:themeColor="background1" w:themeShade="80"/>
                    <w:sz w:val="20"/>
                    <w:szCs w:val="20"/>
                  </w:rPr>
                  <w:t>Course Grades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3B5768">
        <w:tc>
          <w:tcPr>
            <w:tcW w:w="10790" w:type="dxa"/>
            <w:shd w:val="clear" w:color="auto" w:fill="D9D9D9" w:themeFill="background1" w:themeFillShade="D9"/>
          </w:tcPr>
          <w:p w14:paraId="5DA37BC1"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3B5768">
        <w:tc>
          <w:tcPr>
            <w:tcW w:w="10790" w:type="dxa"/>
            <w:shd w:val="clear" w:color="auto" w:fill="F2F2F2" w:themeFill="background1" w:themeFillShade="F2"/>
          </w:tcPr>
          <w:p w14:paraId="2B89A680"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2676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26769">
            <w:pPr>
              <w:rPr>
                <w:rFonts w:ascii="Times New Roman" w:hAnsi="Times New Roman" w:cs="Times New Roman"/>
                <w:b/>
                <w:color w:val="FF0000"/>
                <w:sz w:val="14"/>
                <w:szCs w:val="24"/>
              </w:rPr>
            </w:pPr>
          </w:p>
          <w:p w14:paraId="6BCFEAAC" w14:textId="77777777" w:rsidR="00D3680D" w:rsidRPr="008426D1" w:rsidRDefault="00D3680D" w:rsidP="0042676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26769">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5EC87922" w:rsidR="00D3680D" w:rsidRPr="006A1E50" w:rsidRDefault="006A1E50" w:rsidP="00D3680D">
      <w:pPr>
        <w:tabs>
          <w:tab w:val="left" w:pos="360"/>
          <w:tab w:val="left" w:pos="720"/>
        </w:tabs>
        <w:spacing w:after="0" w:line="240" w:lineRule="auto"/>
        <w:rPr>
          <w:rFonts w:asciiTheme="majorHAnsi" w:hAnsiTheme="majorHAnsi" w:cs="Arial"/>
          <w:b/>
          <w:bCs/>
          <w:sz w:val="20"/>
          <w:szCs w:val="20"/>
        </w:rPr>
      </w:pPr>
      <w:r w:rsidRPr="006A1E50">
        <w:rPr>
          <w:rFonts w:asciiTheme="majorHAnsi" w:hAnsiTheme="majorHAnsi" w:cs="Arial"/>
          <w:b/>
          <w:bCs/>
          <w:sz w:val="20"/>
          <w:szCs w:val="20"/>
        </w:rPr>
        <w:t>From Program A-Z, Mechanical Engineering</w:t>
      </w:r>
    </w:p>
    <w:p w14:paraId="31BB6FB1" w14:textId="4BDBFE31" w:rsidR="00322DB4" w:rsidRDefault="00322DB4" w:rsidP="00D3680D">
      <w:pPr>
        <w:tabs>
          <w:tab w:val="left" w:pos="360"/>
          <w:tab w:val="left" w:pos="720"/>
        </w:tabs>
        <w:spacing w:after="0" w:line="240" w:lineRule="auto"/>
        <w:rPr>
          <w:rFonts w:asciiTheme="majorHAnsi" w:hAnsiTheme="majorHAnsi" w:cs="Arial"/>
          <w:sz w:val="20"/>
          <w:szCs w:val="20"/>
        </w:rPr>
      </w:pPr>
    </w:p>
    <w:p w14:paraId="56315D0F" w14:textId="77777777" w:rsidR="006A1E50" w:rsidRDefault="00322DB4" w:rsidP="00D3680D">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Before</w:t>
      </w:r>
    </w:p>
    <w:p w14:paraId="02EE187E" w14:textId="77777777" w:rsidR="006A1E50" w:rsidRPr="006A1E50" w:rsidRDefault="006A1E50" w:rsidP="006A1E50">
      <w:pPr>
        <w:spacing w:before="300" w:after="150" w:line="240" w:lineRule="auto"/>
        <w:textAlignment w:val="baseline"/>
        <w:outlineLvl w:val="2"/>
        <w:rPr>
          <w:rFonts w:ascii="Arial" w:eastAsia="Times New Roman" w:hAnsi="Arial" w:cs="Arial"/>
          <w:b/>
          <w:bCs/>
          <w:color w:val="000000"/>
          <w:sz w:val="24"/>
          <w:szCs w:val="24"/>
          <w:lang w:eastAsia="ko-KR"/>
        </w:rPr>
      </w:pPr>
      <w:r w:rsidRPr="006A1E50">
        <w:rPr>
          <w:rFonts w:ascii="Arial" w:eastAsia="Times New Roman" w:hAnsi="Arial" w:cs="Arial"/>
          <w:b/>
          <w:bCs/>
          <w:color w:val="000000"/>
          <w:sz w:val="24"/>
          <w:szCs w:val="24"/>
          <w:lang w:eastAsia="ko-KR"/>
        </w:rPr>
        <w:t>ME Electives</w:t>
      </w:r>
    </w:p>
    <w:p w14:paraId="032E4E14" w14:textId="77777777" w:rsidR="006A1E50" w:rsidRPr="006A1E50" w:rsidRDefault="00CC2541" w:rsidP="006A1E50">
      <w:pPr>
        <w:spacing w:after="0" w:line="240" w:lineRule="auto"/>
        <w:rPr>
          <w:rFonts w:ascii="Times New Roman" w:eastAsia="Times New Roman" w:hAnsi="Times New Roman" w:cs="Times New Roman"/>
          <w:sz w:val="24"/>
          <w:szCs w:val="24"/>
          <w:lang w:eastAsia="ko-KR"/>
        </w:rPr>
      </w:pPr>
      <w:r w:rsidRPr="00CC2541">
        <w:rPr>
          <w:rFonts w:ascii="Times New Roman" w:eastAsia="Times New Roman" w:hAnsi="Times New Roman" w:cs="Times New Roman"/>
          <w:noProof/>
          <w:sz w:val="24"/>
          <w:szCs w:val="24"/>
          <w:lang w:eastAsia="ko-KR"/>
        </w:rPr>
        <w:pict w14:anchorId="3B3532E4">
          <v:rect id="_x0000_i1027" alt="" style="width:468pt;height:.05pt;mso-width-percent:0;mso-height-percent:0;mso-width-percent:0;mso-height-percent:0" o:hralign="center" o:hrstd="t" o:hrnoshade="t" o:hr="t" fillcolor="black" stroked="f"/>
        </w:pict>
      </w:r>
    </w:p>
    <w:p w14:paraId="22760081" w14:textId="77777777" w:rsidR="006A1E50" w:rsidRPr="006A1E50" w:rsidRDefault="006A1E50" w:rsidP="006A1E50">
      <w:pPr>
        <w:spacing w:after="0" w:line="240" w:lineRule="auto"/>
        <w:textAlignment w:val="baseline"/>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w:t>
      </w:r>
      <w:r w:rsidRPr="006A1E50">
        <w:rPr>
          <w:rFonts w:ascii="inherit" w:eastAsia="Times New Roman" w:hAnsi="inherit" w:cs="Arial"/>
          <w:i/>
          <w:iCs/>
          <w:color w:val="000000"/>
          <w:sz w:val="20"/>
          <w:szCs w:val="20"/>
          <w:bdr w:val="none" w:sz="0" w:space="0" w:color="auto" w:frame="1"/>
          <w:lang w:eastAsia="ko-KR"/>
        </w:rPr>
        <w:t>(Students must select six (6) credit hours from the following approved ME Electives):</w:t>
      </w:r>
    </w:p>
    <w:p w14:paraId="23FE17EC" w14:textId="77777777" w:rsidR="006A1E50" w:rsidRPr="006A1E50" w:rsidRDefault="00000000" w:rsidP="006A1E50">
      <w:pPr>
        <w:numPr>
          <w:ilvl w:val="0"/>
          <w:numId w:val="28"/>
        </w:numPr>
        <w:spacing w:after="0" w:line="240" w:lineRule="auto"/>
        <w:textAlignment w:val="baseline"/>
        <w:rPr>
          <w:rFonts w:ascii="inherit" w:eastAsia="Times New Roman" w:hAnsi="inherit" w:cs="Arial"/>
          <w:color w:val="000000"/>
          <w:sz w:val="20"/>
          <w:szCs w:val="20"/>
          <w:lang w:eastAsia="ko-KR"/>
        </w:rPr>
      </w:pPr>
      <w:hyperlink r:id="rId9" w:history="1">
        <w:r w:rsidR="006A1E50" w:rsidRPr="006A1E50">
          <w:rPr>
            <w:rFonts w:ascii="Arial" w:eastAsia="Times New Roman" w:hAnsi="Arial" w:cs="Arial"/>
            <w:color w:val="5327EF"/>
            <w:sz w:val="20"/>
            <w:szCs w:val="20"/>
            <w:u w:val="single"/>
            <w:bdr w:val="none" w:sz="0" w:space="0" w:color="auto" w:frame="1"/>
            <w:lang w:eastAsia="ko-KR"/>
          </w:rPr>
          <w:t>ME 3523 - Introduction to Robotics Laboratory</w:t>
        </w:r>
      </w:hyperlink>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Sem. Hrs:</w:t>
      </w:r>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3</w:t>
      </w:r>
    </w:p>
    <w:p w14:paraId="65E87A5F" w14:textId="77777777" w:rsidR="006A1E50" w:rsidRPr="006A1E50" w:rsidRDefault="00000000" w:rsidP="006A1E50">
      <w:pPr>
        <w:numPr>
          <w:ilvl w:val="0"/>
          <w:numId w:val="28"/>
        </w:numPr>
        <w:spacing w:after="0" w:line="240" w:lineRule="auto"/>
        <w:textAlignment w:val="baseline"/>
        <w:rPr>
          <w:rFonts w:ascii="inherit" w:eastAsia="Times New Roman" w:hAnsi="inherit" w:cs="Arial"/>
          <w:color w:val="000000"/>
          <w:sz w:val="20"/>
          <w:szCs w:val="20"/>
          <w:lang w:eastAsia="ko-KR"/>
        </w:rPr>
      </w:pPr>
      <w:hyperlink r:id="rId10" w:history="1">
        <w:r w:rsidR="006A1E50" w:rsidRPr="006A1E50">
          <w:rPr>
            <w:rFonts w:ascii="Arial" w:eastAsia="Times New Roman" w:hAnsi="Arial" w:cs="Arial"/>
            <w:color w:val="5327EF"/>
            <w:sz w:val="20"/>
            <w:szCs w:val="20"/>
            <w:u w:val="single"/>
            <w:bdr w:val="none" w:sz="0" w:space="0" w:color="auto" w:frame="1"/>
            <w:lang w:eastAsia="ko-KR"/>
          </w:rPr>
          <w:t>ME 4523 - Introduction to Finite Element Analysis</w:t>
        </w:r>
      </w:hyperlink>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Sem. Hrs:</w:t>
      </w:r>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3</w:t>
      </w:r>
    </w:p>
    <w:p w14:paraId="22AB6CD9" w14:textId="77777777" w:rsidR="006A1E50" w:rsidRPr="006A1E50" w:rsidRDefault="00000000" w:rsidP="006A1E50">
      <w:pPr>
        <w:numPr>
          <w:ilvl w:val="0"/>
          <w:numId w:val="28"/>
        </w:numPr>
        <w:spacing w:after="0" w:line="240" w:lineRule="auto"/>
        <w:textAlignment w:val="baseline"/>
        <w:rPr>
          <w:rFonts w:ascii="inherit" w:eastAsia="Times New Roman" w:hAnsi="inherit" w:cs="Arial"/>
          <w:color w:val="000000"/>
          <w:sz w:val="20"/>
          <w:szCs w:val="20"/>
          <w:lang w:eastAsia="ko-KR"/>
        </w:rPr>
      </w:pPr>
      <w:hyperlink r:id="rId11" w:history="1">
        <w:r w:rsidR="006A1E50" w:rsidRPr="006A1E50">
          <w:rPr>
            <w:rFonts w:ascii="Arial" w:eastAsia="Times New Roman" w:hAnsi="Arial" w:cs="Arial"/>
            <w:color w:val="5327EF"/>
            <w:sz w:val="20"/>
            <w:szCs w:val="20"/>
            <w:u w:val="single"/>
            <w:bdr w:val="none" w:sz="0" w:space="0" w:color="auto" w:frame="1"/>
            <w:lang w:eastAsia="ko-KR"/>
          </w:rPr>
          <w:t>ME 4583 - Energy Conversion</w:t>
        </w:r>
      </w:hyperlink>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Sem. Hrs:</w:t>
      </w:r>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3</w:t>
      </w:r>
    </w:p>
    <w:p w14:paraId="257B8E9C" w14:textId="77777777" w:rsidR="006A1E50" w:rsidRPr="006A1E50" w:rsidRDefault="00000000" w:rsidP="006A1E50">
      <w:pPr>
        <w:numPr>
          <w:ilvl w:val="0"/>
          <w:numId w:val="28"/>
        </w:numPr>
        <w:spacing w:after="0" w:line="240" w:lineRule="auto"/>
        <w:textAlignment w:val="baseline"/>
        <w:rPr>
          <w:rFonts w:ascii="inherit" w:eastAsia="Times New Roman" w:hAnsi="inherit" w:cs="Arial"/>
          <w:color w:val="000000"/>
          <w:sz w:val="20"/>
          <w:szCs w:val="20"/>
          <w:lang w:eastAsia="ko-KR"/>
        </w:rPr>
      </w:pPr>
      <w:hyperlink r:id="rId12" w:history="1">
        <w:r w:rsidR="006A1E50" w:rsidRPr="006A1E50">
          <w:rPr>
            <w:rFonts w:ascii="Arial" w:eastAsia="Times New Roman" w:hAnsi="Arial" w:cs="Arial"/>
            <w:color w:val="5327EF"/>
            <w:sz w:val="20"/>
            <w:szCs w:val="20"/>
            <w:u w:val="single"/>
            <w:bdr w:val="none" w:sz="0" w:space="0" w:color="auto" w:frame="1"/>
            <w:lang w:eastAsia="ko-KR"/>
          </w:rPr>
          <w:t>ME 4593 - Design of Heating, Ventilating, and Air-Conditioning Systems</w:t>
        </w:r>
      </w:hyperlink>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Sem. Hrs:</w:t>
      </w:r>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3</w:t>
      </w:r>
    </w:p>
    <w:p w14:paraId="43FDED75" w14:textId="77777777" w:rsidR="006A1E50" w:rsidRDefault="006A1E50" w:rsidP="00D3680D">
      <w:pPr>
        <w:tabs>
          <w:tab w:val="left" w:pos="360"/>
          <w:tab w:val="left" w:pos="720"/>
        </w:tabs>
        <w:spacing w:after="0" w:line="240" w:lineRule="auto"/>
        <w:rPr>
          <w:rFonts w:asciiTheme="majorHAnsi" w:hAnsiTheme="majorHAnsi" w:cs="Arial"/>
          <w:b/>
          <w:bCs/>
          <w:i/>
          <w:iCs/>
          <w:sz w:val="20"/>
          <w:szCs w:val="20"/>
          <w:u w:val="single"/>
        </w:rPr>
      </w:pPr>
    </w:p>
    <w:p w14:paraId="24C8737D" w14:textId="77777777" w:rsidR="006A1E50" w:rsidRDefault="006A1E50" w:rsidP="00D3680D">
      <w:pPr>
        <w:tabs>
          <w:tab w:val="left" w:pos="360"/>
          <w:tab w:val="left" w:pos="720"/>
        </w:tabs>
        <w:spacing w:after="0" w:line="240" w:lineRule="auto"/>
        <w:rPr>
          <w:rFonts w:asciiTheme="majorHAnsi" w:hAnsiTheme="majorHAnsi" w:cs="Arial"/>
          <w:b/>
          <w:bCs/>
          <w:i/>
          <w:iCs/>
          <w:sz w:val="20"/>
          <w:szCs w:val="20"/>
          <w:u w:val="single"/>
        </w:rPr>
      </w:pPr>
    </w:p>
    <w:p w14:paraId="0F98F43B" w14:textId="66A56102" w:rsidR="006A1E50" w:rsidRDefault="006A1E50" w:rsidP="006A1E50">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After</w:t>
      </w:r>
    </w:p>
    <w:p w14:paraId="1B797CAD" w14:textId="77777777" w:rsidR="006A1E50" w:rsidRPr="006A1E50" w:rsidRDefault="00322DB4" w:rsidP="006A1E50">
      <w:pPr>
        <w:spacing w:before="300" w:after="150" w:line="240" w:lineRule="auto"/>
        <w:textAlignment w:val="baseline"/>
        <w:outlineLvl w:val="2"/>
        <w:rPr>
          <w:rFonts w:ascii="Arial" w:eastAsia="Times New Roman" w:hAnsi="Arial" w:cs="Arial"/>
          <w:b/>
          <w:bCs/>
          <w:color w:val="000000"/>
          <w:sz w:val="24"/>
          <w:szCs w:val="24"/>
          <w:lang w:eastAsia="ko-KR"/>
        </w:rPr>
      </w:pPr>
      <w:r w:rsidRPr="003B5768">
        <w:rPr>
          <w:rFonts w:asciiTheme="majorHAnsi" w:hAnsiTheme="majorHAnsi" w:cs="Arial"/>
          <w:b/>
          <w:bCs/>
          <w:i/>
          <w:iCs/>
          <w:sz w:val="20"/>
          <w:szCs w:val="20"/>
          <w:u w:val="single"/>
        </w:rPr>
        <w:t xml:space="preserve"> </w:t>
      </w:r>
      <w:r w:rsidR="006A1E50" w:rsidRPr="006A1E50">
        <w:rPr>
          <w:rFonts w:ascii="Arial" w:eastAsia="Times New Roman" w:hAnsi="Arial" w:cs="Arial"/>
          <w:b/>
          <w:bCs/>
          <w:color w:val="000000"/>
          <w:sz w:val="24"/>
          <w:szCs w:val="24"/>
          <w:lang w:eastAsia="ko-KR"/>
        </w:rPr>
        <w:t>ME Electives</w:t>
      </w:r>
    </w:p>
    <w:p w14:paraId="1EB0B6E4" w14:textId="77777777" w:rsidR="006A1E50" w:rsidRPr="006A1E50" w:rsidRDefault="00CC2541" w:rsidP="006A1E50">
      <w:pPr>
        <w:spacing w:after="0" w:line="240" w:lineRule="auto"/>
        <w:rPr>
          <w:rFonts w:ascii="Times New Roman" w:eastAsia="Times New Roman" w:hAnsi="Times New Roman" w:cs="Times New Roman"/>
          <w:sz w:val="24"/>
          <w:szCs w:val="24"/>
          <w:lang w:eastAsia="ko-KR"/>
        </w:rPr>
      </w:pPr>
      <w:r w:rsidRPr="00CC2541">
        <w:rPr>
          <w:rFonts w:ascii="Times New Roman" w:eastAsia="Times New Roman" w:hAnsi="Times New Roman" w:cs="Times New Roman"/>
          <w:noProof/>
          <w:sz w:val="24"/>
          <w:szCs w:val="24"/>
          <w:lang w:eastAsia="ko-KR"/>
        </w:rPr>
        <w:pict w14:anchorId="33B4003A">
          <v:rect id="_x0000_i1026" alt="" style="width:468pt;height:.05pt;mso-width-percent:0;mso-height-percent:0;mso-width-percent:0;mso-height-percent:0" o:hralign="center" o:hrstd="t" o:hrnoshade="t" o:hr="t" fillcolor="black" stroked="f"/>
        </w:pict>
      </w:r>
    </w:p>
    <w:p w14:paraId="7C650B96" w14:textId="77777777" w:rsidR="006A1E50" w:rsidRPr="006A1E50" w:rsidRDefault="006A1E50" w:rsidP="006A1E50">
      <w:pPr>
        <w:spacing w:after="0" w:line="240" w:lineRule="auto"/>
        <w:textAlignment w:val="baseline"/>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w:t>
      </w:r>
      <w:r w:rsidRPr="006A1E50">
        <w:rPr>
          <w:rFonts w:ascii="inherit" w:eastAsia="Times New Roman" w:hAnsi="inherit" w:cs="Arial"/>
          <w:i/>
          <w:iCs/>
          <w:color w:val="000000"/>
          <w:sz w:val="20"/>
          <w:szCs w:val="20"/>
          <w:bdr w:val="none" w:sz="0" w:space="0" w:color="auto" w:frame="1"/>
          <w:lang w:eastAsia="ko-KR"/>
        </w:rPr>
        <w:t>(Students must select six (6) credit hours from the following approved ME Electives):</w:t>
      </w:r>
    </w:p>
    <w:p w14:paraId="4B7A73A0" w14:textId="77777777" w:rsidR="006A1E50" w:rsidRPr="006A1E50" w:rsidRDefault="00000000" w:rsidP="006A1E50">
      <w:pPr>
        <w:numPr>
          <w:ilvl w:val="0"/>
          <w:numId w:val="28"/>
        </w:numPr>
        <w:spacing w:after="0" w:line="240" w:lineRule="auto"/>
        <w:textAlignment w:val="baseline"/>
        <w:rPr>
          <w:rFonts w:ascii="inherit" w:eastAsia="Times New Roman" w:hAnsi="inherit" w:cs="Arial"/>
          <w:color w:val="000000"/>
          <w:sz w:val="20"/>
          <w:szCs w:val="20"/>
          <w:lang w:eastAsia="ko-KR"/>
        </w:rPr>
      </w:pPr>
      <w:hyperlink r:id="rId13" w:history="1">
        <w:r w:rsidR="006A1E50" w:rsidRPr="006A1E50">
          <w:rPr>
            <w:rFonts w:ascii="Arial" w:eastAsia="Times New Roman" w:hAnsi="Arial" w:cs="Arial"/>
            <w:color w:val="5327EF"/>
            <w:sz w:val="20"/>
            <w:szCs w:val="20"/>
            <w:u w:val="single"/>
            <w:bdr w:val="none" w:sz="0" w:space="0" w:color="auto" w:frame="1"/>
            <w:lang w:eastAsia="ko-KR"/>
          </w:rPr>
          <w:t>ME 3523 - Introduction to Robotics Laboratory</w:t>
        </w:r>
      </w:hyperlink>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Sem. Hrs:</w:t>
      </w:r>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3</w:t>
      </w:r>
    </w:p>
    <w:p w14:paraId="33B29DF6" w14:textId="71877971" w:rsidR="006A1E50" w:rsidRPr="006A1E50" w:rsidRDefault="00000000" w:rsidP="006A1E50">
      <w:pPr>
        <w:numPr>
          <w:ilvl w:val="0"/>
          <w:numId w:val="28"/>
        </w:numPr>
        <w:spacing w:after="0" w:line="240" w:lineRule="auto"/>
        <w:textAlignment w:val="baseline"/>
        <w:rPr>
          <w:rFonts w:ascii="inherit" w:eastAsia="Times New Roman" w:hAnsi="inherit" w:cs="Arial"/>
          <w:color w:val="000000"/>
          <w:sz w:val="20"/>
          <w:szCs w:val="20"/>
          <w:lang w:eastAsia="ko-KR"/>
        </w:rPr>
      </w:pPr>
      <w:hyperlink r:id="rId14" w:history="1">
        <w:r w:rsidR="006A1E50" w:rsidRPr="006A1E50">
          <w:rPr>
            <w:rFonts w:ascii="Arial" w:eastAsia="Times New Roman" w:hAnsi="Arial" w:cs="Arial"/>
            <w:color w:val="5327EF"/>
            <w:sz w:val="20"/>
            <w:szCs w:val="20"/>
            <w:u w:val="single"/>
            <w:bdr w:val="none" w:sz="0" w:space="0" w:color="auto" w:frame="1"/>
            <w:lang w:eastAsia="ko-KR"/>
          </w:rPr>
          <w:t>ME 4523 - Introduction to Finite Element Analysis</w:t>
        </w:r>
      </w:hyperlink>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Sem. Hrs:</w:t>
      </w:r>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3</w:t>
      </w:r>
    </w:p>
    <w:p w14:paraId="40E044EA" w14:textId="77777777" w:rsidR="006A1E50" w:rsidRPr="006A1E50" w:rsidRDefault="006A1E50" w:rsidP="006A1E50">
      <w:pPr>
        <w:numPr>
          <w:ilvl w:val="0"/>
          <w:numId w:val="28"/>
        </w:numPr>
        <w:spacing w:after="0" w:line="240" w:lineRule="auto"/>
        <w:textAlignment w:val="baseline"/>
        <w:rPr>
          <w:rFonts w:ascii="inherit" w:eastAsia="Times New Roman" w:hAnsi="inherit" w:cs="Arial"/>
          <w:b/>
          <w:bCs/>
          <w:color w:val="000000"/>
          <w:sz w:val="26"/>
          <w:szCs w:val="26"/>
          <w:highlight w:val="yellow"/>
          <w:lang w:eastAsia="ko-KR"/>
        </w:rPr>
      </w:pPr>
      <w:r w:rsidRPr="006A1E50">
        <w:rPr>
          <w:rFonts w:ascii="inherit" w:eastAsia="Times New Roman" w:hAnsi="inherit" w:cs="Arial"/>
          <w:b/>
          <w:bCs/>
          <w:color w:val="000000"/>
          <w:sz w:val="26"/>
          <w:szCs w:val="26"/>
          <w:highlight w:val="yellow"/>
          <w:lang w:eastAsia="ko-KR"/>
        </w:rPr>
        <w:t xml:space="preserve">ME 4533 – Fundamentals of Acoustics and Noise </w:t>
      </w:r>
      <w:r w:rsidRPr="006A1E50">
        <w:rPr>
          <w:rFonts w:ascii="inherit" w:eastAsia="Times New Roman" w:hAnsi="inherit" w:cs="Arial"/>
          <w:b/>
          <w:bCs/>
          <w:color w:val="000000"/>
          <w:sz w:val="26"/>
          <w:szCs w:val="26"/>
          <w:highlight w:val="yellow"/>
          <w:bdr w:val="none" w:sz="0" w:space="0" w:color="auto" w:frame="1"/>
          <w:lang w:eastAsia="ko-KR"/>
        </w:rPr>
        <w:t>Sem. Hrs: 3</w:t>
      </w:r>
    </w:p>
    <w:p w14:paraId="6662C23A" w14:textId="77777777" w:rsidR="006A1E50" w:rsidRPr="006A1E50" w:rsidRDefault="00000000" w:rsidP="006A1E50">
      <w:pPr>
        <w:numPr>
          <w:ilvl w:val="0"/>
          <w:numId w:val="28"/>
        </w:numPr>
        <w:spacing w:after="0" w:line="240" w:lineRule="auto"/>
        <w:textAlignment w:val="baseline"/>
        <w:rPr>
          <w:rFonts w:ascii="inherit" w:eastAsia="Times New Roman" w:hAnsi="inherit" w:cs="Arial"/>
          <w:color w:val="000000"/>
          <w:sz w:val="20"/>
          <w:szCs w:val="20"/>
          <w:lang w:eastAsia="ko-KR"/>
        </w:rPr>
      </w:pPr>
      <w:hyperlink r:id="rId15" w:history="1">
        <w:r w:rsidR="006A1E50" w:rsidRPr="006A1E50">
          <w:rPr>
            <w:rFonts w:ascii="Arial" w:eastAsia="Times New Roman" w:hAnsi="Arial" w:cs="Arial"/>
            <w:color w:val="5327EF"/>
            <w:sz w:val="20"/>
            <w:szCs w:val="20"/>
            <w:u w:val="single"/>
            <w:bdr w:val="none" w:sz="0" w:space="0" w:color="auto" w:frame="1"/>
            <w:lang w:eastAsia="ko-KR"/>
          </w:rPr>
          <w:t>ME 4583 - Energy Conversion</w:t>
        </w:r>
      </w:hyperlink>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Sem. Hrs:</w:t>
      </w:r>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3</w:t>
      </w:r>
    </w:p>
    <w:p w14:paraId="0FC4C605" w14:textId="73820B97" w:rsidR="00895557" w:rsidRPr="006A1E50" w:rsidRDefault="00000000" w:rsidP="006A1E50">
      <w:pPr>
        <w:numPr>
          <w:ilvl w:val="0"/>
          <w:numId w:val="28"/>
        </w:numPr>
        <w:spacing w:after="0" w:line="240" w:lineRule="auto"/>
        <w:textAlignment w:val="baseline"/>
        <w:rPr>
          <w:rFonts w:asciiTheme="majorHAnsi" w:hAnsiTheme="majorHAnsi" w:cs="Arial"/>
          <w:sz w:val="20"/>
          <w:szCs w:val="20"/>
        </w:rPr>
      </w:pPr>
      <w:hyperlink r:id="rId16" w:history="1">
        <w:r w:rsidR="006A1E50" w:rsidRPr="006A1E50">
          <w:rPr>
            <w:rFonts w:ascii="Arial" w:eastAsia="Times New Roman" w:hAnsi="Arial" w:cs="Arial"/>
            <w:color w:val="5327EF"/>
            <w:sz w:val="20"/>
            <w:szCs w:val="20"/>
            <w:u w:val="single"/>
            <w:bdr w:val="none" w:sz="0" w:space="0" w:color="auto" w:frame="1"/>
            <w:lang w:eastAsia="ko-KR"/>
          </w:rPr>
          <w:t>ME 4593 - Design of Heating, Ventilating, and Air-Conditioning Systems</w:t>
        </w:r>
      </w:hyperlink>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Sem. Hrs:</w:t>
      </w:r>
      <w:r w:rsidR="006A1E50" w:rsidRPr="006A1E50">
        <w:rPr>
          <w:rFonts w:ascii="inherit" w:eastAsia="Times New Roman" w:hAnsi="inherit" w:cs="Arial"/>
          <w:color w:val="000000"/>
          <w:sz w:val="20"/>
          <w:szCs w:val="20"/>
          <w:bdr w:val="none" w:sz="0" w:space="0" w:color="auto" w:frame="1"/>
          <w:lang w:eastAsia="ko-KR"/>
        </w:rPr>
        <w:t> </w:t>
      </w:r>
      <w:r w:rsidR="006A1E50" w:rsidRPr="006A1E50">
        <w:rPr>
          <w:rFonts w:ascii="inherit" w:eastAsia="Times New Roman" w:hAnsi="inherit" w:cs="Arial"/>
          <w:b/>
          <w:bCs/>
          <w:color w:val="000000"/>
          <w:sz w:val="20"/>
          <w:szCs w:val="20"/>
          <w:bdr w:val="none" w:sz="0" w:space="0" w:color="auto" w:frame="1"/>
          <w:lang w:eastAsia="ko-KR"/>
        </w:rPr>
        <w:t>3</w:t>
      </w:r>
    </w:p>
    <w:p w14:paraId="5F03A214" w14:textId="296DCDC8" w:rsidR="006A1E50" w:rsidRDefault="006A1E50" w:rsidP="006A1E50">
      <w:pPr>
        <w:spacing w:after="0" w:line="240" w:lineRule="auto"/>
        <w:ind w:left="720"/>
        <w:textAlignment w:val="baseline"/>
        <w:rPr>
          <w:rFonts w:ascii="inherit" w:eastAsia="Times New Roman" w:hAnsi="inherit" w:cs="Arial"/>
          <w:b/>
          <w:bCs/>
          <w:color w:val="000000"/>
          <w:sz w:val="20"/>
          <w:szCs w:val="20"/>
          <w:bdr w:val="none" w:sz="0" w:space="0" w:color="auto" w:frame="1"/>
          <w:lang w:eastAsia="ko-KR"/>
        </w:rPr>
      </w:pPr>
    </w:p>
    <w:p w14:paraId="747C3670" w14:textId="247A145E" w:rsidR="006A1E50" w:rsidRDefault="006A1E50" w:rsidP="006A1E50">
      <w:pPr>
        <w:spacing w:after="0" w:line="240" w:lineRule="auto"/>
        <w:ind w:left="720"/>
        <w:textAlignment w:val="baseline"/>
        <w:rPr>
          <w:rFonts w:asciiTheme="majorHAnsi" w:hAnsiTheme="majorHAnsi" w:cs="Arial"/>
          <w:sz w:val="20"/>
          <w:szCs w:val="20"/>
        </w:rPr>
      </w:pPr>
    </w:p>
    <w:p w14:paraId="7A6C1DBB" w14:textId="20BD88FE" w:rsidR="006A1E50" w:rsidRDefault="006A1E50" w:rsidP="006A1E50">
      <w:pPr>
        <w:spacing w:after="0" w:line="240" w:lineRule="auto"/>
        <w:ind w:left="720"/>
        <w:textAlignment w:val="baseline"/>
        <w:rPr>
          <w:rFonts w:asciiTheme="majorHAnsi" w:hAnsiTheme="majorHAnsi" w:cs="Arial"/>
          <w:sz w:val="20"/>
          <w:szCs w:val="20"/>
        </w:rPr>
      </w:pPr>
    </w:p>
    <w:p w14:paraId="223D4E12" w14:textId="24E8BB31" w:rsidR="006A1E50" w:rsidRDefault="006A1E50" w:rsidP="006A1E50">
      <w:pPr>
        <w:spacing w:after="0" w:line="240" w:lineRule="auto"/>
        <w:ind w:left="720"/>
        <w:textAlignment w:val="baseline"/>
        <w:rPr>
          <w:rFonts w:asciiTheme="majorHAnsi" w:hAnsiTheme="majorHAnsi" w:cs="Arial"/>
          <w:sz w:val="20"/>
          <w:szCs w:val="20"/>
        </w:rPr>
      </w:pPr>
    </w:p>
    <w:p w14:paraId="0F62188D" w14:textId="41549338" w:rsidR="006A1E50" w:rsidRDefault="006A1E50" w:rsidP="006A1E50">
      <w:pPr>
        <w:spacing w:after="0" w:line="240" w:lineRule="auto"/>
        <w:ind w:left="720"/>
        <w:textAlignment w:val="baseline"/>
        <w:rPr>
          <w:rFonts w:asciiTheme="majorHAnsi" w:hAnsiTheme="majorHAnsi" w:cs="Arial"/>
          <w:sz w:val="20"/>
          <w:szCs w:val="20"/>
        </w:rPr>
      </w:pPr>
    </w:p>
    <w:p w14:paraId="64A09572" w14:textId="7F9228E7" w:rsidR="006A1E50" w:rsidRDefault="006A1E50" w:rsidP="006A1E50">
      <w:pPr>
        <w:spacing w:after="0" w:line="240" w:lineRule="auto"/>
        <w:ind w:left="720"/>
        <w:textAlignment w:val="baseline"/>
        <w:rPr>
          <w:rFonts w:asciiTheme="majorHAnsi" w:hAnsiTheme="majorHAnsi" w:cs="Arial"/>
          <w:sz w:val="20"/>
          <w:szCs w:val="20"/>
        </w:rPr>
      </w:pPr>
    </w:p>
    <w:p w14:paraId="253814BD" w14:textId="73806302" w:rsidR="006A1E50" w:rsidRDefault="006A1E50" w:rsidP="006A1E50">
      <w:pPr>
        <w:spacing w:after="0" w:line="240" w:lineRule="auto"/>
        <w:ind w:left="720"/>
        <w:textAlignment w:val="baseline"/>
        <w:rPr>
          <w:rFonts w:asciiTheme="majorHAnsi" w:hAnsiTheme="majorHAnsi" w:cs="Arial"/>
          <w:sz w:val="20"/>
          <w:szCs w:val="20"/>
        </w:rPr>
      </w:pPr>
    </w:p>
    <w:p w14:paraId="1F634774" w14:textId="77777777" w:rsidR="006A1E50" w:rsidRDefault="006A1E50" w:rsidP="006A1E50">
      <w:pPr>
        <w:spacing w:after="0" w:line="240" w:lineRule="auto"/>
        <w:ind w:left="720"/>
        <w:textAlignment w:val="baseline"/>
        <w:rPr>
          <w:rFonts w:asciiTheme="majorHAnsi" w:hAnsiTheme="majorHAnsi" w:cs="Arial"/>
          <w:sz w:val="20"/>
          <w:szCs w:val="20"/>
        </w:rPr>
      </w:pPr>
    </w:p>
    <w:p w14:paraId="70EE4F3E" w14:textId="0162F770" w:rsidR="006A1E50" w:rsidRDefault="006A1E50" w:rsidP="006A1E50">
      <w:pPr>
        <w:spacing w:after="0" w:line="240" w:lineRule="auto"/>
        <w:ind w:left="720"/>
        <w:textAlignment w:val="baseline"/>
        <w:rPr>
          <w:rFonts w:asciiTheme="majorHAnsi" w:hAnsiTheme="majorHAnsi" w:cs="Arial"/>
          <w:sz w:val="20"/>
          <w:szCs w:val="20"/>
        </w:rPr>
      </w:pPr>
    </w:p>
    <w:p w14:paraId="4CBB252E" w14:textId="428E36F8" w:rsidR="006A1E50" w:rsidRDefault="006A1E50" w:rsidP="006A1E50">
      <w:pPr>
        <w:spacing w:after="0" w:line="240" w:lineRule="auto"/>
        <w:ind w:left="720"/>
        <w:textAlignment w:val="baseline"/>
        <w:rPr>
          <w:rFonts w:asciiTheme="majorHAnsi" w:hAnsiTheme="majorHAnsi" w:cs="Arial"/>
          <w:sz w:val="20"/>
          <w:szCs w:val="20"/>
        </w:rPr>
      </w:pPr>
    </w:p>
    <w:p w14:paraId="64DFA48E" w14:textId="72B8BAF8" w:rsidR="006A1E50" w:rsidRDefault="006A1E50" w:rsidP="006A1E50">
      <w:pPr>
        <w:spacing w:after="0" w:line="240" w:lineRule="auto"/>
        <w:ind w:left="720"/>
        <w:textAlignment w:val="baseline"/>
        <w:rPr>
          <w:rFonts w:asciiTheme="majorHAnsi" w:hAnsiTheme="majorHAnsi" w:cs="Arial"/>
          <w:sz w:val="20"/>
          <w:szCs w:val="20"/>
        </w:rPr>
      </w:pPr>
    </w:p>
    <w:p w14:paraId="33E99EB3" w14:textId="77777777" w:rsidR="006A1E50" w:rsidRDefault="006A1E50" w:rsidP="006A1E50">
      <w:pPr>
        <w:spacing w:after="0" w:line="240" w:lineRule="auto"/>
        <w:ind w:left="720"/>
        <w:textAlignment w:val="baseline"/>
        <w:rPr>
          <w:rFonts w:asciiTheme="majorHAnsi" w:hAnsiTheme="majorHAnsi" w:cs="Arial"/>
          <w:sz w:val="20"/>
          <w:szCs w:val="20"/>
        </w:rPr>
      </w:pPr>
    </w:p>
    <w:sdt>
      <w:sdtPr>
        <w:rPr>
          <w:rFonts w:asciiTheme="majorHAnsi" w:hAnsiTheme="majorHAnsi" w:cs="Arial"/>
          <w:sz w:val="20"/>
          <w:szCs w:val="20"/>
        </w:rPr>
        <w:id w:val="-620610918"/>
        <w:placeholder>
          <w:docPart w:val="A4A39952CCF847A5AFEED51BBD28992B"/>
        </w:placeholder>
      </w:sdtPr>
      <w:sdtContent>
        <w:p w14:paraId="3B97A891" w14:textId="08B67246" w:rsidR="003B5768" w:rsidRDefault="006A1E50" w:rsidP="003B5768">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From Course Descriptions</w:t>
          </w:r>
        </w:p>
      </w:sdtContent>
    </w:sdt>
    <w:p w14:paraId="10F33853" w14:textId="489A632E" w:rsidR="003B5768" w:rsidRDefault="003B5768" w:rsidP="003B5768">
      <w:pPr>
        <w:tabs>
          <w:tab w:val="left" w:pos="360"/>
          <w:tab w:val="left" w:pos="720"/>
        </w:tabs>
        <w:spacing w:after="0" w:line="240" w:lineRule="auto"/>
        <w:rPr>
          <w:b/>
          <w:bCs/>
        </w:rPr>
      </w:pPr>
    </w:p>
    <w:p w14:paraId="61D7C5E2" w14:textId="32FFC400" w:rsidR="00426769" w:rsidRDefault="00426769" w:rsidP="00426769">
      <w:pPr>
        <w:tabs>
          <w:tab w:val="left" w:pos="360"/>
          <w:tab w:val="left" w:pos="720"/>
        </w:tabs>
        <w:spacing w:after="0" w:line="240" w:lineRule="auto"/>
        <w:rPr>
          <w:b/>
          <w:bCs/>
        </w:rPr>
      </w:pPr>
      <w:r w:rsidRPr="003B5768">
        <w:rPr>
          <w:b/>
          <w:bCs/>
          <w:i/>
          <w:iCs/>
          <w:sz w:val="20"/>
          <w:szCs w:val="20"/>
          <w:u w:val="single"/>
        </w:rPr>
        <w:t xml:space="preserve">Before </w:t>
      </w:r>
    </w:p>
    <w:p w14:paraId="65DBC9EE" w14:textId="349D429B" w:rsidR="00426769" w:rsidRDefault="00426769" w:rsidP="003B5768">
      <w:pPr>
        <w:tabs>
          <w:tab w:val="left" w:pos="360"/>
          <w:tab w:val="left" w:pos="720"/>
        </w:tabs>
        <w:spacing w:after="0" w:line="240" w:lineRule="auto"/>
        <w:rPr>
          <w:b/>
          <w:bCs/>
        </w:rPr>
      </w:pPr>
    </w:p>
    <w:p w14:paraId="1010FF9D" w14:textId="34D7AD5A" w:rsidR="006A1E50" w:rsidRDefault="006A1E50" w:rsidP="003B5768">
      <w:pPr>
        <w:tabs>
          <w:tab w:val="left" w:pos="360"/>
          <w:tab w:val="left" w:pos="720"/>
        </w:tabs>
        <w:spacing w:after="0" w:line="240" w:lineRule="auto"/>
        <w:rPr>
          <w:rStyle w:val="Strong"/>
          <w:rFonts w:ascii="Arial" w:hAnsi="Arial" w:cs="Arial"/>
          <w:color w:val="000000"/>
          <w:sz w:val="20"/>
          <w:szCs w:val="20"/>
          <w:bdr w:val="none" w:sz="0" w:space="0" w:color="auto" w:frame="1"/>
        </w:rPr>
      </w:pPr>
      <w:r>
        <w:rPr>
          <w:rStyle w:val="Strong"/>
          <w:rFonts w:ascii="Arial" w:hAnsi="Arial" w:cs="Arial"/>
          <w:color w:val="000000"/>
          <w:sz w:val="20"/>
          <w:szCs w:val="20"/>
          <w:bdr w:val="none" w:sz="0" w:space="0" w:color="auto" w:frame="1"/>
        </w:rPr>
        <w:t>Mechanical Engineering</w:t>
      </w:r>
    </w:p>
    <w:p w14:paraId="512217C8" w14:textId="23F73571" w:rsidR="006A1E50" w:rsidRDefault="006A1E50" w:rsidP="003B5768">
      <w:pPr>
        <w:tabs>
          <w:tab w:val="left" w:pos="360"/>
          <w:tab w:val="left" w:pos="720"/>
        </w:tabs>
        <w:spacing w:after="0" w:line="240" w:lineRule="auto"/>
        <w:rPr>
          <w:rStyle w:val="Strong"/>
          <w:rFonts w:ascii="Arial" w:hAnsi="Arial" w:cs="Arial"/>
          <w:color w:val="000000"/>
          <w:sz w:val="20"/>
          <w:szCs w:val="20"/>
          <w:bdr w:val="none" w:sz="0" w:space="0" w:color="auto" w:frame="1"/>
        </w:rPr>
      </w:pPr>
    </w:p>
    <w:p w14:paraId="5DC9E519" w14:textId="77777777" w:rsidR="006A1E50" w:rsidRDefault="006A1E50" w:rsidP="003B5768">
      <w:pPr>
        <w:tabs>
          <w:tab w:val="left" w:pos="360"/>
          <w:tab w:val="left" w:pos="720"/>
        </w:tabs>
        <w:spacing w:after="0" w:line="240" w:lineRule="auto"/>
        <w:rPr>
          <w:b/>
          <w:bCs/>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268"/>
        <w:gridCol w:w="9887"/>
      </w:tblGrid>
      <w:tr w:rsidR="006A1E50" w:rsidRPr="006A1E50" w14:paraId="0B21C255" w14:textId="77777777" w:rsidTr="006A1E50">
        <w:trPr>
          <w:tblCellSpacing w:w="15" w:type="dxa"/>
        </w:trPr>
        <w:tc>
          <w:tcPr>
            <w:tcW w:w="225" w:type="dxa"/>
            <w:tcMar>
              <w:top w:w="0" w:type="dxa"/>
              <w:left w:w="0" w:type="dxa"/>
              <w:bottom w:w="0" w:type="dxa"/>
              <w:right w:w="0" w:type="dxa"/>
            </w:tcMar>
            <w:hideMark/>
          </w:tcPr>
          <w:p w14:paraId="16D46349"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p>
        </w:tc>
        <w:tc>
          <w:tcPr>
            <w:tcW w:w="9987" w:type="dxa"/>
            <w:tcMar>
              <w:top w:w="0" w:type="dxa"/>
              <w:left w:w="0" w:type="dxa"/>
              <w:bottom w:w="0" w:type="dxa"/>
              <w:right w:w="0" w:type="dxa"/>
            </w:tcMar>
            <w:hideMark/>
          </w:tcPr>
          <w:p w14:paraId="6CF19659"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hyperlink r:id="rId17" w:tgtFrame="_blank" w:tooltip="ME 4504 - Process Monitoring and Control opens a new window" w:history="1">
              <w:r w:rsidRPr="006A1E50">
                <w:rPr>
                  <w:rFonts w:ascii="Arial" w:eastAsia="Times New Roman" w:hAnsi="Arial" w:cs="Arial"/>
                  <w:color w:val="5327EF"/>
                  <w:sz w:val="20"/>
                  <w:szCs w:val="20"/>
                  <w:u w:val="single"/>
                  <w:bdr w:val="none" w:sz="0" w:space="0" w:color="auto" w:frame="1"/>
                  <w:lang w:eastAsia="ko-KR"/>
                </w:rPr>
                <w:t>ME 4504 - Process Monitoring and Control</w:t>
              </w:r>
            </w:hyperlink>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Sem. Hrs:</w:t>
            </w:r>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4</w:t>
            </w:r>
          </w:p>
        </w:tc>
      </w:tr>
      <w:tr w:rsidR="006A1E50" w:rsidRPr="006A1E50" w14:paraId="735C4900" w14:textId="77777777" w:rsidTr="006A1E50">
        <w:trPr>
          <w:tblCellSpacing w:w="15" w:type="dxa"/>
        </w:trPr>
        <w:tc>
          <w:tcPr>
            <w:tcW w:w="225" w:type="dxa"/>
            <w:tcMar>
              <w:top w:w="0" w:type="dxa"/>
              <w:left w:w="0" w:type="dxa"/>
              <w:bottom w:w="0" w:type="dxa"/>
              <w:right w:w="0" w:type="dxa"/>
            </w:tcMar>
            <w:hideMark/>
          </w:tcPr>
          <w:p w14:paraId="2928DCDF"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p>
        </w:tc>
        <w:tc>
          <w:tcPr>
            <w:tcW w:w="9987" w:type="dxa"/>
            <w:tcMar>
              <w:top w:w="0" w:type="dxa"/>
              <w:left w:w="0" w:type="dxa"/>
              <w:bottom w:w="0" w:type="dxa"/>
              <w:right w:w="0" w:type="dxa"/>
            </w:tcMar>
            <w:hideMark/>
          </w:tcPr>
          <w:p w14:paraId="1FAE0E03"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hyperlink r:id="rId18" w:tgtFrame="_blank" w:tooltip="ME 4523 - Introduction to Finite Element Analysis opens a new window" w:history="1">
              <w:r w:rsidRPr="006A1E50">
                <w:rPr>
                  <w:rFonts w:ascii="Arial" w:eastAsia="Times New Roman" w:hAnsi="Arial" w:cs="Arial"/>
                  <w:color w:val="5327EF"/>
                  <w:sz w:val="20"/>
                  <w:szCs w:val="20"/>
                  <w:u w:val="single"/>
                  <w:bdr w:val="none" w:sz="0" w:space="0" w:color="auto" w:frame="1"/>
                  <w:lang w:eastAsia="ko-KR"/>
                </w:rPr>
                <w:t>ME 4523 - Introduction to Finite Element Analysis</w:t>
              </w:r>
            </w:hyperlink>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Sem. Hrs:</w:t>
            </w:r>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3</w:t>
            </w:r>
          </w:p>
        </w:tc>
      </w:tr>
      <w:tr w:rsidR="006A1E50" w:rsidRPr="006A1E50" w14:paraId="014AB418" w14:textId="77777777" w:rsidTr="006A1E50">
        <w:trPr>
          <w:tblCellSpacing w:w="15" w:type="dxa"/>
        </w:trPr>
        <w:tc>
          <w:tcPr>
            <w:tcW w:w="225" w:type="dxa"/>
            <w:tcMar>
              <w:top w:w="0" w:type="dxa"/>
              <w:left w:w="0" w:type="dxa"/>
              <w:bottom w:w="0" w:type="dxa"/>
              <w:right w:w="0" w:type="dxa"/>
            </w:tcMar>
            <w:hideMark/>
          </w:tcPr>
          <w:p w14:paraId="366982E1"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p>
        </w:tc>
        <w:tc>
          <w:tcPr>
            <w:tcW w:w="9987" w:type="dxa"/>
            <w:tcMar>
              <w:top w:w="0" w:type="dxa"/>
              <w:left w:w="0" w:type="dxa"/>
              <w:bottom w:w="0" w:type="dxa"/>
              <w:right w:w="0" w:type="dxa"/>
            </w:tcMar>
            <w:hideMark/>
          </w:tcPr>
          <w:p w14:paraId="08CED193"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hyperlink r:id="rId19" w:tgtFrame="_blank" w:tooltip="ME 4543 - Machine Design opens a new window" w:history="1">
              <w:r w:rsidRPr="006A1E50">
                <w:rPr>
                  <w:rFonts w:ascii="Arial" w:eastAsia="Times New Roman" w:hAnsi="Arial" w:cs="Arial"/>
                  <w:color w:val="5327EF"/>
                  <w:sz w:val="20"/>
                  <w:szCs w:val="20"/>
                  <w:u w:val="single"/>
                  <w:bdr w:val="none" w:sz="0" w:space="0" w:color="auto" w:frame="1"/>
                  <w:lang w:eastAsia="ko-KR"/>
                </w:rPr>
                <w:t>ME 4543 - Machine Design</w:t>
              </w:r>
            </w:hyperlink>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Sem. Hrs:</w:t>
            </w:r>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3</w:t>
            </w:r>
          </w:p>
        </w:tc>
      </w:tr>
      <w:tr w:rsidR="006A1E50" w:rsidRPr="006A1E50" w14:paraId="33D4678C" w14:textId="77777777" w:rsidTr="006A1E50">
        <w:trPr>
          <w:tblCellSpacing w:w="15" w:type="dxa"/>
        </w:trPr>
        <w:tc>
          <w:tcPr>
            <w:tcW w:w="225" w:type="dxa"/>
            <w:tcMar>
              <w:top w:w="0" w:type="dxa"/>
              <w:left w:w="0" w:type="dxa"/>
              <w:bottom w:w="0" w:type="dxa"/>
              <w:right w:w="0" w:type="dxa"/>
            </w:tcMar>
            <w:hideMark/>
          </w:tcPr>
          <w:p w14:paraId="29EBBF55"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p>
        </w:tc>
        <w:tc>
          <w:tcPr>
            <w:tcW w:w="9987" w:type="dxa"/>
            <w:tcMar>
              <w:top w:w="0" w:type="dxa"/>
              <w:left w:w="0" w:type="dxa"/>
              <w:bottom w:w="0" w:type="dxa"/>
              <w:right w:w="0" w:type="dxa"/>
            </w:tcMar>
            <w:hideMark/>
          </w:tcPr>
          <w:p w14:paraId="5417E5B6"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hyperlink r:id="rId20" w:tgtFrame="_blank" w:tooltip="ME 4553 - Heat Transfer opens a new window" w:history="1">
              <w:r w:rsidRPr="006A1E50">
                <w:rPr>
                  <w:rFonts w:ascii="Arial" w:eastAsia="Times New Roman" w:hAnsi="Arial" w:cs="Arial"/>
                  <w:color w:val="5327EF"/>
                  <w:sz w:val="20"/>
                  <w:szCs w:val="20"/>
                  <w:u w:val="single"/>
                  <w:bdr w:val="none" w:sz="0" w:space="0" w:color="auto" w:frame="1"/>
                  <w:lang w:eastAsia="ko-KR"/>
                </w:rPr>
                <w:t>ME 4553 - Heat Transfer</w:t>
              </w:r>
            </w:hyperlink>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Sem. Hrs:</w:t>
            </w:r>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3</w:t>
            </w:r>
          </w:p>
        </w:tc>
      </w:tr>
    </w:tbl>
    <w:p w14:paraId="033CF2D3" w14:textId="4D998B6F" w:rsidR="00426769" w:rsidRDefault="00426769" w:rsidP="00426769">
      <w:pPr>
        <w:tabs>
          <w:tab w:val="left" w:pos="360"/>
          <w:tab w:val="left" w:pos="720"/>
        </w:tabs>
        <w:spacing w:after="0" w:line="240" w:lineRule="auto"/>
        <w:ind w:left="360"/>
        <w:rPr>
          <w:bCs/>
        </w:rPr>
      </w:pPr>
    </w:p>
    <w:p w14:paraId="754E938B" w14:textId="51DCD88A" w:rsidR="006A1E50" w:rsidRDefault="006A1E50" w:rsidP="006A1E50">
      <w:pPr>
        <w:tabs>
          <w:tab w:val="left" w:pos="360"/>
          <w:tab w:val="left" w:pos="720"/>
        </w:tabs>
        <w:spacing w:after="0" w:line="240" w:lineRule="auto"/>
        <w:rPr>
          <w:b/>
          <w:bCs/>
        </w:rPr>
      </w:pPr>
      <w:r>
        <w:rPr>
          <w:b/>
          <w:bCs/>
          <w:i/>
          <w:iCs/>
          <w:sz w:val="20"/>
          <w:szCs w:val="20"/>
          <w:u w:val="single"/>
        </w:rPr>
        <w:t>After</w:t>
      </w:r>
      <w:r w:rsidRPr="003B5768">
        <w:rPr>
          <w:b/>
          <w:bCs/>
          <w:i/>
          <w:iCs/>
          <w:sz w:val="20"/>
          <w:szCs w:val="20"/>
          <w:u w:val="single"/>
        </w:rPr>
        <w:t xml:space="preserve"> </w:t>
      </w:r>
    </w:p>
    <w:p w14:paraId="1686EDAE" w14:textId="14BDD392" w:rsidR="006A1E50" w:rsidRDefault="006A1E50" w:rsidP="00426769">
      <w:pPr>
        <w:tabs>
          <w:tab w:val="left" w:pos="360"/>
          <w:tab w:val="left" w:pos="720"/>
        </w:tabs>
        <w:spacing w:after="0" w:line="240" w:lineRule="auto"/>
        <w:ind w:left="360"/>
        <w:rPr>
          <w:bCs/>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268"/>
        <w:gridCol w:w="9887"/>
      </w:tblGrid>
      <w:tr w:rsidR="006A1E50" w:rsidRPr="006A1E50" w14:paraId="5488F330" w14:textId="77777777" w:rsidTr="006A1E50">
        <w:trPr>
          <w:tblCellSpacing w:w="15" w:type="dxa"/>
        </w:trPr>
        <w:tc>
          <w:tcPr>
            <w:tcW w:w="223" w:type="dxa"/>
            <w:tcMar>
              <w:top w:w="0" w:type="dxa"/>
              <w:left w:w="0" w:type="dxa"/>
              <w:bottom w:w="0" w:type="dxa"/>
              <w:right w:w="0" w:type="dxa"/>
            </w:tcMar>
            <w:hideMark/>
          </w:tcPr>
          <w:p w14:paraId="0A51F7CD" w14:textId="77777777" w:rsidR="006A1E50" w:rsidRPr="006A1E50" w:rsidRDefault="006A1E50" w:rsidP="00B94344">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p>
        </w:tc>
        <w:tc>
          <w:tcPr>
            <w:tcW w:w="9842" w:type="dxa"/>
            <w:tcMar>
              <w:top w:w="0" w:type="dxa"/>
              <w:left w:w="0" w:type="dxa"/>
              <w:bottom w:w="0" w:type="dxa"/>
              <w:right w:w="0" w:type="dxa"/>
            </w:tcMar>
            <w:hideMark/>
          </w:tcPr>
          <w:p w14:paraId="059C3424" w14:textId="77777777" w:rsidR="006A1E50" w:rsidRPr="006A1E50" w:rsidRDefault="006A1E50" w:rsidP="00B94344">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hyperlink r:id="rId21" w:tgtFrame="_blank" w:tooltip="ME 4504 - Process Monitoring and Control opens a new window" w:history="1">
              <w:r w:rsidRPr="006A1E50">
                <w:rPr>
                  <w:rFonts w:ascii="Arial" w:eastAsia="Times New Roman" w:hAnsi="Arial" w:cs="Arial"/>
                  <w:color w:val="5327EF"/>
                  <w:sz w:val="20"/>
                  <w:szCs w:val="20"/>
                  <w:u w:val="single"/>
                  <w:bdr w:val="none" w:sz="0" w:space="0" w:color="auto" w:frame="1"/>
                  <w:lang w:eastAsia="ko-KR"/>
                </w:rPr>
                <w:t>ME 4504 - Process Monitoring and Control</w:t>
              </w:r>
            </w:hyperlink>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Sem. Hrs:</w:t>
            </w:r>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4</w:t>
            </w:r>
          </w:p>
        </w:tc>
      </w:tr>
      <w:tr w:rsidR="006A1E50" w:rsidRPr="006A1E50" w14:paraId="36EFF107" w14:textId="77777777" w:rsidTr="006A1E50">
        <w:trPr>
          <w:tblCellSpacing w:w="15" w:type="dxa"/>
        </w:trPr>
        <w:tc>
          <w:tcPr>
            <w:tcW w:w="223" w:type="dxa"/>
            <w:tcMar>
              <w:top w:w="0" w:type="dxa"/>
              <w:left w:w="0" w:type="dxa"/>
              <w:bottom w:w="0" w:type="dxa"/>
              <w:right w:w="0" w:type="dxa"/>
            </w:tcMar>
            <w:hideMark/>
          </w:tcPr>
          <w:p w14:paraId="24E6556D" w14:textId="77777777" w:rsidR="006A1E50" w:rsidRPr="006A1E50" w:rsidRDefault="006A1E50" w:rsidP="00B94344">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p>
        </w:tc>
        <w:tc>
          <w:tcPr>
            <w:tcW w:w="9842" w:type="dxa"/>
            <w:tcMar>
              <w:top w:w="0" w:type="dxa"/>
              <w:left w:w="0" w:type="dxa"/>
              <w:bottom w:w="0" w:type="dxa"/>
              <w:right w:w="0" w:type="dxa"/>
            </w:tcMar>
            <w:hideMark/>
          </w:tcPr>
          <w:p w14:paraId="3367FA09" w14:textId="53480F75"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hyperlink r:id="rId22" w:tgtFrame="_blank" w:tooltip="ME 4523 - Introduction to Finite Element Analysis opens a new window" w:history="1">
              <w:r w:rsidRPr="006A1E50">
                <w:rPr>
                  <w:rFonts w:ascii="Arial" w:eastAsia="Times New Roman" w:hAnsi="Arial" w:cs="Arial"/>
                  <w:color w:val="5327EF"/>
                  <w:sz w:val="20"/>
                  <w:szCs w:val="20"/>
                  <w:u w:val="single"/>
                  <w:bdr w:val="none" w:sz="0" w:space="0" w:color="auto" w:frame="1"/>
                  <w:lang w:eastAsia="ko-KR"/>
                </w:rPr>
                <w:t>ME 4523 - Introduction to Finite Element Analysis</w:t>
              </w:r>
            </w:hyperlink>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Sem. Hrs:</w:t>
            </w:r>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3</w:t>
            </w:r>
          </w:p>
        </w:tc>
      </w:tr>
      <w:tr w:rsidR="006A1E50" w:rsidRPr="006A1E50" w14:paraId="64CD0C2C" w14:textId="77777777" w:rsidTr="006A1E50">
        <w:trPr>
          <w:tblCellSpacing w:w="15" w:type="dxa"/>
        </w:trPr>
        <w:tc>
          <w:tcPr>
            <w:tcW w:w="223" w:type="dxa"/>
            <w:tcMar>
              <w:top w:w="0" w:type="dxa"/>
              <w:left w:w="0" w:type="dxa"/>
              <w:bottom w:w="0" w:type="dxa"/>
              <w:right w:w="0" w:type="dxa"/>
            </w:tcMar>
            <w:vAlign w:val="center"/>
          </w:tcPr>
          <w:p w14:paraId="01CC9D15" w14:textId="4FF23A73" w:rsidR="006A1E50" w:rsidRPr="006A1E50" w:rsidRDefault="006A1E50" w:rsidP="006A1E50">
            <w:pPr>
              <w:spacing w:after="0" w:line="240" w:lineRule="auto"/>
              <w:rPr>
                <w:rFonts w:ascii="Arial" w:eastAsia="Times New Roman" w:hAnsi="Arial" w:cs="Arial"/>
                <w:color w:val="000000"/>
                <w:sz w:val="20"/>
                <w:szCs w:val="20"/>
                <w:lang w:eastAsia="ko-KR"/>
              </w:rPr>
            </w:pPr>
            <w:r w:rsidRPr="005A16FB">
              <w:rPr>
                <w:rFonts w:ascii="Times New Roman" w:eastAsia="Times New Roman" w:hAnsi="Times New Roman" w:cs="Times New Roman"/>
                <w:sz w:val="24"/>
                <w:szCs w:val="24"/>
              </w:rPr>
              <w:t>  </w:t>
            </w:r>
          </w:p>
        </w:tc>
        <w:tc>
          <w:tcPr>
            <w:tcW w:w="9842" w:type="dxa"/>
            <w:tcMar>
              <w:top w:w="0" w:type="dxa"/>
              <w:left w:w="0" w:type="dxa"/>
              <w:bottom w:w="0" w:type="dxa"/>
              <w:right w:w="0" w:type="dxa"/>
            </w:tcMar>
            <w:vAlign w:val="center"/>
          </w:tcPr>
          <w:p w14:paraId="4E878F2C" w14:textId="55B51B28" w:rsidR="006A1E50" w:rsidRPr="006A1E50" w:rsidRDefault="006A1E50" w:rsidP="006A1E50">
            <w:pPr>
              <w:spacing w:after="0" w:line="240" w:lineRule="auto"/>
              <w:rPr>
                <w:rFonts w:ascii="Times New Roman" w:eastAsia="Times New Roman" w:hAnsi="Times New Roman" w:cs="Times New Roman"/>
                <w:sz w:val="24"/>
                <w:szCs w:val="24"/>
                <w:highlight w:val="yellow"/>
              </w:rPr>
            </w:pPr>
            <w:r w:rsidRPr="006A1E50">
              <w:rPr>
                <w:rFonts w:ascii="Times New Roman" w:eastAsia="Times New Roman" w:hAnsi="Times New Roman" w:cs="Times New Roman"/>
                <w:sz w:val="24"/>
                <w:szCs w:val="24"/>
                <w:highlight w:val="yellow"/>
              </w:rPr>
              <w:br/>
            </w:r>
            <w:hyperlink r:id="rId23" w:history="1">
              <w:r w:rsidRPr="006A1E50">
                <w:rPr>
                  <w:rStyle w:val="Hyperlink"/>
                  <w:rFonts w:ascii="Times New Roman" w:eastAsia="Times New Roman" w:hAnsi="Times New Roman" w:cs="Times New Roman"/>
                  <w:sz w:val="24"/>
                  <w:szCs w:val="24"/>
                  <w:highlight w:val="yellow"/>
                </w:rPr>
                <w:t>ME 4533 –</w:t>
              </w:r>
              <w:r w:rsidRPr="006A1E50">
                <w:rPr>
                  <w:rStyle w:val="Hyperlink"/>
                  <w:highlight w:val="yellow"/>
                </w:rPr>
                <w:t>Fundamentals of Acoustics and Noise</w:t>
              </w:r>
              <w:r w:rsidRPr="006A1E50">
                <w:rPr>
                  <w:rStyle w:val="Hyperlink"/>
                  <w:rFonts w:ascii="Times New Roman" w:eastAsia="Times New Roman" w:hAnsi="Times New Roman" w:cs="Times New Roman"/>
                  <w:sz w:val="24"/>
                  <w:szCs w:val="24"/>
                  <w:highlight w:val="yellow"/>
                </w:rPr>
                <w:t xml:space="preserve">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42"/>
            </w:tblGrid>
            <w:tr w:rsidR="006A1E50" w:rsidRPr="006A1E50" w14:paraId="360A66CE" w14:textId="77777777" w:rsidTr="00B94344">
              <w:trPr>
                <w:tblCellSpacing w:w="15" w:type="dxa"/>
              </w:trPr>
              <w:tc>
                <w:tcPr>
                  <w:tcW w:w="0" w:type="auto"/>
                  <w:vAlign w:val="center"/>
                  <w:hideMark/>
                </w:tcPr>
                <w:p w14:paraId="418C5730" w14:textId="77777777" w:rsidR="006A1E50" w:rsidRPr="006A1E50" w:rsidRDefault="00000000" w:rsidP="006A1E50">
                  <w:pPr>
                    <w:rPr>
                      <w:highlight w:val="yellow"/>
                    </w:rPr>
                  </w:pPr>
                  <w:hyperlink r:id="rId24" w:tooltip="Print Course (opens a new window)" w:history="1">
                    <w:r w:rsidR="006A1E50" w:rsidRPr="006A1E50">
                      <w:rPr>
                        <w:rStyle w:val="Hyperlink"/>
                        <w:highlight w:val="yellow"/>
                      </w:rPr>
                      <w:t>Print (opens a new window)</w:t>
                    </w:r>
                  </w:hyperlink>
                </w:p>
                <w:p w14:paraId="3FF99BDD" w14:textId="350A59B6" w:rsidR="006A1E50" w:rsidRPr="006A1E50" w:rsidRDefault="006A1E50" w:rsidP="006A1E50">
                  <w:pPr>
                    <w:pStyle w:val="Heading3"/>
                    <w:rPr>
                      <w:highlight w:val="yellow"/>
                    </w:rPr>
                  </w:pPr>
                  <w:r w:rsidRPr="006A1E50">
                    <w:rPr>
                      <w:highlight w:val="yellow"/>
                    </w:rPr>
                    <w:t>ME 4533 –Fundamentals of Acoustics and Noise</w:t>
                  </w:r>
                </w:p>
                <w:p w14:paraId="65DD3570" w14:textId="77777777" w:rsidR="006A1E50" w:rsidRPr="006A1E50" w:rsidRDefault="00CC2541" w:rsidP="006A1E50">
                  <w:pPr>
                    <w:rPr>
                      <w:highlight w:val="yellow"/>
                    </w:rPr>
                  </w:pPr>
                  <w:r>
                    <w:rPr>
                      <w:noProof/>
                      <w:highlight w:val="yellow"/>
                    </w:rPr>
                    <w:pict w14:anchorId="1AB93734">
                      <v:rect id="_x0000_i1025" alt="" style="width:468pt;height:.05pt;mso-width-percent:0;mso-height-percent:0;mso-width-percent:0;mso-height-percent:0" o:hralign="center" o:hrstd="t" o:hr="t" fillcolor="#a0a0a0" stroked="f"/>
                    </w:pict>
                  </w:r>
                </w:p>
                <w:p w14:paraId="725806D1" w14:textId="72B82DD1" w:rsidR="006A1E50" w:rsidRPr="006A1E50" w:rsidRDefault="006A1E50" w:rsidP="006A1E50">
                  <w:pPr>
                    <w:rPr>
                      <w:highlight w:val="yellow"/>
                    </w:rPr>
                  </w:pPr>
                  <w:r w:rsidRPr="006A1E50">
                    <w:rPr>
                      <w:rStyle w:val="Strong"/>
                      <w:highlight w:val="yellow"/>
                    </w:rPr>
                    <w:t>Sem. Hrs:</w:t>
                  </w:r>
                  <w:r w:rsidRPr="006A1E50">
                    <w:rPr>
                      <w:highlight w:val="yellow"/>
                    </w:rPr>
                    <w:t xml:space="preserve"> </w:t>
                  </w:r>
                  <w:r w:rsidRPr="006A1E50">
                    <w:rPr>
                      <w:rStyle w:val="Strong"/>
                      <w:highlight w:val="yellow"/>
                    </w:rPr>
                    <w:t>3</w:t>
                  </w:r>
                  <w:r w:rsidRPr="006A1E50">
                    <w:rPr>
                      <w:highlight w:val="yellow"/>
                    </w:rPr>
                    <w:br/>
                  </w:r>
                  <w:r w:rsidRPr="006A1E50">
                    <w:rPr>
                      <w:highlight w:val="yellow"/>
                    </w:rPr>
                    <w:br/>
                  </w:r>
                  <w:r w:rsidRPr="006A1E50">
                    <w:rPr>
                      <w:bCs/>
                      <w:iCs/>
                      <w:highlight w:val="yellow"/>
                    </w:rPr>
                    <w:t xml:space="preserve">Introduction to acoustics, </w:t>
                  </w:r>
                  <w:proofErr w:type="gramStart"/>
                  <w:r w:rsidRPr="006A1E50">
                    <w:rPr>
                      <w:bCs/>
                      <w:iCs/>
                      <w:highlight w:val="yellow"/>
                    </w:rPr>
                    <w:t>noise</w:t>
                  </w:r>
                  <w:proofErr w:type="gramEnd"/>
                  <w:r w:rsidRPr="006A1E50">
                    <w:rPr>
                      <w:bCs/>
                      <w:iCs/>
                      <w:highlight w:val="yellow"/>
                    </w:rPr>
                    <w:t xml:space="preserve"> and noise control with emphasis on engineering applications. Plane waves, sound intensity, and wave propagation.  Resonators and standing waves.  Analysis of sound. Noise measurement, criteria, control and relevant standards with industrial and environmental applications</w:t>
                  </w:r>
                  <w:r w:rsidRPr="006A1E50">
                    <w:rPr>
                      <w:highlight w:val="yellow"/>
                    </w:rPr>
                    <w:t xml:space="preserve">. Irregular. </w:t>
                  </w:r>
                  <w:r w:rsidRPr="006A1E50">
                    <w:rPr>
                      <w:highlight w:val="yellow"/>
                    </w:rPr>
                    <w:br/>
                  </w:r>
                  <w:r w:rsidRPr="006A1E50">
                    <w:rPr>
                      <w:highlight w:val="yellow"/>
                    </w:rPr>
                    <w:br/>
                  </w:r>
                  <w:r w:rsidRPr="006A1E50">
                    <w:rPr>
                      <w:rStyle w:val="Strong"/>
                      <w:highlight w:val="yellow"/>
                    </w:rPr>
                    <w:t>Prerequisite:</w:t>
                  </w:r>
                  <w:r w:rsidRPr="006A1E50">
                    <w:rPr>
                      <w:highlight w:val="yellow"/>
                    </w:rPr>
                    <w:t xml:space="preserve">  C or better in ME 3513</w:t>
                  </w:r>
                  <w:r>
                    <w:rPr>
                      <w:highlight w:val="yellow"/>
                    </w:rPr>
                    <w:t>.</w:t>
                  </w:r>
                  <w:r w:rsidRPr="006A1E50">
                    <w:rPr>
                      <w:highlight w:val="yellow"/>
                    </w:rPr>
                    <w:br/>
                    <w:t>Dual Listed/Cross Listed: ME 5533</w:t>
                  </w:r>
                  <w:r>
                    <w:rPr>
                      <w:highlight w:val="yellow"/>
                    </w:rPr>
                    <w:t>.</w:t>
                  </w:r>
                </w:p>
              </w:tc>
            </w:tr>
          </w:tbl>
          <w:p w14:paraId="21B2D61E" w14:textId="77777777" w:rsidR="006A1E50" w:rsidRPr="006A1E50" w:rsidRDefault="006A1E50" w:rsidP="006A1E50">
            <w:pPr>
              <w:spacing w:after="0" w:line="240" w:lineRule="auto"/>
              <w:rPr>
                <w:rFonts w:ascii="Arial" w:eastAsia="Times New Roman" w:hAnsi="Arial" w:cs="Arial"/>
                <w:color w:val="000000"/>
                <w:sz w:val="20"/>
                <w:szCs w:val="20"/>
                <w:highlight w:val="yellow"/>
                <w:lang w:eastAsia="ko-KR"/>
              </w:rPr>
            </w:pPr>
          </w:p>
        </w:tc>
      </w:tr>
      <w:tr w:rsidR="006A1E50" w:rsidRPr="006A1E50" w14:paraId="7F0B3ECD" w14:textId="77777777" w:rsidTr="006A1E50">
        <w:trPr>
          <w:tblCellSpacing w:w="15" w:type="dxa"/>
        </w:trPr>
        <w:tc>
          <w:tcPr>
            <w:tcW w:w="223" w:type="dxa"/>
            <w:tcMar>
              <w:top w:w="0" w:type="dxa"/>
              <w:left w:w="0" w:type="dxa"/>
              <w:bottom w:w="0" w:type="dxa"/>
              <w:right w:w="0" w:type="dxa"/>
            </w:tcMar>
            <w:hideMark/>
          </w:tcPr>
          <w:p w14:paraId="2DFE7781"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p>
        </w:tc>
        <w:tc>
          <w:tcPr>
            <w:tcW w:w="9842" w:type="dxa"/>
            <w:tcMar>
              <w:top w:w="0" w:type="dxa"/>
              <w:left w:w="0" w:type="dxa"/>
              <w:bottom w:w="0" w:type="dxa"/>
              <w:right w:w="0" w:type="dxa"/>
            </w:tcMar>
            <w:hideMark/>
          </w:tcPr>
          <w:p w14:paraId="163B612A"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hyperlink r:id="rId25" w:tgtFrame="_blank" w:tooltip="ME 4543 - Machine Design opens a new window" w:history="1">
              <w:r w:rsidRPr="006A1E50">
                <w:rPr>
                  <w:rFonts w:ascii="Arial" w:eastAsia="Times New Roman" w:hAnsi="Arial" w:cs="Arial"/>
                  <w:color w:val="5327EF"/>
                  <w:sz w:val="20"/>
                  <w:szCs w:val="20"/>
                  <w:u w:val="single"/>
                  <w:bdr w:val="none" w:sz="0" w:space="0" w:color="auto" w:frame="1"/>
                  <w:lang w:eastAsia="ko-KR"/>
                </w:rPr>
                <w:t>ME 4543 - Machine Design</w:t>
              </w:r>
            </w:hyperlink>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Sem. Hrs:</w:t>
            </w:r>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3</w:t>
            </w:r>
          </w:p>
        </w:tc>
      </w:tr>
      <w:tr w:rsidR="006A1E50" w:rsidRPr="006A1E50" w14:paraId="2B3FFE88" w14:textId="77777777" w:rsidTr="006A1E50">
        <w:trPr>
          <w:tblCellSpacing w:w="15" w:type="dxa"/>
        </w:trPr>
        <w:tc>
          <w:tcPr>
            <w:tcW w:w="223" w:type="dxa"/>
            <w:tcMar>
              <w:top w:w="0" w:type="dxa"/>
              <w:left w:w="0" w:type="dxa"/>
              <w:bottom w:w="0" w:type="dxa"/>
              <w:right w:w="0" w:type="dxa"/>
            </w:tcMar>
            <w:hideMark/>
          </w:tcPr>
          <w:p w14:paraId="6D7547AA"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p>
        </w:tc>
        <w:tc>
          <w:tcPr>
            <w:tcW w:w="9842" w:type="dxa"/>
            <w:tcMar>
              <w:top w:w="0" w:type="dxa"/>
              <w:left w:w="0" w:type="dxa"/>
              <w:bottom w:w="0" w:type="dxa"/>
              <w:right w:w="0" w:type="dxa"/>
            </w:tcMar>
            <w:hideMark/>
          </w:tcPr>
          <w:p w14:paraId="474B3513" w14:textId="77777777" w:rsidR="006A1E50" w:rsidRPr="006A1E50" w:rsidRDefault="006A1E50" w:rsidP="006A1E50">
            <w:pPr>
              <w:spacing w:after="0" w:line="240" w:lineRule="auto"/>
              <w:rPr>
                <w:rFonts w:ascii="Arial" w:eastAsia="Times New Roman" w:hAnsi="Arial" w:cs="Arial"/>
                <w:color w:val="000000"/>
                <w:sz w:val="20"/>
                <w:szCs w:val="20"/>
                <w:lang w:eastAsia="ko-KR"/>
              </w:rPr>
            </w:pPr>
            <w:r w:rsidRPr="006A1E50">
              <w:rPr>
                <w:rFonts w:ascii="Arial" w:eastAsia="Times New Roman" w:hAnsi="Arial" w:cs="Arial"/>
                <w:color w:val="000000"/>
                <w:sz w:val="20"/>
                <w:szCs w:val="20"/>
                <w:lang w:eastAsia="ko-KR"/>
              </w:rPr>
              <w:t>•  </w:t>
            </w:r>
            <w:hyperlink r:id="rId26" w:tgtFrame="_blank" w:tooltip="ME 4553 - Heat Transfer opens a new window" w:history="1">
              <w:r w:rsidRPr="006A1E50">
                <w:rPr>
                  <w:rFonts w:ascii="Arial" w:eastAsia="Times New Roman" w:hAnsi="Arial" w:cs="Arial"/>
                  <w:color w:val="5327EF"/>
                  <w:sz w:val="20"/>
                  <w:szCs w:val="20"/>
                  <w:u w:val="single"/>
                  <w:bdr w:val="none" w:sz="0" w:space="0" w:color="auto" w:frame="1"/>
                  <w:lang w:eastAsia="ko-KR"/>
                </w:rPr>
                <w:t>ME 4553 - Heat Transfer</w:t>
              </w:r>
            </w:hyperlink>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Sem. Hrs:</w:t>
            </w:r>
            <w:r w:rsidRPr="006A1E50">
              <w:rPr>
                <w:rFonts w:ascii="Arial" w:eastAsia="Times New Roman" w:hAnsi="Arial" w:cs="Arial"/>
                <w:color w:val="000000"/>
                <w:sz w:val="20"/>
                <w:szCs w:val="20"/>
                <w:lang w:eastAsia="ko-KR"/>
              </w:rPr>
              <w:t> </w:t>
            </w:r>
            <w:r w:rsidRPr="006A1E50">
              <w:rPr>
                <w:rFonts w:ascii="inherit" w:eastAsia="Times New Roman" w:hAnsi="inherit" w:cs="Arial"/>
                <w:b/>
                <w:bCs/>
                <w:color w:val="000000"/>
                <w:sz w:val="20"/>
                <w:szCs w:val="20"/>
                <w:bdr w:val="none" w:sz="0" w:space="0" w:color="auto" w:frame="1"/>
                <w:lang w:eastAsia="ko-KR"/>
              </w:rPr>
              <w:t>3</w:t>
            </w:r>
          </w:p>
        </w:tc>
      </w:tr>
    </w:tbl>
    <w:p w14:paraId="516A47BA" w14:textId="77777777" w:rsidR="006A1E50" w:rsidRDefault="006A1E50" w:rsidP="00426769">
      <w:pPr>
        <w:tabs>
          <w:tab w:val="left" w:pos="360"/>
          <w:tab w:val="left" w:pos="720"/>
        </w:tabs>
        <w:spacing w:after="0" w:line="240" w:lineRule="auto"/>
        <w:ind w:left="360"/>
        <w:rPr>
          <w:bCs/>
        </w:rPr>
      </w:pPr>
    </w:p>
    <w:p w14:paraId="5A114E88" w14:textId="77777777" w:rsidR="006A1E50" w:rsidRPr="00426769" w:rsidRDefault="006A1E50" w:rsidP="00426769">
      <w:pPr>
        <w:tabs>
          <w:tab w:val="left" w:pos="360"/>
          <w:tab w:val="left" w:pos="720"/>
        </w:tabs>
        <w:spacing w:after="0" w:line="240" w:lineRule="auto"/>
        <w:ind w:left="360"/>
        <w:rPr>
          <w:bCs/>
        </w:rPr>
      </w:pPr>
    </w:p>
    <w:sectPr w:rsidR="006A1E50" w:rsidRPr="00426769" w:rsidSect="00556E69">
      <w:footerReference w:type="even" r:id="rId27"/>
      <w:footerReference w:type="default" r:id="rId2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8566" w14:textId="77777777" w:rsidR="00CC2541" w:rsidRDefault="00CC2541" w:rsidP="00AF3758">
      <w:pPr>
        <w:spacing w:after="0" w:line="240" w:lineRule="auto"/>
      </w:pPr>
      <w:r>
        <w:separator/>
      </w:r>
    </w:p>
  </w:endnote>
  <w:endnote w:type="continuationSeparator" w:id="0">
    <w:p w14:paraId="7AA4A788" w14:textId="77777777" w:rsidR="00CC2541" w:rsidRDefault="00CC254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426769" w:rsidRDefault="0042676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26769" w:rsidRDefault="0042676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2F91C59" w:rsidR="00426769" w:rsidRDefault="0042676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BEA">
      <w:rPr>
        <w:rStyle w:val="PageNumber"/>
        <w:noProof/>
      </w:rPr>
      <w:t>2</w:t>
    </w:r>
    <w:r>
      <w:rPr>
        <w:rStyle w:val="PageNumber"/>
      </w:rPr>
      <w:fldChar w:fldCharType="end"/>
    </w:r>
  </w:p>
  <w:p w14:paraId="0312F2A9" w14:textId="6FBF632F" w:rsidR="00426769" w:rsidRDefault="0042676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EBF3" w14:textId="77777777" w:rsidR="00CC2541" w:rsidRDefault="00CC2541" w:rsidP="00AF3758">
      <w:pPr>
        <w:spacing w:after="0" w:line="240" w:lineRule="auto"/>
      </w:pPr>
      <w:r>
        <w:separator/>
      </w:r>
    </w:p>
  </w:footnote>
  <w:footnote w:type="continuationSeparator" w:id="0">
    <w:p w14:paraId="5CEA983C" w14:textId="77777777" w:rsidR="00CC2541" w:rsidRDefault="00CC254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8017A"/>
    <w:multiLevelType w:val="hybridMultilevel"/>
    <w:tmpl w:val="3C62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82C18"/>
    <w:multiLevelType w:val="multilevel"/>
    <w:tmpl w:val="8CE2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75AA58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9A6713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53BDC"/>
    <w:multiLevelType w:val="hybridMultilevel"/>
    <w:tmpl w:val="766EFA2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5E971D0"/>
    <w:multiLevelType w:val="hybridMultilevel"/>
    <w:tmpl w:val="F5648AFC"/>
    <w:lvl w:ilvl="0" w:tplc="04090001">
      <w:start w:val="1"/>
      <w:numFmt w:val="bullet"/>
      <w:lvlText w:val=""/>
      <w:lvlJc w:val="left"/>
      <w:rPr>
        <w:rFonts w:ascii="Symbol" w:hAnsi="Symbol" w:hint="default"/>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rPr>
        <w:rFonts w:hint="default"/>
      </w:r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2900102">
    <w:abstractNumId w:val="6"/>
  </w:num>
  <w:num w:numId="2" w16cid:durableId="1187671594">
    <w:abstractNumId w:val="0"/>
  </w:num>
  <w:num w:numId="3" w16cid:durableId="2060206076">
    <w:abstractNumId w:val="12"/>
  </w:num>
  <w:num w:numId="4" w16cid:durableId="1738437998">
    <w:abstractNumId w:val="25"/>
  </w:num>
  <w:num w:numId="5" w16cid:durableId="506403591">
    <w:abstractNumId w:val="27"/>
  </w:num>
  <w:num w:numId="6" w16cid:durableId="1253120868">
    <w:abstractNumId w:val="17"/>
  </w:num>
  <w:num w:numId="7" w16cid:durableId="966737116">
    <w:abstractNumId w:val="10"/>
  </w:num>
  <w:num w:numId="8" w16cid:durableId="1601989669">
    <w:abstractNumId w:val="24"/>
  </w:num>
  <w:num w:numId="9" w16cid:durableId="1432509435">
    <w:abstractNumId w:val="11"/>
  </w:num>
  <w:num w:numId="10" w16cid:durableId="1218198430">
    <w:abstractNumId w:val="8"/>
  </w:num>
  <w:num w:numId="11" w16cid:durableId="553933828">
    <w:abstractNumId w:val="19"/>
  </w:num>
  <w:num w:numId="12" w16cid:durableId="1856307447">
    <w:abstractNumId w:val="16"/>
  </w:num>
  <w:num w:numId="13" w16cid:durableId="1258177295">
    <w:abstractNumId w:val="13"/>
  </w:num>
  <w:num w:numId="14" w16cid:durableId="1012336628">
    <w:abstractNumId w:val="9"/>
  </w:num>
  <w:num w:numId="15" w16cid:durableId="1358773060">
    <w:abstractNumId w:val="2"/>
  </w:num>
  <w:num w:numId="16" w16cid:durableId="765806276">
    <w:abstractNumId w:val="3"/>
  </w:num>
  <w:num w:numId="17" w16cid:durableId="1847087234">
    <w:abstractNumId w:val="26"/>
  </w:num>
  <w:num w:numId="18" w16cid:durableId="60180069">
    <w:abstractNumId w:val="14"/>
  </w:num>
  <w:num w:numId="19" w16cid:durableId="1169980841">
    <w:abstractNumId w:val="15"/>
  </w:num>
  <w:num w:numId="20" w16cid:durableId="1448159553">
    <w:abstractNumId w:val="22"/>
  </w:num>
  <w:num w:numId="21" w16cid:durableId="1276865029">
    <w:abstractNumId w:val="18"/>
  </w:num>
  <w:num w:numId="22" w16cid:durableId="1677612370">
    <w:abstractNumId w:val="7"/>
  </w:num>
  <w:num w:numId="23" w16cid:durableId="2059737209">
    <w:abstractNumId w:val="5"/>
  </w:num>
  <w:num w:numId="24" w16cid:durableId="1177845636">
    <w:abstractNumId w:val="23"/>
  </w:num>
  <w:num w:numId="25" w16cid:durableId="2044012134">
    <w:abstractNumId w:val="20"/>
  </w:num>
  <w:num w:numId="26" w16cid:durableId="1066342809">
    <w:abstractNumId w:val="21"/>
  </w:num>
  <w:num w:numId="27" w16cid:durableId="1090657980">
    <w:abstractNumId w:val="1"/>
  </w:num>
  <w:num w:numId="28" w16cid:durableId="377322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YzNjUwNze1sDBU0lEKTi0uzszPAymwqAUA+4YmAiwAAAA="/>
  </w:docVars>
  <w:rsids>
    <w:rsidRoot w:val="00AF3758"/>
    <w:rsid w:val="000002AC"/>
    <w:rsid w:val="000015C9"/>
    <w:rsid w:val="00001C04"/>
    <w:rsid w:val="00013540"/>
    <w:rsid w:val="00013DB7"/>
    <w:rsid w:val="00015313"/>
    <w:rsid w:val="00016FE7"/>
    <w:rsid w:val="00017178"/>
    <w:rsid w:val="000201EB"/>
    <w:rsid w:val="00024BA5"/>
    <w:rsid w:val="0002589A"/>
    <w:rsid w:val="00026976"/>
    <w:rsid w:val="00033CB3"/>
    <w:rsid w:val="00041E75"/>
    <w:rsid w:val="000433EC"/>
    <w:rsid w:val="0005467E"/>
    <w:rsid w:val="00054918"/>
    <w:rsid w:val="000556EA"/>
    <w:rsid w:val="0006489D"/>
    <w:rsid w:val="00066BF1"/>
    <w:rsid w:val="00076F60"/>
    <w:rsid w:val="0008410E"/>
    <w:rsid w:val="000A654B"/>
    <w:rsid w:val="000C0BEA"/>
    <w:rsid w:val="000C360F"/>
    <w:rsid w:val="000D06F1"/>
    <w:rsid w:val="000D45B8"/>
    <w:rsid w:val="000E0BB8"/>
    <w:rsid w:val="000F0FE3"/>
    <w:rsid w:val="000F5476"/>
    <w:rsid w:val="00101668"/>
    <w:rsid w:val="00101FF4"/>
    <w:rsid w:val="00103070"/>
    <w:rsid w:val="0013152E"/>
    <w:rsid w:val="00150E96"/>
    <w:rsid w:val="00151451"/>
    <w:rsid w:val="0015192B"/>
    <w:rsid w:val="00151FD3"/>
    <w:rsid w:val="0015536A"/>
    <w:rsid w:val="00156679"/>
    <w:rsid w:val="00156BAE"/>
    <w:rsid w:val="00160522"/>
    <w:rsid w:val="001611E3"/>
    <w:rsid w:val="0016741E"/>
    <w:rsid w:val="00175E4C"/>
    <w:rsid w:val="00185D67"/>
    <w:rsid w:val="0019007D"/>
    <w:rsid w:val="001A5DD5"/>
    <w:rsid w:val="001C1D87"/>
    <w:rsid w:val="001C6BFA"/>
    <w:rsid w:val="001D2890"/>
    <w:rsid w:val="001D6244"/>
    <w:rsid w:val="001D79A5"/>
    <w:rsid w:val="001E0129"/>
    <w:rsid w:val="001E0853"/>
    <w:rsid w:val="001E288B"/>
    <w:rsid w:val="001E597A"/>
    <w:rsid w:val="001F28FD"/>
    <w:rsid w:val="001F5DA4"/>
    <w:rsid w:val="00201405"/>
    <w:rsid w:val="002036A0"/>
    <w:rsid w:val="0020648C"/>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477BD"/>
    <w:rsid w:val="00254447"/>
    <w:rsid w:val="002560D4"/>
    <w:rsid w:val="00261ACE"/>
    <w:rsid w:val="00265C17"/>
    <w:rsid w:val="00276F55"/>
    <w:rsid w:val="0028351D"/>
    <w:rsid w:val="00283525"/>
    <w:rsid w:val="002954F8"/>
    <w:rsid w:val="002A7E22"/>
    <w:rsid w:val="002B1B31"/>
    <w:rsid w:val="002B2119"/>
    <w:rsid w:val="002C498C"/>
    <w:rsid w:val="002D0387"/>
    <w:rsid w:val="002E0CD3"/>
    <w:rsid w:val="002E3BD5"/>
    <w:rsid w:val="002E544F"/>
    <w:rsid w:val="0030740C"/>
    <w:rsid w:val="00312B8C"/>
    <w:rsid w:val="0031339E"/>
    <w:rsid w:val="0032032C"/>
    <w:rsid w:val="00322DB4"/>
    <w:rsid w:val="00324539"/>
    <w:rsid w:val="00336348"/>
    <w:rsid w:val="00336EDB"/>
    <w:rsid w:val="00344AB6"/>
    <w:rsid w:val="00352655"/>
    <w:rsid w:val="0035434A"/>
    <w:rsid w:val="00360064"/>
    <w:rsid w:val="00361C56"/>
    <w:rsid w:val="00362414"/>
    <w:rsid w:val="0036794A"/>
    <w:rsid w:val="00370451"/>
    <w:rsid w:val="00374D72"/>
    <w:rsid w:val="00383C94"/>
    <w:rsid w:val="00384538"/>
    <w:rsid w:val="00390A66"/>
    <w:rsid w:val="00391206"/>
    <w:rsid w:val="00393E47"/>
    <w:rsid w:val="00395BB2"/>
    <w:rsid w:val="00396386"/>
    <w:rsid w:val="00396C14"/>
    <w:rsid w:val="003B5768"/>
    <w:rsid w:val="003C334C"/>
    <w:rsid w:val="003D1478"/>
    <w:rsid w:val="003D2DDC"/>
    <w:rsid w:val="003D344C"/>
    <w:rsid w:val="003D5ADD"/>
    <w:rsid w:val="003D6A97"/>
    <w:rsid w:val="003D72FB"/>
    <w:rsid w:val="003E7004"/>
    <w:rsid w:val="003F2F3D"/>
    <w:rsid w:val="004072F1"/>
    <w:rsid w:val="00407FBA"/>
    <w:rsid w:val="004167AB"/>
    <w:rsid w:val="004228EA"/>
    <w:rsid w:val="00424133"/>
    <w:rsid w:val="00426769"/>
    <w:rsid w:val="00426FD6"/>
    <w:rsid w:val="00434AA5"/>
    <w:rsid w:val="00436E61"/>
    <w:rsid w:val="00460489"/>
    <w:rsid w:val="00462572"/>
    <w:rsid w:val="004665CF"/>
    <w:rsid w:val="00473252"/>
    <w:rsid w:val="00474C39"/>
    <w:rsid w:val="00487265"/>
    <w:rsid w:val="00487771"/>
    <w:rsid w:val="00491BD4"/>
    <w:rsid w:val="0049675B"/>
    <w:rsid w:val="004A211B"/>
    <w:rsid w:val="004A2E84"/>
    <w:rsid w:val="004A4898"/>
    <w:rsid w:val="004A7706"/>
    <w:rsid w:val="004B1430"/>
    <w:rsid w:val="004C4ADF"/>
    <w:rsid w:val="004C53EC"/>
    <w:rsid w:val="004D5819"/>
    <w:rsid w:val="004E51BA"/>
    <w:rsid w:val="004F3C87"/>
    <w:rsid w:val="00504ECD"/>
    <w:rsid w:val="005077B8"/>
    <w:rsid w:val="00512722"/>
    <w:rsid w:val="00526B81"/>
    <w:rsid w:val="00531886"/>
    <w:rsid w:val="00532B45"/>
    <w:rsid w:val="00533737"/>
    <w:rsid w:val="0054568E"/>
    <w:rsid w:val="00547433"/>
    <w:rsid w:val="00556E69"/>
    <w:rsid w:val="00561186"/>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3DED"/>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00B7"/>
    <w:rsid w:val="00687879"/>
    <w:rsid w:val="00691664"/>
    <w:rsid w:val="006A1E50"/>
    <w:rsid w:val="006A7113"/>
    <w:rsid w:val="006B0864"/>
    <w:rsid w:val="006B52C0"/>
    <w:rsid w:val="006B7C89"/>
    <w:rsid w:val="006B7D2C"/>
    <w:rsid w:val="006C0168"/>
    <w:rsid w:val="006C1CA8"/>
    <w:rsid w:val="006D0246"/>
    <w:rsid w:val="006D258C"/>
    <w:rsid w:val="006D3578"/>
    <w:rsid w:val="006D73D8"/>
    <w:rsid w:val="006E6117"/>
    <w:rsid w:val="00707894"/>
    <w:rsid w:val="00712045"/>
    <w:rsid w:val="007227F4"/>
    <w:rsid w:val="00724842"/>
    <w:rsid w:val="0073025F"/>
    <w:rsid w:val="0073125A"/>
    <w:rsid w:val="00731BFA"/>
    <w:rsid w:val="00750AF6"/>
    <w:rsid w:val="007637B2"/>
    <w:rsid w:val="00770217"/>
    <w:rsid w:val="007735A0"/>
    <w:rsid w:val="007876A3"/>
    <w:rsid w:val="00787FB0"/>
    <w:rsid w:val="007A06B9"/>
    <w:rsid w:val="007A099B"/>
    <w:rsid w:val="007A0B12"/>
    <w:rsid w:val="007A28B2"/>
    <w:rsid w:val="007B4144"/>
    <w:rsid w:val="007C7F4C"/>
    <w:rsid w:val="007D371A"/>
    <w:rsid w:val="007D3A96"/>
    <w:rsid w:val="007E0D7C"/>
    <w:rsid w:val="007E3CEE"/>
    <w:rsid w:val="007F159A"/>
    <w:rsid w:val="007F2D67"/>
    <w:rsid w:val="007F570A"/>
    <w:rsid w:val="00802638"/>
    <w:rsid w:val="00820CD9"/>
    <w:rsid w:val="00822A0F"/>
    <w:rsid w:val="00826029"/>
    <w:rsid w:val="0083170D"/>
    <w:rsid w:val="008377E4"/>
    <w:rsid w:val="008426D1"/>
    <w:rsid w:val="00847A29"/>
    <w:rsid w:val="00862E36"/>
    <w:rsid w:val="008663CA"/>
    <w:rsid w:val="0087063E"/>
    <w:rsid w:val="00895557"/>
    <w:rsid w:val="008B2BCB"/>
    <w:rsid w:val="008B74B6"/>
    <w:rsid w:val="008C6881"/>
    <w:rsid w:val="008C703B"/>
    <w:rsid w:val="008D588D"/>
    <w:rsid w:val="008E1FC4"/>
    <w:rsid w:val="008E67C8"/>
    <w:rsid w:val="008E6C1C"/>
    <w:rsid w:val="008F62CF"/>
    <w:rsid w:val="008F6B45"/>
    <w:rsid w:val="00900E46"/>
    <w:rsid w:val="00903AB9"/>
    <w:rsid w:val="009053D1"/>
    <w:rsid w:val="009055C4"/>
    <w:rsid w:val="00906D0E"/>
    <w:rsid w:val="0090714E"/>
    <w:rsid w:val="00910555"/>
    <w:rsid w:val="00912B7A"/>
    <w:rsid w:val="00916FCA"/>
    <w:rsid w:val="009608F5"/>
    <w:rsid w:val="00962018"/>
    <w:rsid w:val="00976B5B"/>
    <w:rsid w:val="00983ADC"/>
    <w:rsid w:val="00984490"/>
    <w:rsid w:val="00987195"/>
    <w:rsid w:val="00997390"/>
    <w:rsid w:val="009A529F"/>
    <w:rsid w:val="009B22B2"/>
    <w:rsid w:val="009B2E40"/>
    <w:rsid w:val="009B532D"/>
    <w:rsid w:val="009D1CDB"/>
    <w:rsid w:val="009E1002"/>
    <w:rsid w:val="009F04BB"/>
    <w:rsid w:val="009F4389"/>
    <w:rsid w:val="009F6F89"/>
    <w:rsid w:val="00A01035"/>
    <w:rsid w:val="00A0329C"/>
    <w:rsid w:val="00A16BB1"/>
    <w:rsid w:val="00A40562"/>
    <w:rsid w:val="00A41E08"/>
    <w:rsid w:val="00A452C8"/>
    <w:rsid w:val="00A5089E"/>
    <w:rsid w:val="00A54CD6"/>
    <w:rsid w:val="00A559A8"/>
    <w:rsid w:val="00A56D36"/>
    <w:rsid w:val="00A606BB"/>
    <w:rsid w:val="00A66C99"/>
    <w:rsid w:val="00A75AB0"/>
    <w:rsid w:val="00A80F2F"/>
    <w:rsid w:val="00A865C3"/>
    <w:rsid w:val="00A90B9E"/>
    <w:rsid w:val="00A966C5"/>
    <w:rsid w:val="00AA1744"/>
    <w:rsid w:val="00AA702B"/>
    <w:rsid w:val="00AA7312"/>
    <w:rsid w:val="00AB4B37"/>
    <w:rsid w:val="00AB4E23"/>
    <w:rsid w:val="00AB5523"/>
    <w:rsid w:val="00AB7574"/>
    <w:rsid w:val="00AC19CA"/>
    <w:rsid w:val="00AD2B4A"/>
    <w:rsid w:val="00AD6F6B"/>
    <w:rsid w:val="00AE1595"/>
    <w:rsid w:val="00AE4022"/>
    <w:rsid w:val="00AE5338"/>
    <w:rsid w:val="00AF3758"/>
    <w:rsid w:val="00AF3C6A"/>
    <w:rsid w:val="00AF68E8"/>
    <w:rsid w:val="00B054E5"/>
    <w:rsid w:val="00B107AC"/>
    <w:rsid w:val="00B11E96"/>
    <w:rsid w:val="00B134C2"/>
    <w:rsid w:val="00B1628A"/>
    <w:rsid w:val="00B25D33"/>
    <w:rsid w:val="00B34438"/>
    <w:rsid w:val="00B35368"/>
    <w:rsid w:val="00B46334"/>
    <w:rsid w:val="00B51325"/>
    <w:rsid w:val="00B5613F"/>
    <w:rsid w:val="00B6203D"/>
    <w:rsid w:val="00B62A92"/>
    <w:rsid w:val="00B6337D"/>
    <w:rsid w:val="00B71755"/>
    <w:rsid w:val="00B74127"/>
    <w:rsid w:val="00B8450A"/>
    <w:rsid w:val="00B86002"/>
    <w:rsid w:val="00B86714"/>
    <w:rsid w:val="00B97755"/>
    <w:rsid w:val="00BB2A51"/>
    <w:rsid w:val="00BB5617"/>
    <w:rsid w:val="00BC2886"/>
    <w:rsid w:val="00BD1B2E"/>
    <w:rsid w:val="00BD623D"/>
    <w:rsid w:val="00BD6B57"/>
    <w:rsid w:val="00BE069E"/>
    <w:rsid w:val="00BE242F"/>
    <w:rsid w:val="00BE6384"/>
    <w:rsid w:val="00BE70E2"/>
    <w:rsid w:val="00BF68C8"/>
    <w:rsid w:val="00BF6FF6"/>
    <w:rsid w:val="00C002F9"/>
    <w:rsid w:val="00C06304"/>
    <w:rsid w:val="00C12816"/>
    <w:rsid w:val="00C12977"/>
    <w:rsid w:val="00C23120"/>
    <w:rsid w:val="00C23CC7"/>
    <w:rsid w:val="00C273FE"/>
    <w:rsid w:val="00C31DE7"/>
    <w:rsid w:val="00C334FF"/>
    <w:rsid w:val="00C34482"/>
    <w:rsid w:val="00C42E21"/>
    <w:rsid w:val="00C44B9B"/>
    <w:rsid w:val="00C44C5E"/>
    <w:rsid w:val="00C52F85"/>
    <w:rsid w:val="00C55BB9"/>
    <w:rsid w:val="00C60A91"/>
    <w:rsid w:val="00C61F9E"/>
    <w:rsid w:val="00C67C20"/>
    <w:rsid w:val="00C74B62"/>
    <w:rsid w:val="00C75783"/>
    <w:rsid w:val="00C80773"/>
    <w:rsid w:val="00C90523"/>
    <w:rsid w:val="00C931CB"/>
    <w:rsid w:val="00C945B1"/>
    <w:rsid w:val="00C949FA"/>
    <w:rsid w:val="00CA269E"/>
    <w:rsid w:val="00CA57B3"/>
    <w:rsid w:val="00CA57D6"/>
    <w:rsid w:val="00CA7772"/>
    <w:rsid w:val="00CA7C7C"/>
    <w:rsid w:val="00CB2125"/>
    <w:rsid w:val="00CB4B5A"/>
    <w:rsid w:val="00CB5A52"/>
    <w:rsid w:val="00CC0261"/>
    <w:rsid w:val="00CC2541"/>
    <w:rsid w:val="00CC257B"/>
    <w:rsid w:val="00CC6C15"/>
    <w:rsid w:val="00CD73B4"/>
    <w:rsid w:val="00CE6F34"/>
    <w:rsid w:val="00CF60D8"/>
    <w:rsid w:val="00D02490"/>
    <w:rsid w:val="00D06043"/>
    <w:rsid w:val="00D0686A"/>
    <w:rsid w:val="00D145D1"/>
    <w:rsid w:val="00D14CE3"/>
    <w:rsid w:val="00D20B84"/>
    <w:rsid w:val="00D215DB"/>
    <w:rsid w:val="00D24427"/>
    <w:rsid w:val="00D2445C"/>
    <w:rsid w:val="00D33FCF"/>
    <w:rsid w:val="00D3680D"/>
    <w:rsid w:val="00D36E2F"/>
    <w:rsid w:val="00D4202C"/>
    <w:rsid w:val="00D4255A"/>
    <w:rsid w:val="00D43E0A"/>
    <w:rsid w:val="00D51205"/>
    <w:rsid w:val="00D57716"/>
    <w:rsid w:val="00D66C39"/>
    <w:rsid w:val="00D67AC4"/>
    <w:rsid w:val="00D91DED"/>
    <w:rsid w:val="00D94333"/>
    <w:rsid w:val="00D95DA5"/>
    <w:rsid w:val="00D96A29"/>
    <w:rsid w:val="00D979DD"/>
    <w:rsid w:val="00DB1CDE"/>
    <w:rsid w:val="00DB3463"/>
    <w:rsid w:val="00DC1C9F"/>
    <w:rsid w:val="00DD1049"/>
    <w:rsid w:val="00DD4450"/>
    <w:rsid w:val="00DD5846"/>
    <w:rsid w:val="00DE70AB"/>
    <w:rsid w:val="00DF4C1C"/>
    <w:rsid w:val="00E015B1"/>
    <w:rsid w:val="00E0473D"/>
    <w:rsid w:val="00E20AAD"/>
    <w:rsid w:val="00E2250C"/>
    <w:rsid w:val="00E253C1"/>
    <w:rsid w:val="00E279C0"/>
    <w:rsid w:val="00E27C4B"/>
    <w:rsid w:val="00E315F0"/>
    <w:rsid w:val="00E322A3"/>
    <w:rsid w:val="00E41F8D"/>
    <w:rsid w:val="00E45868"/>
    <w:rsid w:val="00E470A7"/>
    <w:rsid w:val="00E62714"/>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EF5CAA"/>
    <w:rsid w:val="00F24EE6"/>
    <w:rsid w:val="00F3035E"/>
    <w:rsid w:val="00F3261D"/>
    <w:rsid w:val="00F36F29"/>
    <w:rsid w:val="00F40E7C"/>
    <w:rsid w:val="00F43DEC"/>
    <w:rsid w:val="00F44095"/>
    <w:rsid w:val="00F63326"/>
    <w:rsid w:val="00F645B5"/>
    <w:rsid w:val="00F7007D"/>
    <w:rsid w:val="00F7429E"/>
    <w:rsid w:val="00F760B1"/>
    <w:rsid w:val="00F77400"/>
    <w:rsid w:val="00F80644"/>
    <w:rsid w:val="00F847A8"/>
    <w:rsid w:val="00F8566F"/>
    <w:rsid w:val="00F92FE5"/>
    <w:rsid w:val="00FB00D4"/>
    <w:rsid w:val="00FB38CA"/>
    <w:rsid w:val="00FB7442"/>
    <w:rsid w:val="00FC3789"/>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6A1E50"/>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E67C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A1744"/>
    <w:rPr>
      <w:color w:val="605E5C"/>
      <w:shd w:val="clear" w:color="auto" w:fill="E1DFDD"/>
    </w:rPr>
  </w:style>
  <w:style w:type="table" w:customStyle="1" w:styleId="TableGrid1">
    <w:name w:val="Table Grid1"/>
    <w:basedOn w:val="TableNormal"/>
    <w:next w:val="TableGrid"/>
    <w:uiPriority w:val="59"/>
    <w:rsid w:val="006C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1E50"/>
    <w:rPr>
      <w:rFonts w:ascii="Times New Roman" w:eastAsia="Times New Roman" w:hAnsi="Times New Roman" w:cs="Times New Roman"/>
      <w:b/>
      <w:bCs/>
      <w:sz w:val="27"/>
      <w:szCs w:val="27"/>
      <w:lang w:eastAsia="ko-KR"/>
    </w:rPr>
  </w:style>
  <w:style w:type="character" w:styleId="Emphasis">
    <w:name w:val="Emphasis"/>
    <w:basedOn w:val="DefaultParagraphFont"/>
    <w:uiPriority w:val="20"/>
    <w:qFormat/>
    <w:rsid w:val="006A1E50"/>
    <w:rPr>
      <w:i/>
      <w:iCs/>
    </w:rPr>
  </w:style>
  <w:style w:type="paragraph" w:customStyle="1" w:styleId="acalog-course">
    <w:name w:val="acalog-course"/>
    <w:basedOn w:val="Normal"/>
    <w:rsid w:val="006A1E5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6A1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19928883">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77406973">
      <w:bodyDiv w:val="1"/>
      <w:marLeft w:val="0"/>
      <w:marRight w:val="0"/>
      <w:marTop w:val="0"/>
      <w:marBottom w:val="0"/>
      <w:divBdr>
        <w:top w:val="none" w:sz="0" w:space="0" w:color="auto"/>
        <w:left w:val="none" w:sz="0" w:space="0" w:color="auto"/>
        <w:bottom w:val="none" w:sz="0" w:space="0" w:color="auto"/>
        <w:right w:val="none" w:sz="0" w:space="0" w:color="auto"/>
      </w:divBdr>
      <w:divsChild>
        <w:div w:id="833841999">
          <w:marLeft w:val="0"/>
          <w:marRight w:val="0"/>
          <w:marTop w:val="0"/>
          <w:marBottom w:val="0"/>
          <w:divBdr>
            <w:top w:val="none" w:sz="0" w:space="0" w:color="auto"/>
            <w:left w:val="none" w:sz="0" w:space="0" w:color="auto"/>
            <w:bottom w:val="none" w:sz="0" w:space="0" w:color="auto"/>
            <w:right w:val="none" w:sz="0" w:space="0" w:color="auto"/>
          </w:divBdr>
          <w:divsChild>
            <w:div w:id="1742216902">
              <w:marLeft w:val="0"/>
              <w:marRight w:val="0"/>
              <w:marTop w:val="0"/>
              <w:marBottom w:val="0"/>
              <w:divBdr>
                <w:top w:val="none" w:sz="0" w:space="0" w:color="auto"/>
                <w:left w:val="none" w:sz="0" w:space="0" w:color="auto"/>
                <w:bottom w:val="none" w:sz="0" w:space="0" w:color="auto"/>
                <w:right w:val="none" w:sz="0" w:space="0" w:color="auto"/>
              </w:divBdr>
              <w:divsChild>
                <w:div w:id="1951933769">
                  <w:marLeft w:val="0"/>
                  <w:marRight w:val="0"/>
                  <w:marTop w:val="0"/>
                  <w:marBottom w:val="0"/>
                  <w:divBdr>
                    <w:top w:val="none" w:sz="0" w:space="0" w:color="auto"/>
                    <w:left w:val="none" w:sz="0" w:space="0" w:color="auto"/>
                    <w:bottom w:val="none" w:sz="0" w:space="0" w:color="auto"/>
                    <w:right w:val="none" w:sz="0" w:space="0" w:color="auto"/>
                  </w:divBdr>
                  <w:divsChild>
                    <w:div w:id="9788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98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catalog.astate.edu/preview_program.php?catoid=3&amp;poid=546&amp;returnto=75" TargetMode="External"/><Relationship Id="rId18" Type="http://schemas.openxmlformats.org/officeDocument/2006/relationships/hyperlink" Target="https://catalog.astate.edu/preview_course_nopop.php?catoid=3&amp;coid=4932" TargetMode="External"/><Relationship Id="rId26" Type="http://schemas.openxmlformats.org/officeDocument/2006/relationships/hyperlink" Target="https://catalog.astate.edu/preview_course_nopop.php?catoid=3&amp;coid=4934" TargetMode="External"/><Relationship Id="rId3" Type="http://schemas.openxmlformats.org/officeDocument/2006/relationships/styles" Target="styles.xml"/><Relationship Id="rId21" Type="http://schemas.openxmlformats.org/officeDocument/2006/relationships/hyperlink" Target="https://catalog.astate.edu/preview_course_nopop.php?catoid=3&amp;coid=4926" TargetMode="External"/><Relationship Id="rId7" Type="http://schemas.openxmlformats.org/officeDocument/2006/relationships/endnotes" Target="endnotes.xml"/><Relationship Id="rId12" Type="http://schemas.openxmlformats.org/officeDocument/2006/relationships/hyperlink" Target="https://catalog.astate.edu/preview_program.php?catoid=3&amp;poid=546&amp;returnto=75" TargetMode="External"/><Relationship Id="rId17" Type="http://schemas.openxmlformats.org/officeDocument/2006/relationships/hyperlink" Target="https://catalog.astate.edu/preview_course_nopop.php?catoid=3&amp;coid=4926" TargetMode="External"/><Relationship Id="rId25" Type="http://schemas.openxmlformats.org/officeDocument/2006/relationships/hyperlink" Target="https://catalog.astate.edu/preview_course_nopop.php?catoid=3&amp;coid=4933" TargetMode="External"/><Relationship Id="rId2" Type="http://schemas.openxmlformats.org/officeDocument/2006/relationships/numbering" Target="numbering.xml"/><Relationship Id="rId16" Type="http://schemas.openxmlformats.org/officeDocument/2006/relationships/hyperlink" Target="https://catalog.astate.edu/preview_program.php?catoid=3&amp;poid=546&amp;returnto=75" TargetMode="External"/><Relationship Id="rId20" Type="http://schemas.openxmlformats.org/officeDocument/2006/relationships/hyperlink" Target="https://catalog.astate.edu/preview_course_nopop.php?catoid=3&amp;coid=49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546&amp;returnto=75" TargetMode="External"/><Relationship Id="rId24" Type="http://schemas.openxmlformats.org/officeDocument/2006/relationships/hyperlink" Target="javascript:acalogPopup('preview_course.php?catoid=3&amp;coid=4927&amp;print',%20'preview_course',%20770,%20530,%20'yes')" TargetMode="External"/><Relationship Id="rId5" Type="http://schemas.openxmlformats.org/officeDocument/2006/relationships/webSettings" Target="webSettings.xml"/><Relationship Id="rId15" Type="http://schemas.openxmlformats.org/officeDocument/2006/relationships/hyperlink" Target="https://catalog.astate.edu/preview_program.php?catoid=3&amp;poid=546&amp;returnto=75" TargetMode="External"/><Relationship Id="rId23" Type="http://schemas.openxmlformats.org/officeDocument/2006/relationships/hyperlink" Target="https://catalog.astate.edu/content.php?filter%5B27%5D=ME&amp;filter%5B29%5D=&amp;filter%5Bcourse_type%5D=-1&amp;filter%5Bkeyword%5D=&amp;filter%5B32%5D=1&amp;filter%5Bcpage%5D=1&amp;cur_cat_oid=3&amp;expand=&amp;navoid=78&amp;search_database=Filter" TargetMode="External"/><Relationship Id="rId28" Type="http://schemas.openxmlformats.org/officeDocument/2006/relationships/footer" Target="footer2.xml"/><Relationship Id="rId10" Type="http://schemas.openxmlformats.org/officeDocument/2006/relationships/hyperlink" Target="https://catalog.astate.edu/preview_program.php?catoid=3&amp;poid=546&amp;returnto=75" TargetMode="External"/><Relationship Id="rId19" Type="http://schemas.openxmlformats.org/officeDocument/2006/relationships/hyperlink" Target="https://catalog.astate.edu/preview_course_nopop.php?catoid=3&amp;coid=49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astate.edu/preview_program.php?catoid=3&amp;poid=546&amp;returnto=75" TargetMode="External"/><Relationship Id="rId14" Type="http://schemas.openxmlformats.org/officeDocument/2006/relationships/hyperlink" Target="https://catalog.astate.edu/preview_program.php?catoid=3&amp;poid=546&amp;returnto=75" TargetMode="External"/><Relationship Id="rId22" Type="http://schemas.openxmlformats.org/officeDocument/2006/relationships/hyperlink" Target="https://catalog.astate.edu/preview_course_nopop.php?catoid=3&amp;coid=4932"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4A39952CCF847A5AFEED51BBD28992B"/>
        <w:category>
          <w:name w:val="General"/>
          <w:gallery w:val="placeholder"/>
        </w:category>
        <w:types>
          <w:type w:val="bbPlcHdr"/>
        </w:types>
        <w:behaviors>
          <w:behavior w:val="content"/>
        </w:behaviors>
        <w:guid w:val="{47A65A43-B0FB-4590-8D58-BCCE2E6DFB17}"/>
      </w:docPartPr>
      <w:docPartBody>
        <w:p w:rsidR="007C08D1" w:rsidRDefault="00B20C1C" w:rsidP="00B20C1C">
          <w:pPr>
            <w:pStyle w:val="A4A39952CCF847A5AFEED51BBD28992B"/>
          </w:pPr>
          <w:r w:rsidRPr="008426D1">
            <w:rPr>
              <w:rStyle w:val="PlaceholderText"/>
              <w:shd w:val="clear" w:color="auto" w:fill="D9D9D9" w:themeFill="background1" w:themeFillShade="D9"/>
            </w:rPr>
            <w:t>Paste bulletin pages here...</w:t>
          </w:r>
        </w:p>
      </w:docPartBody>
    </w:docPart>
    <w:docPart>
      <w:docPartPr>
        <w:name w:val="2957829706E97348B09E51D8F621F429"/>
        <w:category>
          <w:name w:val="General"/>
          <w:gallery w:val="placeholder"/>
        </w:category>
        <w:types>
          <w:type w:val="bbPlcHdr"/>
        </w:types>
        <w:behaviors>
          <w:behavior w:val="content"/>
        </w:behaviors>
        <w:guid w:val="{5B5BC75A-75CD-1F48-914E-947C1329511F}"/>
      </w:docPartPr>
      <w:docPartBody>
        <w:p w:rsidR="00000000" w:rsidRDefault="00AB4B20" w:rsidP="00AB4B20">
          <w:pPr>
            <w:pStyle w:val="2957829706E97348B09E51D8F621F42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87948"/>
    <w:rsid w:val="000B2786"/>
    <w:rsid w:val="000E60A1"/>
    <w:rsid w:val="001E0562"/>
    <w:rsid w:val="002D64D6"/>
    <w:rsid w:val="00300559"/>
    <w:rsid w:val="00301D57"/>
    <w:rsid w:val="0032383A"/>
    <w:rsid w:val="00337484"/>
    <w:rsid w:val="003D4C2A"/>
    <w:rsid w:val="003F69FB"/>
    <w:rsid w:val="00400750"/>
    <w:rsid w:val="00425226"/>
    <w:rsid w:val="00436B57"/>
    <w:rsid w:val="004E1A75"/>
    <w:rsid w:val="00534B28"/>
    <w:rsid w:val="00547DB5"/>
    <w:rsid w:val="00576003"/>
    <w:rsid w:val="00587536"/>
    <w:rsid w:val="005B559B"/>
    <w:rsid w:val="005C4D59"/>
    <w:rsid w:val="005D5D2F"/>
    <w:rsid w:val="00623293"/>
    <w:rsid w:val="00654E35"/>
    <w:rsid w:val="006C3910"/>
    <w:rsid w:val="006D3205"/>
    <w:rsid w:val="007040AD"/>
    <w:rsid w:val="007A5821"/>
    <w:rsid w:val="007C08D1"/>
    <w:rsid w:val="007F1A2C"/>
    <w:rsid w:val="0082063B"/>
    <w:rsid w:val="008822A5"/>
    <w:rsid w:val="00891F77"/>
    <w:rsid w:val="008B51F4"/>
    <w:rsid w:val="00913E4B"/>
    <w:rsid w:val="009270BF"/>
    <w:rsid w:val="0096458F"/>
    <w:rsid w:val="009D102F"/>
    <w:rsid w:val="009D439F"/>
    <w:rsid w:val="00A20583"/>
    <w:rsid w:val="00AB4B20"/>
    <w:rsid w:val="00AC4B12"/>
    <w:rsid w:val="00AC62E8"/>
    <w:rsid w:val="00AD4B92"/>
    <w:rsid w:val="00AD5D56"/>
    <w:rsid w:val="00B20C1C"/>
    <w:rsid w:val="00B2559E"/>
    <w:rsid w:val="00B46360"/>
    <w:rsid w:val="00B46AFF"/>
    <w:rsid w:val="00B72454"/>
    <w:rsid w:val="00B72548"/>
    <w:rsid w:val="00BA0596"/>
    <w:rsid w:val="00BA4862"/>
    <w:rsid w:val="00BE0E7B"/>
    <w:rsid w:val="00CB25D5"/>
    <w:rsid w:val="00CC1FA5"/>
    <w:rsid w:val="00CD4EF8"/>
    <w:rsid w:val="00CD656D"/>
    <w:rsid w:val="00CE7C19"/>
    <w:rsid w:val="00D471D8"/>
    <w:rsid w:val="00D87B77"/>
    <w:rsid w:val="00D96F4E"/>
    <w:rsid w:val="00DC036A"/>
    <w:rsid w:val="00DD12EE"/>
    <w:rsid w:val="00DE6391"/>
    <w:rsid w:val="00E33FE6"/>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0C1C"/>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4A39952CCF847A5AFEED51BBD28992B">
    <w:name w:val="A4A39952CCF847A5AFEED51BBD28992B"/>
    <w:rsid w:val="00B20C1C"/>
    <w:pPr>
      <w:spacing w:after="160" w:line="259" w:lineRule="auto"/>
    </w:pPr>
    <w:rPr>
      <w:lang w:eastAsia="ko-KR"/>
    </w:rPr>
  </w:style>
  <w:style w:type="paragraph" w:customStyle="1" w:styleId="2957829706E97348B09E51D8F621F429">
    <w:name w:val="2957829706E97348B09E51D8F621F429"/>
    <w:rsid w:val="00AB4B2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13F0-206B-4ADB-B29C-70677347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2023-03-10T20:19:00Z</dcterms:created>
  <dcterms:modified xsi:type="dcterms:W3CDTF">2023-03-22T14:36:00Z</dcterms:modified>
</cp:coreProperties>
</file>