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56BD703E" w14:textId="77777777" w:rsidTr="00AE5338">
        <w:tc>
          <w:tcPr>
            <w:tcW w:w="2921" w:type="dxa"/>
            <w:gridSpan w:val="2"/>
            <w:shd w:val="clear" w:color="auto" w:fill="D9D9D9" w:themeFill="background1" w:themeFillShade="D9"/>
            <w:hideMark/>
          </w:tcPr>
          <w:p w14:paraId="6C3F62C7"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787EA61B" w14:textId="77777777" w:rsidTr="00AE5338">
        <w:tc>
          <w:tcPr>
            <w:tcW w:w="1710" w:type="dxa"/>
            <w:shd w:val="clear" w:color="auto" w:fill="D9D9D9" w:themeFill="background1" w:themeFillShade="D9"/>
          </w:tcPr>
          <w:p w14:paraId="3C87CF6B" w14:textId="77777777" w:rsidR="00E27C4B" w:rsidRPr="00E27C4B" w:rsidRDefault="00E27C4B">
            <w:pPr>
              <w:pStyle w:val="Header"/>
              <w:jc w:val="right"/>
              <w:rPr>
                <w:sz w:val="20"/>
                <w:szCs w:val="20"/>
              </w:rPr>
            </w:pPr>
            <w:r w:rsidRPr="00E27C4B">
              <w:rPr>
                <w:sz w:val="20"/>
                <w:szCs w:val="20"/>
              </w:rPr>
              <w:t>Proposal Number</w:t>
            </w:r>
          </w:p>
        </w:tc>
        <w:tc>
          <w:tcPr>
            <w:tcW w:w="1211" w:type="dxa"/>
            <w:shd w:val="clear" w:color="auto" w:fill="D9D9D9" w:themeFill="background1" w:themeFillShade="D9"/>
          </w:tcPr>
          <w:p w14:paraId="412D0DFE" w14:textId="77777777" w:rsidR="00E27C4B" w:rsidRDefault="00737778">
            <w:r>
              <w:t>EBS04</w:t>
            </w:r>
          </w:p>
        </w:tc>
      </w:tr>
      <w:tr w:rsidR="00AE5338" w14:paraId="70EE5B04" w14:textId="77777777" w:rsidTr="00AE5338">
        <w:tc>
          <w:tcPr>
            <w:tcW w:w="1710" w:type="dxa"/>
            <w:shd w:val="clear" w:color="auto" w:fill="D9D9D9" w:themeFill="background1" w:themeFillShade="D9"/>
            <w:hideMark/>
          </w:tcPr>
          <w:p w14:paraId="2DB75C09"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shd w:val="clear" w:color="auto" w:fill="D9D9D9" w:themeFill="background1" w:themeFillShade="D9"/>
            <w:hideMark/>
          </w:tcPr>
          <w:p w14:paraId="6E52936B" w14:textId="77777777" w:rsidR="00AE5338" w:rsidRDefault="00AE5338"/>
        </w:tc>
      </w:tr>
      <w:tr w:rsidR="00AE5338" w14:paraId="53D8EEA6" w14:textId="77777777" w:rsidTr="00AE5338">
        <w:tc>
          <w:tcPr>
            <w:tcW w:w="1710" w:type="dxa"/>
            <w:shd w:val="clear" w:color="auto" w:fill="D9D9D9" w:themeFill="background1" w:themeFillShade="D9"/>
            <w:hideMark/>
          </w:tcPr>
          <w:p w14:paraId="03269F12" w14:textId="77777777" w:rsidR="00AE5338" w:rsidRDefault="00AE5338">
            <w:pPr>
              <w:pStyle w:val="Header"/>
              <w:jc w:val="right"/>
            </w:pPr>
            <w:r>
              <w:t>Degree Code:</w:t>
            </w:r>
          </w:p>
        </w:tc>
        <w:tc>
          <w:tcPr>
            <w:tcW w:w="1211" w:type="dxa"/>
            <w:shd w:val="clear" w:color="auto" w:fill="D9D9D9" w:themeFill="background1" w:themeFillShade="D9"/>
            <w:hideMark/>
          </w:tcPr>
          <w:p w14:paraId="7BB11754" w14:textId="77777777" w:rsidR="00AE5338" w:rsidRDefault="00AE5338"/>
        </w:tc>
      </w:tr>
    </w:tbl>
    <w:p w14:paraId="44482DE5" w14:textId="77777777" w:rsidR="0021263E" w:rsidRDefault="0021263E" w:rsidP="0021263E"/>
    <w:p w14:paraId="201590FF"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6684234"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01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8C0AE3E" w14:textId="77777777" w:rsidR="00424133" w:rsidRDefault="00424133" w:rsidP="000612BE">
      <w:pPr>
        <w:spacing w:after="120"/>
        <w:rPr>
          <w:rFonts w:ascii="Arial" w:hAnsi="Arial" w:cs="Arial"/>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r w:rsidR="000612BE">
        <w:rPr>
          <w:rFonts w:asciiTheme="majorHAnsi" w:hAnsiTheme="majorHAnsi" w:cs="Arial"/>
          <w:b/>
          <w:szCs w:val="20"/>
        </w:rPr>
        <w:t xml:space="preserve"> </w:t>
      </w:r>
      <w:r>
        <w:rPr>
          <w:rFonts w:ascii="Arial" w:hAnsi="Arial" w:cs="Arial"/>
        </w:rPr>
        <w:t xml:space="preserve">Signed paper copies of proposals submitted for consideration are no longer required. Please type </w:t>
      </w:r>
      <w:r w:rsidR="000612BE">
        <w:rPr>
          <w:rFonts w:ascii="Arial" w:hAnsi="Arial" w:cs="Arial"/>
        </w:rPr>
        <w:t>the approver's</w:t>
      </w:r>
      <w:r>
        <w:rPr>
          <w:rFonts w:ascii="Arial" w:hAnsi="Arial" w:cs="Arial"/>
        </w:rPr>
        <w:t xml:space="preserve"> name and enter </w:t>
      </w:r>
      <w:r w:rsidR="000612BE">
        <w:rPr>
          <w:rFonts w:ascii="Arial" w:hAnsi="Arial" w:cs="Arial"/>
        </w:rPr>
        <w:t xml:space="preserve">the </w:t>
      </w:r>
      <w:r>
        <w:rPr>
          <w:rFonts w:ascii="Arial" w:hAnsi="Arial" w:cs="Arial"/>
        </w:rPr>
        <w:t xml:space="preserve">date of approval.  </w:t>
      </w:r>
    </w:p>
    <w:p w14:paraId="32E942FC"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24C0480" w14:textId="77777777" w:rsidTr="004C4ADF">
        <w:trPr>
          <w:trHeight w:val="1089"/>
        </w:trPr>
        <w:tc>
          <w:tcPr>
            <w:tcW w:w="5451" w:type="dxa"/>
            <w:vAlign w:val="center"/>
          </w:tcPr>
          <w:p w14:paraId="39BB9BCF" w14:textId="77777777" w:rsidR="00001C04" w:rsidRPr="008426D1" w:rsidRDefault="00652738" w:rsidP="00575870">
            <w:pPr>
              <w:rPr>
                <w:rFonts w:asciiTheme="majorHAnsi" w:hAnsiTheme="majorHAnsi"/>
                <w:sz w:val="20"/>
                <w:szCs w:val="20"/>
              </w:rPr>
            </w:pPr>
            <w:r>
              <w:rPr>
                <w:rFonts w:asciiTheme="majorHAnsi" w:hAnsiTheme="majorHAnsi"/>
                <w:sz w:val="20"/>
                <w:szCs w:val="20"/>
              </w:rPr>
              <w:t>Amanda Wheeler Gryffin</w:t>
            </w:r>
            <w:r w:rsidR="00001C04" w:rsidRPr="008426D1">
              <w:rPr>
                <w:rFonts w:asciiTheme="majorHAnsi" w:hAnsiTheme="majorHAnsi"/>
                <w:sz w:val="20"/>
                <w:szCs w:val="20"/>
              </w:rPr>
              <w:t xml:space="preserve"> </w:t>
            </w:r>
            <w:r>
              <w:rPr>
                <w:rFonts w:asciiTheme="majorHAnsi" w:hAnsiTheme="majorHAnsi"/>
                <w:smallCaps/>
                <w:sz w:val="20"/>
                <w:szCs w:val="20"/>
              </w:rPr>
              <w:t>10/17/2022</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6D551B01" w14:textId="77777777" w:rsidR="00001C04" w:rsidRPr="008426D1" w:rsidRDefault="00230DC0" w:rsidP="00575870">
            <w:pPr>
              <w:rPr>
                <w:rFonts w:asciiTheme="majorHAnsi" w:hAnsiTheme="majorHAnsi"/>
                <w:sz w:val="16"/>
                <w:szCs w:val="16"/>
              </w:rPr>
            </w:pPr>
            <w:r>
              <w:rPr>
                <w:rFonts w:asciiTheme="majorHAnsi" w:hAnsiTheme="majorHAnsi"/>
                <w:sz w:val="20"/>
                <w:szCs w:val="20"/>
              </w:rPr>
              <w:t xml:space="preserve">Amanda Lambertus    </w:t>
            </w:r>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r>
              <w:rPr>
                <w:rFonts w:asciiTheme="majorHAnsi" w:hAnsiTheme="majorHAnsi"/>
                <w:smallCaps/>
                <w:sz w:val="20"/>
                <w:szCs w:val="20"/>
              </w:rPr>
              <w:t>2/19/2023</w:t>
            </w:r>
          </w:p>
          <w:p w14:paraId="74F9E827"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56745031" w14:textId="77777777" w:rsidTr="004C4ADF">
        <w:trPr>
          <w:trHeight w:val="1089"/>
        </w:trPr>
        <w:tc>
          <w:tcPr>
            <w:tcW w:w="5451" w:type="dxa"/>
            <w:vAlign w:val="center"/>
          </w:tcPr>
          <w:p w14:paraId="29555E5F" w14:textId="77777777" w:rsidR="00001C04" w:rsidRPr="008426D1" w:rsidRDefault="006C1C37" w:rsidP="009C344D">
            <w:pPr>
              <w:rPr>
                <w:rFonts w:asciiTheme="majorHAnsi" w:hAnsiTheme="majorHAnsi"/>
                <w:sz w:val="20"/>
                <w:szCs w:val="20"/>
              </w:rPr>
            </w:pPr>
            <w:r>
              <w:rPr>
                <w:rFonts w:asciiTheme="majorHAnsi" w:hAnsiTheme="majorHAnsi"/>
                <w:sz w:val="20"/>
                <w:szCs w:val="20"/>
              </w:rPr>
              <w:t>Amanda Wheeler Gryffin</w:t>
            </w:r>
            <w:r w:rsidR="00001C04" w:rsidRPr="008426D1">
              <w:rPr>
                <w:rFonts w:asciiTheme="majorHAnsi" w:hAnsiTheme="majorHAnsi"/>
                <w:sz w:val="20"/>
                <w:szCs w:val="20"/>
              </w:rPr>
              <w:t xml:space="preserve"> </w:t>
            </w:r>
            <w:r>
              <w:rPr>
                <w:rFonts w:asciiTheme="majorHAnsi" w:hAnsiTheme="majorHAnsi"/>
                <w:smallCaps/>
                <w:sz w:val="20"/>
                <w:szCs w:val="20"/>
              </w:rPr>
              <w:t>10/1</w:t>
            </w:r>
            <w:r w:rsidR="00652738">
              <w:rPr>
                <w:rFonts w:asciiTheme="majorHAnsi" w:hAnsiTheme="majorHAnsi"/>
                <w:smallCaps/>
                <w:sz w:val="20"/>
                <w:szCs w:val="20"/>
              </w:rPr>
              <w:t>7</w:t>
            </w:r>
            <w:r>
              <w:rPr>
                <w:rFonts w:asciiTheme="majorHAnsi" w:hAnsiTheme="majorHAnsi"/>
                <w:smallCaps/>
                <w:sz w:val="20"/>
                <w:szCs w:val="20"/>
              </w:rPr>
              <w:t>/2022</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B121B02" w14:textId="77777777" w:rsidR="00001C04" w:rsidRPr="008426D1" w:rsidRDefault="007D503E" w:rsidP="00575870">
            <w:pPr>
              <w:rPr>
                <w:rFonts w:asciiTheme="majorHAnsi" w:hAnsiTheme="majorHAnsi"/>
                <w:sz w:val="20"/>
                <w:szCs w:val="20"/>
              </w:rPr>
            </w:pPr>
            <w:r>
              <w:rPr>
                <w:rFonts w:asciiTheme="majorHAnsi" w:hAnsiTheme="majorHAnsi"/>
                <w:sz w:val="20"/>
                <w:szCs w:val="20"/>
              </w:rPr>
              <w:t xml:space="preserve">Mary Jane Bradley     </w:t>
            </w:r>
            <w:r w:rsidR="00001C04" w:rsidRPr="008426D1">
              <w:rPr>
                <w:rFonts w:asciiTheme="majorHAnsi" w:hAnsiTheme="majorHAnsi"/>
                <w:sz w:val="20"/>
                <w:szCs w:val="20"/>
              </w:rPr>
              <w:t xml:space="preserve">  </w:t>
            </w:r>
            <w:r>
              <w:rPr>
                <w:rFonts w:asciiTheme="majorHAnsi" w:hAnsiTheme="majorHAnsi"/>
                <w:smallCaps/>
                <w:sz w:val="20"/>
                <w:szCs w:val="20"/>
              </w:rPr>
              <w:t>2/24/2023</w:t>
            </w:r>
          </w:p>
          <w:p w14:paraId="10A2F3EC"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3A29ACEF" w14:textId="77777777" w:rsidTr="004C4ADF">
        <w:trPr>
          <w:trHeight w:val="1466"/>
        </w:trPr>
        <w:tc>
          <w:tcPr>
            <w:tcW w:w="5451" w:type="dxa"/>
            <w:vAlign w:val="center"/>
          </w:tcPr>
          <w:p w14:paraId="47354F20" w14:textId="77777777" w:rsidR="00D66C39" w:rsidRDefault="00D66C39" w:rsidP="00575870">
            <w:pPr>
              <w:rPr>
                <w:rFonts w:asciiTheme="majorHAnsi" w:hAnsiTheme="majorHAnsi"/>
                <w:sz w:val="20"/>
                <w:szCs w:val="20"/>
              </w:rPr>
            </w:pPr>
          </w:p>
          <w:p w14:paraId="63296AF8" w14:textId="77777777" w:rsidR="004C4ADF" w:rsidRDefault="006C1E50" w:rsidP="00575870">
            <w:pPr>
              <w:rPr>
                <w:rFonts w:asciiTheme="majorHAnsi" w:hAnsiTheme="majorHAnsi"/>
                <w:sz w:val="20"/>
                <w:szCs w:val="20"/>
              </w:rPr>
            </w:pPr>
            <w:r>
              <w:rPr>
                <w:rFonts w:asciiTheme="majorHAnsi" w:hAnsiTheme="majorHAnsi"/>
                <w:sz w:val="20"/>
                <w:szCs w:val="20"/>
              </w:rPr>
              <w:t>Joanna Grymes</w:t>
            </w:r>
            <w:r w:rsidR="004C4ADF" w:rsidRPr="008426D1">
              <w:rPr>
                <w:rFonts w:asciiTheme="majorHAnsi" w:hAnsiTheme="majorHAnsi"/>
                <w:sz w:val="20"/>
                <w:szCs w:val="20"/>
              </w:rPr>
              <w:t xml:space="preserve"> </w:t>
            </w:r>
            <w:r>
              <w:rPr>
                <w:rFonts w:asciiTheme="majorHAnsi" w:hAnsiTheme="majorHAnsi"/>
                <w:smallCaps/>
                <w:sz w:val="20"/>
                <w:szCs w:val="20"/>
              </w:rPr>
              <w:t>11/8/2022</w:t>
            </w:r>
          </w:p>
          <w:p w14:paraId="46F99EF5"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7154084C" w14:textId="77777777" w:rsidR="004C4ADF" w:rsidRPr="004C4ADF" w:rsidRDefault="004C4ADF" w:rsidP="00575870">
            <w:pPr>
              <w:rPr>
                <w:rFonts w:asciiTheme="majorHAnsi" w:hAnsiTheme="majorHAnsi"/>
                <w:b/>
                <w:bCs/>
                <w:sz w:val="20"/>
                <w:szCs w:val="20"/>
              </w:rPr>
            </w:pPr>
          </w:p>
        </w:tc>
        <w:tc>
          <w:tcPr>
            <w:tcW w:w="5451" w:type="dxa"/>
            <w:vAlign w:val="center"/>
          </w:tcPr>
          <w:p w14:paraId="3FCF5002" w14:textId="77777777" w:rsidR="00D66C39" w:rsidRPr="008426D1" w:rsidRDefault="00D66C39" w:rsidP="00575870">
            <w:pPr>
              <w:rPr>
                <w:rFonts w:asciiTheme="majorHAnsi" w:hAnsiTheme="majorHAnsi"/>
                <w:sz w:val="20"/>
                <w:szCs w:val="20"/>
              </w:rPr>
            </w:pPr>
            <w:permStart w:id="927022865"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927022865"/>
            <w:r w:rsidRPr="008426D1">
              <w:rPr>
                <w:rFonts w:asciiTheme="majorHAnsi" w:hAnsiTheme="majorHAnsi"/>
                <w:sz w:val="20"/>
                <w:szCs w:val="20"/>
              </w:rPr>
              <w:t xml:space="preserve">  </w:t>
            </w:r>
            <w:permStart w:id="1365403449"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5403449"/>
          </w:p>
          <w:p w14:paraId="0F3D351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2CAABB31" w14:textId="77777777" w:rsidTr="004C4ADF">
        <w:trPr>
          <w:trHeight w:val="1089"/>
        </w:trPr>
        <w:tc>
          <w:tcPr>
            <w:tcW w:w="5451" w:type="dxa"/>
            <w:vAlign w:val="center"/>
          </w:tcPr>
          <w:p w14:paraId="6BDC2BE8" w14:textId="77777777" w:rsidR="00D66C39" w:rsidRPr="008426D1" w:rsidRDefault="00163E4E" w:rsidP="00575870">
            <w:pPr>
              <w:rPr>
                <w:rFonts w:asciiTheme="majorHAnsi" w:hAnsiTheme="majorHAnsi"/>
                <w:sz w:val="20"/>
                <w:szCs w:val="20"/>
              </w:rPr>
            </w:pPr>
            <w:r>
              <w:rPr>
                <w:rFonts w:asciiTheme="majorHAnsi" w:hAnsiTheme="majorHAnsi"/>
                <w:sz w:val="20"/>
                <w:szCs w:val="20"/>
              </w:rPr>
              <w:t xml:space="preserve">Mary Elizabeth Spence </w:t>
            </w:r>
            <w:r w:rsidR="00D66C39" w:rsidRPr="008426D1">
              <w:rPr>
                <w:rFonts w:asciiTheme="majorHAnsi" w:hAnsiTheme="majorHAnsi"/>
                <w:sz w:val="20"/>
                <w:szCs w:val="20"/>
              </w:rPr>
              <w:t xml:space="preserve"> </w:t>
            </w:r>
            <w:r>
              <w:rPr>
                <w:rFonts w:asciiTheme="majorHAnsi" w:hAnsiTheme="majorHAnsi"/>
                <w:smallCaps/>
                <w:sz w:val="20"/>
                <w:szCs w:val="20"/>
              </w:rPr>
              <w:t>10/18/2022</w:t>
            </w:r>
            <w:r w:rsidR="00D66C39" w:rsidRPr="008426D1">
              <w:rPr>
                <w:rFonts w:asciiTheme="majorHAnsi" w:hAnsiTheme="majorHAnsi"/>
                <w:sz w:val="20"/>
                <w:szCs w:val="20"/>
              </w:rPr>
              <w:br/>
            </w:r>
            <w:r>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788D5060" w14:textId="77777777" w:rsidR="00D66C39" w:rsidRPr="008426D1" w:rsidRDefault="00D66C39" w:rsidP="00575870">
            <w:pPr>
              <w:rPr>
                <w:rFonts w:asciiTheme="majorHAnsi" w:hAnsiTheme="majorHAnsi"/>
                <w:sz w:val="20"/>
                <w:szCs w:val="20"/>
              </w:rPr>
            </w:pPr>
            <w:permStart w:id="1395086656"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395086656"/>
            <w:r w:rsidRPr="008426D1">
              <w:rPr>
                <w:rFonts w:asciiTheme="majorHAnsi" w:hAnsiTheme="majorHAnsi"/>
                <w:sz w:val="20"/>
                <w:szCs w:val="20"/>
              </w:rPr>
              <w:t xml:space="preserve">  </w:t>
            </w:r>
            <w:permStart w:id="295319278"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5319278"/>
          </w:p>
          <w:p w14:paraId="60515EB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3ED7EF56" w14:textId="77777777" w:rsidTr="004C4ADF">
        <w:trPr>
          <w:trHeight w:val="1089"/>
        </w:trPr>
        <w:tc>
          <w:tcPr>
            <w:tcW w:w="5451" w:type="dxa"/>
            <w:vAlign w:val="center"/>
          </w:tcPr>
          <w:p w14:paraId="2CDC0930" w14:textId="77777777" w:rsidR="00D66C39" w:rsidRPr="008426D1" w:rsidRDefault="00BF7023" w:rsidP="00575870">
            <w:pPr>
              <w:rPr>
                <w:rFonts w:asciiTheme="majorHAnsi" w:hAnsiTheme="majorHAnsi"/>
                <w:sz w:val="20"/>
                <w:szCs w:val="20"/>
              </w:rPr>
            </w:pPr>
            <w:r>
              <w:rPr>
                <w:rFonts w:asciiTheme="majorHAnsi" w:hAnsiTheme="majorHAnsi"/>
                <w:sz w:val="20"/>
                <w:szCs w:val="20"/>
              </w:rPr>
              <w:t xml:space="preserve">Mary Jane Bradley            </w:t>
            </w:r>
            <w:r w:rsidR="00D66C39" w:rsidRPr="008426D1">
              <w:rPr>
                <w:rFonts w:asciiTheme="majorHAnsi" w:hAnsiTheme="majorHAnsi"/>
                <w:sz w:val="20"/>
                <w:szCs w:val="20"/>
              </w:rPr>
              <w:t xml:space="preserve"> </w:t>
            </w:r>
            <w:r>
              <w:rPr>
                <w:rFonts w:asciiTheme="majorHAnsi" w:hAnsiTheme="majorHAnsi"/>
                <w:smallCaps/>
                <w:sz w:val="20"/>
                <w:szCs w:val="20"/>
              </w:rPr>
              <w:t>1/17/2023</w:t>
            </w:r>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10594DBB" w14:textId="498A4799" w:rsidR="00D66C39" w:rsidRPr="008426D1" w:rsidRDefault="00D66C39" w:rsidP="00575870">
            <w:pPr>
              <w:rPr>
                <w:rFonts w:asciiTheme="majorHAnsi" w:hAnsiTheme="majorHAnsi"/>
                <w:sz w:val="20"/>
                <w:szCs w:val="20"/>
              </w:rPr>
            </w:pPr>
            <w:permStart w:id="418645539" w:edGrp="everyone"/>
            <w:r w:rsidRPr="008426D1">
              <w:rPr>
                <w:rFonts w:asciiTheme="majorHAnsi" w:hAnsiTheme="majorHAnsi"/>
                <w:color w:val="808080" w:themeColor="background1" w:themeShade="80"/>
                <w:sz w:val="52"/>
                <w:szCs w:val="52"/>
                <w:shd w:val="clear" w:color="auto" w:fill="D9D9D9" w:themeFill="background1" w:themeFillShade="D9"/>
              </w:rPr>
              <w:t>_________</w:t>
            </w:r>
            <w:r w:rsidR="007B4398">
              <w:rPr>
                <w:rFonts w:asciiTheme="majorHAnsi" w:hAnsiTheme="majorHAnsi"/>
                <w:sz w:val="20"/>
                <w:szCs w:val="20"/>
              </w:rPr>
              <w:t xml:space="preserve"> </w:t>
            </w:r>
            <w:sdt>
              <w:sdtPr>
                <w:rPr>
                  <w:rFonts w:asciiTheme="majorHAnsi" w:hAnsiTheme="majorHAnsi"/>
                  <w:sz w:val="20"/>
                  <w:szCs w:val="20"/>
                </w:rPr>
                <w:id w:val="1006483081"/>
                <w:placeholder>
                  <w:docPart w:val="B7D22E060314564E82E960B9B9CAB7F8"/>
                </w:placeholder>
              </w:sdtPr>
              <w:sdtContent>
                <w:r w:rsidR="007B4398">
                  <w:rPr>
                    <w:rFonts w:asciiTheme="majorHAnsi" w:hAnsiTheme="majorHAnsi"/>
                    <w:sz w:val="20"/>
                    <w:szCs w:val="20"/>
                  </w:rPr>
                  <w:t>Len Frey</w:t>
                </w:r>
              </w:sdtContent>
            </w:sdt>
            <w:r w:rsidR="007B4398" w:rsidRPr="008426D1">
              <w:rPr>
                <w:rFonts w:asciiTheme="majorHAnsi" w:hAnsiTheme="majorHAnsi"/>
                <w:color w:val="808080" w:themeColor="background1" w:themeShade="80"/>
                <w:sz w:val="52"/>
                <w:szCs w:val="52"/>
                <w:shd w:val="clear" w:color="auto" w:fill="D9D9D9" w:themeFill="background1" w:themeFillShade="D9"/>
              </w:rPr>
              <w:t xml:space="preserve"> </w:t>
            </w:r>
            <w:r w:rsidRPr="008426D1">
              <w:rPr>
                <w:rFonts w:asciiTheme="majorHAnsi" w:hAnsiTheme="majorHAnsi"/>
                <w:color w:val="808080" w:themeColor="background1" w:themeShade="80"/>
                <w:sz w:val="52"/>
                <w:szCs w:val="52"/>
                <w:shd w:val="clear" w:color="auto" w:fill="D9D9D9" w:themeFill="background1" w:themeFillShade="D9"/>
              </w:rPr>
              <w:t>____</w:t>
            </w:r>
            <w:permEnd w:id="418645539"/>
            <w:r w:rsidRPr="008426D1">
              <w:rPr>
                <w:rFonts w:asciiTheme="majorHAnsi" w:hAnsiTheme="majorHAnsi"/>
                <w:sz w:val="20"/>
                <w:szCs w:val="20"/>
              </w:rPr>
              <w:t xml:space="preserve">  </w:t>
            </w:r>
            <w:permStart w:id="1041633495" w:edGrp="everyone"/>
            <w:r w:rsidR="007B4398">
              <w:rPr>
                <w:rFonts w:asciiTheme="majorHAnsi" w:hAnsiTheme="majorHAnsi"/>
                <w:sz w:val="20"/>
                <w:szCs w:val="20"/>
              </w:rPr>
              <w:t>3.22.23</w:t>
            </w:r>
            <w:r w:rsidRPr="008426D1">
              <w:rPr>
                <w:rFonts w:asciiTheme="majorHAnsi" w:hAnsiTheme="majorHAnsi"/>
                <w:smallCaps/>
                <w:color w:val="808080" w:themeColor="background1" w:themeShade="80"/>
                <w:sz w:val="20"/>
                <w:szCs w:val="20"/>
                <w:shd w:val="clear" w:color="auto" w:fill="D9D9D9" w:themeFill="background1" w:themeFillShade="D9"/>
              </w:rPr>
              <w:t>…</w:t>
            </w:r>
            <w:permEnd w:id="1041633495"/>
          </w:p>
          <w:p w14:paraId="4D07C9DD"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45E9E9CC" w14:textId="77777777" w:rsidTr="004C4ADF">
        <w:trPr>
          <w:trHeight w:val="1089"/>
        </w:trPr>
        <w:tc>
          <w:tcPr>
            <w:tcW w:w="5451" w:type="dxa"/>
            <w:vAlign w:val="center"/>
          </w:tcPr>
          <w:p w14:paraId="7D059E17" w14:textId="77777777" w:rsidR="004C4ADF" w:rsidRDefault="004C4ADF" w:rsidP="000201EB">
            <w:pPr>
              <w:ind w:left="-540"/>
              <w:jc w:val="center"/>
              <w:rPr>
                <w:rFonts w:asciiTheme="majorHAnsi" w:hAnsiTheme="majorHAnsi"/>
                <w:b/>
                <w:sz w:val="20"/>
                <w:szCs w:val="20"/>
              </w:rPr>
            </w:pPr>
            <w:permStart w:id="10512934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5129349"/>
            <w:r w:rsidRPr="008426D1">
              <w:rPr>
                <w:rFonts w:asciiTheme="majorHAnsi" w:hAnsiTheme="majorHAnsi"/>
                <w:sz w:val="20"/>
                <w:szCs w:val="20"/>
              </w:rPr>
              <w:t xml:space="preserve"> </w:t>
            </w:r>
            <w:permStart w:id="1355287911"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5287911"/>
          </w:p>
          <w:p w14:paraId="5B8ECF1E"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10AC87FF" w14:textId="77777777" w:rsidR="00D66C39" w:rsidRDefault="00D66C39" w:rsidP="00575870">
            <w:pPr>
              <w:rPr>
                <w:rFonts w:asciiTheme="majorHAnsi" w:hAnsiTheme="majorHAnsi"/>
                <w:sz w:val="20"/>
                <w:szCs w:val="20"/>
              </w:rPr>
            </w:pPr>
          </w:p>
        </w:tc>
      </w:tr>
    </w:tbl>
    <w:p w14:paraId="39BB1EBC" w14:textId="77777777" w:rsidR="00636DB3" w:rsidRPr="008426D1" w:rsidRDefault="00636DB3" w:rsidP="00384538">
      <w:pPr>
        <w:pBdr>
          <w:bottom w:val="single" w:sz="12" w:space="1" w:color="auto"/>
        </w:pBdr>
        <w:rPr>
          <w:rFonts w:asciiTheme="majorHAnsi" w:hAnsiTheme="majorHAnsi" w:cs="Arial"/>
          <w:sz w:val="20"/>
          <w:szCs w:val="20"/>
        </w:rPr>
      </w:pPr>
    </w:p>
    <w:p w14:paraId="5A96F42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6C215E8C"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57350DA7" w14:textId="77777777" w:rsidR="007D371A" w:rsidRPr="008426D1" w:rsidRDefault="005329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Mitch Mathis, </w:t>
      </w:r>
      <w:hyperlink r:id="rId11" w:history="1">
        <w:r w:rsidRPr="00532952">
          <w:rPr>
            <w:rStyle w:val="Hyperlink"/>
            <w:rFonts w:asciiTheme="majorHAnsi" w:hAnsiTheme="majorHAnsi" w:cs="Arial"/>
            <w:sz w:val="20"/>
            <w:szCs w:val="20"/>
          </w:rPr>
          <w:t>mmathis@astate.edu</w:t>
        </w:r>
      </w:hyperlink>
      <w:r>
        <w:rPr>
          <w:rFonts w:asciiTheme="majorHAnsi" w:hAnsiTheme="majorHAnsi" w:cs="Arial"/>
          <w:sz w:val="20"/>
          <w:szCs w:val="20"/>
        </w:rPr>
        <w:t>, 870-680-8114</w:t>
      </w:r>
    </w:p>
    <w:p w14:paraId="2959B5FB"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1A730C0"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36063C66"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2847D844"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7407FEB" w14:textId="77777777" w:rsidR="003F2F3D" w:rsidRPr="00A865C3" w:rsidRDefault="00DC57E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6C1C37">
        <w:rPr>
          <w:rStyle w:val="PlaceholderText"/>
          <w:shd w:val="clear" w:color="auto" w:fill="D9D9D9" w:themeFill="background1" w:themeFillShade="D9"/>
        </w:rPr>
        <w:t>3</w:t>
      </w:r>
    </w:p>
    <w:p w14:paraId="307844B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0F030D7"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698E6937"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17675D44"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7371BDF6"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6A6785CC" w14:textId="77777777" w:rsidTr="00361C56">
        <w:tc>
          <w:tcPr>
            <w:tcW w:w="1089" w:type="pct"/>
            <w:tcBorders>
              <w:top w:val="nil"/>
              <w:left w:val="nil"/>
            </w:tcBorders>
          </w:tcPr>
          <w:p w14:paraId="6D917269"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7FDF23A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2E677ABC"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2DC59A2"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2EEFB7BE" w14:textId="77777777" w:rsidTr="00361C56">
        <w:trPr>
          <w:trHeight w:val="703"/>
        </w:trPr>
        <w:tc>
          <w:tcPr>
            <w:tcW w:w="1089" w:type="pct"/>
            <w:shd w:val="clear" w:color="auto" w:fill="F2F2F2" w:themeFill="background1" w:themeFillShade="F2"/>
          </w:tcPr>
          <w:p w14:paraId="2084DD2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24259057"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01F2BA7" w14:textId="77777777" w:rsidR="00A865C3" w:rsidRDefault="00A865C3" w:rsidP="00CB4B5A">
            <w:pPr>
              <w:tabs>
                <w:tab w:val="left" w:pos="360"/>
                <w:tab w:val="left" w:pos="720"/>
              </w:tabs>
              <w:rPr>
                <w:rFonts w:asciiTheme="majorHAnsi" w:hAnsiTheme="majorHAnsi" w:cs="Arial"/>
                <w:b/>
                <w:sz w:val="20"/>
                <w:szCs w:val="20"/>
              </w:rPr>
            </w:pPr>
          </w:p>
          <w:p w14:paraId="56DA7B89" w14:textId="77777777" w:rsidR="00A865C3" w:rsidRDefault="00DC57E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PE</w:t>
            </w:r>
          </w:p>
          <w:p w14:paraId="16C216C1" w14:textId="77777777" w:rsidR="00A865C3" w:rsidRDefault="00A865C3" w:rsidP="00CB4B5A">
            <w:pPr>
              <w:tabs>
                <w:tab w:val="left" w:pos="360"/>
                <w:tab w:val="left" w:pos="720"/>
              </w:tabs>
              <w:rPr>
                <w:rFonts w:asciiTheme="majorHAnsi" w:hAnsiTheme="majorHAnsi" w:cs="Arial"/>
                <w:b/>
                <w:sz w:val="20"/>
                <w:szCs w:val="20"/>
              </w:rPr>
            </w:pPr>
          </w:p>
        </w:tc>
      </w:tr>
      <w:tr w:rsidR="009F04BB" w14:paraId="0A0153D5" w14:textId="77777777" w:rsidTr="009F04BB">
        <w:trPr>
          <w:trHeight w:val="703"/>
        </w:trPr>
        <w:tc>
          <w:tcPr>
            <w:tcW w:w="1089" w:type="pct"/>
            <w:shd w:val="clear" w:color="auto" w:fill="F2F2F2" w:themeFill="background1" w:themeFillShade="F2"/>
          </w:tcPr>
          <w:p w14:paraId="3D68AE6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73F71F45"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A779E50" w14:textId="77777777" w:rsidR="00A865C3" w:rsidRDefault="00241B8E" w:rsidP="000D0D50">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861775">
              <w:rPr>
                <w:rFonts w:asciiTheme="majorHAnsi" w:hAnsiTheme="majorHAnsi" w:cs="Arial"/>
                <w:b/>
                <w:sz w:val="20"/>
                <w:szCs w:val="20"/>
              </w:rPr>
              <w:t>883</w:t>
            </w:r>
          </w:p>
        </w:tc>
      </w:tr>
      <w:tr w:rsidR="009F04BB" w14:paraId="0DBF5E46" w14:textId="77777777" w:rsidTr="009F04BB">
        <w:trPr>
          <w:trHeight w:val="703"/>
        </w:trPr>
        <w:tc>
          <w:tcPr>
            <w:tcW w:w="1089" w:type="pct"/>
            <w:shd w:val="clear" w:color="auto" w:fill="F2F2F2" w:themeFill="background1" w:themeFillShade="F2"/>
          </w:tcPr>
          <w:p w14:paraId="6FF9D40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5E477BC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764C23B" w14:textId="77777777" w:rsidR="00A865C3" w:rsidRDefault="00DC57E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Principles and Problems of Coaching</w:t>
            </w:r>
          </w:p>
          <w:p w14:paraId="6F7C4712" w14:textId="77777777" w:rsidR="00186248" w:rsidRDefault="001862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Short Title: Principles Prob Coaching </w:t>
            </w:r>
          </w:p>
        </w:tc>
      </w:tr>
      <w:tr w:rsidR="009F04BB" w14:paraId="6F6C6D8A" w14:textId="77777777" w:rsidTr="009F04BB">
        <w:trPr>
          <w:trHeight w:val="703"/>
        </w:trPr>
        <w:tc>
          <w:tcPr>
            <w:tcW w:w="1089" w:type="pct"/>
            <w:shd w:val="clear" w:color="auto" w:fill="F2F2F2" w:themeFill="background1" w:themeFillShade="F2"/>
          </w:tcPr>
          <w:p w14:paraId="01906A1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C42B2D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5D3F50A" w14:textId="77777777" w:rsidR="00A865C3" w:rsidRDefault="00186248" w:rsidP="000D0D50">
            <w:pPr>
              <w:tabs>
                <w:tab w:val="left" w:pos="360"/>
                <w:tab w:val="left" w:pos="720"/>
              </w:tabs>
              <w:rPr>
                <w:rFonts w:asciiTheme="majorHAnsi" w:hAnsiTheme="majorHAnsi" w:cs="Arial"/>
                <w:b/>
                <w:sz w:val="20"/>
                <w:szCs w:val="20"/>
              </w:rPr>
            </w:pPr>
            <w:r>
              <w:rPr>
                <w:rFonts w:asciiTheme="majorHAnsi" w:hAnsiTheme="majorHAnsi" w:cs="Arial"/>
                <w:b/>
                <w:sz w:val="20"/>
                <w:szCs w:val="20"/>
              </w:rPr>
              <w:t>Best practices for coaches in planning</w:t>
            </w:r>
            <w:r w:rsidR="00DC57EB">
              <w:rPr>
                <w:rFonts w:asciiTheme="majorHAnsi" w:hAnsiTheme="majorHAnsi" w:cs="Arial"/>
                <w:b/>
                <w:sz w:val="20"/>
                <w:szCs w:val="20"/>
              </w:rPr>
              <w:t xml:space="preserve"> and managing athletic contest</w:t>
            </w:r>
            <w:r>
              <w:rPr>
                <w:rFonts w:asciiTheme="majorHAnsi" w:hAnsiTheme="majorHAnsi" w:cs="Arial"/>
                <w:b/>
                <w:sz w:val="20"/>
                <w:szCs w:val="20"/>
              </w:rPr>
              <w:t>s,</w:t>
            </w:r>
            <w:r w:rsidR="00DC57EB">
              <w:rPr>
                <w:rFonts w:asciiTheme="majorHAnsi" w:hAnsiTheme="majorHAnsi" w:cs="Arial"/>
                <w:b/>
                <w:sz w:val="20"/>
                <w:szCs w:val="20"/>
              </w:rPr>
              <w:t xml:space="preserve"> including coaching psychology.</w:t>
            </w:r>
          </w:p>
        </w:tc>
      </w:tr>
    </w:tbl>
    <w:p w14:paraId="2DB334AE"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EF8C044"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37F4CE5D"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459DA19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B4C4B6F"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48F6C2A8"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D967EFF" w14:textId="77777777" w:rsidR="00391206" w:rsidRPr="008426D1" w:rsidRDefault="005E42EF"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192DFEA"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AA507B3" w14:textId="77777777" w:rsidR="00A966C5" w:rsidRPr="008426D1" w:rsidRDefault="00C002F9" w:rsidP="00391206">
      <w:pPr>
        <w:tabs>
          <w:tab w:val="left" w:pos="720"/>
        </w:tabs>
        <w:spacing w:after="0" w:line="240" w:lineRule="auto"/>
        <w:ind w:left="2250"/>
        <w:rPr>
          <w:rFonts w:asciiTheme="majorHAnsi" w:hAnsiTheme="majorHAnsi" w:cs="Arial"/>
          <w:sz w:val="20"/>
          <w:szCs w:val="20"/>
        </w:rPr>
      </w:pPr>
      <w:permStart w:id="209601934" w:edGrp="everyone"/>
      <w:r w:rsidRPr="008426D1">
        <w:rPr>
          <w:rStyle w:val="PlaceholderText"/>
          <w:shd w:val="clear" w:color="auto" w:fill="D9D9D9" w:themeFill="background1" w:themeFillShade="D9"/>
        </w:rPr>
        <w:t>Enter text...</w:t>
      </w:r>
      <w:permEnd w:id="209601934"/>
    </w:p>
    <w:p w14:paraId="782522E2"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3B83588"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ermStart w:id="362634606" w:edGrp="everyone"/>
      <w:r w:rsidR="00C002F9" w:rsidRPr="008426D1">
        <w:rPr>
          <w:rStyle w:val="PlaceholderText"/>
          <w:shd w:val="clear" w:color="auto" w:fill="D9D9D9" w:themeFill="background1" w:themeFillShade="D9"/>
        </w:rPr>
        <w:t>Enter text...</w:t>
      </w:r>
      <w:permEnd w:id="362634606"/>
    </w:p>
    <w:p w14:paraId="0CEA7EF2"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1B14C9E8" w14:textId="77777777" w:rsidR="00391206" w:rsidRPr="008426D1" w:rsidRDefault="005E42EF"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07928168"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ermStart w:id="969232787" w:edGrp="everyone"/>
      <w:r w:rsidRPr="008426D1">
        <w:rPr>
          <w:rStyle w:val="PlaceholderText"/>
          <w:shd w:val="clear" w:color="auto" w:fill="D9D9D9" w:themeFill="background1" w:themeFillShade="D9"/>
        </w:rPr>
        <w:t>Enter text...</w:t>
      </w:r>
      <w:permEnd w:id="969232787"/>
    </w:p>
    <w:p w14:paraId="1A7B2822" w14:textId="77777777" w:rsidR="00C002F9" w:rsidRPr="008426D1" w:rsidRDefault="00C002F9" w:rsidP="00C002F9">
      <w:pPr>
        <w:tabs>
          <w:tab w:val="left" w:pos="360"/>
          <w:tab w:val="left" w:pos="720"/>
        </w:tabs>
        <w:spacing w:after="0"/>
        <w:rPr>
          <w:rFonts w:asciiTheme="majorHAnsi" w:hAnsiTheme="majorHAnsi"/>
          <w:sz w:val="20"/>
          <w:szCs w:val="20"/>
        </w:rPr>
      </w:pPr>
    </w:p>
    <w:p w14:paraId="01BF606B"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25E2A7F6"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03525FF7"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0A3837D0" w14:textId="77777777" w:rsidR="00C002F9" w:rsidRPr="008426D1" w:rsidRDefault="00DC57E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 w14:paraId="29C1D91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CB13BFC"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656DC79"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D54C657"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849D886" w14:textId="77777777" w:rsidR="00AF68E8" w:rsidRPr="008426D1" w:rsidRDefault="00DC57E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 w14:paraId="540477D4"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75D01D"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24BDC90B"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FD6830A"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036DDA86" w14:textId="77777777" w:rsidR="001E288B" w:rsidRDefault="0033258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 w14:paraId="2864E986"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5F7EEA"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5E42EF">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6494AA8D"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65FD15E"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r w:rsidR="005E42EF">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14EFDD71"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w:t>
      </w:r>
      <w:r w:rsidR="000612BE">
        <w:rPr>
          <w:rFonts w:asciiTheme="majorHAnsi" w:hAnsiTheme="majorHAnsi" w:cs="Arial"/>
          <w:i/>
          <w:sz w:val="20"/>
          <w:szCs w:val="20"/>
        </w:rPr>
        <w:t>,</w:t>
      </w:r>
      <w:r w:rsidRPr="007E7FDA">
        <w:rPr>
          <w:rFonts w:asciiTheme="majorHAnsi" w:hAnsiTheme="majorHAnsi" w:cs="Arial"/>
          <w:i/>
          <w:sz w:val="20"/>
          <w:szCs w:val="20"/>
        </w:rPr>
        <w:t xml:space="preserve">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w:t>
      </w:r>
      <w:r w:rsidR="000612BE">
        <w:rPr>
          <w:rFonts w:asciiTheme="majorHAnsi" w:hAnsiTheme="majorHAnsi" w:cs="Arial"/>
          <w:i/>
          <w:sz w:val="20"/>
          <w:szCs w:val="20"/>
        </w:rPr>
        <w:t>essential</w:t>
      </w:r>
      <w:r w:rsidRPr="007E7FDA">
        <w:rPr>
          <w:rFonts w:asciiTheme="majorHAnsi" w:hAnsiTheme="majorHAnsi" w:cs="Arial"/>
          <w:i/>
          <w:sz w:val="20"/>
          <w:szCs w:val="20"/>
        </w:rPr>
        <w:t xml:space="preserve"> to check the course description of </w:t>
      </w:r>
      <w:r w:rsidR="000612BE">
        <w:rPr>
          <w:rFonts w:asciiTheme="majorHAnsi" w:hAnsiTheme="majorHAnsi" w:cs="Arial"/>
          <w:i/>
          <w:sz w:val="20"/>
          <w:szCs w:val="20"/>
        </w:rPr>
        <w:t>a current</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510EE6CE" w14:textId="77777777" w:rsidR="004167AB" w:rsidRDefault="004167AB" w:rsidP="004167AB">
      <w:pPr>
        <w:tabs>
          <w:tab w:val="left" w:pos="360"/>
        </w:tabs>
        <w:spacing w:after="0" w:line="240" w:lineRule="auto"/>
        <w:rPr>
          <w:rFonts w:asciiTheme="majorHAnsi" w:hAnsiTheme="majorHAnsi" w:cs="Arial"/>
          <w:sz w:val="20"/>
          <w:szCs w:val="20"/>
        </w:rPr>
      </w:pPr>
    </w:p>
    <w:p w14:paraId="43B953DD"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37D315C2"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ermStart w:id="221411042" w:edGrp="everyone"/>
      <w:r w:rsidRPr="008426D1">
        <w:rPr>
          <w:rStyle w:val="PlaceholderText"/>
          <w:shd w:val="clear" w:color="auto" w:fill="D9D9D9" w:themeFill="background1" w:themeFillShade="D9"/>
        </w:rPr>
        <w:t>Enter text...</w:t>
      </w:r>
      <w:permEnd w:id="221411042"/>
    </w:p>
    <w:p w14:paraId="37F69077"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r w:rsidR="00AC19CA" w:rsidRPr="008C6D7B">
        <w:rPr>
          <w:rStyle w:val="PlaceholderText"/>
          <w:b/>
          <w:color w:val="auto"/>
        </w:rPr>
        <w:t>Yes / No</w:t>
      </w:r>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0910E8AB"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permStart w:id="367155980" w:edGrp="everyone"/>
      <w:r w:rsidR="004167AB" w:rsidRPr="007876A3">
        <w:rPr>
          <w:rStyle w:val="PlaceholderText"/>
          <w:shd w:val="clear" w:color="auto" w:fill="D9D9D9" w:themeFill="background1" w:themeFillShade="D9"/>
        </w:rPr>
        <w:t>Enter text...</w:t>
      </w:r>
      <w:permEnd w:id="367155980"/>
    </w:p>
    <w:p w14:paraId="68BAADE1"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5CAD6EB2"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5E42EF">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047C9A54"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B393F10"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ermStart w:id="1920548713" w:edGrp="everyone"/>
      <w:r w:rsidR="002172AB" w:rsidRPr="008426D1">
        <w:rPr>
          <w:rStyle w:val="PlaceholderText"/>
          <w:shd w:val="clear" w:color="auto" w:fill="D9D9D9" w:themeFill="background1" w:themeFillShade="D9"/>
        </w:rPr>
        <w:t>Enter text...</w:t>
      </w:r>
      <w:permEnd w:id="1920548713"/>
    </w:p>
    <w:p w14:paraId="1E352BA5"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78D822D1"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5E42EF">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6BCAFE1"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5FB3F944"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ermStart w:id="572350971" w:edGrp="everyone"/>
      <w:r w:rsidRPr="008426D1">
        <w:rPr>
          <w:rStyle w:val="PlaceholderText"/>
          <w:shd w:val="clear" w:color="auto" w:fill="D9D9D9" w:themeFill="background1" w:themeFillShade="D9"/>
        </w:rPr>
        <w:t>Enter text...</w:t>
      </w:r>
      <w:permEnd w:id="572350971"/>
    </w:p>
    <w:p w14:paraId="166E9E31" w14:textId="77777777" w:rsidR="00802638" w:rsidRDefault="00802638" w:rsidP="00802638">
      <w:pPr>
        <w:rPr>
          <w:rFonts w:asciiTheme="majorHAnsi" w:hAnsiTheme="majorHAnsi" w:cs="Arial"/>
          <w:b/>
          <w:sz w:val="28"/>
          <w:szCs w:val="20"/>
        </w:rPr>
      </w:pPr>
    </w:p>
    <w:p w14:paraId="2CB77446"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4F47D4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2777440"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3BB37219"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sufficient in detail to allow for </w:t>
      </w:r>
      <w:r w:rsidR="000612BE">
        <w:rPr>
          <w:rFonts w:asciiTheme="majorHAnsi" w:hAnsiTheme="majorHAnsi" w:cs="Arial"/>
          <w:sz w:val="20"/>
          <w:szCs w:val="20"/>
        </w:rPr>
        <w:t xml:space="preserve">a </w:t>
      </w:r>
      <w:r w:rsidRPr="00C44C5E">
        <w:rPr>
          <w:rFonts w:asciiTheme="majorHAnsi" w:hAnsiTheme="majorHAnsi" w:cs="Arial"/>
          <w:sz w:val="20"/>
          <w:szCs w:val="20"/>
        </w:rPr>
        <w:t>judgment of the content of the course.)</w:t>
      </w:r>
    </w:p>
    <w:p w14:paraId="6E2D016C" w14:textId="77777777" w:rsidR="00816FB9" w:rsidRDefault="00816FB9" w:rsidP="00816FB9">
      <w:r>
        <w:t>Course Outline</w:t>
      </w:r>
    </w:p>
    <w:p w14:paraId="4F9C82FF" w14:textId="77777777" w:rsidR="00816FB9" w:rsidRDefault="00816FB9" w:rsidP="00816FB9">
      <w:r>
        <w:t xml:space="preserve">WEEK ONE: </w:t>
      </w:r>
    </w:p>
    <w:p w14:paraId="425A46BB" w14:textId="77777777" w:rsidR="00816FB9" w:rsidRDefault="00816FB9" w:rsidP="003C767D">
      <w:pPr>
        <w:pStyle w:val="ListParagraph"/>
        <w:numPr>
          <w:ilvl w:val="0"/>
          <w:numId w:val="25"/>
        </w:numPr>
        <w:spacing w:after="160" w:line="259" w:lineRule="auto"/>
      </w:pPr>
      <w:r>
        <w:t xml:space="preserve">Content </w:t>
      </w:r>
      <w:r w:rsidR="008873C4">
        <w:t>–</w:t>
      </w:r>
      <w:r>
        <w:t xml:space="preserve"> </w:t>
      </w:r>
      <w:r w:rsidR="00DC57EB">
        <w:t>Development of Coaching Philosophy and discussion surrounding the need for philosophy.</w:t>
      </w:r>
    </w:p>
    <w:p w14:paraId="1C584276" w14:textId="77777777" w:rsidR="00816FB9" w:rsidRDefault="00DC57EB" w:rsidP="00816FB9">
      <w:pPr>
        <w:pStyle w:val="ListParagraph"/>
        <w:numPr>
          <w:ilvl w:val="0"/>
          <w:numId w:val="25"/>
        </w:numPr>
        <w:spacing w:after="160" w:line="259" w:lineRule="auto"/>
      </w:pPr>
      <w:r>
        <w:t xml:space="preserve">Creation of a Coaching philosophy and </w:t>
      </w:r>
      <w:r w:rsidR="00816FB9">
        <w:t>Exam/quiz over the content</w:t>
      </w:r>
    </w:p>
    <w:p w14:paraId="00FA6A22" w14:textId="77777777" w:rsidR="00816FB9" w:rsidRDefault="00816FB9" w:rsidP="00816FB9">
      <w:r>
        <w:t xml:space="preserve">WEEK TWO: </w:t>
      </w:r>
    </w:p>
    <w:p w14:paraId="21C655D9" w14:textId="77777777" w:rsidR="00816FB9" w:rsidRDefault="00816FB9" w:rsidP="0068178C">
      <w:pPr>
        <w:pStyle w:val="ListParagraph"/>
        <w:numPr>
          <w:ilvl w:val="0"/>
          <w:numId w:val="26"/>
        </w:numPr>
        <w:spacing w:after="160" w:line="259" w:lineRule="auto"/>
      </w:pPr>
      <w:r>
        <w:t xml:space="preserve">Content </w:t>
      </w:r>
      <w:r w:rsidR="008873C4">
        <w:t>–</w:t>
      </w:r>
      <w:r w:rsidR="0068178C" w:rsidRPr="0068178C">
        <w:t xml:space="preserve"> </w:t>
      </w:r>
      <w:r w:rsidR="00DC57EB">
        <w:t>Discuss the importance of Coaching Objectives and how they differ between the different levels of coaching.</w:t>
      </w:r>
    </w:p>
    <w:p w14:paraId="50D821DA" w14:textId="77777777" w:rsidR="00816FB9" w:rsidRDefault="00DC57EB" w:rsidP="0062746B">
      <w:pPr>
        <w:pStyle w:val="ListParagraph"/>
        <w:numPr>
          <w:ilvl w:val="0"/>
          <w:numId w:val="26"/>
        </w:numPr>
        <w:spacing w:after="160" w:line="259" w:lineRule="auto"/>
      </w:pPr>
      <w:r>
        <w:t xml:space="preserve">Creation of Coaching goals and </w:t>
      </w:r>
      <w:r w:rsidR="00816FB9" w:rsidRPr="000042A6">
        <w:t>Exam/quiz over the content</w:t>
      </w:r>
      <w:r w:rsidR="00816FB9">
        <w:t xml:space="preserve"> </w:t>
      </w:r>
    </w:p>
    <w:p w14:paraId="0E977A22" w14:textId="77777777" w:rsidR="00816FB9" w:rsidRDefault="00816FB9" w:rsidP="00816FB9">
      <w:r>
        <w:t xml:space="preserve">WEEK THREE: </w:t>
      </w:r>
    </w:p>
    <w:p w14:paraId="6435228C" w14:textId="77777777" w:rsidR="00816FB9" w:rsidRDefault="00816FB9" w:rsidP="0068178C">
      <w:pPr>
        <w:pStyle w:val="ListParagraph"/>
        <w:numPr>
          <w:ilvl w:val="0"/>
          <w:numId w:val="27"/>
        </w:numPr>
        <w:spacing w:after="160" w:line="259" w:lineRule="auto"/>
      </w:pPr>
      <w:r w:rsidRPr="000042A6">
        <w:t xml:space="preserve">Content </w:t>
      </w:r>
      <w:r w:rsidR="008873C4">
        <w:t>–</w:t>
      </w:r>
      <w:r w:rsidR="008A1D19">
        <w:t xml:space="preserve"> </w:t>
      </w:r>
      <w:r w:rsidR="004B2C20">
        <w:t>Selection of a Coaching Style after a discussion of each of the styles.</w:t>
      </w:r>
      <w:r w:rsidR="0068178C" w:rsidRPr="0068178C">
        <w:t xml:space="preserve"> </w:t>
      </w:r>
    </w:p>
    <w:p w14:paraId="657B378A" w14:textId="77777777" w:rsidR="00816FB9" w:rsidRDefault="00816FB9" w:rsidP="00816FB9">
      <w:pPr>
        <w:pStyle w:val="ListParagraph"/>
        <w:numPr>
          <w:ilvl w:val="0"/>
          <w:numId w:val="27"/>
        </w:numPr>
        <w:spacing w:after="160" w:line="259" w:lineRule="auto"/>
      </w:pPr>
      <w:r w:rsidRPr="000042A6">
        <w:t>Exam/quiz over the content</w:t>
      </w:r>
    </w:p>
    <w:p w14:paraId="430E8B70" w14:textId="77777777" w:rsidR="00816FB9" w:rsidRDefault="00816FB9" w:rsidP="00816FB9">
      <w:r>
        <w:t xml:space="preserve">WEEK FOUR: </w:t>
      </w:r>
    </w:p>
    <w:p w14:paraId="20082D84" w14:textId="77777777" w:rsidR="0068178C" w:rsidRPr="0068178C" w:rsidRDefault="00816FB9" w:rsidP="0068178C">
      <w:pPr>
        <w:pStyle w:val="ListParagraph"/>
        <w:numPr>
          <w:ilvl w:val="0"/>
          <w:numId w:val="28"/>
        </w:numPr>
      </w:pPr>
      <w:r w:rsidRPr="000042A6">
        <w:t xml:space="preserve">Content </w:t>
      </w:r>
      <w:r w:rsidR="008873C4">
        <w:t>–</w:t>
      </w:r>
      <w:r w:rsidRPr="000042A6">
        <w:t xml:space="preserve"> </w:t>
      </w:r>
      <w:r w:rsidR="004B2C20">
        <w:t>Coaching for Character. With all of the questionable behaviors in sports, how to work toward being ethical as a coach and as players</w:t>
      </w:r>
      <w:r w:rsidR="0068178C" w:rsidRPr="0068178C">
        <w:t xml:space="preserve"> </w:t>
      </w:r>
    </w:p>
    <w:p w14:paraId="74C6F505" w14:textId="77777777" w:rsidR="00816FB9" w:rsidRDefault="00816FB9" w:rsidP="0062746B">
      <w:pPr>
        <w:pStyle w:val="ListParagraph"/>
        <w:numPr>
          <w:ilvl w:val="0"/>
          <w:numId w:val="28"/>
        </w:numPr>
        <w:spacing w:after="160" w:line="259" w:lineRule="auto"/>
      </w:pPr>
      <w:r w:rsidRPr="000042A6">
        <w:t>Exam/quiz over the content</w:t>
      </w:r>
    </w:p>
    <w:p w14:paraId="0FB2B961" w14:textId="77777777" w:rsidR="00816FB9" w:rsidRDefault="00816FB9" w:rsidP="00816FB9">
      <w:r>
        <w:lastRenderedPageBreak/>
        <w:t xml:space="preserve">WEEK FIVE: </w:t>
      </w:r>
    </w:p>
    <w:p w14:paraId="567E7BC1" w14:textId="77777777" w:rsidR="0068178C" w:rsidRPr="0068178C" w:rsidRDefault="00816FB9" w:rsidP="0068178C">
      <w:pPr>
        <w:pStyle w:val="ListParagraph"/>
        <w:numPr>
          <w:ilvl w:val="0"/>
          <w:numId w:val="29"/>
        </w:numPr>
      </w:pPr>
      <w:r w:rsidRPr="000042A6">
        <w:t xml:space="preserve">Content </w:t>
      </w:r>
      <w:r w:rsidR="00EE20E9">
        <w:t>–</w:t>
      </w:r>
      <w:r w:rsidRPr="000042A6">
        <w:t xml:space="preserve"> </w:t>
      </w:r>
      <w:r w:rsidR="004B2C20">
        <w:t xml:space="preserve">With all of the diversity in the world, the diverse athlete </w:t>
      </w:r>
      <w:r w:rsidR="000612BE">
        <w:t>has</w:t>
      </w:r>
      <w:r w:rsidR="004B2C20">
        <w:t xml:space="preserve"> to be accounted for when planning</w:t>
      </w:r>
      <w:r w:rsidR="00EE20E9">
        <w:t xml:space="preserve"> </w:t>
      </w:r>
    </w:p>
    <w:p w14:paraId="4D5E79D2" w14:textId="77777777" w:rsidR="00816FB9" w:rsidRDefault="00816FB9" w:rsidP="0062746B">
      <w:pPr>
        <w:pStyle w:val="ListParagraph"/>
        <w:numPr>
          <w:ilvl w:val="0"/>
          <w:numId w:val="29"/>
        </w:numPr>
        <w:spacing w:after="160" w:line="259" w:lineRule="auto"/>
      </w:pPr>
      <w:r w:rsidRPr="000042A6">
        <w:t>Exam/quiz over the content</w:t>
      </w:r>
    </w:p>
    <w:p w14:paraId="3C745DE8" w14:textId="77777777" w:rsidR="00816FB9" w:rsidRDefault="00816FB9" w:rsidP="00816FB9">
      <w:r>
        <w:t xml:space="preserve">WEEK SIX: </w:t>
      </w:r>
    </w:p>
    <w:p w14:paraId="57436758" w14:textId="77777777" w:rsidR="0068178C" w:rsidRPr="0068178C" w:rsidRDefault="00816FB9" w:rsidP="0068178C">
      <w:pPr>
        <w:pStyle w:val="ListParagraph"/>
        <w:numPr>
          <w:ilvl w:val="0"/>
          <w:numId w:val="30"/>
        </w:numPr>
      </w:pPr>
      <w:r w:rsidRPr="000042A6">
        <w:t xml:space="preserve">Content </w:t>
      </w:r>
      <w:r w:rsidR="00EE20E9">
        <w:t>–</w:t>
      </w:r>
      <w:r w:rsidR="008A1D19">
        <w:t xml:space="preserve"> </w:t>
      </w:r>
      <w:r w:rsidR="004B2C20">
        <w:t xml:space="preserve">Communicating with the athletes is </w:t>
      </w:r>
      <w:r w:rsidR="000612BE">
        <w:t>significant</w:t>
      </w:r>
      <w:r w:rsidR="004B2C20">
        <w:t>, not just what we say and when we say it but also how we state it in person and how we use technology to get our messages to the athletes legally.</w:t>
      </w:r>
    </w:p>
    <w:p w14:paraId="4FE0818C" w14:textId="77777777" w:rsidR="00816FB9" w:rsidRDefault="00816FB9" w:rsidP="00816FB9">
      <w:pPr>
        <w:pStyle w:val="ListParagraph"/>
        <w:numPr>
          <w:ilvl w:val="0"/>
          <w:numId w:val="30"/>
        </w:numPr>
        <w:spacing w:after="160" w:line="259" w:lineRule="auto"/>
      </w:pPr>
      <w:r w:rsidRPr="000042A6">
        <w:t>Exam/quiz over the content</w:t>
      </w:r>
    </w:p>
    <w:p w14:paraId="72D6A4E2" w14:textId="77777777" w:rsidR="00816FB9" w:rsidRDefault="00816FB9" w:rsidP="00816FB9">
      <w:r>
        <w:t xml:space="preserve">WEEK SEVEN: </w:t>
      </w:r>
    </w:p>
    <w:p w14:paraId="2F8067D1" w14:textId="77777777" w:rsidR="0068178C" w:rsidRPr="0068178C" w:rsidRDefault="00816FB9" w:rsidP="0068178C">
      <w:pPr>
        <w:pStyle w:val="ListParagraph"/>
        <w:numPr>
          <w:ilvl w:val="0"/>
          <w:numId w:val="31"/>
        </w:numPr>
      </w:pPr>
      <w:r w:rsidRPr="000042A6">
        <w:t xml:space="preserve">Content </w:t>
      </w:r>
      <w:r w:rsidR="00276E4C">
        <w:t>–</w:t>
      </w:r>
      <w:r w:rsidRPr="000042A6">
        <w:t xml:space="preserve"> </w:t>
      </w:r>
      <w:r w:rsidR="004B2C20">
        <w:t>Motivating our athletes. Motivation takes on many different forms</w:t>
      </w:r>
      <w:r w:rsidR="000612BE">
        <w:t>,</w:t>
      </w:r>
      <w:r w:rsidR="004B2C20">
        <w:t xml:space="preserve"> and knowing about each is important</w:t>
      </w:r>
    </w:p>
    <w:p w14:paraId="6C1B7E30" w14:textId="77777777" w:rsidR="00816FB9" w:rsidRDefault="00816FB9" w:rsidP="003C767D">
      <w:pPr>
        <w:pStyle w:val="ListParagraph"/>
        <w:numPr>
          <w:ilvl w:val="0"/>
          <w:numId w:val="31"/>
        </w:numPr>
        <w:spacing w:after="160" w:line="259" w:lineRule="auto"/>
      </w:pPr>
      <w:r w:rsidRPr="000042A6">
        <w:t>Exam/quiz over the content</w:t>
      </w:r>
    </w:p>
    <w:p w14:paraId="75C4D94A" w14:textId="77777777" w:rsidR="004B2C20" w:rsidRDefault="004B2C20" w:rsidP="004B2C20">
      <w:r>
        <w:t xml:space="preserve">WEEK EIGHT: </w:t>
      </w:r>
    </w:p>
    <w:p w14:paraId="1BD0F4C8" w14:textId="77777777" w:rsidR="004B2C20" w:rsidRPr="0068178C" w:rsidRDefault="004B2C20" w:rsidP="004B2C20">
      <w:pPr>
        <w:pStyle w:val="ListParagraph"/>
        <w:numPr>
          <w:ilvl w:val="0"/>
          <w:numId w:val="31"/>
        </w:numPr>
      </w:pPr>
      <w:r w:rsidRPr="000042A6">
        <w:t xml:space="preserve">Content </w:t>
      </w:r>
      <w:r>
        <w:t>–</w:t>
      </w:r>
      <w:r w:rsidRPr="000042A6">
        <w:t xml:space="preserve"> </w:t>
      </w:r>
      <w:r>
        <w:t xml:space="preserve">Managing Your Athletes’ Behavior. How do we </w:t>
      </w:r>
      <w:r w:rsidR="000612BE">
        <w:t>ensure</w:t>
      </w:r>
      <w:r>
        <w:t xml:space="preserve"> the athletes are doing what is asked of them? </w:t>
      </w:r>
    </w:p>
    <w:p w14:paraId="3A4B4ABD" w14:textId="77777777" w:rsidR="004B2C20" w:rsidRDefault="004B2C20" w:rsidP="004B2C20">
      <w:pPr>
        <w:pStyle w:val="ListParagraph"/>
        <w:numPr>
          <w:ilvl w:val="0"/>
          <w:numId w:val="31"/>
        </w:numPr>
        <w:spacing w:after="160" w:line="259" w:lineRule="auto"/>
      </w:pPr>
      <w:r>
        <w:t xml:space="preserve">Development of team rules and </w:t>
      </w:r>
      <w:r w:rsidR="000612BE">
        <w:t>Exams</w:t>
      </w:r>
      <w:r w:rsidRPr="000042A6">
        <w:t>/quiz over the content</w:t>
      </w:r>
    </w:p>
    <w:p w14:paraId="757F0355" w14:textId="77777777" w:rsidR="004B2C20" w:rsidRDefault="004B2C20" w:rsidP="004B2C20">
      <w:r>
        <w:t xml:space="preserve">WEEK NINE: </w:t>
      </w:r>
    </w:p>
    <w:p w14:paraId="24AFC972" w14:textId="77777777" w:rsidR="004B2C20" w:rsidRPr="0068178C" w:rsidRDefault="004B2C20" w:rsidP="004B2C20">
      <w:pPr>
        <w:pStyle w:val="ListParagraph"/>
        <w:numPr>
          <w:ilvl w:val="0"/>
          <w:numId w:val="31"/>
        </w:numPr>
      </w:pPr>
      <w:r w:rsidRPr="000042A6">
        <w:t xml:space="preserve">Content </w:t>
      </w:r>
      <w:r>
        <w:t>–</w:t>
      </w:r>
      <w:r w:rsidRPr="000042A6">
        <w:t xml:space="preserve"> </w:t>
      </w:r>
      <w:r>
        <w:t>Preparing for the actual game. How to develop practice plans and get your team ready to compete.</w:t>
      </w:r>
    </w:p>
    <w:p w14:paraId="06CFCDBE" w14:textId="77777777" w:rsidR="004B2C20" w:rsidRDefault="004B2C20" w:rsidP="004B2C20">
      <w:pPr>
        <w:pStyle w:val="ListParagraph"/>
        <w:numPr>
          <w:ilvl w:val="0"/>
          <w:numId w:val="31"/>
        </w:numPr>
        <w:spacing w:after="160" w:line="259" w:lineRule="auto"/>
      </w:pPr>
      <w:r w:rsidRPr="000042A6">
        <w:t>Exam/quiz over the content</w:t>
      </w:r>
    </w:p>
    <w:p w14:paraId="6D14B5C2" w14:textId="77777777" w:rsidR="004B2C20" w:rsidRDefault="004B2C20" w:rsidP="004B2C20">
      <w:r>
        <w:t xml:space="preserve">WEEK TEN: </w:t>
      </w:r>
    </w:p>
    <w:p w14:paraId="4E8DB51C" w14:textId="77777777" w:rsidR="004B2C20" w:rsidRPr="0068178C" w:rsidRDefault="004B2C20" w:rsidP="004B2C20">
      <w:pPr>
        <w:pStyle w:val="ListParagraph"/>
        <w:numPr>
          <w:ilvl w:val="0"/>
          <w:numId w:val="31"/>
        </w:numPr>
      </w:pPr>
      <w:r w:rsidRPr="000042A6">
        <w:t xml:space="preserve">Content </w:t>
      </w:r>
      <w:r>
        <w:t>–</w:t>
      </w:r>
      <w:r w:rsidRPr="000042A6">
        <w:t xml:space="preserve"> </w:t>
      </w:r>
      <w:r>
        <w:t>Teaching Technical Skills</w:t>
      </w:r>
    </w:p>
    <w:p w14:paraId="2D69C0B9" w14:textId="77777777" w:rsidR="004B2C20" w:rsidRDefault="004B2C20" w:rsidP="004B2C20">
      <w:pPr>
        <w:pStyle w:val="ListParagraph"/>
        <w:numPr>
          <w:ilvl w:val="0"/>
          <w:numId w:val="31"/>
        </w:numPr>
        <w:spacing w:after="160" w:line="259" w:lineRule="auto"/>
      </w:pPr>
      <w:r w:rsidRPr="000042A6">
        <w:t>Exam/quiz over the content</w:t>
      </w:r>
    </w:p>
    <w:p w14:paraId="4D1352F8" w14:textId="77777777" w:rsidR="004B2C20" w:rsidRDefault="004B2C20" w:rsidP="004B2C20">
      <w:r>
        <w:t xml:space="preserve">WEEK ELEVEN: </w:t>
      </w:r>
    </w:p>
    <w:p w14:paraId="7962E528" w14:textId="77777777" w:rsidR="004B2C20" w:rsidRPr="0068178C" w:rsidRDefault="004B2C20" w:rsidP="004B2C20">
      <w:pPr>
        <w:pStyle w:val="ListParagraph"/>
        <w:numPr>
          <w:ilvl w:val="0"/>
          <w:numId w:val="31"/>
        </w:numPr>
      </w:pPr>
      <w:r w:rsidRPr="000042A6">
        <w:t xml:space="preserve">Content </w:t>
      </w:r>
      <w:r>
        <w:t>–</w:t>
      </w:r>
      <w:r w:rsidRPr="000042A6">
        <w:t xml:space="preserve"> </w:t>
      </w:r>
      <w:r>
        <w:t>T</w:t>
      </w:r>
      <w:r w:rsidR="00E13FFE">
        <w:t>eaching the tactical skills needed in sports, having the players learn the game so they can be better players of the game.</w:t>
      </w:r>
    </w:p>
    <w:p w14:paraId="61FE3367" w14:textId="77777777" w:rsidR="00E13FFE" w:rsidRDefault="004B2C20" w:rsidP="00F37415">
      <w:pPr>
        <w:pStyle w:val="ListParagraph"/>
        <w:numPr>
          <w:ilvl w:val="0"/>
          <w:numId w:val="31"/>
        </w:numPr>
        <w:spacing w:after="160" w:line="259" w:lineRule="auto"/>
      </w:pPr>
      <w:r w:rsidRPr="000042A6">
        <w:t>Exam/quiz over the content</w:t>
      </w:r>
    </w:p>
    <w:p w14:paraId="7006EAA1" w14:textId="77777777" w:rsidR="00E13FFE" w:rsidRDefault="00E13FFE" w:rsidP="00E13FFE">
      <w:r>
        <w:t>Week TWELVE</w:t>
      </w:r>
    </w:p>
    <w:p w14:paraId="54641820" w14:textId="77777777" w:rsidR="00E13FFE" w:rsidRPr="0068178C" w:rsidRDefault="00E13FFE" w:rsidP="00E13FFE">
      <w:pPr>
        <w:pStyle w:val="ListParagraph"/>
        <w:numPr>
          <w:ilvl w:val="0"/>
          <w:numId w:val="31"/>
        </w:numPr>
      </w:pPr>
      <w:r w:rsidRPr="000042A6">
        <w:t xml:space="preserve">Content </w:t>
      </w:r>
      <w:r>
        <w:t>–</w:t>
      </w:r>
      <w:r w:rsidRPr="000042A6">
        <w:t xml:space="preserve"> </w:t>
      </w:r>
      <w:r>
        <w:t>Planning for teaching. Even though we are called coaches, we are teachers first.</w:t>
      </w:r>
    </w:p>
    <w:p w14:paraId="1EFE645C" w14:textId="77777777" w:rsidR="00E13FFE" w:rsidRDefault="00E13FFE" w:rsidP="00E13FFE">
      <w:pPr>
        <w:pStyle w:val="ListParagraph"/>
        <w:numPr>
          <w:ilvl w:val="0"/>
          <w:numId w:val="31"/>
        </w:numPr>
        <w:spacing w:after="160" w:line="259" w:lineRule="auto"/>
      </w:pPr>
      <w:r w:rsidRPr="000042A6">
        <w:t>Exam/quiz over the content</w:t>
      </w:r>
    </w:p>
    <w:p w14:paraId="205CE402" w14:textId="77777777" w:rsidR="00E13FFE" w:rsidRDefault="00E13FFE" w:rsidP="00E13FFE">
      <w:r>
        <w:t xml:space="preserve">WEEK THIRTEEN: </w:t>
      </w:r>
    </w:p>
    <w:p w14:paraId="26A3D840" w14:textId="77777777" w:rsidR="00E13FFE" w:rsidRDefault="00E13FFE" w:rsidP="00E13FFE">
      <w:pPr>
        <w:pStyle w:val="ListParagraph"/>
        <w:numPr>
          <w:ilvl w:val="0"/>
          <w:numId w:val="31"/>
        </w:numPr>
      </w:pPr>
      <w:r w:rsidRPr="000042A6">
        <w:t xml:space="preserve">Content </w:t>
      </w:r>
      <w:r>
        <w:t>–</w:t>
      </w:r>
      <w:r w:rsidRPr="000042A6">
        <w:t xml:space="preserve"> </w:t>
      </w:r>
      <w:r>
        <w:t>Basic physical training</w:t>
      </w:r>
    </w:p>
    <w:p w14:paraId="76ABD993" w14:textId="77777777" w:rsidR="00F37415" w:rsidRPr="0068178C" w:rsidRDefault="00F37415" w:rsidP="00F37415">
      <w:pPr>
        <w:pStyle w:val="ListParagraph"/>
        <w:numPr>
          <w:ilvl w:val="0"/>
          <w:numId w:val="31"/>
        </w:numPr>
      </w:pPr>
      <w:r w:rsidRPr="000042A6">
        <w:t xml:space="preserve">Content </w:t>
      </w:r>
      <w:r>
        <w:t>–</w:t>
      </w:r>
      <w:r w:rsidRPr="000042A6">
        <w:t xml:space="preserve"> </w:t>
      </w:r>
      <w:r>
        <w:t>Battling drugs and the misconception of the “Power” of drugs helping athletes</w:t>
      </w:r>
    </w:p>
    <w:p w14:paraId="39C6E3CC" w14:textId="77777777" w:rsidR="00E13FFE" w:rsidRDefault="00E13FFE" w:rsidP="00E13FFE">
      <w:pPr>
        <w:pStyle w:val="ListParagraph"/>
        <w:numPr>
          <w:ilvl w:val="0"/>
          <w:numId w:val="31"/>
        </w:numPr>
        <w:spacing w:after="160" w:line="259" w:lineRule="auto"/>
      </w:pPr>
      <w:r w:rsidRPr="000042A6">
        <w:t>Exam/quiz over the content</w:t>
      </w:r>
    </w:p>
    <w:p w14:paraId="1E1DEBA4" w14:textId="77777777" w:rsidR="00E13FFE" w:rsidRDefault="00E13FFE" w:rsidP="00E13FFE">
      <w:r>
        <w:lastRenderedPageBreak/>
        <w:t xml:space="preserve">WEEK </w:t>
      </w:r>
      <w:r w:rsidR="00F37415">
        <w:t>FOURTEEN</w:t>
      </w:r>
      <w:r>
        <w:t xml:space="preserve">: </w:t>
      </w:r>
    </w:p>
    <w:p w14:paraId="7CE5C6F2" w14:textId="77777777" w:rsidR="00E13FFE" w:rsidRPr="0068178C" w:rsidRDefault="00E13FFE" w:rsidP="00E13FFE">
      <w:pPr>
        <w:pStyle w:val="ListParagraph"/>
        <w:numPr>
          <w:ilvl w:val="0"/>
          <w:numId w:val="31"/>
        </w:numPr>
      </w:pPr>
      <w:r w:rsidRPr="000042A6">
        <w:t xml:space="preserve">Content </w:t>
      </w:r>
      <w:r>
        <w:t>–</w:t>
      </w:r>
      <w:r w:rsidRPr="000042A6">
        <w:t xml:space="preserve"> </w:t>
      </w:r>
      <w:r>
        <w:t>Managing your team and the relationships between coach and player and player and player</w:t>
      </w:r>
    </w:p>
    <w:p w14:paraId="160E1FFD" w14:textId="77777777" w:rsidR="00E13FFE" w:rsidRDefault="00E13FFE" w:rsidP="00E13FFE">
      <w:pPr>
        <w:pStyle w:val="ListParagraph"/>
        <w:numPr>
          <w:ilvl w:val="0"/>
          <w:numId w:val="31"/>
        </w:numPr>
        <w:spacing w:after="160" w:line="259" w:lineRule="auto"/>
      </w:pPr>
      <w:r w:rsidRPr="000042A6">
        <w:t>Exam/quiz over the content</w:t>
      </w:r>
    </w:p>
    <w:p w14:paraId="36EDD9F1" w14:textId="77777777" w:rsidR="00E13FFE" w:rsidRDefault="00E13FFE" w:rsidP="00E13FFE">
      <w:r>
        <w:t xml:space="preserve">WEEK </w:t>
      </w:r>
      <w:r w:rsidR="00F37415">
        <w:t>FIFTEEN</w:t>
      </w:r>
      <w:r>
        <w:t xml:space="preserve">: </w:t>
      </w:r>
    </w:p>
    <w:p w14:paraId="5DCED2C2" w14:textId="77777777" w:rsidR="00E13FFE" w:rsidRPr="0068178C" w:rsidRDefault="00E13FFE" w:rsidP="00E13FFE">
      <w:pPr>
        <w:pStyle w:val="ListParagraph"/>
        <w:numPr>
          <w:ilvl w:val="0"/>
          <w:numId w:val="31"/>
        </w:numPr>
      </w:pPr>
      <w:r w:rsidRPr="000042A6">
        <w:t xml:space="preserve">Content </w:t>
      </w:r>
      <w:r>
        <w:t>–</w:t>
      </w:r>
      <w:r w:rsidRPr="000042A6">
        <w:t xml:space="preserve"> </w:t>
      </w:r>
      <w:r>
        <w:t>Managing Risk.</w:t>
      </w:r>
    </w:p>
    <w:p w14:paraId="62783F01" w14:textId="77777777" w:rsidR="004B2C20" w:rsidRDefault="00E13FFE" w:rsidP="00E13FFE">
      <w:pPr>
        <w:pStyle w:val="ListParagraph"/>
        <w:numPr>
          <w:ilvl w:val="0"/>
          <w:numId w:val="31"/>
        </w:numPr>
        <w:spacing w:after="160" w:line="259" w:lineRule="auto"/>
      </w:pPr>
      <w:r w:rsidRPr="000042A6">
        <w:t>Exam/quiz over the content</w:t>
      </w:r>
    </w:p>
    <w:p w14:paraId="3A16041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79A7FAC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C4CEAB4"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DD4D4A1"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w:t>
      </w:r>
      <w:r w:rsidR="000612BE">
        <w:rPr>
          <w:rFonts w:asciiTheme="majorHAnsi" w:hAnsiTheme="majorHAnsi" w:cs="Arial"/>
          <w:sz w:val="20"/>
          <w:szCs w:val="20"/>
        </w:rPr>
        <w:t>,</w:t>
      </w:r>
      <w:r w:rsidRPr="00C44C5E">
        <w:rPr>
          <w:rFonts w:asciiTheme="majorHAnsi" w:hAnsiTheme="majorHAnsi" w:cs="Arial"/>
          <w:sz w:val="20"/>
          <w:szCs w:val="20"/>
        </w:rPr>
        <w:t xml:space="preserve"> labs, exhibits, site visitations, etc.)</w:t>
      </w:r>
    </w:p>
    <w:p w14:paraId="18EE0B25" w14:textId="77777777" w:rsidR="00A966C5" w:rsidRPr="008426D1" w:rsidRDefault="00E13F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Observations of current coaches and writing of reflections on their visits</w:t>
      </w:r>
    </w:p>
    <w:p w14:paraId="7F2E383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B2FBBE0"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614739D8" w14:textId="77777777" w:rsidR="00A966C5" w:rsidRPr="008426D1" w:rsidRDefault="005E385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 will have one dedicated faculty member</w:t>
      </w:r>
      <w:r w:rsidR="000612BE">
        <w:rPr>
          <w:rFonts w:asciiTheme="majorHAnsi" w:hAnsiTheme="majorHAnsi" w:cs="Arial"/>
          <w:sz w:val="20"/>
          <w:szCs w:val="20"/>
        </w:rPr>
        <w:t>,</w:t>
      </w:r>
      <w:r>
        <w:rPr>
          <w:rFonts w:asciiTheme="majorHAnsi" w:hAnsiTheme="majorHAnsi" w:cs="Arial"/>
          <w:sz w:val="20"/>
          <w:szCs w:val="20"/>
        </w:rPr>
        <w:t xml:space="preserve"> and</w:t>
      </w:r>
      <w:r w:rsidR="00241B8E">
        <w:rPr>
          <w:rFonts w:asciiTheme="majorHAnsi" w:hAnsiTheme="majorHAnsi" w:cs="Arial"/>
          <w:sz w:val="20"/>
          <w:szCs w:val="20"/>
        </w:rPr>
        <w:t xml:space="preserve"> the department </w:t>
      </w:r>
      <w:r w:rsidR="000612BE">
        <w:rPr>
          <w:rFonts w:asciiTheme="majorHAnsi" w:hAnsiTheme="majorHAnsi" w:cs="Arial"/>
          <w:sz w:val="20"/>
          <w:szCs w:val="20"/>
        </w:rPr>
        <w:t>will have</w:t>
      </w:r>
      <w:r w:rsidR="00241B8E">
        <w:rPr>
          <w:rFonts w:asciiTheme="majorHAnsi" w:hAnsiTheme="majorHAnsi" w:cs="Arial"/>
          <w:sz w:val="20"/>
          <w:szCs w:val="20"/>
        </w:rPr>
        <w:t xml:space="preserve"> adequate</w:t>
      </w:r>
      <w:r>
        <w:rPr>
          <w:rFonts w:asciiTheme="majorHAnsi" w:hAnsiTheme="majorHAnsi" w:cs="Arial"/>
          <w:sz w:val="20"/>
          <w:szCs w:val="20"/>
        </w:rPr>
        <w:t xml:space="preserve"> classroom</w:t>
      </w:r>
      <w:r w:rsidR="00241B8E">
        <w:rPr>
          <w:rFonts w:asciiTheme="majorHAnsi" w:hAnsiTheme="majorHAnsi" w:cs="Arial"/>
          <w:sz w:val="20"/>
          <w:szCs w:val="20"/>
        </w:rPr>
        <w:t xml:space="preserve"> space</w:t>
      </w:r>
      <w:r>
        <w:rPr>
          <w:rFonts w:asciiTheme="majorHAnsi" w:hAnsiTheme="majorHAnsi" w:cs="Arial"/>
          <w:sz w:val="20"/>
          <w:szCs w:val="20"/>
        </w:rPr>
        <w:t>.</w:t>
      </w:r>
    </w:p>
    <w:p w14:paraId="0482F986"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FAB4C4B" w14:textId="77777777" w:rsidR="00A966C5" w:rsidRPr="008426D1" w:rsidRDefault="00532952" w:rsidP="0053295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p w14:paraId="599A9F14"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1BD5A732"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4E6163">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7BF656"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4A644E5"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9ADBE37"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39670039"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3F80660C"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3BD79DF2"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59D3209C"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1396D665"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1CAB8C61" w14:textId="77777777" w:rsidR="00D4202C" w:rsidRPr="00D4202C" w:rsidRDefault="00D4202C" w:rsidP="00D4202C">
      <w:pPr>
        <w:tabs>
          <w:tab w:val="left" w:pos="360"/>
          <w:tab w:val="left" w:pos="720"/>
        </w:tabs>
        <w:spacing w:after="0"/>
        <w:rPr>
          <w:rFonts w:asciiTheme="majorHAnsi" w:hAnsiTheme="majorHAnsi" w:cs="Arial"/>
          <w:sz w:val="20"/>
          <w:szCs w:val="20"/>
        </w:rPr>
      </w:pPr>
      <w:permStart w:id="1662219177" w:edGrp="everyone"/>
      <w:r w:rsidRPr="00D4202C">
        <w:rPr>
          <w:rStyle w:val="PlaceholderText"/>
          <w:shd w:val="clear" w:color="auto" w:fill="D9D9D9" w:themeFill="background1" w:themeFillShade="D9"/>
        </w:rPr>
        <w:t>Enter text...</w:t>
      </w:r>
      <w:permEnd w:id="1662219177"/>
    </w:p>
    <w:p w14:paraId="7C3514BD"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1B699D02"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3DB9236D"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w:t>
      </w:r>
      <w:r w:rsidR="000612BE">
        <w:rPr>
          <w:rFonts w:asciiTheme="majorHAnsi" w:hAnsiTheme="majorHAnsi" w:cs="Arial"/>
          <w:sz w:val="20"/>
          <w:szCs w:val="20"/>
        </w:rPr>
        <w:t>,</w:t>
      </w:r>
      <w:r w:rsidRPr="0030740C">
        <w:rPr>
          <w:rFonts w:asciiTheme="majorHAnsi" w:hAnsiTheme="majorHAnsi" w:cs="Arial"/>
          <w:sz w:val="20"/>
          <w:szCs w:val="20"/>
        </w:rPr>
        <w:t xml:space="preserve"> for course. Must include:</w:t>
      </w:r>
    </w:p>
    <w:p w14:paraId="0290F44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DF8F070" w14:textId="77777777" w:rsidR="00CA269E" w:rsidRPr="008426D1" w:rsidRDefault="00CA269E" w:rsidP="004B7DF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6825F7">
        <w:rPr>
          <w:rFonts w:asciiTheme="majorHAnsi" w:hAnsiTheme="majorHAnsi" w:cs="Arial"/>
          <w:sz w:val="20"/>
          <w:szCs w:val="20"/>
        </w:rPr>
        <w:t>A</w:t>
      </w:r>
      <w:r w:rsidR="003C767D">
        <w:rPr>
          <w:rFonts w:asciiTheme="majorHAnsi" w:hAnsiTheme="majorHAnsi" w:cs="Arial"/>
          <w:sz w:val="20"/>
          <w:szCs w:val="20"/>
        </w:rPr>
        <w:t xml:space="preserve"> </w:t>
      </w:r>
      <w:r w:rsidR="00532952">
        <w:rPr>
          <w:rFonts w:asciiTheme="majorHAnsi" w:hAnsiTheme="majorHAnsi" w:cs="Arial"/>
          <w:sz w:val="20"/>
          <w:szCs w:val="20"/>
        </w:rPr>
        <w:t xml:space="preserve">class covering principles and problems of coaching </w:t>
      </w:r>
      <w:r w:rsidR="003C767D">
        <w:rPr>
          <w:rFonts w:asciiTheme="majorHAnsi" w:hAnsiTheme="majorHAnsi" w:cs="Arial"/>
          <w:sz w:val="20"/>
          <w:szCs w:val="20"/>
        </w:rPr>
        <w:t xml:space="preserve">will provide </w:t>
      </w:r>
      <w:r w:rsidR="000612BE">
        <w:rPr>
          <w:rFonts w:asciiTheme="majorHAnsi" w:hAnsiTheme="majorHAnsi" w:cs="Arial"/>
          <w:sz w:val="20"/>
          <w:szCs w:val="20"/>
        </w:rPr>
        <w:t>meaningful</w:t>
      </w:r>
      <w:r w:rsidR="0068178C">
        <w:rPr>
          <w:rFonts w:asciiTheme="majorHAnsi" w:hAnsiTheme="majorHAnsi" w:cs="Arial"/>
          <w:sz w:val="20"/>
          <w:szCs w:val="20"/>
        </w:rPr>
        <w:t xml:space="preserve"> </w:t>
      </w:r>
      <w:r w:rsidR="004B7DFD">
        <w:rPr>
          <w:rFonts w:asciiTheme="majorHAnsi" w:hAnsiTheme="majorHAnsi" w:cs="Arial"/>
          <w:sz w:val="20"/>
          <w:szCs w:val="20"/>
        </w:rPr>
        <w:t>content</w:t>
      </w:r>
      <w:r w:rsidR="006825F7">
        <w:rPr>
          <w:rFonts w:asciiTheme="majorHAnsi" w:hAnsiTheme="majorHAnsi" w:cs="Arial"/>
          <w:sz w:val="20"/>
          <w:szCs w:val="20"/>
        </w:rPr>
        <w:t xml:space="preserve"> for a </w:t>
      </w:r>
      <w:r w:rsidR="00532952">
        <w:rPr>
          <w:rFonts w:asciiTheme="majorHAnsi" w:hAnsiTheme="majorHAnsi" w:cs="Arial"/>
          <w:sz w:val="20"/>
          <w:szCs w:val="20"/>
        </w:rPr>
        <w:t>student seeking a coaching endorsement</w:t>
      </w:r>
      <w:r w:rsidR="004B7DFD">
        <w:rPr>
          <w:rFonts w:asciiTheme="majorHAnsi" w:hAnsiTheme="majorHAnsi" w:cs="Arial"/>
          <w:sz w:val="20"/>
          <w:szCs w:val="20"/>
        </w:rPr>
        <w:t>.</w:t>
      </w:r>
      <w:r w:rsidR="006825F7">
        <w:rPr>
          <w:rFonts w:asciiTheme="majorHAnsi" w:hAnsiTheme="majorHAnsi" w:cs="Arial"/>
          <w:sz w:val="20"/>
          <w:szCs w:val="20"/>
        </w:rPr>
        <w:t xml:space="preserve"> </w:t>
      </w:r>
      <w:r w:rsidR="00AF344B" w:rsidRPr="00AF344B">
        <w:rPr>
          <w:rFonts w:asciiTheme="majorHAnsi" w:hAnsiTheme="majorHAnsi" w:cs="Arial"/>
          <w:sz w:val="20"/>
          <w:szCs w:val="20"/>
        </w:rPr>
        <w:t xml:space="preserve">Upon </w:t>
      </w:r>
      <w:r w:rsidR="000612BE">
        <w:rPr>
          <w:rFonts w:asciiTheme="majorHAnsi" w:hAnsiTheme="majorHAnsi" w:cs="Arial"/>
          <w:sz w:val="20"/>
          <w:szCs w:val="20"/>
        </w:rPr>
        <w:t xml:space="preserve">successfully completing this course, students </w:t>
      </w:r>
      <w:r w:rsidR="00F37415">
        <w:rPr>
          <w:rFonts w:asciiTheme="majorHAnsi" w:hAnsiTheme="majorHAnsi" w:cs="Arial"/>
          <w:sz w:val="20"/>
          <w:szCs w:val="20"/>
        </w:rPr>
        <w:t>can</w:t>
      </w:r>
      <w:r w:rsidR="000612BE">
        <w:rPr>
          <w:rFonts w:asciiTheme="majorHAnsi" w:hAnsiTheme="majorHAnsi" w:cs="Arial"/>
          <w:sz w:val="20"/>
          <w:szCs w:val="20"/>
        </w:rPr>
        <w:t>: 1. Discuss their coaching philosophy and objectives and how they will guide in creating</w:t>
      </w:r>
      <w:r w:rsidR="00532952">
        <w:rPr>
          <w:rFonts w:asciiTheme="majorHAnsi" w:hAnsiTheme="majorHAnsi" w:cs="Arial"/>
          <w:sz w:val="20"/>
          <w:szCs w:val="20"/>
        </w:rPr>
        <w:t xml:space="preserve"> their coaching style. </w:t>
      </w:r>
      <w:r w:rsidR="003C767D" w:rsidRPr="003C767D">
        <w:rPr>
          <w:rFonts w:asciiTheme="majorHAnsi" w:hAnsiTheme="majorHAnsi" w:cs="Arial"/>
          <w:sz w:val="20"/>
          <w:szCs w:val="20"/>
        </w:rPr>
        <w:t xml:space="preserve">2. Examine the </w:t>
      </w:r>
      <w:r w:rsidR="00532952">
        <w:rPr>
          <w:rFonts w:asciiTheme="majorHAnsi" w:hAnsiTheme="majorHAnsi" w:cs="Arial"/>
          <w:sz w:val="20"/>
          <w:szCs w:val="20"/>
        </w:rPr>
        <w:t>principles of teaching and be able to teach technical and tactical skills that are needed in developing a program</w:t>
      </w:r>
      <w:r w:rsidR="003C767D" w:rsidRPr="003C767D">
        <w:rPr>
          <w:rFonts w:asciiTheme="majorHAnsi" w:hAnsiTheme="majorHAnsi" w:cs="Arial"/>
          <w:sz w:val="20"/>
          <w:szCs w:val="20"/>
        </w:rPr>
        <w:t xml:space="preserve">. 3. Explain </w:t>
      </w:r>
      <w:r w:rsidR="00532952">
        <w:rPr>
          <w:rFonts w:asciiTheme="majorHAnsi" w:hAnsiTheme="majorHAnsi" w:cs="Arial"/>
          <w:sz w:val="20"/>
          <w:szCs w:val="20"/>
        </w:rPr>
        <w:t>ways to communicate and motivate their athletes and try and develop rules that will build character and responsibility in the athlete</w:t>
      </w:r>
      <w:r w:rsidR="003C767D" w:rsidRPr="003C767D">
        <w:rPr>
          <w:rFonts w:asciiTheme="majorHAnsi" w:hAnsiTheme="majorHAnsi" w:cs="Arial"/>
          <w:sz w:val="20"/>
          <w:szCs w:val="20"/>
        </w:rPr>
        <w:t xml:space="preserve">. 4. </w:t>
      </w:r>
      <w:r w:rsidR="00532952">
        <w:rPr>
          <w:rFonts w:asciiTheme="majorHAnsi" w:hAnsiTheme="majorHAnsi" w:cs="Arial"/>
          <w:sz w:val="20"/>
          <w:szCs w:val="20"/>
        </w:rPr>
        <w:t xml:space="preserve">Develop a workout program that will include building energy and muscle while explaining the importance of fueling the body </w:t>
      </w:r>
      <w:r w:rsidR="000612BE">
        <w:rPr>
          <w:rFonts w:asciiTheme="majorHAnsi" w:hAnsiTheme="majorHAnsi" w:cs="Arial"/>
          <w:sz w:val="20"/>
          <w:szCs w:val="20"/>
        </w:rPr>
        <w:t>correctly</w:t>
      </w:r>
      <w:r w:rsidR="00532952">
        <w:rPr>
          <w:rFonts w:asciiTheme="majorHAnsi" w:hAnsiTheme="majorHAnsi" w:cs="Arial"/>
          <w:sz w:val="20"/>
          <w:szCs w:val="20"/>
        </w:rPr>
        <w:t xml:space="preserve"> and not through the drug use that is present in athletics today. </w:t>
      </w:r>
      <w:r w:rsidR="003C767D" w:rsidRPr="003C767D">
        <w:rPr>
          <w:rFonts w:asciiTheme="majorHAnsi" w:hAnsiTheme="majorHAnsi" w:cs="Arial"/>
          <w:sz w:val="20"/>
          <w:szCs w:val="20"/>
        </w:rPr>
        <w:t xml:space="preserve">5. </w:t>
      </w:r>
      <w:r w:rsidR="00532952">
        <w:rPr>
          <w:rFonts w:asciiTheme="majorHAnsi" w:hAnsiTheme="majorHAnsi" w:cs="Arial"/>
          <w:sz w:val="20"/>
          <w:szCs w:val="20"/>
        </w:rPr>
        <w:t xml:space="preserve">Develop the </w:t>
      </w:r>
      <w:r w:rsidR="00F37415">
        <w:rPr>
          <w:rFonts w:asciiTheme="majorHAnsi" w:hAnsiTheme="majorHAnsi" w:cs="Arial"/>
          <w:sz w:val="20"/>
          <w:szCs w:val="20"/>
        </w:rPr>
        <w:t>management principle</w:t>
      </w:r>
      <w:r w:rsidR="004254C7">
        <w:rPr>
          <w:rFonts w:asciiTheme="majorHAnsi" w:hAnsiTheme="majorHAnsi" w:cs="Arial"/>
          <w:sz w:val="20"/>
          <w:szCs w:val="20"/>
        </w:rPr>
        <w:t xml:space="preserve"> for not only the team and parents but also </w:t>
      </w:r>
      <w:r w:rsidR="000612BE">
        <w:rPr>
          <w:rFonts w:asciiTheme="majorHAnsi" w:hAnsiTheme="majorHAnsi" w:cs="Arial"/>
          <w:sz w:val="20"/>
          <w:szCs w:val="20"/>
        </w:rPr>
        <w:t>for</w:t>
      </w:r>
      <w:r w:rsidR="004254C7">
        <w:rPr>
          <w:rFonts w:asciiTheme="majorHAnsi" w:hAnsiTheme="majorHAnsi" w:cs="Arial"/>
          <w:sz w:val="20"/>
          <w:szCs w:val="20"/>
        </w:rPr>
        <w:t xml:space="preserve"> any risk that goes along with an athletic program.</w:t>
      </w:r>
      <w:r w:rsidR="003C767D" w:rsidRPr="003C767D">
        <w:rPr>
          <w:rFonts w:asciiTheme="majorHAnsi" w:hAnsiTheme="majorHAnsi" w:cs="Arial"/>
          <w:sz w:val="20"/>
          <w:szCs w:val="20"/>
        </w:rPr>
        <w:t xml:space="preserve"> </w:t>
      </w:r>
    </w:p>
    <w:p w14:paraId="222CB097"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77F484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 xml:space="preserve">the department?  If </w:t>
      </w:r>
      <w:r w:rsidR="000612BE">
        <w:rPr>
          <w:rFonts w:asciiTheme="majorHAnsi" w:hAnsiTheme="majorHAnsi" w:cs="Arial"/>
          <w:sz w:val="20"/>
          <w:szCs w:val="20"/>
        </w:rPr>
        <w:t>an accrediting or certifying agency mandates course</w:t>
      </w:r>
      <w:r w:rsidRPr="008426D1">
        <w:rPr>
          <w:rFonts w:asciiTheme="majorHAnsi" w:hAnsiTheme="majorHAnsi" w:cs="Arial"/>
          <w:sz w:val="20"/>
          <w:szCs w:val="20"/>
        </w:rPr>
        <w:t>, include the directive.</w:t>
      </w:r>
    </w:p>
    <w:p w14:paraId="59059BB2" w14:textId="77777777" w:rsidR="00CA269E" w:rsidRPr="008426D1" w:rsidRDefault="00CA269E" w:rsidP="00AF344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AF344B" w:rsidRPr="00AF344B">
        <w:rPr>
          <w:rFonts w:asciiTheme="majorHAnsi" w:hAnsiTheme="majorHAnsi" w:cs="Arial"/>
          <w:sz w:val="20"/>
          <w:szCs w:val="20"/>
        </w:rPr>
        <w:t>The mission of the Department of Health, Physical Education</w:t>
      </w:r>
      <w:r w:rsidR="000612BE">
        <w:rPr>
          <w:rFonts w:asciiTheme="majorHAnsi" w:hAnsiTheme="majorHAnsi" w:cs="Arial"/>
          <w:sz w:val="20"/>
          <w:szCs w:val="20"/>
        </w:rPr>
        <w:t>,</w:t>
      </w:r>
      <w:r w:rsidR="00AF344B" w:rsidRPr="00AF344B">
        <w:rPr>
          <w:rFonts w:asciiTheme="majorHAnsi" w:hAnsiTheme="majorHAnsi" w:cs="Arial"/>
          <w:sz w:val="20"/>
          <w:szCs w:val="20"/>
        </w:rPr>
        <w:t xml:space="preserve"> and Sport Sciences is to provide:  </w:t>
      </w:r>
      <w:r w:rsidR="004B7DFD">
        <w:rPr>
          <w:rFonts w:asciiTheme="majorHAnsi" w:hAnsiTheme="majorHAnsi" w:cs="Arial"/>
          <w:sz w:val="20"/>
          <w:szCs w:val="20"/>
        </w:rPr>
        <w:t xml:space="preserve">- </w:t>
      </w:r>
      <w:r w:rsidR="00AF344B" w:rsidRPr="00AF344B">
        <w:rPr>
          <w:rFonts w:asciiTheme="majorHAnsi" w:hAnsiTheme="majorHAnsi" w:cs="Arial"/>
          <w:sz w:val="20"/>
          <w:szCs w:val="20"/>
        </w:rPr>
        <w:t xml:space="preserve">Curricula/instruction to enhance </w:t>
      </w:r>
      <w:r w:rsidR="000612BE">
        <w:rPr>
          <w:rFonts w:asciiTheme="majorHAnsi" w:hAnsiTheme="majorHAnsi" w:cs="Arial"/>
          <w:sz w:val="20"/>
          <w:szCs w:val="20"/>
        </w:rPr>
        <w:t xml:space="preserve">the development of physical, mental, social, and emotional qualities essential for </w:t>
      </w:r>
      <w:r w:rsidR="00AF344B" w:rsidRPr="00AF344B">
        <w:rPr>
          <w:rFonts w:asciiTheme="majorHAnsi" w:hAnsiTheme="majorHAnsi" w:cs="Arial"/>
          <w:sz w:val="20"/>
          <w:szCs w:val="20"/>
        </w:rPr>
        <w:t xml:space="preserve">a quality life. </w:t>
      </w:r>
      <w:r w:rsidR="004B7DFD">
        <w:rPr>
          <w:rFonts w:asciiTheme="majorHAnsi" w:hAnsiTheme="majorHAnsi" w:cs="Arial"/>
          <w:sz w:val="20"/>
          <w:szCs w:val="20"/>
        </w:rPr>
        <w:t>-</w:t>
      </w:r>
      <w:r w:rsidR="00AF344B">
        <w:rPr>
          <w:rFonts w:asciiTheme="majorHAnsi" w:hAnsiTheme="majorHAnsi" w:cs="Arial"/>
          <w:sz w:val="20"/>
          <w:szCs w:val="20"/>
        </w:rPr>
        <w:t xml:space="preserve"> </w:t>
      </w:r>
      <w:r w:rsidR="00AF344B" w:rsidRPr="00AF344B">
        <w:rPr>
          <w:rFonts w:asciiTheme="majorHAnsi" w:hAnsiTheme="majorHAnsi" w:cs="Arial"/>
          <w:sz w:val="20"/>
          <w:szCs w:val="20"/>
        </w:rPr>
        <w:t xml:space="preserve">Quality professional preparation programs that meet appropriate standards at undergraduate and graduate levels.  More specifically, the purpose of the </w:t>
      </w:r>
      <w:r w:rsidR="004254C7">
        <w:rPr>
          <w:rFonts w:asciiTheme="majorHAnsi" w:hAnsiTheme="majorHAnsi" w:cs="Arial"/>
          <w:sz w:val="20"/>
          <w:szCs w:val="20"/>
        </w:rPr>
        <w:t>Coaching Endorsement</w:t>
      </w:r>
      <w:r w:rsidR="00AF344B" w:rsidRPr="00AF344B">
        <w:rPr>
          <w:rFonts w:asciiTheme="majorHAnsi" w:hAnsiTheme="majorHAnsi" w:cs="Arial"/>
          <w:sz w:val="20"/>
          <w:szCs w:val="20"/>
        </w:rPr>
        <w:t xml:space="preserve"> program is to prepare educators </w:t>
      </w:r>
      <w:r w:rsidR="000612BE">
        <w:rPr>
          <w:rFonts w:asciiTheme="majorHAnsi" w:hAnsiTheme="majorHAnsi" w:cs="Arial"/>
          <w:sz w:val="20"/>
          <w:szCs w:val="20"/>
        </w:rPr>
        <w:t>with</w:t>
      </w:r>
      <w:r w:rsidR="00AF344B" w:rsidRPr="00AF344B">
        <w:rPr>
          <w:rFonts w:asciiTheme="majorHAnsi" w:hAnsiTheme="majorHAnsi" w:cs="Arial"/>
          <w:sz w:val="20"/>
          <w:szCs w:val="20"/>
        </w:rPr>
        <w:t xml:space="preserve"> the skills and competencies to exhibit leadership in developing effective </w:t>
      </w:r>
      <w:r w:rsidR="004254C7">
        <w:rPr>
          <w:rFonts w:asciiTheme="majorHAnsi" w:hAnsiTheme="majorHAnsi" w:cs="Arial"/>
          <w:sz w:val="20"/>
          <w:szCs w:val="20"/>
        </w:rPr>
        <w:t>sports</w:t>
      </w:r>
      <w:r w:rsidR="00AF344B" w:rsidRPr="00AF344B">
        <w:rPr>
          <w:rFonts w:asciiTheme="majorHAnsi" w:hAnsiTheme="majorHAnsi" w:cs="Arial"/>
          <w:sz w:val="20"/>
          <w:szCs w:val="20"/>
        </w:rPr>
        <w:t xml:space="preserve"> programs. With such skills, graduates can </w:t>
      </w:r>
      <w:r w:rsidR="000612BE">
        <w:rPr>
          <w:rFonts w:asciiTheme="majorHAnsi" w:hAnsiTheme="majorHAnsi" w:cs="Arial"/>
          <w:sz w:val="20"/>
          <w:szCs w:val="20"/>
        </w:rPr>
        <w:t>majorly improve</w:t>
      </w:r>
      <w:r w:rsidR="00AF344B" w:rsidRPr="00AF344B">
        <w:rPr>
          <w:rFonts w:asciiTheme="majorHAnsi" w:hAnsiTheme="majorHAnsi" w:cs="Arial"/>
          <w:sz w:val="20"/>
          <w:szCs w:val="20"/>
        </w:rPr>
        <w:t xml:space="preserve"> the </w:t>
      </w:r>
      <w:r w:rsidR="004254C7">
        <w:rPr>
          <w:rFonts w:asciiTheme="majorHAnsi" w:hAnsiTheme="majorHAnsi" w:cs="Arial"/>
          <w:sz w:val="20"/>
          <w:szCs w:val="20"/>
        </w:rPr>
        <w:t>athletic experience</w:t>
      </w:r>
      <w:r w:rsidR="00AF344B" w:rsidRPr="00AF344B">
        <w:rPr>
          <w:rFonts w:asciiTheme="majorHAnsi" w:hAnsiTheme="majorHAnsi" w:cs="Arial"/>
          <w:sz w:val="20"/>
          <w:szCs w:val="20"/>
        </w:rPr>
        <w:t xml:space="preserve"> in Arkansas and beyond.</w:t>
      </w:r>
      <w:r w:rsidR="006825F7">
        <w:rPr>
          <w:rFonts w:asciiTheme="majorHAnsi" w:hAnsiTheme="majorHAnsi" w:cs="Arial"/>
          <w:sz w:val="20"/>
          <w:szCs w:val="20"/>
        </w:rPr>
        <w:t xml:space="preserve">  Our graduates will need knowledge and skills connected to </w:t>
      </w:r>
      <w:r w:rsidR="000612BE">
        <w:rPr>
          <w:rFonts w:asciiTheme="majorHAnsi" w:hAnsiTheme="majorHAnsi" w:cs="Arial"/>
          <w:sz w:val="20"/>
          <w:szCs w:val="20"/>
        </w:rPr>
        <w:t xml:space="preserve">the </w:t>
      </w:r>
      <w:r w:rsidR="004254C7">
        <w:rPr>
          <w:rFonts w:asciiTheme="majorHAnsi" w:hAnsiTheme="majorHAnsi" w:cs="Arial"/>
          <w:sz w:val="20"/>
          <w:szCs w:val="20"/>
        </w:rPr>
        <w:t>problems they will face</w:t>
      </w:r>
      <w:r w:rsidR="006825F7">
        <w:rPr>
          <w:rFonts w:asciiTheme="majorHAnsi" w:hAnsiTheme="majorHAnsi" w:cs="Arial"/>
          <w:sz w:val="20"/>
          <w:szCs w:val="20"/>
        </w:rPr>
        <w:t>.</w:t>
      </w:r>
    </w:p>
    <w:p w14:paraId="4732E0D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5E7940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2025E1A7" w14:textId="77777777"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designed for undergraduates interested in a </w:t>
      </w:r>
      <w:r w:rsidR="004254C7">
        <w:rPr>
          <w:rFonts w:asciiTheme="majorHAnsi" w:hAnsiTheme="majorHAnsi" w:cs="Arial"/>
          <w:sz w:val="20"/>
          <w:szCs w:val="20"/>
        </w:rPr>
        <w:t>Coaching Endorsement</w:t>
      </w:r>
      <w:r>
        <w:rPr>
          <w:rFonts w:asciiTheme="majorHAnsi" w:hAnsiTheme="majorHAnsi" w:cs="Arial"/>
          <w:sz w:val="20"/>
          <w:szCs w:val="20"/>
        </w:rPr>
        <w:t xml:space="preserve"> </w:t>
      </w:r>
      <w:r w:rsidR="004254C7">
        <w:rPr>
          <w:rFonts w:asciiTheme="majorHAnsi" w:hAnsiTheme="majorHAnsi" w:cs="Arial"/>
          <w:sz w:val="20"/>
          <w:szCs w:val="20"/>
        </w:rPr>
        <w:t>certification</w:t>
      </w:r>
      <w:r>
        <w:rPr>
          <w:rFonts w:asciiTheme="majorHAnsi" w:hAnsiTheme="majorHAnsi" w:cs="Arial"/>
          <w:sz w:val="20"/>
          <w:szCs w:val="20"/>
        </w:rPr>
        <w:t>.</w:t>
      </w:r>
    </w:p>
    <w:p w14:paraId="684E7DB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63A8CB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d. Rationale for the </w:t>
      </w:r>
      <w:r w:rsidR="000612BE">
        <w:rPr>
          <w:rFonts w:asciiTheme="majorHAnsi" w:hAnsiTheme="majorHAnsi" w:cs="Arial"/>
          <w:sz w:val="20"/>
          <w:szCs w:val="20"/>
        </w:rPr>
        <w:t>course level</w:t>
      </w:r>
      <w:r w:rsidRPr="008426D1">
        <w:rPr>
          <w:rFonts w:asciiTheme="majorHAnsi" w:hAnsiTheme="majorHAnsi" w:cs="Arial"/>
          <w:sz w:val="20"/>
          <w:szCs w:val="20"/>
        </w:rPr>
        <w:t xml:space="preserve"> (lower, upper, or graduate).</w:t>
      </w:r>
    </w:p>
    <w:p w14:paraId="2F35D04E" w14:textId="77777777"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w:t>
      </w:r>
      <w:r w:rsidR="000612BE">
        <w:rPr>
          <w:rFonts w:asciiTheme="majorHAnsi" w:hAnsiTheme="majorHAnsi" w:cs="Arial"/>
          <w:sz w:val="20"/>
          <w:szCs w:val="20"/>
        </w:rPr>
        <w:t>lecture-based course</w:t>
      </w:r>
      <w:r>
        <w:rPr>
          <w:rFonts w:asciiTheme="majorHAnsi" w:hAnsiTheme="majorHAnsi" w:cs="Arial"/>
          <w:sz w:val="20"/>
          <w:szCs w:val="20"/>
        </w:rPr>
        <w:t xml:space="preserve"> serves as foundational knowledge for students in this field.  Ultimately, </w:t>
      </w:r>
      <w:r w:rsidR="004254C7">
        <w:rPr>
          <w:rFonts w:asciiTheme="majorHAnsi" w:hAnsiTheme="majorHAnsi" w:cs="Arial"/>
          <w:sz w:val="20"/>
          <w:szCs w:val="20"/>
        </w:rPr>
        <w:t>coaching endorsement candidates</w:t>
      </w:r>
      <w:r>
        <w:rPr>
          <w:rFonts w:asciiTheme="majorHAnsi" w:hAnsiTheme="majorHAnsi" w:cs="Arial"/>
          <w:sz w:val="20"/>
          <w:szCs w:val="20"/>
        </w:rPr>
        <w:t xml:space="preserve"> </w:t>
      </w:r>
      <w:r w:rsidR="000612BE">
        <w:rPr>
          <w:rFonts w:asciiTheme="majorHAnsi" w:hAnsiTheme="majorHAnsi" w:cs="Arial"/>
          <w:sz w:val="20"/>
          <w:szCs w:val="20"/>
        </w:rPr>
        <w:t>are responsible for assessing the skills of individuals and groups, planning programs based on the assessment, implementing the proposed programs and evaluating the programs' effectiveness</w:t>
      </w:r>
      <w:r>
        <w:rPr>
          <w:rFonts w:asciiTheme="majorHAnsi" w:hAnsiTheme="majorHAnsi" w:cs="Arial"/>
          <w:sz w:val="20"/>
          <w:szCs w:val="20"/>
        </w:rPr>
        <w:t xml:space="preserve">.  A broad understanding of the various elements that comprise </w:t>
      </w:r>
      <w:r w:rsidR="004254C7">
        <w:rPr>
          <w:rFonts w:asciiTheme="majorHAnsi" w:hAnsiTheme="majorHAnsi" w:cs="Arial"/>
          <w:sz w:val="20"/>
          <w:szCs w:val="20"/>
        </w:rPr>
        <w:t>coaching</w:t>
      </w:r>
      <w:r>
        <w:rPr>
          <w:rFonts w:asciiTheme="majorHAnsi" w:hAnsiTheme="majorHAnsi" w:cs="Arial"/>
          <w:sz w:val="20"/>
          <w:szCs w:val="20"/>
        </w:rPr>
        <w:t xml:space="preserve"> is </w:t>
      </w:r>
      <w:r w:rsidR="000612BE">
        <w:rPr>
          <w:rFonts w:asciiTheme="majorHAnsi" w:hAnsiTheme="majorHAnsi" w:cs="Arial"/>
          <w:sz w:val="20"/>
          <w:szCs w:val="20"/>
        </w:rPr>
        <w:t>essential</w:t>
      </w:r>
      <w:r>
        <w:rPr>
          <w:rFonts w:asciiTheme="majorHAnsi" w:hAnsiTheme="majorHAnsi" w:cs="Arial"/>
          <w:sz w:val="20"/>
          <w:szCs w:val="20"/>
        </w:rPr>
        <w:t xml:space="preserve"> to that process</w:t>
      </w:r>
      <w:r w:rsidR="000612BE">
        <w:rPr>
          <w:rFonts w:asciiTheme="majorHAnsi" w:hAnsiTheme="majorHAnsi" w:cs="Arial"/>
          <w:sz w:val="20"/>
          <w:szCs w:val="20"/>
        </w:rPr>
        <w:t>,</w:t>
      </w:r>
      <w:r>
        <w:rPr>
          <w:rFonts w:asciiTheme="majorHAnsi" w:hAnsiTheme="majorHAnsi" w:cs="Arial"/>
          <w:sz w:val="20"/>
          <w:szCs w:val="20"/>
        </w:rPr>
        <w:t xml:space="preserve"> and courses like </w:t>
      </w:r>
      <w:r w:rsidR="004254C7">
        <w:rPr>
          <w:rFonts w:asciiTheme="majorHAnsi" w:hAnsiTheme="majorHAnsi" w:cs="Arial"/>
          <w:sz w:val="20"/>
          <w:szCs w:val="20"/>
        </w:rPr>
        <w:t>Principles and Problems of Coaching</w:t>
      </w:r>
      <w:r>
        <w:rPr>
          <w:rFonts w:asciiTheme="majorHAnsi" w:hAnsiTheme="majorHAnsi" w:cs="Arial"/>
          <w:sz w:val="20"/>
          <w:szCs w:val="20"/>
        </w:rPr>
        <w:t xml:space="preserve"> will add to their knowledge base and make them better prepared to perform their role.</w:t>
      </w:r>
      <w:r w:rsidR="006825F7">
        <w:rPr>
          <w:rFonts w:asciiTheme="majorHAnsi" w:hAnsiTheme="majorHAnsi" w:cs="Arial"/>
          <w:sz w:val="20"/>
          <w:szCs w:val="20"/>
        </w:rPr>
        <w:t xml:space="preserve">  This course would be appropriate for </w:t>
      </w:r>
      <w:r w:rsidR="00861775">
        <w:rPr>
          <w:rFonts w:asciiTheme="majorHAnsi" w:hAnsiTheme="majorHAnsi" w:cs="Arial"/>
          <w:sz w:val="20"/>
          <w:szCs w:val="20"/>
        </w:rPr>
        <w:t>junior</w:t>
      </w:r>
      <w:r w:rsidR="006825F7">
        <w:rPr>
          <w:rFonts w:asciiTheme="majorHAnsi" w:hAnsiTheme="majorHAnsi" w:cs="Arial"/>
          <w:sz w:val="20"/>
          <w:szCs w:val="20"/>
        </w:rPr>
        <w:t xml:space="preserve"> year.</w:t>
      </w:r>
    </w:p>
    <w:p w14:paraId="3E85092B" w14:textId="77777777" w:rsidR="00336348" w:rsidRPr="004254C7" w:rsidRDefault="00CA269E" w:rsidP="00276F55">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0BD7F61"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50CC6E06" w14:textId="77777777" w:rsidR="00336348" w:rsidRDefault="00336348" w:rsidP="00276F55">
      <w:pPr>
        <w:tabs>
          <w:tab w:val="left" w:pos="360"/>
          <w:tab w:val="left" w:pos="720"/>
        </w:tabs>
        <w:spacing w:after="0"/>
        <w:rPr>
          <w:rFonts w:asciiTheme="majorHAnsi" w:hAnsiTheme="majorHAnsi" w:cs="Arial"/>
          <w:b/>
          <w:szCs w:val="20"/>
        </w:rPr>
      </w:pPr>
    </w:p>
    <w:p w14:paraId="4DA5C873"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6C07CFAC"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Pr="0030740C">
        <w:rPr>
          <w:rStyle w:val="PlaceholderText"/>
          <w:b/>
          <w:color w:val="auto"/>
        </w:rPr>
        <w:t>Yes / No</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02B6E8E8"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r w:rsidR="000612BE">
        <w:rPr>
          <w:rFonts w:asciiTheme="majorHAnsi" w:hAnsiTheme="majorHAnsi" w:cs="Arial"/>
          <w:i/>
          <w:color w:val="FF0000"/>
          <w:sz w:val="20"/>
          <w:szCs w:val="20"/>
        </w:rPr>
        <w:t>.</w:t>
      </w:r>
    </w:p>
    <w:p w14:paraId="3E11C3A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4A8BC06D"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6E61EF82"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E2E4D3B" w14:textId="77777777" w:rsidR="00547433" w:rsidRPr="008426D1" w:rsidRDefault="00C8165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for endorsement through the state of Arkansas. The student will complete coursework through Arkansas State University to meet criteria set forth by the Department of Education</w:t>
      </w:r>
      <w:r w:rsidR="000612BE">
        <w:rPr>
          <w:rFonts w:asciiTheme="majorHAnsi" w:hAnsiTheme="majorHAnsi" w:cs="Arial"/>
          <w:sz w:val="20"/>
          <w:szCs w:val="20"/>
        </w:rPr>
        <w:t>.</w:t>
      </w:r>
    </w:p>
    <w:p w14:paraId="1155A5C8"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1DC598DD"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40861A65"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3AF72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CD401B5"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C52517F" w14:textId="77777777" w:rsidR="00CA269E" w:rsidRDefault="00CA269E" w:rsidP="00575870">
      <w:pPr>
        <w:rPr>
          <w:rFonts w:asciiTheme="majorHAnsi" w:hAnsiTheme="majorHAnsi" w:cs="Arial"/>
          <w:i/>
          <w:sz w:val="20"/>
          <w:szCs w:val="20"/>
        </w:rPr>
      </w:pPr>
    </w:p>
    <w:p w14:paraId="5D0D5FAF"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51CA1A7" w14:textId="77777777" w:rsidR="00E70B06" w:rsidRPr="00D5554C" w:rsidRDefault="00575870" w:rsidP="00CA269E">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575870" w:rsidRPr="002B453A" w14:paraId="01ADF297" w14:textId="77777777" w:rsidTr="00575870">
        <w:tc>
          <w:tcPr>
            <w:tcW w:w="2148" w:type="dxa"/>
          </w:tcPr>
          <w:p w14:paraId="16725EC9"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3CAAF3B3" w14:textId="77777777" w:rsidR="00575870" w:rsidRPr="002B453A" w:rsidRDefault="00575870" w:rsidP="00575870">
            <w:pPr>
              <w:rPr>
                <w:rFonts w:asciiTheme="majorHAnsi" w:hAnsiTheme="majorHAnsi"/>
                <w:sz w:val="20"/>
                <w:szCs w:val="20"/>
              </w:rPr>
            </w:pPr>
          </w:p>
        </w:tc>
        <w:tc>
          <w:tcPr>
            <w:tcW w:w="7428" w:type="dxa"/>
          </w:tcPr>
          <w:p w14:paraId="0553FA17" w14:textId="77777777" w:rsidR="00575870" w:rsidRPr="004B2A55" w:rsidRDefault="00276E4C" w:rsidP="004B2A55">
            <w:pPr>
              <w:rPr>
                <w:rFonts w:asciiTheme="majorHAnsi" w:hAnsiTheme="majorHAnsi"/>
                <w:sz w:val="20"/>
                <w:szCs w:val="20"/>
              </w:rPr>
            </w:pPr>
            <w:r w:rsidRPr="00276E4C">
              <w:rPr>
                <w:rFonts w:asciiTheme="majorHAnsi" w:hAnsiTheme="majorHAnsi"/>
                <w:sz w:val="20"/>
                <w:szCs w:val="20"/>
              </w:rPr>
              <w:t xml:space="preserve">Examine the </w:t>
            </w:r>
            <w:r w:rsidR="004254C7">
              <w:rPr>
                <w:rFonts w:asciiTheme="majorHAnsi" w:hAnsiTheme="majorHAnsi"/>
                <w:sz w:val="20"/>
                <w:szCs w:val="20"/>
              </w:rPr>
              <w:t>different input needed to develop a coaching philosophy and objectives as well as a sty</w:t>
            </w:r>
            <w:r w:rsidR="00DC6232">
              <w:rPr>
                <w:rFonts w:asciiTheme="majorHAnsi" w:hAnsiTheme="majorHAnsi"/>
                <w:sz w:val="20"/>
                <w:szCs w:val="20"/>
              </w:rPr>
              <w:t>l</w:t>
            </w:r>
            <w:r w:rsidR="004254C7">
              <w:rPr>
                <w:rFonts w:asciiTheme="majorHAnsi" w:hAnsiTheme="majorHAnsi"/>
                <w:sz w:val="20"/>
                <w:szCs w:val="20"/>
              </w:rPr>
              <w:t>e for coaching that will be needed in the future</w:t>
            </w:r>
            <w:r w:rsidRPr="00276E4C">
              <w:rPr>
                <w:rFonts w:asciiTheme="majorHAnsi" w:hAnsiTheme="majorHAnsi"/>
                <w:sz w:val="20"/>
                <w:szCs w:val="20"/>
              </w:rPr>
              <w:t xml:space="preserve">. </w:t>
            </w:r>
          </w:p>
        </w:tc>
      </w:tr>
      <w:tr w:rsidR="00575870" w:rsidRPr="002B453A" w14:paraId="21E2A390" w14:textId="77777777" w:rsidTr="00575870">
        <w:tc>
          <w:tcPr>
            <w:tcW w:w="2148" w:type="dxa"/>
          </w:tcPr>
          <w:p w14:paraId="0940411B"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10E6FC6" w14:textId="77777777" w:rsidR="00575870" w:rsidRPr="002B453A" w:rsidRDefault="00DC6232" w:rsidP="00194DC8">
            <w:pPr>
              <w:rPr>
                <w:rFonts w:asciiTheme="majorHAnsi" w:hAnsiTheme="majorHAnsi"/>
                <w:sz w:val="20"/>
                <w:szCs w:val="20"/>
              </w:rPr>
            </w:pPr>
            <w:r>
              <w:rPr>
                <w:rFonts w:asciiTheme="majorHAnsi" w:hAnsiTheme="majorHAnsi"/>
                <w:sz w:val="20"/>
                <w:szCs w:val="20"/>
              </w:rPr>
              <w:t>Having the students research, observe, and reflect on coaches in the profession and the way that they run their programs based on philosophy and objectives and how they use their styles to motivate the players.</w:t>
            </w:r>
          </w:p>
        </w:tc>
      </w:tr>
      <w:tr w:rsidR="00CB2125" w:rsidRPr="002B453A" w14:paraId="2AFDFD98" w14:textId="77777777" w:rsidTr="00575870">
        <w:tc>
          <w:tcPr>
            <w:tcW w:w="2148" w:type="dxa"/>
          </w:tcPr>
          <w:p w14:paraId="0EA98F15"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E2C075" w14:textId="77777777" w:rsidR="00CB2125" w:rsidRPr="002B453A" w:rsidRDefault="00DC6232" w:rsidP="00194DC8">
            <w:pPr>
              <w:rPr>
                <w:rFonts w:asciiTheme="majorHAnsi" w:hAnsiTheme="majorHAnsi"/>
                <w:sz w:val="20"/>
                <w:szCs w:val="20"/>
              </w:rPr>
            </w:pPr>
            <w:r>
              <w:rPr>
                <w:rFonts w:asciiTheme="majorHAnsi" w:hAnsiTheme="majorHAnsi"/>
                <w:color w:val="808080" w:themeColor="background1" w:themeShade="80"/>
                <w:sz w:val="20"/>
                <w:szCs w:val="20"/>
              </w:rPr>
              <w:t>Having the students write observation reflections of local coaches and then form their own philosophy, objectives and determine their coaching style</w:t>
            </w:r>
            <w:r w:rsidR="00194DC8">
              <w:rPr>
                <w:rFonts w:asciiTheme="majorHAnsi" w:hAnsiTheme="majorHAnsi"/>
                <w:color w:val="808080" w:themeColor="background1" w:themeShade="80"/>
                <w:sz w:val="20"/>
                <w:szCs w:val="20"/>
              </w:rPr>
              <w:t>.</w:t>
            </w:r>
          </w:p>
        </w:tc>
      </w:tr>
      <w:tr w:rsidR="00DC6232" w:rsidRPr="004B2A55" w14:paraId="7D7769DA" w14:textId="77777777" w:rsidTr="00DC6232">
        <w:tc>
          <w:tcPr>
            <w:tcW w:w="2148" w:type="dxa"/>
          </w:tcPr>
          <w:p w14:paraId="6CF66B13" w14:textId="77777777" w:rsidR="00DC6232" w:rsidRPr="002B453A" w:rsidRDefault="00DC6232" w:rsidP="002D13F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4769899" w14:textId="77777777" w:rsidR="00DC6232" w:rsidRPr="002B453A" w:rsidRDefault="00DC6232" w:rsidP="002D13FB">
            <w:pPr>
              <w:rPr>
                <w:rFonts w:asciiTheme="majorHAnsi" w:hAnsiTheme="majorHAnsi"/>
                <w:sz w:val="20"/>
                <w:szCs w:val="20"/>
              </w:rPr>
            </w:pPr>
          </w:p>
        </w:tc>
        <w:tc>
          <w:tcPr>
            <w:tcW w:w="7428" w:type="dxa"/>
          </w:tcPr>
          <w:p w14:paraId="14C8FBFA" w14:textId="77777777" w:rsidR="00DC6232" w:rsidRPr="004B2A55" w:rsidRDefault="00DC6232" w:rsidP="002D13FB">
            <w:pPr>
              <w:rPr>
                <w:rFonts w:asciiTheme="majorHAnsi" w:hAnsiTheme="majorHAnsi"/>
                <w:sz w:val="20"/>
                <w:szCs w:val="20"/>
              </w:rPr>
            </w:pPr>
            <w:r w:rsidRPr="00276E4C">
              <w:rPr>
                <w:rFonts w:asciiTheme="majorHAnsi" w:hAnsiTheme="majorHAnsi"/>
                <w:sz w:val="20"/>
                <w:szCs w:val="20"/>
              </w:rPr>
              <w:t xml:space="preserve">Explain the responsibilities </w:t>
            </w:r>
            <w:r>
              <w:rPr>
                <w:rFonts w:asciiTheme="majorHAnsi" w:hAnsiTheme="majorHAnsi"/>
                <w:sz w:val="20"/>
                <w:szCs w:val="20"/>
              </w:rPr>
              <w:t>of the coach when it comes to communication and motivation with athletes and parents as well as monitoring the athlete’s behavior.</w:t>
            </w:r>
          </w:p>
        </w:tc>
      </w:tr>
      <w:tr w:rsidR="00DC6232" w:rsidRPr="002B453A" w14:paraId="09CD76C5" w14:textId="77777777" w:rsidTr="00DC6232">
        <w:tc>
          <w:tcPr>
            <w:tcW w:w="2148" w:type="dxa"/>
          </w:tcPr>
          <w:p w14:paraId="6924CDB3" w14:textId="77777777" w:rsidR="00DC6232" w:rsidRPr="002B453A" w:rsidRDefault="00DC6232" w:rsidP="002D13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3F42F75" w14:textId="77777777" w:rsidR="00DC6232" w:rsidRPr="002B453A" w:rsidRDefault="00DC6232" w:rsidP="002D13FB">
            <w:pPr>
              <w:rPr>
                <w:rFonts w:asciiTheme="majorHAnsi" w:hAnsiTheme="majorHAnsi"/>
                <w:sz w:val="20"/>
                <w:szCs w:val="20"/>
              </w:rPr>
            </w:pPr>
            <w:r>
              <w:rPr>
                <w:rFonts w:asciiTheme="majorHAnsi" w:hAnsiTheme="majorHAnsi"/>
                <w:sz w:val="20"/>
                <w:szCs w:val="20"/>
              </w:rPr>
              <w:t>The student will explore and model different methods of communication with their peers in class to try and find a starting point for their future coaching interactions.</w:t>
            </w:r>
          </w:p>
        </w:tc>
      </w:tr>
      <w:tr w:rsidR="00DC6232" w:rsidRPr="002B453A" w14:paraId="210F3A2C" w14:textId="77777777" w:rsidTr="00DC6232">
        <w:tc>
          <w:tcPr>
            <w:tcW w:w="2148" w:type="dxa"/>
          </w:tcPr>
          <w:p w14:paraId="2A52202F" w14:textId="77777777" w:rsidR="00DC6232" w:rsidRPr="002B453A" w:rsidRDefault="00DC6232" w:rsidP="002D13F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BA982E4" w14:textId="77777777" w:rsidR="00DC6232" w:rsidRPr="002B453A" w:rsidRDefault="00DC6232" w:rsidP="002D13FB">
            <w:pPr>
              <w:rPr>
                <w:rFonts w:asciiTheme="majorHAnsi" w:hAnsiTheme="majorHAnsi"/>
                <w:sz w:val="20"/>
                <w:szCs w:val="20"/>
              </w:rPr>
            </w:pPr>
            <w:r>
              <w:rPr>
                <w:rFonts w:asciiTheme="majorHAnsi" w:hAnsiTheme="majorHAnsi"/>
                <w:color w:val="808080" w:themeColor="background1" w:themeShade="80"/>
                <w:sz w:val="20"/>
                <w:szCs w:val="20"/>
              </w:rPr>
              <w:t>The students will be put in different scenarios where they have to communicate with their classmates and try and motivate them through activities.</w:t>
            </w:r>
          </w:p>
        </w:tc>
      </w:tr>
    </w:tbl>
    <w:p w14:paraId="60377F8D" w14:textId="77777777" w:rsidR="00DC6232" w:rsidRDefault="00DC6232" w:rsidP="00DC6232">
      <w:pPr>
        <w:rPr>
          <w:rFonts w:asciiTheme="majorHAnsi" w:hAnsiTheme="majorHAnsi" w:cs="Arial"/>
          <w:i/>
          <w:sz w:val="20"/>
          <w:szCs w:val="20"/>
        </w:rPr>
      </w:pPr>
    </w:p>
    <w:p w14:paraId="4C252EB2" w14:textId="77777777" w:rsidR="00DC6232" w:rsidRDefault="00DC6232" w:rsidP="00DC623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C6232" w:rsidRPr="004B2A55" w14:paraId="43350DAD" w14:textId="77777777" w:rsidTr="002D13FB">
        <w:tc>
          <w:tcPr>
            <w:tcW w:w="2148" w:type="dxa"/>
          </w:tcPr>
          <w:p w14:paraId="497D40C6" w14:textId="77777777" w:rsidR="00DC6232" w:rsidRPr="002B453A" w:rsidRDefault="00DC6232" w:rsidP="002D13F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52ACB29" w14:textId="77777777" w:rsidR="00DC6232" w:rsidRPr="002B453A" w:rsidRDefault="00DC6232" w:rsidP="002D13FB">
            <w:pPr>
              <w:rPr>
                <w:rFonts w:asciiTheme="majorHAnsi" w:hAnsiTheme="majorHAnsi"/>
                <w:sz w:val="20"/>
                <w:szCs w:val="20"/>
              </w:rPr>
            </w:pPr>
          </w:p>
        </w:tc>
        <w:tc>
          <w:tcPr>
            <w:tcW w:w="7428" w:type="dxa"/>
          </w:tcPr>
          <w:p w14:paraId="35C0DEED" w14:textId="77777777" w:rsidR="00DC6232" w:rsidRPr="004B2A55" w:rsidRDefault="00FF6951" w:rsidP="002D13FB">
            <w:pPr>
              <w:rPr>
                <w:rFonts w:asciiTheme="majorHAnsi" w:hAnsiTheme="majorHAnsi"/>
                <w:sz w:val="20"/>
                <w:szCs w:val="20"/>
              </w:rPr>
            </w:pPr>
            <w:r w:rsidRPr="00276E4C">
              <w:rPr>
                <w:rFonts w:asciiTheme="majorHAnsi" w:hAnsiTheme="majorHAnsi"/>
                <w:sz w:val="20"/>
                <w:szCs w:val="20"/>
              </w:rPr>
              <w:t xml:space="preserve">Illustrate how the concepts of </w:t>
            </w:r>
            <w:r>
              <w:rPr>
                <w:rFonts w:asciiTheme="majorHAnsi" w:hAnsiTheme="majorHAnsi"/>
                <w:sz w:val="20"/>
                <w:szCs w:val="20"/>
              </w:rPr>
              <w:t>training the athletes in different types of conditioning programs will allow the athlete the opportunity to reach their fullest potential.</w:t>
            </w:r>
          </w:p>
        </w:tc>
      </w:tr>
      <w:tr w:rsidR="00DC6232" w:rsidRPr="002B453A" w14:paraId="3CDA89A6" w14:textId="77777777" w:rsidTr="002D13FB">
        <w:tc>
          <w:tcPr>
            <w:tcW w:w="2148" w:type="dxa"/>
          </w:tcPr>
          <w:p w14:paraId="655A8F0C" w14:textId="77777777" w:rsidR="00DC6232" w:rsidRPr="002B453A" w:rsidRDefault="00DC6232" w:rsidP="002D13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E2E9A19" w14:textId="77777777" w:rsidR="00DC6232" w:rsidRPr="002B453A" w:rsidRDefault="00FF6951" w:rsidP="002D13FB">
            <w:pPr>
              <w:rPr>
                <w:rFonts w:asciiTheme="majorHAnsi" w:hAnsiTheme="majorHAnsi"/>
                <w:sz w:val="20"/>
                <w:szCs w:val="20"/>
              </w:rPr>
            </w:pPr>
            <w:r>
              <w:rPr>
                <w:rFonts w:asciiTheme="majorHAnsi" w:hAnsiTheme="majorHAnsi"/>
                <w:sz w:val="20"/>
                <w:szCs w:val="20"/>
              </w:rPr>
              <w:t xml:space="preserve">The students will research and evaluate different conditioning programs that could be useful in their coaching endeavors. </w:t>
            </w:r>
          </w:p>
        </w:tc>
      </w:tr>
      <w:tr w:rsidR="00DC6232" w:rsidRPr="002B453A" w14:paraId="1B6CFEC4" w14:textId="77777777" w:rsidTr="002D13FB">
        <w:tc>
          <w:tcPr>
            <w:tcW w:w="2148" w:type="dxa"/>
          </w:tcPr>
          <w:p w14:paraId="26DF739B" w14:textId="77777777" w:rsidR="00DC6232" w:rsidRPr="002B453A" w:rsidRDefault="00DC6232" w:rsidP="002D13F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62D407" w14:textId="77777777" w:rsidR="00DC6232" w:rsidRPr="002B453A" w:rsidRDefault="00FF6951" w:rsidP="002D13FB">
            <w:pPr>
              <w:rPr>
                <w:rFonts w:asciiTheme="majorHAnsi" w:hAnsiTheme="majorHAnsi"/>
                <w:sz w:val="20"/>
                <w:szCs w:val="20"/>
              </w:rPr>
            </w:pPr>
            <w:r>
              <w:rPr>
                <w:rFonts w:asciiTheme="majorHAnsi" w:hAnsiTheme="majorHAnsi"/>
                <w:color w:val="808080" w:themeColor="background1" w:themeShade="80"/>
                <w:sz w:val="20"/>
                <w:szCs w:val="20"/>
              </w:rPr>
              <w:t>The students will create a conditioning handbook that will cover all aspects of training from pre-workout, workout, and post workout as well as information concerning hydration, nutrition, and supplements</w:t>
            </w:r>
            <w:r w:rsidR="00DC6232">
              <w:rPr>
                <w:rFonts w:asciiTheme="majorHAnsi" w:hAnsiTheme="majorHAnsi"/>
                <w:color w:val="808080" w:themeColor="background1" w:themeShade="80"/>
                <w:sz w:val="20"/>
                <w:szCs w:val="20"/>
              </w:rPr>
              <w:t>.</w:t>
            </w:r>
          </w:p>
        </w:tc>
      </w:tr>
    </w:tbl>
    <w:p w14:paraId="3F766019" w14:textId="77777777" w:rsidR="00895557" w:rsidRPr="00CA269E" w:rsidRDefault="00DC6232" w:rsidP="00DC6232">
      <w:pPr>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3B517015"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3E4596AB" w14:textId="77777777" w:rsidR="009074ED" w:rsidRPr="008426D1" w:rsidRDefault="009074ED" w:rsidP="009074E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EB1EB13" w14:textId="77777777" w:rsidR="009074ED" w:rsidRPr="008426D1" w:rsidRDefault="009074ED" w:rsidP="009074E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10790"/>
      </w:tblGrid>
      <w:tr w:rsidR="009074ED" w:rsidRPr="008426D1" w14:paraId="7ADBB5D3" w14:textId="77777777" w:rsidTr="003C767D">
        <w:tc>
          <w:tcPr>
            <w:tcW w:w="11016" w:type="dxa"/>
            <w:shd w:val="clear" w:color="auto" w:fill="D9D9D9" w:themeFill="background1" w:themeFillShade="D9"/>
          </w:tcPr>
          <w:p w14:paraId="5A940048" w14:textId="77777777" w:rsidR="009074ED" w:rsidRPr="008426D1" w:rsidRDefault="009074ED" w:rsidP="003C767D">
            <w:pPr>
              <w:tabs>
                <w:tab w:val="left" w:pos="360"/>
                <w:tab w:val="left" w:pos="720"/>
              </w:tabs>
              <w:jc w:val="center"/>
              <w:rPr>
                <w:rFonts w:ascii="Times New Roman" w:hAnsi="Times New Roman"/>
                <w:b/>
                <w:color w:val="000000" w:themeColor="text1"/>
                <w:sz w:val="28"/>
                <w:szCs w:val="24"/>
              </w:rPr>
            </w:pPr>
            <w:r w:rsidRPr="008426D1">
              <w:rPr>
                <w:rFonts w:ascii="Times New Roman" w:hAnsi="Times New Roman"/>
                <w:b/>
                <w:color w:val="000000" w:themeColor="text1"/>
                <w:sz w:val="28"/>
                <w:szCs w:val="24"/>
              </w:rPr>
              <w:t xml:space="preserve">Instructions </w:t>
            </w:r>
          </w:p>
        </w:tc>
      </w:tr>
      <w:tr w:rsidR="009074ED" w:rsidRPr="008426D1" w14:paraId="0F9393A1" w14:textId="77777777" w:rsidTr="003C767D">
        <w:tc>
          <w:tcPr>
            <w:tcW w:w="11016" w:type="dxa"/>
            <w:shd w:val="clear" w:color="auto" w:fill="F2F2F2" w:themeFill="background1" w:themeFillShade="F2"/>
          </w:tcPr>
          <w:p w14:paraId="59DB6087" w14:textId="77777777" w:rsidR="009074ED" w:rsidRPr="008426D1" w:rsidRDefault="009074ED" w:rsidP="003C767D">
            <w:pPr>
              <w:tabs>
                <w:tab w:val="left" w:pos="360"/>
                <w:tab w:val="left" w:pos="720"/>
              </w:tabs>
              <w:jc w:val="center"/>
              <w:rPr>
                <w:rFonts w:ascii="Times New Roman" w:hAnsi="Times New Roman"/>
                <w:b/>
                <w:color w:val="000000" w:themeColor="text1"/>
                <w:sz w:val="18"/>
                <w:szCs w:val="24"/>
              </w:rPr>
            </w:pPr>
          </w:p>
          <w:p w14:paraId="50130511" w14:textId="77777777" w:rsidR="009074ED" w:rsidRPr="008426D1" w:rsidRDefault="009074ED" w:rsidP="003C767D">
            <w:pPr>
              <w:rPr>
                <w:rFonts w:ascii="Times New Roman" w:hAnsi="Times New Roman"/>
                <w:b/>
                <w:color w:val="FF0000"/>
                <w:sz w:val="24"/>
                <w:szCs w:val="24"/>
              </w:rPr>
            </w:pPr>
            <w:r w:rsidRPr="008426D1">
              <w:rPr>
                <w:rFonts w:ascii="Times New Roman" w:hAnsi="Times New Roman"/>
                <w:b/>
                <w:color w:val="FF0000"/>
                <w:sz w:val="24"/>
                <w:szCs w:val="24"/>
              </w:rPr>
              <w:t xml:space="preserve">Please visit </w:t>
            </w:r>
            <w:hyperlink r:id="rId12" w:history="1">
              <w:r w:rsidRPr="008426D1">
                <w:rPr>
                  <w:rStyle w:val="Hyperlink"/>
                  <w:rFonts w:ascii="Times New Roman" w:hAnsi="Times New Roman"/>
                  <w:b/>
                  <w:sz w:val="24"/>
                  <w:szCs w:val="24"/>
                </w:rPr>
                <w:t>http://www.astate.edu/a/registrar/students/bulletins/index.dot</w:t>
              </w:r>
            </w:hyperlink>
            <w:r w:rsidRPr="008426D1">
              <w:rPr>
                <w:rFonts w:ascii="Times New Roman" w:hAnsi="Times New Roman"/>
                <w:b/>
                <w:color w:val="FF0000"/>
                <w:sz w:val="24"/>
                <w:szCs w:val="24"/>
              </w:rPr>
              <w:t xml:space="preserve"> and select the most recent version of the bulletin. Copy and paste all bulletin pages this proposal affects below. </w:t>
            </w:r>
            <w:r>
              <w:rPr>
                <w:rFonts w:ascii="Times New Roman" w:hAnsi="Times New Roman"/>
                <w:b/>
                <w:color w:val="FF0000"/>
                <w:sz w:val="24"/>
                <w:szCs w:val="24"/>
              </w:rPr>
              <w:t>Please include a before (with changed areas highlighted) and after of all affected sections</w:t>
            </w:r>
            <w:r w:rsidRPr="008426D1">
              <w:rPr>
                <w:rFonts w:ascii="Times New Roman" w:hAnsi="Times New Roman"/>
                <w:b/>
                <w:color w:val="FF0000"/>
                <w:sz w:val="24"/>
                <w:szCs w:val="24"/>
              </w:rPr>
              <w:t xml:space="preserve">. </w:t>
            </w:r>
          </w:p>
          <w:p w14:paraId="04B637D8" w14:textId="77777777" w:rsidR="009074ED" w:rsidRPr="008426D1" w:rsidRDefault="009074ED" w:rsidP="003C767D">
            <w:pPr>
              <w:rPr>
                <w:rFonts w:ascii="Times New Roman" w:hAnsi="Times New Roman"/>
                <w:b/>
                <w:color w:val="FF0000"/>
                <w:sz w:val="14"/>
                <w:szCs w:val="24"/>
              </w:rPr>
            </w:pPr>
          </w:p>
          <w:p w14:paraId="5D8904B3" w14:textId="77777777" w:rsidR="009074ED" w:rsidRPr="008426D1" w:rsidRDefault="009074ED" w:rsidP="003C767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C863FCF" w14:textId="77777777" w:rsidR="009074ED" w:rsidRPr="008426D1" w:rsidRDefault="009074ED" w:rsidP="003C767D">
            <w:pPr>
              <w:tabs>
                <w:tab w:val="left" w:pos="360"/>
                <w:tab w:val="left" w:pos="720"/>
              </w:tabs>
              <w:jc w:val="center"/>
              <w:rPr>
                <w:rFonts w:ascii="Times New Roman" w:hAnsi="Times New Roman"/>
                <w:b/>
                <w:color w:val="000000" w:themeColor="text1"/>
                <w:sz w:val="10"/>
                <w:szCs w:val="24"/>
                <w:u w:val="single"/>
              </w:rPr>
            </w:pPr>
          </w:p>
          <w:p w14:paraId="754AE0E8" w14:textId="77777777" w:rsidR="009074ED" w:rsidRPr="008426D1" w:rsidRDefault="009074ED" w:rsidP="003C767D">
            <w:pPr>
              <w:tabs>
                <w:tab w:val="left" w:pos="360"/>
                <w:tab w:val="left" w:pos="720"/>
              </w:tabs>
              <w:jc w:val="center"/>
              <w:rPr>
                <w:rFonts w:ascii="Times New Roman" w:hAnsi="Times New Roman"/>
                <w:b/>
                <w:color w:val="000000" w:themeColor="text1"/>
                <w:sz w:val="10"/>
                <w:szCs w:val="24"/>
                <w:u w:val="single"/>
              </w:rPr>
            </w:pPr>
          </w:p>
          <w:p w14:paraId="54A31619" w14:textId="77777777" w:rsidR="009074ED" w:rsidRPr="008426D1" w:rsidRDefault="009074ED" w:rsidP="003C767D">
            <w:pPr>
              <w:tabs>
                <w:tab w:val="left" w:pos="360"/>
                <w:tab w:val="left" w:pos="720"/>
              </w:tabs>
              <w:ind w:left="360"/>
              <w:jc w:val="center"/>
              <w:rPr>
                <w:rFonts w:asciiTheme="majorHAnsi" w:hAnsiTheme="majorHAnsi"/>
                <w:sz w:val="18"/>
                <w:szCs w:val="18"/>
              </w:rPr>
            </w:pPr>
          </w:p>
        </w:tc>
      </w:tr>
    </w:tbl>
    <w:p w14:paraId="2B933319" w14:textId="77777777" w:rsidR="009074ED" w:rsidRPr="00341B0D" w:rsidRDefault="009074ED" w:rsidP="009074E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91C14FB" w14:textId="77777777" w:rsidR="00C92584" w:rsidRDefault="00C92584" w:rsidP="009074ED">
      <w:pPr>
        <w:rPr>
          <w:rFonts w:asciiTheme="majorHAnsi" w:hAnsiTheme="majorHAnsi" w:cs="Arial"/>
          <w:sz w:val="18"/>
          <w:szCs w:val="18"/>
        </w:rPr>
      </w:pPr>
      <w:r>
        <w:rPr>
          <w:rFonts w:asciiTheme="majorHAnsi" w:hAnsiTheme="majorHAnsi" w:cs="Arial"/>
          <w:sz w:val="18"/>
          <w:szCs w:val="18"/>
        </w:rPr>
        <w:t xml:space="preserve">CURRENT WITH ADDITION: </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C92584" w14:paraId="09667523" w14:textId="77777777" w:rsidTr="00C92584">
        <w:trPr>
          <w:tblCellSpacing w:w="15" w:type="dxa"/>
        </w:trPr>
        <w:tc>
          <w:tcPr>
            <w:tcW w:w="0" w:type="auto"/>
            <w:gridSpan w:val="2"/>
            <w:tcMar>
              <w:top w:w="0" w:type="dxa"/>
              <w:left w:w="0" w:type="dxa"/>
              <w:bottom w:w="0" w:type="dxa"/>
              <w:right w:w="0" w:type="dxa"/>
            </w:tcMar>
            <w:hideMark/>
          </w:tcPr>
          <w:p w14:paraId="555DC549" w14:textId="77777777" w:rsidR="00C92584" w:rsidRDefault="00C92584">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Physical Education</w:t>
            </w:r>
          </w:p>
        </w:tc>
      </w:tr>
      <w:tr w:rsidR="00C92584" w14:paraId="07ECAA27" w14:textId="77777777" w:rsidTr="00C92584">
        <w:trPr>
          <w:tblCellSpacing w:w="15" w:type="dxa"/>
        </w:trPr>
        <w:tc>
          <w:tcPr>
            <w:tcW w:w="0" w:type="auto"/>
            <w:tcMar>
              <w:top w:w="0" w:type="dxa"/>
              <w:left w:w="0" w:type="dxa"/>
              <w:bottom w:w="0" w:type="dxa"/>
              <w:right w:w="0" w:type="dxa"/>
            </w:tcMar>
            <w:hideMark/>
          </w:tcPr>
          <w:p w14:paraId="3AA87D9B"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E77E7E"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3" w:tgtFrame="_blank" w:tooltip="PE 471V - Independent Study opens a new window" w:history="1">
              <w:r>
                <w:rPr>
                  <w:rStyle w:val="Hyperlink"/>
                  <w:rFonts w:ascii="Arial" w:hAnsi="Arial" w:cs="Arial"/>
                  <w:color w:val="5327EF"/>
                  <w:sz w:val="20"/>
                  <w:szCs w:val="20"/>
                  <w:bdr w:val="none" w:sz="0" w:space="0" w:color="auto" w:frame="1"/>
                </w:rPr>
                <w:t>PE 471V - Independent Study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C92584" w14:paraId="6BBAE95C" w14:textId="77777777" w:rsidTr="00C92584">
        <w:trPr>
          <w:tblCellSpacing w:w="15" w:type="dxa"/>
        </w:trPr>
        <w:tc>
          <w:tcPr>
            <w:tcW w:w="0" w:type="auto"/>
            <w:tcMar>
              <w:top w:w="0" w:type="dxa"/>
              <w:left w:w="0" w:type="dxa"/>
              <w:bottom w:w="0" w:type="dxa"/>
              <w:right w:w="0" w:type="dxa"/>
            </w:tcMar>
            <w:hideMark/>
          </w:tcPr>
          <w:p w14:paraId="1D484FBF"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A2800FD"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4" w:tgtFrame="_blank" w:tooltip="PE 480V - Special Topics Workshop opens a new window" w:history="1">
              <w:r>
                <w:rPr>
                  <w:rStyle w:val="Hyperlink"/>
                  <w:rFonts w:ascii="Arial" w:hAnsi="Arial" w:cs="Arial"/>
                  <w:color w:val="5327EF"/>
                  <w:sz w:val="20"/>
                  <w:szCs w:val="20"/>
                  <w:bdr w:val="none" w:sz="0" w:space="0" w:color="auto" w:frame="1"/>
                </w:rPr>
                <w:t>PE 480V - Special Topics Workshop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C92584" w14:paraId="16EF9DFA" w14:textId="77777777" w:rsidTr="00C92584">
        <w:trPr>
          <w:tblCellSpacing w:w="15" w:type="dxa"/>
        </w:trPr>
        <w:tc>
          <w:tcPr>
            <w:tcW w:w="0" w:type="auto"/>
            <w:tcMar>
              <w:top w:w="0" w:type="dxa"/>
              <w:left w:w="0" w:type="dxa"/>
              <w:bottom w:w="0" w:type="dxa"/>
              <w:right w:w="0" w:type="dxa"/>
            </w:tcMar>
            <w:hideMark/>
          </w:tcPr>
          <w:p w14:paraId="7C976D92"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5383AE"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5" w:tgtFrame="_blank" w:tooltip="PE 1002 - Concepts of Fitness opens a new window" w:history="1">
              <w:r>
                <w:rPr>
                  <w:rStyle w:val="Hyperlink"/>
                  <w:rFonts w:ascii="Arial" w:hAnsi="Arial" w:cs="Arial"/>
                  <w:color w:val="5327EF"/>
                  <w:sz w:val="20"/>
                  <w:szCs w:val="20"/>
                  <w:bdr w:val="none" w:sz="0" w:space="0" w:color="auto" w:frame="1"/>
                </w:rPr>
                <w:t>PE 1002 - Concepts of Fitness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4FE05E03" w14:textId="77777777" w:rsidTr="00C92584">
        <w:trPr>
          <w:tblCellSpacing w:w="15" w:type="dxa"/>
        </w:trPr>
        <w:tc>
          <w:tcPr>
            <w:tcW w:w="0" w:type="auto"/>
            <w:tcMar>
              <w:top w:w="0" w:type="dxa"/>
              <w:left w:w="0" w:type="dxa"/>
              <w:bottom w:w="0" w:type="dxa"/>
              <w:right w:w="0" w:type="dxa"/>
            </w:tcMar>
            <w:hideMark/>
          </w:tcPr>
          <w:p w14:paraId="018C4BA7"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E3EF23F"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6" w:tgtFrame="_blank" w:tooltip="PE 1011 - Pilates and Fitness Yoga opens a new window" w:history="1">
              <w:r>
                <w:rPr>
                  <w:rStyle w:val="Hyperlink"/>
                  <w:rFonts w:ascii="Arial" w:hAnsi="Arial" w:cs="Arial"/>
                  <w:color w:val="5327EF"/>
                  <w:sz w:val="20"/>
                  <w:szCs w:val="20"/>
                  <w:bdr w:val="none" w:sz="0" w:space="0" w:color="auto" w:frame="1"/>
                </w:rPr>
                <w:t>PE 1011 - Pilates and Fitness Yoga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2BA9E645" w14:textId="77777777" w:rsidTr="00C92584">
        <w:trPr>
          <w:tblCellSpacing w:w="15" w:type="dxa"/>
        </w:trPr>
        <w:tc>
          <w:tcPr>
            <w:tcW w:w="0" w:type="auto"/>
            <w:tcMar>
              <w:top w:w="0" w:type="dxa"/>
              <w:left w:w="0" w:type="dxa"/>
              <w:bottom w:w="0" w:type="dxa"/>
              <w:right w:w="0" w:type="dxa"/>
            </w:tcMar>
            <w:hideMark/>
          </w:tcPr>
          <w:p w14:paraId="6D837985"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D9DAC0"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7" w:tgtFrame="_blank" w:tooltip="PE 1021 - Self Defense opens a new window" w:history="1">
              <w:r>
                <w:rPr>
                  <w:rStyle w:val="Hyperlink"/>
                  <w:rFonts w:ascii="Arial" w:hAnsi="Arial" w:cs="Arial"/>
                  <w:color w:val="5327EF"/>
                  <w:sz w:val="20"/>
                  <w:szCs w:val="20"/>
                  <w:bdr w:val="none" w:sz="0" w:space="0" w:color="auto" w:frame="1"/>
                </w:rPr>
                <w:t>PE 1021 - Self Defense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3DF7C383" w14:textId="77777777" w:rsidTr="00C92584">
        <w:trPr>
          <w:tblCellSpacing w:w="15" w:type="dxa"/>
        </w:trPr>
        <w:tc>
          <w:tcPr>
            <w:tcW w:w="0" w:type="auto"/>
            <w:tcMar>
              <w:top w:w="0" w:type="dxa"/>
              <w:left w:w="0" w:type="dxa"/>
              <w:bottom w:w="0" w:type="dxa"/>
              <w:right w:w="0" w:type="dxa"/>
            </w:tcMar>
            <w:hideMark/>
          </w:tcPr>
          <w:p w14:paraId="2FF3BBD6"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479C14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8" w:tgtFrame="_blank" w:tooltip="PE 1111 - Physical Conditioning opens a new window" w:history="1">
              <w:r>
                <w:rPr>
                  <w:rStyle w:val="Hyperlink"/>
                  <w:rFonts w:ascii="Arial" w:hAnsi="Arial" w:cs="Arial"/>
                  <w:color w:val="5327EF"/>
                  <w:sz w:val="20"/>
                  <w:szCs w:val="20"/>
                  <w:bdr w:val="none" w:sz="0" w:space="0" w:color="auto" w:frame="1"/>
                </w:rPr>
                <w:t>PE 1111 - Physical Conditioning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53855A9F" w14:textId="77777777" w:rsidTr="00C92584">
        <w:trPr>
          <w:tblCellSpacing w:w="15" w:type="dxa"/>
        </w:trPr>
        <w:tc>
          <w:tcPr>
            <w:tcW w:w="0" w:type="auto"/>
            <w:tcMar>
              <w:top w:w="0" w:type="dxa"/>
              <w:left w:w="0" w:type="dxa"/>
              <w:bottom w:w="0" w:type="dxa"/>
              <w:right w:w="0" w:type="dxa"/>
            </w:tcMar>
            <w:hideMark/>
          </w:tcPr>
          <w:p w14:paraId="65145DD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96003F9"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19" w:tgtFrame="_blank" w:tooltip="PE 1131 - Aerobic Exercise opens a new window" w:history="1">
              <w:r>
                <w:rPr>
                  <w:rStyle w:val="Hyperlink"/>
                  <w:rFonts w:ascii="Arial" w:hAnsi="Arial" w:cs="Arial"/>
                  <w:color w:val="5327EF"/>
                  <w:sz w:val="20"/>
                  <w:szCs w:val="20"/>
                  <w:bdr w:val="none" w:sz="0" w:space="0" w:color="auto" w:frame="1"/>
                </w:rPr>
                <w:t>PE 1131 - Aerobic Exercise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4F30C69E" w14:textId="77777777" w:rsidTr="00C92584">
        <w:trPr>
          <w:tblCellSpacing w:w="15" w:type="dxa"/>
        </w:trPr>
        <w:tc>
          <w:tcPr>
            <w:tcW w:w="0" w:type="auto"/>
            <w:tcMar>
              <w:top w:w="0" w:type="dxa"/>
              <w:left w:w="0" w:type="dxa"/>
              <w:bottom w:w="0" w:type="dxa"/>
              <w:right w:w="0" w:type="dxa"/>
            </w:tcMar>
            <w:hideMark/>
          </w:tcPr>
          <w:p w14:paraId="3DF26692"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55BC98"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0" w:tgtFrame="_blank" w:tooltip="PE 1151 - Ultimate Frisbee opens a new window" w:history="1">
              <w:r>
                <w:rPr>
                  <w:rStyle w:val="Hyperlink"/>
                  <w:rFonts w:ascii="Arial" w:hAnsi="Arial" w:cs="Arial"/>
                  <w:color w:val="5327EF"/>
                  <w:sz w:val="20"/>
                  <w:szCs w:val="20"/>
                  <w:bdr w:val="none" w:sz="0" w:space="0" w:color="auto" w:frame="1"/>
                </w:rPr>
                <w:t>PE 1151 - Ultimate Frisbee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16C5DCE0" w14:textId="77777777" w:rsidTr="00C92584">
        <w:trPr>
          <w:tblCellSpacing w:w="15" w:type="dxa"/>
        </w:trPr>
        <w:tc>
          <w:tcPr>
            <w:tcW w:w="0" w:type="auto"/>
            <w:tcMar>
              <w:top w:w="0" w:type="dxa"/>
              <w:left w:w="0" w:type="dxa"/>
              <w:bottom w:w="0" w:type="dxa"/>
              <w:right w:w="0" w:type="dxa"/>
            </w:tcMar>
            <w:hideMark/>
          </w:tcPr>
          <w:p w14:paraId="1D408C78"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0598EBE"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1" w:tgtFrame="_blank" w:tooltip="PE 1211 - Hiking and Backpacking opens a new window" w:history="1">
              <w:r>
                <w:rPr>
                  <w:rStyle w:val="Hyperlink"/>
                  <w:rFonts w:ascii="Arial" w:hAnsi="Arial" w:cs="Arial"/>
                  <w:color w:val="5327EF"/>
                  <w:sz w:val="20"/>
                  <w:szCs w:val="20"/>
                  <w:bdr w:val="none" w:sz="0" w:space="0" w:color="auto" w:frame="1"/>
                </w:rPr>
                <w:t>PE 1211 - Hiking and Backpacking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206C4F7A" w14:textId="77777777" w:rsidTr="00C92584">
        <w:trPr>
          <w:tblCellSpacing w:w="15" w:type="dxa"/>
        </w:trPr>
        <w:tc>
          <w:tcPr>
            <w:tcW w:w="0" w:type="auto"/>
            <w:tcMar>
              <w:top w:w="0" w:type="dxa"/>
              <w:left w:w="0" w:type="dxa"/>
              <w:bottom w:w="0" w:type="dxa"/>
              <w:right w:w="0" w:type="dxa"/>
            </w:tcMar>
            <w:hideMark/>
          </w:tcPr>
          <w:p w14:paraId="3FB74CA6"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6045CE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2" w:tgtFrame="_blank" w:tooltip="PE 1241 - Fitness Walking opens a new window" w:history="1">
              <w:r>
                <w:rPr>
                  <w:rStyle w:val="Hyperlink"/>
                  <w:rFonts w:ascii="Arial" w:hAnsi="Arial" w:cs="Arial"/>
                  <w:color w:val="5327EF"/>
                  <w:sz w:val="20"/>
                  <w:szCs w:val="20"/>
                  <w:bdr w:val="none" w:sz="0" w:space="0" w:color="auto" w:frame="1"/>
                </w:rPr>
                <w:t>PE 1241 - Fitness Walking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5C333D43" w14:textId="77777777" w:rsidTr="00C92584">
        <w:trPr>
          <w:tblCellSpacing w:w="15" w:type="dxa"/>
        </w:trPr>
        <w:tc>
          <w:tcPr>
            <w:tcW w:w="0" w:type="auto"/>
            <w:tcMar>
              <w:top w:w="0" w:type="dxa"/>
              <w:left w:w="0" w:type="dxa"/>
              <w:bottom w:w="0" w:type="dxa"/>
              <w:right w:w="0" w:type="dxa"/>
            </w:tcMar>
            <w:hideMark/>
          </w:tcPr>
          <w:p w14:paraId="7631BB15"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E3049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3" w:tgtFrame="_blank" w:tooltip="PE 1311 - Beginning Swimming opens a new window" w:history="1">
              <w:r>
                <w:rPr>
                  <w:rStyle w:val="Hyperlink"/>
                  <w:rFonts w:ascii="Arial" w:hAnsi="Arial" w:cs="Arial"/>
                  <w:color w:val="5327EF"/>
                  <w:sz w:val="20"/>
                  <w:szCs w:val="20"/>
                  <w:bdr w:val="none" w:sz="0" w:space="0" w:color="auto" w:frame="1"/>
                </w:rPr>
                <w:t>PE 1311 - Beginning Swimming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36C27ED1" w14:textId="77777777" w:rsidTr="00C92584">
        <w:trPr>
          <w:tblCellSpacing w:w="15" w:type="dxa"/>
        </w:trPr>
        <w:tc>
          <w:tcPr>
            <w:tcW w:w="0" w:type="auto"/>
            <w:tcMar>
              <w:top w:w="0" w:type="dxa"/>
              <w:left w:w="0" w:type="dxa"/>
              <w:bottom w:w="0" w:type="dxa"/>
              <w:right w:w="0" w:type="dxa"/>
            </w:tcMar>
            <w:hideMark/>
          </w:tcPr>
          <w:p w14:paraId="34C226A8"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51C36A"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4" w:tgtFrame="_blank" w:tooltip="PE 1411 - Track and Field opens a new window" w:history="1">
              <w:r>
                <w:rPr>
                  <w:rStyle w:val="Hyperlink"/>
                  <w:rFonts w:ascii="Arial" w:hAnsi="Arial" w:cs="Arial"/>
                  <w:color w:val="5327EF"/>
                  <w:sz w:val="20"/>
                  <w:szCs w:val="20"/>
                  <w:bdr w:val="none" w:sz="0" w:space="0" w:color="auto" w:frame="1"/>
                </w:rPr>
                <w:t>PE 1411 - Track and Field</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01C4CCC9" w14:textId="77777777" w:rsidTr="00C92584">
        <w:trPr>
          <w:tblCellSpacing w:w="15" w:type="dxa"/>
        </w:trPr>
        <w:tc>
          <w:tcPr>
            <w:tcW w:w="0" w:type="auto"/>
            <w:tcMar>
              <w:top w:w="0" w:type="dxa"/>
              <w:left w:w="0" w:type="dxa"/>
              <w:bottom w:w="0" w:type="dxa"/>
              <w:right w:w="0" w:type="dxa"/>
            </w:tcMar>
            <w:hideMark/>
          </w:tcPr>
          <w:p w14:paraId="5E87F270"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6C9CB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5" w:tgtFrame="_blank" w:tooltip="PE 1421 - Racquetball opens a new window" w:history="1">
              <w:r>
                <w:rPr>
                  <w:rStyle w:val="Hyperlink"/>
                  <w:rFonts w:ascii="Arial" w:hAnsi="Arial" w:cs="Arial"/>
                  <w:color w:val="5327EF"/>
                  <w:sz w:val="20"/>
                  <w:szCs w:val="20"/>
                  <w:bdr w:val="none" w:sz="0" w:space="0" w:color="auto" w:frame="1"/>
                </w:rPr>
                <w:t>PE 1421 - Racquetball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599328B1" w14:textId="77777777" w:rsidTr="00C92584">
        <w:trPr>
          <w:tblCellSpacing w:w="15" w:type="dxa"/>
        </w:trPr>
        <w:tc>
          <w:tcPr>
            <w:tcW w:w="0" w:type="auto"/>
            <w:tcMar>
              <w:top w:w="0" w:type="dxa"/>
              <w:left w:w="0" w:type="dxa"/>
              <w:bottom w:w="0" w:type="dxa"/>
              <w:right w:w="0" w:type="dxa"/>
            </w:tcMar>
            <w:hideMark/>
          </w:tcPr>
          <w:p w14:paraId="75F0E640"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BE1E0A"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6" w:tgtFrame="_blank" w:tooltip="PE 1461 - Archery opens a new window" w:history="1">
              <w:r>
                <w:rPr>
                  <w:rStyle w:val="Hyperlink"/>
                  <w:rFonts w:ascii="Arial" w:hAnsi="Arial" w:cs="Arial"/>
                  <w:color w:val="5327EF"/>
                  <w:sz w:val="20"/>
                  <w:szCs w:val="20"/>
                  <w:bdr w:val="none" w:sz="0" w:space="0" w:color="auto" w:frame="1"/>
                </w:rPr>
                <w:t>PE 1461 - Archery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31BFC366" w14:textId="77777777" w:rsidTr="00C92584">
        <w:trPr>
          <w:tblCellSpacing w:w="15" w:type="dxa"/>
        </w:trPr>
        <w:tc>
          <w:tcPr>
            <w:tcW w:w="0" w:type="auto"/>
            <w:tcMar>
              <w:top w:w="0" w:type="dxa"/>
              <w:left w:w="0" w:type="dxa"/>
              <w:bottom w:w="0" w:type="dxa"/>
              <w:right w:w="0" w:type="dxa"/>
            </w:tcMar>
            <w:hideMark/>
          </w:tcPr>
          <w:p w14:paraId="7D8CFDF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4F6F91E"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7" w:tgtFrame="_blank" w:tooltip="PE 1471 - Bowling opens a new window" w:history="1">
              <w:r>
                <w:rPr>
                  <w:rStyle w:val="Hyperlink"/>
                  <w:rFonts w:ascii="Arial" w:hAnsi="Arial" w:cs="Arial"/>
                  <w:color w:val="5327EF"/>
                  <w:sz w:val="20"/>
                  <w:szCs w:val="20"/>
                  <w:bdr w:val="none" w:sz="0" w:space="0" w:color="auto" w:frame="1"/>
                </w:rPr>
                <w:t>PE 1471 - Bowling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4F4BAC4F" w14:textId="77777777" w:rsidTr="00C92584">
        <w:trPr>
          <w:tblCellSpacing w:w="15" w:type="dxa"/>
        </w:trPr>
        <w:tc>
          <w:tcPr>
            <w:tcW w:w="0" w:type="auto"/>
            <w:tcMar>
              <w:top w:w="0" w:type="dxa"/>
              <w:left w:w="0" w:type="dxa"/>
              <w:bottom w:w="0" w:type="dxa"/>
              <w:right w:w="0" w:type="dxa"/>
            </w:tcMar>
            <w:hideMark/>
          </w:tcPr>
          <w:p w14:paraId="24B7EF2E"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5F8A5B"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8" w:tgtFrame="_blank" w:tooltip="PE 1481 - Tennis opens a new window" w:history="1">
              <w:r>
                <w:rPr>
                  <w:rStyle w:val="Hyperlink"/>
                  <w:rFonts w:ascii="Arial" w:hAnsi="Arial" w:cs="Arial"/>
                  <w:color w:val="5327EF"/>
                  <w:sz w:val="20"/>
                  <w:szCs w:val="20"/>
                  <w:bdr w:val="none" w:sz="0" w:space="0" w:color="auto" w:frame="1"/>
                </w:rPr>
                <w:t>PE 1481 - Tennis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04B91A64" w14:textId="77777777" w:rsidTr="00C92584">
        <w:trPr>
          <w:tblCellSpacing w:w="15" w:type="dxa"/>
        </w:trPr>
        <w:tc>
          <w:tcPr>
            <w:tcW w:w="0" w:type="auto"/>
            <w:tcMar>
              <w:top w:w="0" w:type="dxa"/>
              <w:left w:w="0" w:type="dxa"/>
              <w:bottom w:w="0" w:type="dxa"/>
              <w:right w:w="0" w:type="dxa"/>
            </w:tcMar>
            <w:hideMark/>
          </w:tcPr>
          <w:p w14:paraId="251E3814" w14:textId="77777777" w:rsidR="00C92584" w:rsidRDefault="00C92584">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135A27E4"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29" w:tgtFrame="_blank" w:tooltip="PE 1491 - Badminton opens a new window" w:history="1">
              <w:r>
                <w:rPr>
                  <w:rStyle w:val="Hyperlink"/>
                  <w:rFonts w:ascii="Arial" w:hAnsi="Arial" w:cs="Arial"/>
                  <w:color w:val="5327EF"/>
                  <w:sz w:val="20"/>
                  <w:szCs w:val="20"/>
                  <w:bdr w:val="none" w:sz="0" w:space="0" w:color="auto" w:frame="1"/>
                </w:rPr>
                <w:t>PE 1491 - Badminton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4050C85B" w14:textId="77777777" w:rsidTr="00C92584">
        <w:trPr>
          <w:tblCellSpacing w:w="15" w:type="dxa"/>
        </w:trPr>
        <w:tc>
          <w:tcPr>
            <w:tcW w:w="0" w:type="auto"/>
            <w:tcMar>
              <w:top w:w="0" w:type="dxa"/>
              <w:left w:w="0" w:type="dxa"/>
              <w:bottom w:w="0" w:type="dxa"/>
              <w:right w:w="0" w:type="dxa"/>
            </w:tcMar>
            <w:hideMark/>
          </w:tcPr>
          <w:p w14:paraId="4C362985"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4E3C030"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0" w:tgtFrame="_blank" w:tooltip="PE 1501 - Golf opens a new window" w:history="1">
              <w:r>
                <w:rPr>
                  <w:rStyle w:val="Hyperlink"/>
                  <w:rFonts w:ascii="Arial" w:hAnsi="Arial" w:cs="Arial"/>
                  <w:color w:val="5327EF"/>
                  <w:sz w:val="20"/>
                  <w:szCs w:val="20"/>
                  <w:bdr w:val="none" w:sz="0" w:space="0" w:color="auto" w:frame="1"/>
                </w:rPr>
                <w:t>PE 1501 - Golf</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1575743B" w14:textId="77777777" w:rsidTr="00C92584">
        <w:trPr>
          <w:tblCellSpacing w:w="15" w:type="dxa"/>
        </w:trPr>
        <w:tc>
          <w:tcPr>
            <w:tcW w:w="0" w:type="auto"/>
            <w:tcMar>
              <w:top w:w="0" w:type="dxa"/>
              <w:left w:w="0" w:type="dxa"/>
              <w:bottom w:w="0" w:type="dxa"/>
              <w:right w:w="0" w:type="dxa"/>
            </w:tcMar>
            <w:hideMark/>
          </w:tcPr>
          <w:p w14:paraId="7623198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9670E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1" w:tgtFrame="_blank" w:tooltip="PE 1511 - Gymnastics opens a new window" w:history="1">
              <w:r>
                <w:rPr>
                  <w:rStyle w:val="Hyperlink"/>
                  <w:rFonts w:ascii="Arial" w:hAnsi="Arial" w:cs="Arial"/>
                  <w:color w:val="5327EF"/>
                  <w:sz w:val="20"/>
                  <w:szCs w:val="20"/>
                  <w:bdr w:val="none" w:sz="0" w:space="0" w:color="auto" w:frame="1"/>
                </w:rPr>
                <w:t>PE 1511 - Gymnastics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0F32EC90" w14:textId="77777777" w:rsidTr="00C92584">
        <w:trPr>
          <w:tblCellSpacing w:w="15" w:type="dxa"/>
        </w:trPr>
        <w:tc>
          <w:tcPr>
            <w:tcW w:w="0" w:type="auto"/>
            <w:tcMar>
              <w:top w:w="0" w:type="dxa"/>
              <w:left w:w="0" w:type="dxa"/>
              <w:bottom w:w="0" w:type="dxa"/>
              <w:right w:w="0" w:type="dxa"/>
            </w:tcMar>
            <w:hideMark/>
          </w:tcPr>
          <w:p w14:paraId="55F8C503"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AAEC2A"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2" w:tgtFrame="_blank" w:tooltip="PE 1601 - Soccer opens a new window" w:history="1">
              <w:r>
                <w:rPr>
                  <w:rStyle w:val="Hyperlink"/>
                  <w:rFonts w:ascii="Arial" w:hAnsi="Arial" w:cs="Arial"/>
                  <w:color w:val="5327EF"/>
                  <w:sz w:val="20"/>
                  <w:szCs w:val="20"/>
                  <w:bdr w:val="none" w:sz="0" w:space="0" w:color="auto" w:frame="1"/>
                </w:rPr>
                <w:t>PE 1601 - Soccer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0E3E181D" w14:textId="77777777" w:rsidTr="00C92584">
        <w:trPr>
          <w:tblCellSpacing w:w="15" w:type="dxa"/>
        </w:trPr>
        <w:tc>
          <w:tcPr>
            <w:tcW w:w="0" w:type="auto"/>
            <w:tcMar>
              <w:top w:w="0" w:type="dxa"/>
              <w:left w:w="0" w:type="dxa"/>
              <w:bottom w:w="0" w:type="dxa"/>
              <w:right w:w="0" w:type="dxa"/>
            </w:tcMar>
            <w:hideMark/>
          </w:tcPr>
          <w:p w14:paraId="2FAA19F8"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B307C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3" w:tgtFrame="_blank" w:tooltip="PE 1611 - Basketball opens a new window" w:history="1">
              <w:r>
                <w:rPr>
                  <w:rStyle w:val="Hyperlink"/>
                  <w:rFonts w:ascii="Arial" w:hAnsi="Arial" w:cs="Arial"/>
                  <w:color w:val="5327EF"/>
                  <w:sz w:val="20"/>
                  <w:szCs w:val="20"/>
                  <w:bdr w:val="none" w:sz="0" w:space="0" w:color="auto" w:frame="1"/>
                </w:rPr>
                <w:t>PE 1611 - Basketball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6C132B64" w14:textId="77777777" w:rsidTr="00C92584">
        <w:trPr>
          <w:tblCellSpacing w:w="15" w:type="dxa"/>
        </w:trPr>
        <w:tc>
          <w:tcPr>
            <w:tcW w:w="0" w:type="auto"/>
            <w:tcMar>
              <w:top w:w="0" w:type="dxa"/>
              <w:left w:w="0" w:type="dxa"/>
              <w:bottom w:w="0" w:type="dxa"/>
              <w:right w:w="0" w:type="dxa"/>
            </w:tcMar>
            <w:hideMark/>
          </w:tcPr>
          <w:p w14:paraId="7F2FDA90"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9E0B1D5"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4" w:tgtFrame="_blank" w:tooltip="PE 1621 - Volleyball opens a new window" w:history="1">
              <w:r>
                <w:rPr>
                  <w:rStyle w:val="Hyperlink"/>
                  <w:rFonts w:ascii="Arial" w:hAnsi="Arial" w:cs="Arial"/>
                  <w:color w:val="5327EF"/>
                  <w:sz w:val="20"/>
                  <w:szCs w:val="20"/>
                  <w:bdr w:val="none" w:sz="0" w:space="0" w:color="auto" w:frame="1"/>
                </w:rPr>
                <w:t>PE 1621 - Volleyball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511F5A90" w14:textId="77777777" w:rsidTr="00C92584">
        <w:trPr>
          <w:tblCellSpacing w:w="15" w:type="dxa"/>
        </w:trPr>
        <w:tc>
          <w:tcPr>
            <w:tcW w:w="0" w:type="auto"/>
            <w:tcMar>
              <w:top w:w="0" w:type="dxa"/>
              <w:left w:w="0" w:type="dxa"/>
              <w:bottom w:w="0" w:type="dxa"/>
              <w:right w:w="0" w:type="dxa"/>
            </w:tcMar>
            <w:hideMark/>
          </w:tcPr>
          <w:p w14:paraId="36749490"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1742E4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5" w:tgtFrame="_blank" w:tooltip="PE 1641 - Flag and Touch Football opens a new window" w:history="1">
              <w:r>
                <w:rPr>
                  <w:rStyle w:val="Hyperlink"/>
                  <w:rFonts w:ascii="Arial" w:hAnsi="Arial" w:cs="Arial"/>
                  <w:color w:val="5327EF"/>
                  <w:sz w:val="20"/>
                  <w:szCs w:val="20"/>
                  <w:bdr w:val="none" w:sz="0" w:space="0" w:color="auto" w:frame="1"/>
                </w:rPr>
                <w:t>PE 1641 - Flag and Touch Football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68133259" w14:textId="77777777" w:rsidTr="00C92584">
        <w:trPr>
          <w:tblCellSpacing w:w="15" w:type="dxa"/>
        </w:trPr>
        <w:tc>
          <w:tcPr>
            <w:tcW w:w="0" w:type="auto"/>
            <w:tcMar>
              <w:top w:w="0" w:type="dxa"/>
              <w:left w:w="0" w:type="dxa"/>
              <w:bottom w:w="0" w:type="dxa"/>
              <w:right w:w="0" w:type="dxa"/>
            </w:tcMar>
            <w:hideMark/>
          </w:tcPr>
          <w:p w14:paraId="3AE2362E"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4563D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6" w:tgtFrame="_blank" w:tooltip="PE 1651 - Softball opens a new window" w:history="1">
              <w:r>
                <w:rPr>
                  <w:rStyle w:val="Hyperlink"/>
                  <w:rFonts w:ascii="Arial" w:hAnsi="Arial" w:cs="Arial"/>
                  <w:color w:val="5327EF"/>
                  <w:sz w:val="20"/>
                  <w:szCs w:val="20"/>
                  <w:bdr w:val="none" w:sz="0" w:space="0" w:color="auto" w:frame="1"/>
                </w:rPr>
                <w:t>PE 1651 - Softball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5743339A" w14:textId="77777777" w:rsidTr="00C92584">
        <w:trPr>
          <w:tblCellSpacing w:w="15" w:type="dxa"/>
        </w:trPr>
        <w:tc>
          <w:tcPr>
            <w:tcW w:w="0" w:type="auto"/>
            <w:tcMar>
              <w:top w:w="0" w:type="dxa"/>
              <w:left w:w="0" w:type="dxa"/>
              <w:bottom w:w="0" w:type="dxa"/>
              <w:right w:w="0" w:type="dxa"/>
            </w:tcMar>
            <w:hideMark/>
          </w:tcPr>
          <w:p w14:paraId="437F6FFA"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AF7960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7" w:tgtFrame="_blank" w:tooltip="PE 2013 - Using Technology in Physical Education opens a new window" w:history="1">
              <w:r>
                <w:rPr>
                  <w:rStyle w:val="Hyperlink"/>
                  <w:rFonts w:ascii="Arial" w:hAnsi="Arial" w:cs="Arial"/>
                  <w:color w:val="5327EF"/>
                  <w:sz w:val="20"/>
                  <w:szCs w:val="20"/>
                  <w:bdr w:val="none" w:sz="0" w:space="0" w:color="auto" w:frame="1"/>
                </w:rPr>
                <w:t>PE 2013 - Using Technology in Physical Education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22A0CD84" w14:textId="77777777" w:rsidTr="00C92584">
        <w:trPr>
          <w:tblCellSpacing w:w="15" w:type="dxa"/>
        </w:trPr>
        <w:tc>
          <w:tcPr>
            <w:tcW w:w="0" w:type="auto"/>
            <w:tcMar>
              <w:top w:w="0" w:type="dxa"/>
              <w:left w:w="0" w:type="dxa"/>
              <w:bottom w:w="0" w:type="dxa"/>
              <w:right w:w="0" w:type="dxa"/>
            </w:tcMar>
            <w:hideMark/>
          </w:tcPr>
          <w:p w14:paraId="481F8977"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CE970FE"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8" w:tgtFrame="_blank" w:tooltip="PE 2311 - Intermediate Swimming opens a new window" w:history="1">
              <w:r>
                <w:rPr>
                  <w:rStyle w:val="Hyperlink"/>
                  <w:rFonts w:ascii="Arial" w:hAnsi="Arial" w:cs="Arial"/>
                  <w:color w:val="5327EF"/>
                  <w:sz w:val="20"/>
                  <w:szCs w:val="20"/>
                  <w:bdr w:val="none" w:sz="0" w:space="0" w:color="auto" w:frame="1"/>
                </w:rPr>
                <w:t>PE 2311 - Intermediate Swimming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22633B28" w14:textId="77777777" w:rsidTr="00C92584">
        <w:trPr>
          <w:tblCellSpacing w:w="15" w:type="dxa"/>
        </w:trPr>
        <w:tc>
          <w:tcPr>
            <w:tcW w:w="0" w:type="auto"/>
            <w:tcMar>
              <w:top w:w="0" w:type="dxa"/>
              <w:left w:w="0" w:type="dxa"/>
              <w:bottom w:w="0" w:type="dxa"/>
              <w:right w:w="0" w:type="dxa"/>
            </w:tcMar>
            <w:hideMark/>
          </w:tcPr>
          <w:p w14:paraId="0DF9039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50A9783"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39" w:tgtFrame="_blank" w:tooltip="PE 2461 - Intermediate Archery opens a new window" w:history="1">
              <w:r>
                <w:rPr>
                  <w:rStyle w:val="Hyperlink"/>
                  <w:rFonts w:ascii="Arial" w:hAnsi="Arial" w:cs="Arial"/>
                  <w:color w:val="5327EF"/>
                  <w:sz w:val="20"/>
                  <w:szCs w:val="20"/>
                  <w:bdr w:val="none" w:sz="0" w:space="0" w:color="auto" w:frame="1"/>
                </w:rPr>
                <w:t>PE 2461 - Intermediate Archery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92584" w14:paraId="51CBD1F1" w14:textId="77777777" w:rsidTr="00C92584">
        <w:trPr>
          <w:tblCellSpacing w:w="15" w:type="dxa"/>
        </w:trPr>
        <w:tc>
          <w:tcPr>
            <w:tcW w:w="0" w:type="auto"/>
            <w:tcMar>
              <w:top w:w="0" w:type="dxa"/>
              <w:left w:w="0" w:type="dxa"/>
              <w:bottom w:w="0" w:type="dxa"/>
              <w:right w:w="0" w:type="dxa"/>
            </w:tcMar>
            <w:hideMark/>
          </w:tcPr>
          <w:p w14:paraId="53E13AB5"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2960F0B"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0" w:tgtFrame="_blank" w:tooltip="PE 3113 - Business of esports opens a new window" w:history="1">
              <w:r>
                <w:rPr>
                  <w:rStyle w:val="Hyperlink"/>
                  <w:rFonts w:ascii="Arial" w:hAnsi="Arial" w:cs="Arial"/>
                  <w:color w:val="5327EF"/>
                  <w:sz w:val="20"/>
                  <w:szCs w:val="20"/>
                  <w:bdr w:val="none" w:sz="0" w:space="0" w:color="auto" w:frame="1"/>
                </w:rPr>
                <w:t>PE 3113 - Business of esports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4ED71910" w14:textId="77777777" w:rsidTr="00C92584">
        <w:trPr>
          <w:tblCellSpacing w:w="15" w:type="dxa"/>
        </w:trPr>
        <w:tc>
          <w:tcPr>
            <w:tcW w:w="0" w:type="auto"/>
            <w:tcMar>
              <w:top w:w="0" w:type="dxa"/>
              <w:left w:w="0" w:type="dxa"/>
              <w:bottom w:w="0" w:type="dxa"/>
              <w:right w:w="0" w:type="dxa"/>
            </w:tcMar>
            <w:hideMark/>
          </w:tcPr>
          <w:p w14:paraId="1341E632"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228B5E6"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1" w:tgtFrame="_blank" w:tooltip="PE 3723 - Sports in Cinema opens a new window" w:history="1">
              <w:r>
                <w:rPr>
                  <w:rStyle w:val="Hyperlink"/>
                  <w:rFonts w:ascii="Arial" w:hAnsi="Arial" w:cs="Arial"/>
                  <w:color w:val="5327EF"/>
                  <w:sz w:val="20"/>
                  <w:szCs w:val="20"/>
                  <w:bdr w:val="none" w:sz="0" w:space="0" w:color="auto" w:frame="1"/>
                </w:rPr>
                <w:t>PE 3723 - Sports in Cinema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7186619E" w14:textId="77777777" w:rsidTr="00C92584">
        <w:trPr>
          <w:tblCellSpacing w:w="15" w:type="dxa"/>
        </w:trPr>
        <w:tc>
          <w:tcPr>
            <w:tcW w:w="0" w:type="auto"/>
            <w:tcMar>
              <w:top w:w="0" w:type="dxa"/>
              <w:left w:w="0" w:type="dxa"/>
              <w:bottom w:w="0" w:type="dxa"/>
              <w:right w:w="0" w:type="dxa"/>
            </w:tcMar>
            <w:hideMark/>
          </w:tcPr>
          <w:p w14:paraId="2CE952DB"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1C5F7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2" w:tgtFrame="_blank" w:tooltip="PE 3752 - Advanced Swimming and Lifeguarding opens a new window" w:history="1">
              <w:r>
                <w:rPr>
                  <w:rStyle w:val="Hyperlink"/>
                  <w:rFonts w:ascii="Arial" w:hAnsi="Arial" w:cs="Arial"/>
                  <w:color w:val="5327EF"/>
                  <w:sz w:val="20"/>
                  <w:szCs w:val="20"/>
                  <w:bdr w:val="none" w:sz="0" w:space="0" w:color="auto" w:frame="1"/>
                </w:rPr>
                <w:t>PE 3752 - Advanced Swimming and Lifeguarding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7275B1DA" w14:textId="77777777" w:rsidTr="00C92584">
        <w:trPr>
          <w:tblCellSpacing w:w="15" w:type="dxa"/>
        </w:trPr>
        <w:tc>
          <w:tcPr>
            <w:tcW w:w="0" w:type="auto"/>
            <w:tcMar>
              <w:top w:w="0" w:type="dxa"/>
              <w:left w:w="0" w:type="dxa"/>
              <w:bottom w:w="0" w:type="dxa"/>
              <w:right w:w="0" w:type="dxa"/>
            </w:tcMar>
            <w:hideMark/>
          </w:tcPr>
          <w:p w14:paraId="4B5BD5FF"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2D6B2F"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3" w:tgtFrame="_blank" w:tooltip="PE 3802 - Physical Education for Teachers of Young Children opens a new window" w:history="1">
              <w:r>
                <w:rPr>
                  <w:rStyle w:val="Hyperlink"/>
                  <w:rFonts w:ascii="Arial" w:hAnsi="Arial" w:cs="Arial"/>
                  <w:color w:val="5327EF"/>
                  <w:sz w:val="20"/>
                  <w:szCs w:val="20"/>
                  <w:bdr w:val="none" w:sz="0" w:space="0" w:color="auto" w:frame="1"/>
                </w:rPr>
                <w:t>PE 3802 - Physical Education for Teachers of Young Children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6A923E2C" w14:textId="77777777" w:rsidTr="00C92584">
        <w:trPr>
          <w:tblCellSpacing w:w="15" w:type="dxa"/>
        </w:trPr>
        <w:tc>
          <w:tcPr>
            <w:tcW w:w="0" w:type="auto"/>
            <w:tcMar>
              <w:top w:w="0" w:type="dxa"/>
              <w:left w:w="0" w:type="dxa"/>
              <w:bottom w:w="0" w:type="dxa"/>
              <w:right w:w="0" w:type="dxa"/>
            </w:tcMar>
            <w:hideMark/>
          </w:tcPr>
          <w:p w14:paraId="2834F8D9"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3B720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4" w:tgtFrame="_blank" w:tooltip="PE 3813 - Concepts of Athletic Training opens a new window" w:history="1">
              <w:r>
                <w:rPr>
                  <w:rStyle w:val="Hyperlink"/>
                  <w:rFonts w:ascii="Arial" w:hAnsi="Arial" w:cs="Arial"/>
                  <w:color w:val="5327EF"/>
                  <w:sz w:val="20"/>
                  <w:szCs w:val="20"/>
                  <w:bdr w:val="none" w:sz="0" w:space="0" w:color="auto" w:frame="1"/>
                </w:rPr>
                <w:t>PE 3813 - Concepts of Athletic Training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712B3C3D" w14:textId="77777777" w:rsidTr="00C92584">
        <w:trPr>
          <w:tblCellSpacing w:w="15" w:type="dxa"/>
        </w:trPr>
        <w:tc>
          <w:tcPr>
            <w:tcW w:w="0" w:type="auto"/>
            <w:tcMar>
              <w:top w:w="0" w:type="dxa"/>
              <w:left w:w="0" w:type="dxa"/>
              <w:bottom w:w="0" w:type="dxa"/>
              <w:right w:w="0" w:type="dxa"/>
            </w:tcMar>
            <w:hideMark/>
          </w:tcPr>
          <w:p w14:paraId="076810B4"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E558063"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5" w:tgtFrame="_blank" w:tooltip="PE 3822 - Theory and Practice of Teaching Rhythmical Activities opens a new window" w:history="1">
              <w:r>
                <w:rPr>
                  <w:rStyle w:val="Hyperlink"/>
                  <w:rFonts w:ascii="Arial" w:hAnsi="Arial" w:cs="Arial"/>
                  <w:color w:val="5327EF"/>
                  <w:sz w:val="20"/>
                  <w:szCs w:val="20"/>
                  <w:bdr w:val="none" w:sz="0" w:space="0" w:color="auto" w:frame="1"/>
                </w:rPr>
                <w:t>PE 3822 - Theory and Practice of Teaching Rhythmical Activities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7BA41C48" w14:textId="77777777" w:rsidTr="00C92584">
        <w:trPr>
          <w:tblCellSpacing w:w="15" w:type="dxa"/>
        </w:trPr>
        <w:tc>
          <w:tcPr>
            <w:tcW w:w="0" w:type="auto"/>
            <w:tcMar>
              <w:top w:w="0" w:type="dxa"/>
              <w:left w:w="0" w:type="dxa"/>
              <w:bottom w:w="0" w:type="dxa"/>
              <w:right w:w="0" w:type="dxa"/>
            </w:tcMar>
            <w:hideMark/>
          </w:tcPr>
          <w:p w14:paraId="22B2EE0B"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562D57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6" w:tgtFrame="_blank" w:tooltip="PE 3832 - Theory and Practice of Teaching Fitness Concepts opens a new window" w:history="1">
              <w:r>
                <w:rPr>
                  <w:rStyle w:val="Hyperlink"/>
                  <w:rFonts w:ascii="Arial" w:hAnsi="Arial" w:cs="Arial"/>
                  <w:color w:val="5327EF"/>
                  <w:sz w:val="20"/>
                  <w:szCs w:val="20"/>
                  <w:bdr w:val="none" w:sz="0" w:space="0" w:color="auto" w:frame="1"/>
                </w:rPr>
                <w:t>PE 3832 - Theory and Practice of Teaching Fitness Concepts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1D5F8CE0" w14:textId="77777777" w:rsidTr="00C92584">
        <w:trPr>
          <w:tblCellSpacing w:w="15" w:type="dxa"/>
        </w:trPr>
        <w:tc>
          <w:tcPr>
            <w:tcW w:w="0" w:type="auto"/>
            <w:tcMar>
              <w:top w:w="0" w:type="dxa"/>
              <w:left w:w="0" w:type="dxa"/>
              <w:bottom w:w="0" w:type="dxa"/>
              <w:right w:w="0" w:type="dxa"/>
            </w:tcMar>
            <w:hideMark/>
          </w:tcPr>
          <w:p w14:paraId="61DDDF2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C5E143"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7" w:tgtFrame="_blank" w:tooltip="PE 3842 - Theory and Practice of Teaching Leisure Sports opens a new window" w:history="1">
              <w:r>
                <w:rPr>
                  <w:rStyle w:val="Hyperlink"/>
                  <w:rFonts w:ascii="Arial" w:hAnsi="Arial" w:cs="Arial"/>
                  <w:color w:val="5327EF"/>
                  <w:sz w:val="20"/>
                  <w:szCs w:val="20"/>
                  <w:bdr w:val="none" w:sz="0" w:space="0" w:color="auto" w:frame="1"/>
                </w:rPr>
                <w:t>PE 3842 - Theory and Practice of Teaching Leisure Sports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22186AB3" w14:textId="77777777" w:rsidTr="00C92584">
        <w:trPr>
          <w:tblCellSpacing w:w="15" w:type="dxa"/>
        </w:trPr>
        <w:tc>
          <w:tcPr>
            <w:tcW w:w="0" w:type="auto"/>
            <w:tcMar>
              <w:top w:w="0" w:type="dxa"/>
              <w:left w:w="0" w:type="dxa"/>
              <w:bottom w:w="0" w:type="dxa"/>
              <w:right w:w="0" w:type="dxa"/>
            </w:tcMar>
            <w:hideMark/>
          </w:tcPr>
          <w:p w14:paraId="75AC366D"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AB0F79E"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8" w:tgtFrame="_blank" w:tooltip="PE 3853 - Sports Promotion and Sales Management opens a new window" w:history="1">
              <w:r>
                <w:rPr>
                  <w:rStyle w:val="Hyperlink"/>
                  <w:rFonts w:ascii="Arial" w:hAnsi="Arial" w:cs="Arial"/>
                  <w:color w:val="5327EF"/>
                  <w:sz w:val="20"/>
                  <w:szCs w:val="20"/>
                  <w:bdr w:val="none" w:sz="0" w:space="0" w:color="auto" w:frame="1"/>
                </w:rPr>
                <w:t>PE 3853 - Sports Promotion and Sales Management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5DA65C49" w14:textId="77777777" w:rsidTr="00C92584">
        <w:trPr>
          <w:tblCellSpacing w:w="15" w:type="dxa"/>
        </w:trPr>
        <w:tc>
          <w:tcPr>
            <w:tcW w:w="0" w:type="auto"/>
            <w:tcMar>
              <w:top w:w="0" w:type="dxa"/>
              <w:left w:w="0" w:type="dxa"/>
              <w:bottom w:w="0" w:type="dxa"/>
              <w:right w:w="0" w:type="dxa"/>
            </w:tcMar>
            <w:hideMark/>
          </w:tcPr>
          <w:p w14:paraId="1DC22A00"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CD1F4BA"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49" w:tgtFrame="_blank" w:tooltip="PE 3862 - Theory and Practice of Teaching Racquet Sports opens a new window" w:history="1">
              <w:r>
                <w:rPr>
                  <w:rStyle w:val="Hyperlink"/>
                  <w:rFonts w:ascii="Arial" w:hAnsi="Arial" w:cs="Arial"/>
                  <w:color w:val="5327EF"/>
                  <w:sz w:val="20"/>
                  <w:szCs w:val="20"/>
                  <w:bdr w:val="none" w:sz="0" w:space="0" w:color="auto" w:frame="1"/>
                </w:rPr>
                <w:t>PE 3862 - Theory and Practice of Teaching Racquet Sports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5B79639C" w14:textId="77777777" w:rsidTr="00C92584">
        <w:trPr>
          <w:tblCellSpacing w:w="15" w:type="dxa"/>
        </w:trPr>
        <w:tc>
          <w:tcPr>
            <w:tcW w:w="0" w:type="auto"/>
            <w:tcMar>
              <w:top w:w="0" w:type="dxa"/>
              <w:left w:w="0" w:type="dxa"/>
              <w:bottom w:w="0" w:type="dxa"/>
              <w:right w:w="0" w:type="dxa"/>
            </w:tcMar>
            <w:hideMark/>
          </w:tcPr>
          <w:p w14:paraId="522F38C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A134F4"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0" w:tgtFrame="_blank" w:tooltip="PE 3863 - Economic and Financial Management for Sport Organizations opens a new window" w:history="1">
              <w:r>
                <w:rPr>
                  <w:rStyle w:val="Hyperlink"/>
                  <w:rFonts w:ascii="Arial" w:hAnsi="Arial" w:cs="Arial"/>
                  <w:color w:val="5327EF"/>
                  <w:sz w:val="20"/>
                  <w:szCs w:val="20"/>
                  <w:bdr w:val="none" w:sz="0" w:space="0" w:color="auto" w:frame="1"/>
                </w:rPr>
                <w:t>PE 3863 - Economic and Financial Management for Sport Organizations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68939F12" w14:textId="77777777" w:rsidTr="00C92584">
        <w:trPr>
          <w:tblCellSpacing w:w="15" w:type="dxa"/>
        </w:trPr>
        <w:tc>
          <w:tcPr>
            <w:tcW w:w="0" w:type="auto"/>
            <w:tcMar>
              <w:top w:w="0" w:type="dxa"/>
              <w:left w:w="0" w:type="dxa"/>
              <w:bottom w:w="0" w:type="dxa"/>
              <w:right w:w="0" w:type="dxa"/>
            </w:tcMar>
            <w:hideMark/>
          </w:tcPr>
          <w:p w14:paraId="5AEF31F6"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55C7F7D"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1" w:tgtFrame="_blank" w:tooltip="PE 3872 - Rules and Officiating opens a new window" w:history="1">
              <w:r>
                <w:rPr>
                  <w:rStyle w:val="Hyperlink"/>
                  <w:rFonts w:ascii="Arial" w:hAnsi="Arial" w:cs="Arial"/>
                  <w:color w:val="5327EF"/>
                  <w:sz w:val="20"/>
                  <w:szCs w:val="20"/>
                  <w:bdr w:val="none" w:sz="0" w:space="0" w:color="auto" w:frame="1"/>
                </w:rPr>
                <w:t>PE 3872 - Rules and Officiating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42AF38EC" w14:textId="77777777" w:rsidTr="00C92584">
        <w:trPr>
          <w:tblCellSpacing w:w="15" w:type="dxa"/>
        </w:trPr>
        <w:tc>
          <w:tcPr>
            <w:tcW w:w="0" w:type="auto"/>
            <w:tcMar>
              <w:top w:w="0" w:type="dxa"/>
              <w:left w:w="0" w:type="dxa"/>
              <w:bottom w:w="0" w:type="dxa"/>
              <w:right w:w="0" w:type="dxa"/>
            </w:tcMar>
            <w:hideMark/>
          </w:tcPr>
          <w:p w14:paraId="024A6C61"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C2C7BDC" w14:textId="77777777" w:rsidR="00C92584" w:rsidRDefault="00C92584">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52" w:tgtFrame="_blank" w:tooltip="PE 3873 - Facility and Event Management opens a new window" w:history="1">
              <w:r>
                <w:rPr>
                  <w:rStyle w:val="Hyperlink"/>
                  <w:rFonts w:ascii="Arial" w:hAnsi="Arial" w:cs="Arial"/>
                  <w:color w:val="5327EF"/>
                  <w:sz w:val="20"/>
                  <w:szCs w:val="20"/>
                  <w:bdr w:val="none" w:sz="0" w:space="0" w:color="auto" w:frame="1"/>
                </w:rPr>
                <w:t>PE 3873 - Facility and Event Management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p w14:paraId="519890B9" w14:textId="77777777" w:rsidR="00C92584" w:rsidRPr="00C92584" w:rsidRDefault="00C92584" w:rsidP="00C92584">
            <w:pPr>
              <w:rPr>
                <w:rFonts w:asciiTheme="majorHAnsi" w:hAnsiTheme="majorHAnsi" w:cs="Arial"/>
                <w:b/>
                <w:sz w:val="20"/>
                <w:szCs w:val="20"/>
                <w:highlight w:val="yellow"/>
              </w:rPr>
            </w:pPr>
            <w:r w:rsidRPr="00C92584">
              <w:rPr>
                <w:rFonts w:asciiTheme="majorHAnsi" w:hAnsiTheme="majorHAnsi" w:cs="Arial"/>
                <w:b/>
                <w:sz w:val="20"/>
                <w:szCs w:val="20"/>
                <w:highlight w:val="yellow"/>
              </w:rPr>
              <w:t>PE 3883 Principles and Problems of Coaching</w:t>
            </w:r>
          </w:p>
          <w:p w14:paraId="64F4E60B" w14:textId="77777777" w:rsidR="00C92584" w:rsidRPr="008426D1" w:rsidRDefault="00186248" w:rsidP="00C92584">
            <w:pPr>
              <w:rPr>
                <w:rFonts w:asciiTheme="majorHAnsi" w:hAnsiTheme="majorHAnsi" w:cs="Arial"/>
                <w:sz w:val="18"/>
                <w:szCs w:val="18"/>
              </w:rPr>
            </w:pPr>
            <w:r w:rsidRPr="00186248">
              <w:rPr>
                <w:rFonts w:asciiTheme="majorHAnsi" w:hAnsiTheme="majorHAnsi" w:cs="Arial"/>
                <w:b/>
                <w:sz w:val="20"/>
                <w:szCs w:val="20"/>
                <w:highlight w:val="yellow"/>
              </w:rPr>
              <w:t>Best practices for coaches in planning and managing athletic contests, including coaching psychology</w:t>
            </w:r>
            <w:r>
              <w:rPr>
                <w:rFonts w:asciiTheme="majorHAnsi" w:hAnsiTheme="majorHAnsi" w:cs="Arial"/>
                <w:b/>
                <w:sz w:val="20"/>
                <w:szCs w:val="20"/>
              </w:rPr>
              <w:t>.</w:t>
            </w:r>
          </w:p>
          <w:p w14:paraId="222A0FDC" w14:textId="77777777" w:rsidR="00C92584" w:rsidRDefault="00C92584">
            <w:pPr>
              <w:rPr>
                <w:rFonts w:ascii="Arial" w:hAnsi="Arial" w:cs="Arial"/>
                <w:color w:val="000000"/>
                <w:sz w:val="20"/>
                <w:szCs w:val="20"/>
              </w:rPr>
            </w:pPr>
          </w:p>
        </w:tc>
      </w:tr>
      <w:tr w:rsidR="00C92584" w14:paraId="58F16B5F" w14:textId="77777777" w:rsidTr="00C92584">
        <w:trPr>
          <w:tblCellSpacing w:w="15" w:type="dxa"/>
        </w:trPr>
        <w:tc>
          <w:tcPr>
            <w:tcW w:w="0" w:type="auto"/>
            <w:tcMar>
              <w:top w:w="0" w:type="dxa"/>
              <w:left w:w="0" w:type="dxa"/>
              <w:bottom w:w="0" w:type="dxa"/>
              <w:right w:w="0" w:type="dxa"/>
            </w:tcMar>
            <w:hideMark/>
          </w:tcPr>
          <w:p w14:paraId="572792F2" w14:textId="77777777" w:rsidR="00C92584" w:rsidRDefault="00C92584">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243D264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3" w:tgtFrame="_blank" w:tooltip="PE 3892 - Theory and Practice of Teaching Team Sports opens a new window" w:history="1">
              <w:r>
                <w:rPr>
                  <w:rStyle w:val="Hyperlink"/>
                  <w:rFonts w:ascii="Arial" w:hAnsi="Arial" w:cs="Arial"/>
                  <w:color w:val="5327EF"/>
                  <w:sz w:val="20"/>
                  <w:szCs w:val="20"/>
                  <w:bdr w:val="none" w:sz="0" w:space="0" w:color="auto" w:frame="1"/>
                </w:rPr>
                <w:t>PE 3892 - Theory and Practice of Teaching Team Sports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3D4F96E3" w14:textId="77777777" w:rsidTr="00C92584">
        <w:trPr>
          <w:tblCellSpacing w:w="15" w:type="dxa"/>
        </w:trPr>
        <w:tc>
          <w:tcPr>
            <w:tcW w:w="0" w:type="auto"/>
            <w:tcMar>
              <w:top w:w="0" w:type="dxa"/>
              <w:left w:w="0" w:type="dxa"/>
              <w:bottom w:w="0" w:type="dxa"/>
              <w:right w:w="0" w:type="dxa"/>
            </w:tcMar>
            <w:hideMark/>
          </w:tcPr>
          <w:p w14:paraId="40B0FA99"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8A8650"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4" w:tgtFrame="_blank" w:tooltip="PE 3893 - Sports in Society opens a new window" w:history="1">
              <w:r>
                <w:rPr>
                  <w:rStyle w:val="Hyperlink"/>
                  <w:rFonts w:ascii="Arial" w:hAnsi="Arial" w:cs="Arial"/>
                  <w:color w:val="5327EF"/>
                  <w:sz w:val="20"/>
                  <w:szCs w:val="20"/>
                  <w:bdr w:val="none" w:sz="0" w:space="0" w:color="auto" w:frame="1"/>
                </w:rPr>
                <w:t>PE 3893 - Sports in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1E7F7CC7" w14:textId="77777777" w:rsidTr="00C92584">
        <w:trPr>
          <w:tblCellSpacing w:w="15" w:type="dxa"/>
        </w:trPr>
        <w:tc>
          <w:tcPr>
            <w:tcW w:w="0" w:type="auto"/>
            <w:tcMar>
              <w:top w:w="0" w:type="dxa"/>
              <w:left w:w="0" w:type="dxa"/>
              <w:bottom w:w="0" w:type="dxa"/>
              <w:right w:w="0" w:type="dxa"/>
            </w:tcMar>
            <w:hideMark/>
          </w:tcPr>
          <w:p w14:paraId="315C448E"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BEB701"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5" w:tgtFrame="_blank" w:tooltip="PE 4103 - Sport, Globalization, and Nationalism opens a new window" w:history="1">
              <w:r>
                <w:rPr>
                  <w:rStyle w:val="Hyperlink"/>
                  <w:rFonts w:ascii="Arial" w:hAnsi="Arial" w:cs="Arial"/>
                  <w:color w:val="5327EF"/>
                  <w:sz w:val="20"/>
                  <w:szCs w:val="20"/>
                  <w:bdr w:val="none" w:sz="0" w:space="0" w:color="auto" w:frame="1"/>
                </w:rPr>
                <w:t>PE 4103 - Sport, Globalization, and Nationalism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4809D7E0" w14:textId="77777777" w:rsidTr="00C92584">
        <w:trPr>
          <w:tblCellSpacing w:w="15" w:type="dxa"/>
        </w:trPr>
        <w:tc>
          <w:tcPr>
            <w:tcW w:w="0" w:type="auto"/>
            <w:tcMar>
              <w:top w:w="0" w:type="dxa"/>
              <w:left w:w="0" w:type="dxa"/>
              <w:bottom w:w="0" w:type="dxa"/>
              <w:right w:w="0" w:type="dxa"/>
            </w:tcMar>
            <w:hideMark/>
          </w:tcPr>
          <w:p w14:paraId="1BE2A8D9"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745C6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6" w:tgtFrame="_blank" w:tooltip="PE 4663 - Motor Skills Development for Children opens a new window" w:history="1">
              <w:r>
                <w:rPr>
                  <w:rStyle w:val="Hyperlink"/>
                  <w:rFonts w:ascii="Arial" w:hAnsi="Arial" w:cs="Arial"/>
                  <w:color w:val="5327EF"/>
                  <w:sz w:val="20"/>
                  <w:szCs w:val="20"/>
                  <w:bdr w:val="none" w:sz="0" w:space="0" w:color="auto" w:frame="1"/>
                </w:rPr>
                <w:t>PE 4663 - Motor Skills Development for Children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45181391" w14:textId="77777777" w:rsidTr="00C92584">
        <w:trPr>
          <w:tblCellSpacing w:w="15" w:type="dxa"/>
        </w:trPr>
        <w:tc>
          <w:tcPr>
            <w:tcW w:w="0" w:type="auto"/>
            <w:tcMar>
              <w:top w:w="0" w:type="dxa"/>
              <w:left w:w="0" w:type="dxa"/>
              <w:bottom w:w="0" w:type="dxa"/>
              <w:right w:w="0" w:type="dxa"/>
            </w:tcMar>
            <w:hideMark/>
          </w:tcPr>
          <w:p w14:paraId="3CAB7AE6"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996B12F"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7" w:tgtFrame="_blank" w:tooltip="PE 4703 - Adaptive Physical Education opens a new window" w:history="1">
              <w:r>
                <w:rPr>
                  <w:rStyle w:val="Hyperlink"/>
                  <w:rFonts w:ascii="Arial" w:hAnsi="Arial" w:cs="Arial"/>
                  <w:color w:val="5327EF"/>
                  <w:sz w:val="20"/>
                  <w:szCs w:val="20"/>
                  <w:bdr w:val="none" w:sz="0" w:space="0" w:color="auto" w:frame="1"/>
                </w:rPr>
                <w:t>PE 4703 - Adaptive Physical Education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7AC8230C" w14:textId="77777777" w:rsidTr="00C92584">
        <w:trPr>
          <w:tblCellSpacing w:w="15" w:type="dxa"/>
        </w:trPr>
        <w:tc>
          <w:tcPr>
            <w:tcW w:w="0" w:type="auto"/>
            <w:tcMar>
              <w:top w:w="0" w:type="dxa"/>
              <w:left w:w="0" w:type="dxa"/>
              <w:bottom w:w="0" w:type="dxa"/>
              <w:right w:w="0" w:type="dxa"/>
            </w:tcMar>
            <w:hideMark/>
          </w:tcPr>
          <w:p w14:paraId="47B3840E"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CDDF9E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8" w:tgtFrame="_blank" w:tooltip="PE 4743 - Legal Issues in Sport opens a new window" w:history="1">
              <w:r>
                <w:rPr>
                  <w:rStyle w:val="Hyperlink"/>
                  <w:rFonts w:ascii="Arial" w:hAnsi="Arial" w:cs="Arial"/>
                  <w:color w:val="5327EF"/>
                  <w:sz w:val="20"/>
                  <w:szCs w:val="20"/>
                  <w:bdr w:val="none" w:sz="0" w:space="0" w:color="auto" w:frame="1"/>
                </w:rPr>
                <w:t>PE 4743 - Legal Issues in Sport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4281C95C" w14:textId="77777777" w:rsidTr="00C92584">
        <w:trPr>
          <w:tblCellSpacing w:w="15" w:type="dxa"/>
        </w:trPr>
        <w:tc>
          <w:tcPr>
            <w:tcW w:w="0" w:type="auto"/>
            <w:tcMar>
              <w:top w:w="0" w:type="dxa"/>
              <w:left w:w="0" w:type="dxa"/>
              <w:bottom w:w="0" w:type="dxa"/>
              <w:right w:w="0" w:type="dxa"/>
            </w:tcMar>
            <w:hideMark/>
          </w:tcPr>
          <w:p w14:paraId="6AF57C4B"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6AE29AD"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59" w:tgtFrame="_blank" w:tooltip="PE 4753 - Physical Education Curriculum opens a new window" w:history="1">
              <w:r>
                <w:rPr>
                  <w:rStyle w:val="Hyperlink"/>
                  <w:rFonts w:ascii="Arial" w:hAnsi="Arial" w:cs="Arial"/>
                  <w:color w:val="5327EF"/>
                  <w:sz w:val="20"/>
                  <w:szCs w:val="20"/>
                  <w:bdr w:val="none" w:sz="0" w:space="0" w:color="auto" w:frame="1"/>
                </w:rPr>
                <w:t>PE 4753 - Physical Education Curriculum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4CF32655" w14:textId="77777777" w:rsidTr="00C92584">
        <w:trPr>
          <w:tblCellSpacing w:w="15" w:type="dxa"/>
        </w:trPr>
        <w:tc>
          <w:tcPr>
            <w:tcW w:w="0" w:type="auto"/>
            <w:tcMar>
              <w:top w:w="0" w:type="dxa"/>
              <w:left w:w="0" w:type="dxa"/>
              <w:bottom w:w="0" w:type="dxa"/>
              <w:right w:w="0" w:type="dxa"/>
            </w:tcMar>
            <w:hideMark/>
          </w:tcPr>
          <w:p w14:paraId="08169D66"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6A116C3"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0" w:tgtFrame="_blank" w:tooltip="PE 4763 - Sport Analytics opens a new window" w:history="1">
              <w:r>
                <w:rPr>
                  <w:rStyle w:val="Hyperlink"/>
                  <w:rFonts w:ascii="Arial" w:hAnsi="Arial" w:cs="Arial"/>
                  <w:color w:val="5327EF"/>
                  <w:sz w:val="20"/>
                  <w:szCs w:val="20"/>
                  <w:bdr w:val="none" w:sz="0" w:space="0" w:color="auto" w:frame="1"/>
                </w:rPr>
                <w:t>PE 4763 - Sport Analytics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5C850999" w14:textId="77777777" w:rsidTr="00C92584">
        <w:trPr>
          <w:tblCellSpacing w:w="15" w:type="dxa"/>
        </w:trPr>
        <w:tc>
          <w:tcPr>
            <w:tcW w:w="0" w:type="auto"/>
            <w:tcMar>
              <w:top w:w="0" w:type="dxa"/>
              <w:left w:w="0" w:type="dxa"/>
              <w:bottom w:w="0" w:type="dxa"/>
              <w:right w:w="0" w:type="dxa"/>
            </w:tcMar>
            <w:hideMark/>
          </w:tcPr>
          <w:p w14:paraId="27126F82"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4CA5E5"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1" w:tgtFrame="_blank" w:tooltip="PE 4773 - Organization and Management of Sports Programs opens a new window" w:history="1">
              <w:r>
                <w:rPr>
                  <w:rStyle w:val="Hyperlink"/>
                  <w:rFonts w:ascii="Arial" w:hAnsi="Arial" w:cs="Arial"/>
                  <w:color w:val="5327EF"/>
                  <w:sz w:val="20"/>
                  <w:szCs w:val="20"/>
                  <w:bdr w:val="none" w:sz="0" w:space="0" w:color="auto" w:frame="1"/>
                </w:rPr>
                <w:t>PE 4773 - Organization and Management of Sports Programs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71EFF5F3" w14:textId="77777777" w:rsidTr="00C92584">
        <w:trPr>
          <w:tblCellSpacing w:w="15" w:type="dxa"/>
        </w:trPr>
        <w:tc>
          <w:tcPr>
            <w:tcW w:w="0" w:type="auto"/>
            <w:tcMar>
              <w:top w:w="0" w:type="dxa"/>
              <w:left w:w="0" w:type="dxa"/>
              <w:bottom w:w="0" w:type="dxa"/>
              <w:right w:w="0" w:type="dxa"/>
            </w:tcMar>
            <w:hideMark/>
          </w:tcPr>
          <w:p w14:paraId="76CE1064"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A57B60D"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2" w:tgtFrame="_blank" w:tooltip="PE 4783 - Organization and Administration of Physical Education opens a new window" w:history="1">
              <w:r>
                <w:rPr>
                  <w:rStyle w:val="Hyperlink"/>
                  <w:rFonts w:ascii="Arial" w:hAnsi="Arial" w:cs="Arial"/>
                  <w:color w:val="5327EF"/>
                  <w:sz w:val="20"/>
                  <w:szCs w:val="20"/>
                  <w:bdr w:val="none" w:sz="0" w:space="0" w:color="auto" w:frame="1"/>
                </w:rPr>
                <w:t>PE 4783 - Organization and Administration of Physical Education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0922AEFA" w14:textId="77777777" w:rsidTr="00C92584">
        <w:trPr>
          <w:tblCellSpacing w:w="15" w:type="dxa"/>
        </w:trPr>
        <w:tc>
          <w:tcPr>
            <w:tcW w:w="0" w:type="auto"/>
            <w:tcMar>
              <w:top w:w="0" w:type="dxa"/>
              <w:left w:w="0" w:type="dxa"/>
              <w:bottom w:w="0" w:type="dxa"/>
              <w:right w:w="0" w:type="dxa"/>
            </w:tcMar>
            <w:hideMark/>
          </w:tcPr>
          <w:p w14:paraId="1DBB5454"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9EE778"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3" w:tgtFrame="_blank" w:tooltip="PE 4793 - Evaluation in Physical Education opens a new window" w:history="1">
              <w:r>
                <w:rPr>
                  <w:rStyle w:val="Hyperlink"/>
                  <w:rFonts w:ascii="Arial" w:hAnsi="Arial" w:cs="Arial"/>
                  <w:color w:val="5327EF"/>
                  <w:sz w:val="20"/>
                  <w:szCs w:val="20"/>
                  <w:bdr w:val="none" w:sz="0" w:space="0" w:color="auto" w:frame="1"/>
                </w:rPr>
                <w:t>PE 4793 - Evaluation in Physical Education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7939B685" w14:textId="77777777" w:rsidTr="00C92584">
        <w:trPr>
          <w:tblCellSpacing w:w="15" w:type="dxa"/>
        </w:trPr>
        <w:tc>
          <w:tcPr>
            <w:tcW w:w="0" w:type="auto"/>
            <w:tcMar>
              <w:top w:w="0" w:type="dxa"/>
              <w:left w:w="0" w:type="dxa"/>
              <w:bottom w:w="0" w:type="dxa"/>
              <w:right w:w="0" w:type="dxa"/>
            </w:tcMar>
            <w:hideMark/>
          </w:tcPr>
          <w:p w14:paraId="129F7222"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EA3681"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4" w:tgtFrame="_blank" w:tooltip="PE 4822 - Theory and Practice of Coaching Football opens a new window" w:history="1">
              <w:r>
                <w:rPr>
                  <w:rStyle w:val="Hyperlink"/>
                  <w:rFonts w:ascii="Arial" w:hAnsi="Arial" w:cs="Arial"/>
                  <w:color w:val="5327EF"/>
                  <w:sz w:val="20"/>
                  <w:szCs w:val="20"/>
                  <w:bdr w:val="none" w:sz="0" w:space="0" w:color="auto" w:frame="1"/>
                </w:rPr>
                <w:t>PE 4822 - Theory and Practice of Coaching Football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345FDED7" w14:textId="77777777" w:rsidTr="00C92584">
        <w:trPr>
          <w:tblCellSpacing w:w="15" w:type="dxa"/>
        </w:trPr>
        <w:tc>
          <w:tcPr>
            <w:tcW w:w="0" w:type="auto"/>
            <w:tcMar>
              <w:top w:w="0" w:type="dxa"/>
              <w:left w:w="0" w:type="dxa"/>
              <w:bottom w:w="0" w:type="dxa"/>
              <w:right w:w="0" w:type="dxa"/>
            </w:tcMar>
            <w:hideMark/>
          </w:tcPr>
          <w:p w14:paraId="361C0D58"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D38BAB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5" w:tgtFrame="_blank" w:tooltip="PE 4823 - International Sports Venues opens a new window" w:history="1">
              <w:r>
                <w:rPr>
                  <w:rStyle w:val="Hyperlink"/>
                  <w:rFonts w:ascii="Arial" w:hAnsi="Arial" w:cs="Arial"/>
                  <w:color w:val="5327EF"/>
                  <w:sz w:val="20"/>
                  <w:szCs w:val="20"/>
                  <w:bdr w:val="none" w:sz="0" w:space="0" w:color="auto" w:frame="1"/>
                </w:rPr>
                <w:t>PE 4823 - International Sports Venues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5C1E9A9F" w14:textId="77777777" w:rsidTr="00C92584">
        <w:trPr>
          <w:tblCellSpacing w:w="15" w:type="dxa"/>
        </w:trPr>
        <w:tc>
          <w:tcPr>
            <w:tcW w:w="0" w:type="auto"/>
            <w:tcMar>
              <w:top w:w="0" w:type="dxa"/>
              <w:left w:w="0" w:type="dxa"/>
              <w:bottom w:w="0" w:type="dxa"/>
              <w:right w:w="0" w:type="dxa"/>
            </w:tcMar>
            <w:hideMark/>
          </w:tcPr>
          <w:p w14:paraId="5CF4A85C"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EBAB7D"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6" w:tgtFrame="_blank" w:tooltip="PE 4832 - Theory and Practice of Coaching Basketball opens a new window" w:history="1">
              <w:r>
                <w:rPr>
                  <w:rStyle w:val="Hyperlink"/>
                  <w:rFonts w:ascii="Arial" w:hAnsi="Arial" w:cs="Arial"/>
                  <w:color w:val="5327EF"/>
                  <w:sz w:val="20"/>
                  <w:szCs w:val="20"/>
                  <w:bdr w:val="none" w:sz="0" w:space="0" w:color="auto" w:frame="1"/>
                </w:rPr>
                <w:t>PE 4832 - Theory and Practice of Coaching Basketball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48659B81" w14:textId="77777777" w:rsidTr="00C92584">
        <w:trPr>
          <w:tblCellSpacing w:w="15" w:type="dxa"/>
        </w:trPr>
        <w:tc>
          <w:tcPr>
            <w:tcW w:w="0" w:type="auto"/>
            <w:tcMar>
              <w:top w:w="0" w:type="dxa"/>
              <w:left w:w="0" w:type="dxa"/>
              <w:bottom w:w="0" w:type="dxa"/>
              <w:right w:w="0" w:type="dxa"/>
            </w:tcMar>
            <w:hideMark/>
          </w:tcPr>
          <w:p w14:paraId="1D1EB927"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EB1DC84"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7" w:tgtFrame="_blank" w:tooltip="PE 4842 - Theory and Practice of Coaching Track opens a new window" w:history="1">
              <w:r>
                <w:rPr>
                  <w:rStyle w:val="Hyperlink"/>
                  <w:rFonts w:ascii="Arial" w:hAnsi="Arial" w:cs="Arial"/>
                  <w:color w:val="5327EF"/>
                  <w:sz w:val="20"/>
                  <w:szCs w:val="20"/>
                  <w:bdr w:val="none" w:sz="0" w:space="0" w:color="auto" w:frame="1"/>
                </w:rPr>
                <w:t>PE 4842 - Theory and Practice of Coaching Track</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54CDEDAC" w14:textId="77777777" w:rsidTr="00C92584">
        <w:trPr>
          <w:tblCellSpacing w:w="15" w:type="dxa"/>
        </w:trPr>
        <w:tc>
          <w:tcPr>
            <w:tcW w:w="0" w:type="auto"/>
            <w:tcMar>
              <w:top w:w="0" w:type="dxa"/>
              <w:left w:w="0" w:type="dxa"/>
              <w:bottom w:w="0" w:type="dxa"/>
              <w:right w:w="0" w:type="dxa"/>
            </w:tcMar>
            <w:hideMark/>
          </w:tcPr>
          <w:p w14:paraId="7D0B7EBF"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D0A7241"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8" w:tgtFrame="_blank" w:tooltip="PE 4843 - Philosophy and Ethics in Sport opens a new window" w:history="1">
              <w:r>
                <w:rPr>
                  <w:rStyle w:val="Hyperlink"/>
                  <w:rFonts w:ascii="Arial" w:hAnsi="Arial" w:cs="Arial"/>
                  <w:color w:val="5327EF"/>
                  <w:sz w:val="20"/>
                  <w:szCs w:val="20"/>
                  <w:bdr w:val="none" w:sz="0" w:space="0" w:color="auto" w:frame="1"/>
                </w:rPr>
                <w:t>PE 4843 - Philosophy and Ethics in Sport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2B3F2D69" w14:textId="77777777" w:rsidTr="00C92584">
        <w:trPr>
          <w:tblCellSpacing w:w="15" w:type="dxa"/>
        </w:trPr>
        <w:tc>
          <w:tcPr>
            <w:tcW w:w="0" w:type="auto"/>
            <w:tcMar>
              <w:top w:w="0" w:type="dxa"/>
              <w:left w:w="0" w:type="dxa"/>
              <w:bottom w:w="0" w:type="dxa"/>
              <w:right w:w="0" w:type="dxa"/>
            </w:tcMar>
            <w:hideMark/>
          </w:tcPr>
          <w:p w14:paraId="7B23B2F4"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39521D2"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69" w:tgtFrame="_blank" w:tooltip="PE 4852 - Theory and Practice of Coaching Baseball opens a new window" w:history="1">
              <w:r>
                <w:rPr>
                  <w:rStyle w:val="Hyperlink"/>
                  <w:rFonts w:ascii="Arial" w:hAnsi="Arial" w:cs="Arial"/>
                  <w:color w:val="5327EF"/>
                  <w:sz w:val="20"/>
                  <w:szCs w:val="20"/>
                  <w:bdr w:val="none" w:sz="0" w:space="0" w:color="auto" w:frame="1"/>
                </w:rPr>
                <w:t>PE 4852 - Theory and Practice of Coaching Baseball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1C499401" w14:textId="77777777" w:rsidTr="00C92584">
        <w:trPr>
          <w:tblCellSpacing w:w="15" w:type="dxa"/>
        </w:trPr>
        <w:tc>
          <w:tcPr>
            <w:tcW w:w="0" w:type="auto"/>
            <w:tcMar>
              <w:top w:w="0" w:type="dxa"/>
              <w:left w:w="0" w:type="dxa"/>
              <w:bottom w:w="0" w:type="dxa"/>
              <w:right w:w="0" w:type="dxa"/>
            </w:tcMar>
            <w:hideMark/>
          </w:tcPr>
          <w:p w14:paraId="31BDF0DC"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CDE7FC"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70" w:tgtFrame="_blank" w:tooltip="PE 4853 - Applied Psychology of Sport and Exercise opens a new window" w:history="1">
              <w:r>
                <w:rPr>
                  <w:rStyle w:val="Hyperlink"/>
                  <w:rFonts w:ascii="Arial" w:hAnsi="Arial" w:cs="Arial"/>
                  <w:color w:val="5327EF"/>
                  <w:sz w:val="20"/>
                  <w:szCs w:val="20"/>
                  <w:bdr w:val="none" w:sz="0" w:space="0" w:color="auto" w:frame="1"/>
                </w:rPr>
                <w:t>PE 4853 - Applied Psychology of Sport and Exercise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62F7CCF6" w14:textId="77777777" w:rsidTr="00C92584">
        <w:trPr>
          <w:tblCellSpacing w:w="15" w:type="dxa"/>
        </w:trPr>
        <w:tc>
          <w:tcPr>
            <w:tcW w:w="0" w:type="auto"/>
            <w:tcMar>
              <w:top w:w="0" w:type="dxa"/>
              <w:left w:w="0" w:type="dxa"/>
              <w:bottom w:w="0" w:type="dxa"/>
              <w:right w:w="0" w:type="dxa"/>
            </w:tcMar>
            <w:hideMark/>
          </w:tcPr>
          <w:p w14:paraId="4DBF9B97"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C0D6A8"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71" w:tgtFrame="_blank" w:tooltip="PE 4863 - Diversity in Sport and Athletics opens a new window" w:history="1">
              <w:r>
                <w:rPr>
                  <w:rStyle w:val="Hyperlink"/>
                  <w:rFonts w:ascii="Arial" w:hAnsi="Arial" w:cs="Arial"/>
                  <w:color w:val="5327EF"/>
                  <w:sz w:val="20"/>
                  <w:szCs w:val="20"/>
                  <w:bdr w:val="none" w:sz="0" w:space="0" w:color="auto" w:frame="1"/>
                </w:rPr>
                <w:t>PE 4863 - Diversity in Sport and Athletics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72D121DA" w14:textId="77777777" w:rsidTr="00C92584">
        <w:trPr>
          <w:tblCellSpacing w:w="15" w:type="dxa"/>
        </w:trPr>
        <w:tc>
          <w:tcPr>
            <w:tcW w:w="0" w:type="auto"/>
            <w:tcMar>
              <w:top w:w="0" w:type="dxa"/>
              <w:left w:w="0" w:type="dxa"/>
              <w:bottom w:w="0" w:type="dxa"/>
              <w:right w:w="0" w:type="dxa"/>
            </w:tcMar>
            <w:hideMark/>
          </w:tcPr>
          <w:p w14:paraId="577EE2B7"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9CC6F28"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72" w:tgtFrame="_blank" w:tooltip="PE 4872 - Theory and Practice of Coaching Volleyball opens a new window" w:history="1">
              <w:r>
                <w:rPr>
                  <w:rStyle w:val="Hyperlink"/>
                  <w:rFonts w:ascii="Arial" w:hAnsi="Arial" w:cs="Arial"/>
                  <w:color w:val="5327EF"/>
                  <w:sz w:val="20"/>
                  <w:szCs w:val="20"/>
                  <w:bdr w:val="none" w:sz="0" w:space="0" w:color="auto" w:frame="1"/>
                </w:rPr>
                <w:t>PE 4872 - Theory and Practice of Coaching Volleyball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0E996294" w14:textId="77777777" w:rsidTr="00C92584">
        <w:trPr>
          <w:tblCellSpacing w:w="15" w:type="dxa"/>
        </w:trPr>
        <w:tc>
          <w:tcPr>
            <w:tcW w:w="0" w:type="auto"/>
            <w:tcMar>
              <w:top w:w="0" w:type="dxa"/>
              <w:left w:w="0" w:type="dxa"/>
              <w:bottom w:w="0" w:type="dxa"/>
              <w:right w:w="0" w:type="dxa"/>
            </w:tcMar>
            <w:hideMark/>
          </w:tcPr>
          <w:p w14:paraId="5C0C9D9B"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B07356C"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73" w:tgtFrame="_blank" w:tooltip="PE 4873 - Organization and Administration of Interscholastic Athletics opens a new window" w:history="1">
              <w:r>
                <w:rPr>
                  <w:rStyle w:val="Hyperlink"/>
                  <w:rFonts w:ascii="Arial" w:hAnsi="Arial" w:cs="Arial"/>
                  <w:color w:val="5327EF"/>
                  <w:sz w:val="20"/>
                  <w:szCs w:val="20"/>
                  <w:bdr w:val="none" w:sz="0" w:space="0" w:color="auto" w:frame="1"/>
                </w:rPr>
                <w:t>PE 4873 - Organization and Administration of Interscholastic Athletics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92584" w14:paraId="65BACC0E" w14:textId="77777777" w:rsidTr="00C92584">
        <w:trPr>
          <w:tblCellSpacing w:w="15" w:type="dxa"/>
        </w:trPr>
        <w:tc>
          <w:tcPr>
            <w:tcW w:w="0" w:type="auto"/>
            <w:tcMar>
              <w:top w:w="0" w:type="dxa"/>
              <w:left w:w="0" w:type="dxa"/>
              <w:bottom w:w="0" w:type="dxa"/>
              <w:right w:w="0" w:type="dxa"/>
            </w:tcMar>
            <w:hideMark/>
          </w:tcPr>
          <w:p w14:paraId="2D678270"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703BEC7"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74" w:tgtFrame="_blank" w:tooltip="PE 4882 - Theory and Practice of Coaching Soccer opens a new window" w:history="1">
              <w:r>
                <w:rPr>
                  <w:rStyle w:val="Hyperlink"/>
                  <w:rFonts w:ascii="Arial" w:hAnsi="Arial" w:cs="Arial"/>
                  <w:color w:val="5327EF"/>
                  <w:sz w:val="20"/>
                  <w:szCs w:val="20"/>
                  <w:bdr w:val="none" w:sz="0" w:space="0" w:color="auto" w:frame="1"/>
                </w:rPr>
                <w:t>PE 4882 - Theory and Practice of Coaching Soccer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C92584" w14:paraId="7B6E164F" w14:textId="77777777" w:rsidTr="00C92584">
        <w:trPr>
          <w:tblCellSpacing w:w="15" w:type="dxa"/>
        </w:trPr>
        <w:tc>
          <w:tcPr>
            <w:tcW w:w="0" w:type="auto"/>
            <w:tcMar>
              <w:top w:w="0" w:type="dxa"/>
              <w:left w:w="0" w:type="dxa"/>
              <w:bottom w:w="0" w:type="dxa"/>
              <w:right w:w="0" w:type="dxa"/>
            </w:tcMar>
            <w:hideMark/>
          </w:tcPr>
          <w:p w14:paraId="4A33275A" w14:textId="77777777" w:rsidR="00C92584" w:rsidRDefault="00C92584">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779819C" w14:textId="77777777" w:rsidR="00C92584" w:rsidRDefault="00C92584">
            <w:pPr>
              <w:rPr>
                <w:rFonts w:ascii="Arial" w:hAnsi="Arial" w:cs="Arial"/>
                <w:color w:val="000000"/>
                <w:sz w:val="20"/>
                <w:szCs w:val="20"/>
              </w:rPr>
            </w:pPr>
            <w:r>
              <w:rPr>
                <w:rFonts w:ascii="Arial" w:hAnsi="Arial" w:cs="Arial"/>
                <w:color w:val="000000"/>
                <w:sz w:val="20"/>
                <w:szCs w:val="20"/>
              </w:rPr>
              <w:t>•  </w:t>
            </w:r>
            <w:hyperlink r:id="rId75" w:tgtFrame="_blank" w:tooltip="PE 4883 - Practicum in Elementary Physical Education opens a new window" w:history="1">
              <w:r>
                <w:rPr>
                  <w:rStyle w:val="Hyperlink"/>
                  <w:rFonts w:ascii="Arial" w:hAnsi="Arial" w:cs="Arial"/>
                  <w:color w:val="5327EF"/>
                  <w:sz w:val="20"/>
                  <w:szCs w:val="20"/>
                  <w:bdr w:val="none" w:sz="0" w:space="0" w:color="auto" w:frame="1"/>
                </w:rPr>
                <w:t>PE 4883 - Practicum in Elementary Physical Education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bl>
    <w:p w14:paraId="495AD055" w14:textId="77777777" w:rsidR="00C92584" w:rsidRDefault="00C92584" w:rsidP="009074ED">
      <w:pPr>
        <w:rPr>
          <w:rFonts w:asciiTheme="majorHAnsi" w:hAnsiTheme="majorHAnsi" w:cs="Arial"/>
          <w:sz w:val="18"/>
          <w:szCs w:val="18"/>
        </w:rPr>
      </w:pPr>
    </w:p>
    <w:p w14:paraId="3BF71BA1" w14:textId="77777777" w:rsidR="00C92584" w:rsidRDefault="00C92584" w:rsidP="009074ED">
      <w:pPr>
        <w:rPr>
          <w:rFonts w:asciiTheme="majorHAnsi" w:hAnsiTheme="majorHAnsi" w:cs="Arial"/>
          <w:b/>
          <w:sz w:val="20"/>
          <w:szCs w:val="20"/>
        </w:rPr>
      </w:pPr>
    </w:p>
    <w:p w14:paraId="11EBC5A9" w14:textId="77777777" w:rsidR="00C92584" w:rsidRDefault="00C92584" w:rsidP="009074ED">
      <w:pPr>
        <w:rPr>
          <w:rFonts w:asciiTheme="majorHAnsi" w:hAnsiTheme="majorHAnsi" w:cs="Arial"/>
          <w:b/>
          <w:sz w:val="20"/>
          <w:szCs w:val="20"/>
        </w:rPr>
      </w:pPr>
    </w:p>
    <w:p w14:paraId="1D0A9387" w14:textId="77777777" w:rsidR="00C92584" w:rsidRDefault="00C92584" w:rsidP="009074ED">
      <w:pPr>
        <w:rPr>
          <w:rFonts w:asciiTheme="majorHAnsi" w:hAnsiTheme="majorHAnsi" w:cs="Arial"/>
          <w:b/>
          <w:sz w:val="20"/>
          <w:szCs w:val="20"/>
        </w:rPr>
      </w:pPr>
    </w:p>
    <w:p w14:paraId="39CA5F2F" w14:textId="77777777" w:rsidR="00C92584" w:rsidRDefault="00C92584" w:rsidP="009074ED">
      <w:pPr>
        <w:rPr>
          <w:rFonts w:asciiTheme="majorHAnsi" w:hAnsiTheme="majorHAnsi" w:cs="Arial"/>
          <w:b/>
          <w:sz w:val="20"/>
          <w:szCs w:val="20"/>
        </w:rPr>
      </w:pPr>
    </w:p>
    <w:p w14:paraId="23B2704F" w14:textId="77777777" w:rsidR="00C92584" w:rsidRDefault="00C92584" w:rsidP="009074ED">
      <w:pPr>
        <w:rPr>
          <w:rFonts w:asciiTheme="majorHAnsi" w:hAnsiTheme="majorHAnsi" w:cs="Arial"/>
          <w:b/>
          <w:sz w:val="20"/>
          <w:szCs w:val="20"/>
        </w:rPr>
      </w:pPr>
    </w:p>
    <w:p w14:paraId="0F8B3F33" w14:textId="77777777" w:rsidR="00C92584" w:rsidRDefault="00C92584" w:rsidP="009074ED">
      <w:pPr>
        <w:rPr>
          <w:rFonts w:asciiTheme="majorHAnsi" w:hAnsiTheme="majorHAnsi" w:cs="Arial"/>
          <w:b/>
          <w:sz w:val="20"/>
          <w:szCs w:val="20"/>
        </w:rPr>
      </w:pPr>
    </w:p>
    <w:p w14:paraId="6C04395A" w14:textId="77777777" w:rsidR="00832709" w:rsidRPr="001431BD" w:rsidRDefault="00832709" w:rsidP="00832709">
      <w:pPr>
        <w:autoSpaceDE w:val="0"/>
        <w:autoSpaceDN w:val="0"/>
        <w:adjustRightInd w:val="0"/>
        <w:spacing w:after="80" w:line="161" w:lineRule="atLeast"/>
        <w:rPr>
          <w:rFonts w:asciiTheme="majorHAnsi" w:hAnsiTheme="majorHAnsi" w:cs="Arial"/>
          <w:sz w:val="20"/>
          <w:szCs w:val="20"/>
        </w:rPr>
      </w:pPr>
    </w:p>
    <w:p w14:paraId="791929E1" w14:textId="77777777" w:rsidR="009074ED" w:rsidRPr="001431BD" w:rsidRDefault="009074ED" w:rsidP="009074ED">
      <w:pPr>
        <w:rPr>
          <w:rFonts w:asciiTheme="majorHAnsi" w:hAnsiTheme="majorHAnsi" w:cs="Arial"/>
          <w:sz w:val="20"/>
          <w:szCs w:val="20"/>
        </w:rPr>
      </w:pPr>
    </w:p>
    <w:p w14:paraId="55688410" w14:textId="77777777" w:rsidR="009074ED" w:rsidRPr="008426D1" w:rsidRDefault="009074ED" w:rsidP="009074ED">
      <w:pPr>
        <w:tabs>
          <w:tab w:val="left" w:pos="360"/>
          <w:tab w:val="left" w:pos="720"/>
        </w:tabs>
        <w:spacing w:after="0" w:line="240" w:lineRule="auto"/>
        <w:rPr>
          <w:rFonts w:asciiTheme="majorHAnsi" w:hAnsiTheme="majorHAnsi" w:cs="Arial"/>
          <w:sz w:val="20"/>
          <w:szCs w:val="20"/>
        </w:rPr>
      </w:pPr>
    </w:p>
    <w:p w14:paraId="259F463C" w14:textId="77777777" w:rsidR="009074ED" w:rsidRDefault="009074ED" w:rsidP="009074ED">
      <w:pPr>
        <w:tabs>
          <w:tab w:val="left" w:pos="360"/>
          <w:tab w:val="left" w:pos="720"/>
        </w:tabs>
        <w:spacing w:after="0" w:line="240" w:lineRule="auto"/>
        <w:ind w:left="720"/>
        <w:rPr>
          <w:rFonts w:asciiTheme="majorHAnsi" w:hAnsiTheme="majorHAnsi" w:cs="Arial"/>
          <w:sz w:val="20"/>
          <w:szCs w:val="20"/>
        </w:rPr>
      </w:pPr>
    </w:p>
    <w:p w14:paraId="6A563F44" w14:textId="77777777" w:rsidR="009074ED" w:rsidRPr="00092076" w:rsidRDefault="009074ED" w:rsidP="009074ED">
      <w:pPr>
        <w:spacing w:after="0" w:line="240" w:lineRule="auto"/>
        <w:jc w:val="center"/>
        <w:rPr>
          <w:rFonts w:ascii="Arial" w:hAnsi="Arial" w:cs="Arial"/>
          <w:b/>
          <w:bCs/>
          <w:sz w:val="20"/>
          <w:szCs w:val="24"/>
        </w:rPr>
      </w:pPr>
    </w:p>
    <w:p w14:paraId="09C5FAE2" w14:textId="77777777" w:rsidR="009074ED" w:rsidRPr="008426D1" w:rsidRDefault="009074ED" w:rsidP="009074ED">
      <w:pPr>
        <w:tabs>
          <w:tab w:val="left" w:pos="360"/>
          <w:tab w:val="left" w:pos="720"/>
        </w:tabs>
        <w:spacing w:after="0" w:line="240" w:lineRule="auto"/>
        <w:jc w:val="center"/>
        <w:rPr>
          <w:rFonts w:asciiTheme="majorHAnsi" w:hAnsiTheme="majorHAnsi" w:cs="Arial"/>
          <w:sz w:val="20"/>
          <w:szCs w:val="20"/>
        </w:rPr>
      </w:pPr>
    </w:p>
    <w:p w14:paraId="0B366827"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76"/>
      <w:footerReference w:type="default" r:id="rId7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54E8" w14:textId="77777777" w:rsidR="008F1487" w:rsidRDefault="008F1487" w:rsidP="00AF3758">
      <w:pPr>
        <w:spacing w:after="0" w:line="240" w:lineRule="auto"/>
      </w:pPr>
      <w:r>
        <w:separator/>
      </w:r>
    </w:p>
  </w:endnote>
  <w:endnote w:type="continuationSeparator" w:id="0">
    <w:p w14:paraId="77E904F6" w14:textId="77777777" w:rsidR="008F1487" w:rsidRDefault="008F14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6CE3" w14:textId="77777777" w:rsidR="00DC57EB" w:rsidRDefault="00DC57E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D1DAD" w14:textId="77777777" w:rsidR="00DC57EB" w:rsidRDefault="00DC57E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6733" w14:textId="77777777" w:rsidR="00DC57EB" w:rsidRDefault="00DC57E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BFC83F" w14:textId="77777777" w:rsidR="00DC57EB" w:rsidRDefault="00DC57EB" w:rsidP="0021263E">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E9C3" w14:textId="77777777" w:rsidR="008F1487" w:rsidRDefault="008F1487" w:rsidP="00AF3758">
      <w:pPr>
        <w:spacing w:after="0" w:line="240" w:lineRule="auto"/>
      </w:pPr>
      <w:r>
        <w:separator/>
      </w:r>
    </w:p>
  </w:footnote>
  <w:footnote w:type="continuationSeparator" w:id="0">
    <w:p w14:paraId="685F7DF1" w14:textId="77777777" w:rsidR="008F1487" w:rsidRDefault="008F148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2D3AA5"/>
    <w:multiLevelType w:val="hybridMultilevel"/>
    <w:tmpl w:val="2F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487"/>
    <w:multiLevelType w:val="hybridMultilevel"/>
    <w:tmpl w:val="EE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A6C07"/>
    <w:multiLevelType w:val="multilevel"/>
    <w:tmpl w:val="53240D7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2B0622"/>
    <w:multiLevelType w:val="hybridMultilevel"/>
    <w:tmpl w:val="D35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50BA"/>
    <w:multiLevelType w:val="hybridMultilevel"/>
    <w:tmpl w:val="4DF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FB2"/>
    <w:multiLevelType w:val="hybridMultilevel"/>
    <w:tmpl w:val="FB70839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5A62410"/>
    <w:multiLevelType w:val="hybridMultilevel"/>
    <w:tmpl w:val="6B0292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CF0120"/>
    <w:multiLevelType w:val="hybridMultilevel"/>
    <w:tmpl w:val="8D32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511AC"/>
    <w:multiLevelType w:val="hybridMultilevel"/>
    <w:tmpl w:val="5D4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D95A03"/>
    <w:multiLevelType w:val="hybridMultilevel"/>
    <w:tmpl w:val="0F64AE1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9EBAE6D2">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682D630F"/>
    <w:multiLevelType w:val="hybridMultilevel"/>
    <w:tmpl w:val="223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518587484">
    <w:abstractNumId w:val="8"/>
  </w:num>
  <w:num w:numId="2" w16cid:durableId="2120637189">
    <w:abstractNumId w:val="0"/>
  </w:num>
  <w:num w:numId="3" w16cid:durableId="1230849793">
    <w:abstractNumId w:val="14"/>
  </w:num>
  <w:num w:numId="4" w16cid:durableId="1404140729">
    <w:abstractNumId w:val="28"/>
  </w:num>
  <w:num w:numId="5" w16cid:durableId="170608479">
    <w:abstractNumId w:val="30"/>
  </w:num>
  <w:num w:numId="6" w16cid:durableId="887103842">
    <w:abstractNumId w:val="21"/>
  </w:num>
  <w:num w:numId="7" w16cid:durableId="1728333689">
    <w:abstractNumId w:val="12"/>
  </w:num>
  <w:num w:numId="8" w16cid:durableId="1231382499">
    <w:abstractNumId w:val="27"/>
  </w:num>
  <w:num w:numId="9" w16cid:durableId="575550277">
    <w:abstractNumId w:val="13"/>
  </w:num>
  <w:num w:numId="10" w16cid:durableId="1104307964">
    <w:abstractNumId w:val="10"/>
  </w:num>
  <w:num w:numId="11" w16cid:durableId="105542321">
    <w:abstractNumId w:val="23"/>
  </w:num>
  <w:num w:numId="12" w16cid:durableId="1105922780">
    <w:abstractNumId w:val="20"/>
  </w:num>
  <w:num w:numId="13" w16cid:durableId="1782724380">
    <w:abstractNumId w:val="15"/>
  </w:num>
  <w:num w:numId="14" w16cid:durableId="733164121">
    <w:abstractNumId w:val="11"/>
  </w:num>
  <w:num w:numId="15" w16cid:durableId="1592353737">
    <w:abstractNumId w:val="3"/>
  </w:num>
  <w:num w:numId="16" w16cid:durableId="331838230">
    <w:abstractNumId w:val="6"/>
  </w:num>
  <w:num w:numId="17" w16cid:durableId="327439765">
    <w:abstractNumId w:val="29"/>
  </w:num>
  <w:num w:numId="18" w16cid:durableId="555240324">
    <w:abstractNumId w:val="16"/>
  </w:num>
  <w:num w:numId="19" w16cid:durableId="438452413">
    <w:abstractNumId w:val="17"/>
  </w:num>
  <w:num w:numId="20" w16cid:durableId="1567956956">
    <w:abstractNumId w:val="24"/>
  </w:num>
  <w:num w:numId="21" w16cid:durableId="1802068753">
    <w:abstractNumId w:val="22"/>
  </w:num>
  <w:num w:numId="22" w16cid:durableId="1143429004">
    <w:abstractNumId w:val="9"/>
  </w:num>
  <w:num w:numId="23" w16cid:durableId="475416336">
    <w:abstractNumId w:val="7"/>
  </w:num>
  <w:num w:numId="24" w16cid:durableId="225847727">
    <w:abstractNumId w:val="26"/>
  </w:num>
  <w:num w:numId="25" w16cid:durableId="326515381">
    <w:abstractNumId w:val="25"/>
  </w:num>
  <w:num w:numId="26" w16cid:durableId="1004433428">
    <w:abstractNumId w:val="5"/>
  </w:num>
  <w:num w:numId="27" w16cid:durableId="652224635">
    <w:abstractNumId w:val="4"/>
  </w:num>
  <w:num w:numId="28" w16cid:durableId="1014923086">
    <w:abstractNumId w:val="19"/>
  </w:num>
  <w:num w:numId="29" w16cid:durableId="1086459933">
    <w:abstractNumId w:val="18"/>
  </w:num>
  <w:num w:numId="30" w16cid:durableId="59258386">
    <w:abstractNumId w:val="2"/>
  </w:num>
  <w:num w:numId="31" w16cid:durableId="79287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042A6"/>
    <w:rsid w:val="00013540"/>
    <w:rsid w:val="00016FE7"/>
    <w:rsid w:val="00017178"/>
    <w:rsid w:val="000201EB"/>
    <w:rsid w:val="00024BA5"/>
    <w:rsid w:val="0002589A"/>
    <w:rsid w:val="00026976"/>
    <w:rsid w:val="00041E75"/>
    <w:rsid w:val="000433EC"/>
    <w:rsid w:val="000501B1"/>
    <w:rsid w:val="0005467E"/>
    <w:rsid w:val="00054918"/>
    <w:rsid w:val="000556EA"/>
    <w:rsid w:val="000612BE"/>
    <w:rsid w:val="0006489D"/>
    <w:rsid w:val="00066BF1"/>
    <w:rsid w:val="00076F60"/>
    <w:rsid w:val="000800B9"/>
    <w:rsid w:val="0008410E"/>
    <w:rsid w:val="00092076"/>
    <w:rsid w:val="000A593B"/>
    <w:rsid w:val="000A654B"/>
    <w:rsid w:val="000D06F1"/>
    <w:rsid w:val="000D0D50"/>
    <w:rsid w:val="000E0BB8"/>
    <w:rsid w:val="000F0FE3"/>
    <w:rsid w:val="000F5476"/>
    <w:rsid w:val="00101FF4"/>
    <w:rsid w:val="00103070"/>
    <w:rsid w:val="00127018"/>
    <w:rsid w:val="001431BD"/>
    <w:rsid w:val="00150E96"/>
    <w:rsid w:val="00151451"/>
    <w:rsid w:val="0015192B"/>
    <w:rsid w:val="00151FD3"/>
    <w:rsid w:val="0015536A"/>
    <w:rsid w:val="00156679"/>
    <w:rsid w:val="00156BAE"/>
    <w:rsid w:val="00160522"/>
    <w:rsid w:val="001611E3"/>
    <w:rsid w:val="00163E4E"/>
    <w:rsid w:val="00185D67"/>
    <w:rsid w:val="00186248"/>
    <w:rsid w:val="0019007D"/>
    <w:rsid w:val="00194DC8"/>
    <w:rsid w:val="001A5DD5"/>
    <w:rsid w:val="001C6BFA"/>
    <w:rsid w:val="001D2890"/>
    <w:rsid w:val="001D6244"/>
    <w:rsid w:val="001D79A5"/>
    <w:rsid w:val="001E0129"/>
    <w:rsid w:val="001E01F4"/>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0DC0"/>
    <w:rsid w:val="002315B0"/>
    <w:rsid w:val="00233E66"/>
    <w:rsid w:val="00233EC8"/>
    <w:rsid w:val="002341AC"/>
    <w:rsid w:val="00234F41"/>
    <w:rsid w:val="002403C4"/>
    <w:rsid w:val="00241B8E"/>
    <w:rsid w:val="00245D52"/>
    <w:rsid w:val="00254447"/>
    <w:rsid w:val="00261ACE"/>
    <w:rsid w:val="00265C17"/>
    <w:rsid w:val="00276E4C"/>
    <w:rsid w:val="00276F55"/>
    <w:rsid w:val="0028351D"/>
    <w:rsid w:val="00283525"/>
    <w:rsid w:val="00285F5A"/>
    <w:rsid w:val="002A0329"/>
    <w:rsid w:val="002A7E22"/>
    <w:rsid w:val="002B2119"/>
    <w:rsid w:val="002B453A"/>
    <w:rsid w:val="002C498C"/>
    <w:rsid w:val="002D13FB"/>
    <w:rsid w:val="002D174C"/>
    <w:rsid w:val="002E0CD3"/>
    <w:rsid w:val="002E3BD5"/>
    <w:rsid w:val="002E544F"/>
    <w:rsid w:val="0030740C"/>
    <w:rsid w:val="0031339E"/>
    <w:rsid w:val="0032032C"/>
    <w:rsid w:val="00332584"/>
    <w:rsid w:val="00336348"/>
    <w:rsid w:val="00336EDB"/>
    <w:rsid w:val="00341B0D"/>
    <w:rsid w:val="0035434A"/>
    <w:rsid w:val="00360064"/>
    <w:rsid w:val="00361C56"/>
    <w:rsid w:val="00362414"/>
    <w:rsid w:val="0036794A"/>
    <w:rsid w:val="00370451"/>
    <w:rsid w:val="0037177F"/>
    <w:rsid w:val="00374D72"/>
    <w:rsid w:val="00384538"/>
    <w:rsid w:val="00390A66"/>
    <w:rsid w:val="00391206"/>
    <w:rsid w:val="00393E47"/>
    <w:rsid w:val="00395BB2"/>
    <w:rsid w:val="00396386"/>
    <w:rsid w:val="00396C14"/>
    <w:rsid w:val="003A76EE"/>
    <w:rsid w:val="003C334C"/>
    <w:rsid w:val="003C767D"/>
    <w:rsid w:val="003D2DDC"/>
    <w:rsid w:val="003D5ADD"/>
    <w:rsid w:val="003D6A97"/>
    <w:rsid w:val="003D72FB"/>
    <w:rsid w:val="003F2F3D"/>
    <w:rsid w:val="004072F1"/>
    <w:rsid w:val="00407FBA"/>
    <w:rsid w:val="00414B9A"/>
    <w:rsid w:val="004167AB"/>
    <w:rsid w:val="004228EA"/>
    <w:rsid w:val="00424133"/>
    <w:rsid w:val="004254C7"/>
    <w:rsid w:val="00426FD6"/>
    <w:rsid w:val="00434AA5"/>
    <w:rsid w:val="004665CF"/>
    <w:rsid w:val="00473252"/>
    <w:rsid w:val="00474C39"/>
    <w:rsid w:val="00487771"/>
    <w:rsid w:val="00491BD4"/>
    <w:rsid w:val="0049675B"/>
    <w:rsid w:val="004A211B"/>
    <w:rsid w:val="004A2E84"/>
    <w:rsid w:val="004A7706"/>
    <w:rsid w:val="004B1430"/>
    <w:rsid w:val="004B2A55"/>
    <w:rsid w:val="004B2C20"/>
    <w:rsid w:val="004B7DFD"/>
    <w:rsid w:val="004C4ADF"/>
    <w:rsid w:val="004C53EC"/>
    <w:rsid w:val="004D5819"/>
    <w:rsid w:val="004E6163"/>
    <w:rsid w:val="004F3C87"/>
    <w:rsid w:val="00504ECD"/>
    <w:rsid w:val="00526B81"/>
    <w:rsid w:val="00532952"/>
    <w:rsid w:val="0054568E"/>
    <w:rsid w:val="00547433"/>
    <w:rsid w:val="00556E69"/>
    <w:rsid w:val="005677EC"/>
    <w:rsid w:val="0056782C"/>
    <w:rsid w:val="00571CF4"/>
    <w:rsid w:val="00573D98"/>
    <w:rsid w:val="00575870"/>
    <w:rsid w:val="00584C22"/>
    <w:rsid w:val="00592A95"/>
    <w:rsid w:val="005934F2"/>
    <w:rsid w:val="005978FA"/>
    <w:rsid w:val="005B6EB6"/>
    <w:rsid w:val="005C26C9"/>
    <w:rsid w:val="005C471D"/>
    <w:rsid w:val="005C7F00"/>
    <w:rsid w:val="005D6652"/>
    <w:rsid w:val="005E385A"/>
    <w:rsid w:val="005E42EF"/>
    <w:rsid w:val="005F41DD"/>
    <w:rsid w:val="00602852"/>
    <w:rsid w:val="0060479F"/>
    <w:rsid w:val="00604E55"/>
    <w:rsid w:val="00606EE4"/>
    <w:rsid w:val="00610022"/>
    <w:rsid w:val="0061573B"/>
    <w:rsid w:val="006179CB"/>
    <w:rsid w:val="00623E7A"/>
    <w:rsid w:val="00627260"/>
    <w:rsid w:val="0062746B"/>
    <w:rsid w:val="0063084C"/>
    <w:rsid w:val="00630A6B"/>
    <w:rsid w:val="006311FB"/>
    <w:rsid w:val="00636DB3"/>
    <w:rsid w:val="00641E0F"/>
    <w:rsid w:val="00647038"/>
    <w:rsid w:val="00652738"/>
    <w:rsid w:val="00661D25"/>
    <w:rsid w:val="0066260B"/>
    <w:rsid w:val="006657FB"/>
    <w:rsid w:val="0066789C"/>
    <w:rsid w:val="00671EAA"/>
    <w:rsid w:val="0067749B"/>
    <w:rsid w:val="00677A48"/>
    <w:rsid w:val="0068178C"/>
    <w:rsid w:val="006825F7"/>
    <w:rsid w:val="00687879"/>
    <w:rsid w:val="00691664"/>
    <w:rsid w:val="006A7113"/>
    <w:rsid w:val="006B0864"/>
    <w:rsid w:val="006B52C0"/>
    <w:rsid w:val="006C0168"/>
    <w:rsid w:val="006C1C37"/>
    <w:rsid w:val="006C1E50"/>
    <w:rsid w:val="006D0246"/>
    <w:rsid w:val="006D258C"/>
    <w:rsid w:val="006D3578"/>
    <w:rsid w:val="006E6117"/>
    <w:rsid w:val="00707894"/>
    <w:rsid w:val="00712045"/>
    <w:rsid w:val="007227F4"/>
    <w:rsid w:val="0073025F"/>
    <w:rsid w:val="00730F17"/>
    <w:rsid w:val="0073125A"/>
    <w:rsid w:val="00737778"/>
    <w:rsid w:val="00750AF6"/>
    <w:rsid w:val="007637B2"/>
    <w:rsid w:val="00770217"/>
    <w:rsid w:val="007735A0"/>
    <w:rsid w:val="007876A3"/>
    <w:rsid w:val="00787FB0"/>
    <w:rsid w:val="007A06B9"/>
    <w:rsid w:val="007A099B"/>
    <w:rsid w:val="007A0B12"/>
    <w:rsid w:val="007B4144"/>
    <w:rsid w:val="007B4398"/>
    <w:rsid w:val="007C7F4C"/>
    <w:rsid w:val="007D371A"/>
    <w:rsid w:val="007D3A96"/>
    <w:rsid w:val="007D503E"/>
    <w:rsid w:val="007E3CEE"/>
    <w:rsid w:val="007E7FDA"/>
    <w:rsid w:val="007F159A"/>
    <w:rsid w:val="007F2D67"/>
    <w:rsid w:val="00802638"/>
    <w:rsid w:val="00810474"/>
    <w:rsid w:val="00816FB9"/>
    <w:rsid w:val="00820CD9"/>
    <w:rsid w:val="00822A0F"/>
    <w:rsid w:val="00826029"/>
    <w:rsid w:val="0083170D"/>
    <w:rsid w:val="00832709"/>
    <w:rsid w:val="008426D1"/>
    <w:rsid w:val="00861775"/>
    <w:rsid w:val="00862E36"/>
    <w:rsid w:val="008663CA"/>
    <w:rsid w:val="008873C4"/>
    <w:rsid w:val="00895557"/>
    <w:rsid w:val="008A1D19"/>
    <w:rsid w:val="008B2BCB"/>
    <w:rsid w:val="008B74B6"/>
    <w:rsid w:val="008C6881"/>
    <w:rsid w:val="008C6D7B"/>
    <w:rsid w:val="008C703B"/>
    <w:rsid w:val="008E4D5E"/>
    <w:rsid w:val="008E6C1C"/>
    <w:rsid w:val="008F1487"/>
    <w:rsid w:val="008F6B45"/>
    <w:rsid w:val="00900E46"/>
    <w:rsid w:val="00903AB9"/>
    <w:rsid w:val="009053D1"/>
    <w:rsid w:val="009055C4"/>
    <w:rsid w:val="00906D0E"/>
    <w:rsid w:val="009074ED"/>
    <w:rsid w:val="00910555"/>
    <w:rsid w:val="00912B7A"/>
    <w:rsid w:val="00916FCA"/>
    <w:rsid w:val="009371F3"/>
    <w:rsid w:val="00962018"/>
    <w:rsid w:val="00976B5B"/>
    <w:rsid w:val="009835A7"/>
    <w:rsid w:val="00983ADC"/>
    <w:rsid w:val="00984490"/>
    <w:rsid w:val="00987195"/>
    <w:rsid w:val="00997390"/>
    <w:rsid w:val="009A529F"/>
    <w:rsid w:val="009B22B2"/>
    <w:rsid w:val="009B2E40"/>
    <w:rsid w:val="009C344D"/>
    <w:rsid w:val="009D1CDB"/>
    <w:rsid w:val="009E1002"/>
    <w:rsid w:val="009F04BB"/>
    <w:rsid w:val="009F4389"/>
    <w:rsid w:val="009F6F89"/>
    <w:rsid w:val="00A01035"/>
    <w:rsid w:val="00A0329C"/>
    <w:rsid w:val="00A16BB1"/>
    <w:rsid w:val="00A342F2"/>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1884"/>
    <w:rsid w:val="00AE4022"/>
    <w:rsid w:val="00AE5338"/>
    <w:rsid w:val="00AF344B"/>
    <w:rsid w:val="00AF3758"/>
    <w:rsid w:val="00AF3C6A"/>
    <w:rsid w:val="00AF68E8"/>
    <w:rsid w:val="00B054E5"/>
    <w:rsid w:val="00B11E96"/>
    <w:rsid w:val="00B12569"/>
    <w:rsid w:val="00B134C2"/>
    <w:rsid w:val="00B148E0"/>
    <w:rsid w:val="00B160B2"/>
    <w:rsid w:val="00B1628A"/>
    <w:rsid w:val="00B35368"/>
    <w:rsid w:val="00B46334"/>
    <w:rsid w:val="00B51325"/>
    <w:rsid w:val="00B5613F"/>
    <w:rsid w:val="00B6203D"/>
    <w:rsid w:val="00B6337D"/>
    <w:rsid w:val="00B71755"/>
    <w:rsid w:val="00B74127"/>
    <w:rsid w:val="00B86002"/>
    <w:rsid w:val="00B976B3"/>
    <w:rsid w:val="00B97755"/>
    <w:rsid w:val="00BB2869"/>
    <w:rsid w:val="00BB2A51"/>
    <w:rsid w:val="00BB5617"/>
    <w:rsid w:val="00BC0871"/>
    <w:rsid w:val="00BC2886"/>
    <w:rsid w:val="00BC3A92"/>
    <w:rsid w:val="00BC79B8"/>
    <w:rsid w:val="00BD1B2E"/>
    <w:rsid w:val="00BD623D"/>
    <w:rsid w:val="00BD6B57"/>
    <w:rsid w:val="00BE069E"/>
    <w:rsid w:val="00BE6384"/>
    <w:rsid w:val="00BE70E2"/>
    <w:rsid w:val="00BF68C8"/>
    <w:rsid w:val="00BF6FF6"/>
    <w:rsid w:val="00BF7023"/>
    <w:rsid w:val="00C002F9"/>
    <w:rsid w:val="00C06304"/>
    <w:rsid w:val="00C12816"/>
    <w:rsid w:val="00C12977"/>
    <w:rsid w:val="00C23120"/>
    <w:rsid w:val="00C23CC7"/>
    <w:rsid w:val="00C303BB"/>
    <w:rsid w:val="00C31DE7"/>
    <w:rsid w:val="00C334FF"/>
    <w:rsid w:val="00C42E21"/>
    <w:rsid w:val="00C44B9B"/>
    <w:rsid w:val="00C44C5E"/>
    <w:rsid w:val="00C52F85"/>
    <w:rsid w:val="00C55BB9"/>
    <w:rsid w:val="00C60A91"/>
    <w:rsid w:val="00C61F9E"/>
    <w:rsid w:val="00C67C20"/>
    <w:rsid w:val="00C74B62"/>
    <w:rsid w:val="00C75783"/>
    <w:rsid w:val="00C80773"/>
    <w:rsid w:val="00C81654"/>
    <w:rsid w:val="00C90523"/>
    <w:rsid w:val="00C92584"/>
    <w:rsid w:val="00C945B1"/>
    <w:rsid w:val="00CA269E"/>
    <w:rsid w:val="00CA57D6"/>
    <w:rsid w:val="00CA7772"/>
    <w:rsid w:val="00CA7C7C"/>
    <w:rsid w:val="00CB2125"/>
    <w:rsid w:val="00CB4B5A"/>
    <w:rsid w:val="00CC257B"/>
    <w:rsid w:val="00CC6C15"/>
    <w:rsid w:val="00CD73B4"/>
    <w:rsid w:val="00CE6F34"/>
    <w:rsid w:val="00CF130B"/>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554C"/>
    <w:rsid w:val="00D57716"/>
    <w:rsid w:val="00D602C5"/>
    <w:rsid w:val="00D66C39"/>
    <w:rsid w:val="00D67AC4"/>
    <w:rsid w:val="00D77939"/>
    <w:rsid w:val="00D91DED"/>
    <w:rsid w:val="00D94BBB"/>
    <w:rsid w:val="00D95DA5"/>
    <w:rsid w:val="00D96A29"/>
    <w:rsid w:val="00D979DD"/>
    <w:rsid w:val="00DB1CDE"/>
    <w:rsid w:val="00DB3463"/>
    <w:rsid w:val="00DB4EA6"/>
    <w:rsid w:val="00DC1C9F"/>
    <w:rsid w:val="00DC57EB"/>
    <w:rsid w:val="00DC6232"/>
    <w:rsid w:val="00DD4450"/>
    <w:rsid w:val="00DE592A"/>
    <w:rsid w:val="00DE70AB"/>
    <w:rsid w:val="00DF4C1C"/>
    <w:rsid w:val="00E015B1"/>
    <w:rsid w:val="00E0473D"/>
    <w:rsid w:val="00E13FFE"/>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0E9"/>
    <w:rsid w:val="00EE2479"/>
    <w:rsid w:val="00EF2038"/>
    <w:rsid w:val="00EF2A44"/>
    <w:rsid w:val="00EF34D9"/>
    <w:rsid w:val="00EF3F87"/>
    <w:rsid w:val="00EF50DC"/>
    <w:rsid w:val="00EF59AD"/>
    <w:rsid w:val="00F24EE6"/>
    <w:rsid w:val="00F3035E"/>
    <w:rsid w:val="00F3261D"/>
    <w:rsid w:val="00F36F29"/>
    <w:rsid w:val="00F37415"/>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1168"/>
    <w:rsid w:val="00FE22BD"/>
    <w:rsid w:val="00FF1984"/>
    <w:rsid w:val="00FF534D"/>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2CD58"/>
  <w14:defaultImageDpi w14:val="0"/>
  <w15:docId w15:val="{8BEA42A8-557C-44B3-9E97-3B28CAD8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F3758"/>
    <w:rPr>
      <w:rFonts w:cs="Times New Roman"/>
    </w:rPr>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F3758"/>
    <w:rPr>
      <w:rFonts w:cs="Times New Roman"/>
    </w:rPr>
  </w:style>
  <w:style w:type="character" w:styleId="PlaceholderText">
    <w:name w:val="Placeholder Text"/>
    <w:basedOn w:val="DefaultParagraphFont"/>
    <w:uiPriority w:val="99"/>
    <w:rsid w:val="00AF3758"/>
    <w:rPr>
      <w:rFonts w:cs="Times New Roman"/>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39"/>
    <w:rsid w:val="00A032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rFonts w:cs="Times New Roman"/>
      <w:color w:val="800080" w:themeColor="followedHyperlink"/>
      <w:u w:val="single"/>
    </w:rPr>
  </w:style>
  <w:style w:type="character" w:styleId="PageNumber">
    <w:name w:val="page number"/>
    <w:basedOn w:val="DefaultParagraphFont"/>
    <w:uiPriority w:val="99"/>
    <w:semiHidden/>
    <w:unhideWhenUsed/>
    <w:rsid w:val="00FC5698"/>
    <w:rPr>
      <w:rFonts w:cs="Times New Roman"/>
    </w:rPr>
  </w:style>
  <w:style w:type="character" w:styleId="UnresolvedMention">
    <w:name w:val="Unresolved Mention"/>
    <w:basedOn w:val="DefaultParagraphFont"/>
    <w:uiPriority w:val="99"/>
    <w:semiHidden/>
    <w:unhideWhenUsed/>
    <w:rsid w:val="00532952"/>
    <w:rPr>
      <w:rFonts w:cs="Times New Roman"/>
      <w:color w:val="605E5C"/>
      <w:shd w:val="clear" w:color="auto" w:fill="E1DFDD"/>
    </w:rPr>
  </w:style>
  <w:style w:type="paragraph" w:styleId="NormalWeb">
    <w:name w:val="Normal (Web)"/>
    <w:basedOn w:val="Normal"/>
    <w:uiPriority w:val="99"/>
    <w:semiHidden/>
    <w:unhideWhenUsed/>
    <w:rsid w:val="00C9258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C9258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0078">
      <w:marLeft w:val="0"/>
      <w:marRight w:val="0"/>
      <w:marTop w:val="0"/>
      <w:marBottom w:val="0"/>
      <w:divBdr>
        <w:top w:val="none" w:sz="0" w:space="0" w:color="auto"/>
        <w:left w:val="none" w:sz="0" w:space="0" w:color="auto"/>
        <w:bottom w:val="none" w:sz="0" w:space="0" w:color="auto"/>
        <w:right w:val="none" w:sz="0" w:space="0" w:color="auto"/>
      </w:divBdr>
    </w:div>
    <w:div w:id="2095080079">
      <w:marLeft w:val="0"/>
      <w:marRight w:val="0"/>
      <w:marTop w:val="0"/>
      <w:marBottom w:val="0"/>
      <w:divBdr>
        <w:top w:val="none" w:sz="0" w:space="0" w:color="auto"/>
        <w:left w:val="none" w:sz="0" w:space="0" w:color="auto"/>
        <w:bottom w:val="none" w:sz="0" w:space="0" w:color="auto"/>
        <w:right w:val="none" w:sz="0" w:space="0" w:color="auto"/>
      </w:divBdr>
    </w:div>
    <w:div w:id="2095080080">
      <w:marLeft w:val="0"/>
      <w:marRight w:val="0"/>
      <w:marTop w:val="0"/>
      <w:marBottom w:val="0"/>
      <w:divBdr>
        <w:top w:val="none" w:sz="0" w:space="0" w:color="auto"/>
        <w:left w:val="none" w:sz="0" w:space="0" w:color="auto"/>
        <w:bottom w:val="none" w:sz="0" w:space="0" w:color="auto"/>
        <w:right w:val="none" w:sz="0" w:space="0" w:color="auto"/>
      </w:divBdr>
    </w:div>
    <w:div w:id="2095080081">
      <w:marLeft w:val="0"/>
      <w:marRight w:val="0"/>
      <w:marTop w:val="0"/>
      <w:marBottom w:val="0"/>
      <w:divBdr>
        <w:top w:val="none" w:sz="0" w:space="0" w:color="auto"/>
        <w:left w:val="none" w:sz="0" w:space="0" w:color="auto"/>
        <w:bottom w:val="none" w:sz="0" w:space="0" w:color="auto"/>
        <w:right w:val="none" w:sz="0" w:space="0" w:color="auto"/>
      </w:divBdr>
    </w:div>
    <w:div w:id="2095080084">
      <w:marLeft w:val="0"/>
      <w:marRight w:val="0"/>
      <w:marTop w:val="0"/>
      <w:marBottom w:val="0"/>
      <w:divBdr>
        <w:top w:val="none" w:sz="0" w:space="0" w:color="auto"/>
        <w:left w:val="none" w:sz="0" w:space="0" w:color="auto"/>
        <w:bottom w:val="none" w:sz="0" w:space="0" w:color="auto"/>
        <w:right w:val="none" w:sz="0" w:space="0" w:color="auto"/>
      </w:divBdr>
    </w:div>
    <w:div w:id="2095080086">
      <w:marLeft w:val="0"/>
      <w:marRight w:val="0"/>
      <w:marTop w:val="0"/>
      <w:marBottom w:val="0"/>
      <w:divBdr>
        <w:top w:val="none" w:sz="0" w:space="0" w:color="auto"/>
        <w:left w:val="none" w:sz="0" w:space="0" w:color="auto"/>
        <w:bottom w:val="none" w:sz="0" w:space="0" w:color="auto"/>
        <w:right w:val="none" w:sz="0" w:space="0" w:color="auto"/>
      </w:divBdr>
    </w:div>
    <w:div w:id="2095080087">
      <w:marLeft w:val="0"/>
      <w:marRight w:val="0"/>
      <w:marTop w:val="0"/>
      <w:marBottom w:val="0"/>
      <w:divBdr>
        <w:top w:val="none" w:sz="0" w:space="0" w:color="auto"/>
        <w:left w:val="none" w:sz="0" w:space="0" w:color="auto"/>
        <w:bottom w:val="none" w:sz="0" w:space="0" w:color="auto"/>
        <w:right w:val="none" w:sz="0" w:space="0" w:color="auto"/>
      </w:divBdr>
      <w:divsChild>
        <w:div w:id="2095080082">
          <w:marLeft w:val="0"/>
          <w:marRight w:val="0"/>
          <w:marTop w:val="0"/>
          <w:marBottom w:val="0"/>
          <w:divBdr>
            <w:top w:val="none" w:sz="0" w:space="0" w:color="auto"/>
            <w:left w:val="none" w:sz="0" w:space="0" w:color="auto"/>
            <w:bottom w:val="none" w:sz="0" w:space="0" w:color="auto"/>
            <w:right w:val="none" w:sz="0" w:space="0" w:color="auto"/>
          </w:divBdr>
          <w:divsChild>
            <w:div w:id="2095080085">
              <w:marLeft w:val="0"/>
              <w:marRight w:val="0"/>
              <w:marTop w:val="0"/>
              <w:marBottom w:val="0"/>
              <w:divBdr>
                <w:top w:val="none" w:sz="0" w:space="0" w:color="auto"/>
                <w:left w:val="none" w:sz="0" w:space="0" w:color="auto"/>
                <w:bottom w:val="none" w:sz="0" w:space="0" w:color="auto"/>
                <w:right w:val="none" w:sz="0" w:space="0" w:color="auto"/>
              </w:divBdr>
              <w:divsChild>
                <w:div w:id="20950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course_nopop.php?catoid=3&amp;coid=5299" TargetMode="External"/><Relationship Id="rId21" Type="http://schemas.openxmlformats.org/officeDocument/2006/relationships/hyperlink" Target="https://catalog.astate.edu/preview_course_nopop.php?catoid=3&amp;coid=5293" TargetMode="External"/><Relationship Id="rId42" Type="http://schemas.openxmlformats.org/officeDocument/2006/relationships/hyperlink" Target="https://catalog.astate.edu/preview_course_nopop.php?catoid=3&amp;coid=5316" TargetMode="External"/><Relationship Id="rId47" Type="http://schemas.openxmlformats.org/officeDocument/2006/relationships/hyperlink" Target="https://catalog.astate.edu/preview_course_nopop.php?catoid=3&amp;coid=5322" TargetMode="External"/><Relationship Id="rId63" Type="http://schemas.openxmlformats.org/officeDocument/2006/relationships/hyperlink" Target="https://catalog.astate.edu/preview_course_nopop.php?catoid=3&amp;coid=5338" TargetMode="External"/><Relationship Id="rId68" Type="http://schemas.openxmlformats.org/officeDocument/2006/relationships/hyperlink" Target="https://catalog.astate.edu/preview_course_nopop.php?catoid=3&amp;coid=5344" TargetMode="External"/><Relationship Id="rId16" Type="http://schemas.openxmlformats.org/officeDocument/2006/relationships/hyperlink" Target="https://catalog.astate.edu/preview_course_nopop.php?catoid=3&amp;coid=5286" TargetMode="External"/><Relationship Id="rId11" Type="http://schemas.openxmlformats.org/officeDocument/2006/relationships/hyperlink" Target="http://mmathis@astate.edu" TargetMode="External"/><Relationship Id="rId24" Type="http://schemas.openxmlformats.org/officeDocument/2006/relationships/hyperlink" Target="https://catalog.astate.edu/preview_course_nopop.php?catoid=3&amp;coid=5297" TargetMode="External"/><Relationship Id="rId32" Type="http://schemas.openxmlformats.org/officeDocument/2006/relationships/hyperlink" Target="https://catalog.astate.edu/preview_course_nopop.php?catoid=3&amp;coid=5305" TargetMode="External"/><Relationship Id="rId37" Type="http://schemas.openxmlformats.org/officeDocument/2006/relationships/hyperlink" Target="https://catalog.astate.edu/preview_course_nopop.php?catoid=3&amp;coid=9919" TargetMode="External"/><Relationship Id="rId40" Type="http://schemas.openxmlformats.org/officeDocument/2006/relationships/hyperlink" Target="https://catalog.astate.edu/preview_course_nopop.php?catoid=3&amp;coid=5314" TargetMode="External"/><Relationship Id="rId45" Type="http://schemas.openxmlformats.org/officeDocument/2006/relationships/hyperlink" Target="https://catalog.astate.edu/preview_course_nopop.php?catoid=3&amp;coid=5320" TargetMode="External"/><Relationship Id="rId53" Type="http://schemas.openxmlformats.org/officeDocument/2006/relationships/hyperlink" Target="https://catalog.astate.edu/preview_course_nopop.php?catoid=3&amp;coid=5328" TargetMode="External"/><Relationship Id="rId58" Type="http://schemas.openxmlformats.org/officeDocument/2006/relationships/hyperlink" Target="https://catalog.astate.edu/preview_course_nopop.php?catoid=3&amp;coid=5333" TargetMode="External"/><Relationship Id="rId66" Type="http://schemas.openxmlformats.org/officeDocument/2006/relationships/hyperlink" Target="https://catalog.astate.edu/preview_course_nopop.php?catoid=3&amp;coid=5342" TargetMode="External"/><Relationship Id="rId74" Type="http://schemas.openxmlformats.org/officeDocument/2006/relationships/hyperlink" Target="https://catalog.astate.edu/preview_course_nopop.php?catoid=3&amp;coid=5350"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catalog.astate.edu/preview_course_nopop.php?catoid=3&amp;coid=5336" TargetMode="External"/><Relationship Id="rId19" Type="http://schemas.openxmlformats.org/officeDocument/2006/relationships/hyperlink" Target="https://catalog.astate.edu/preview_course_nopop.php?catoid=3&amp;coid=5290" TargetMode="External"/><Relationship Id="rId14" Type="http://schemas.openxmlformats.org/officeDocument/2006/relationships/hyperlink" Target="https://catalog.astate.edu/preview_course_nopop.php?catoid=3&amp;coid=5339" TargetMode="External"/><Relationship Id="rId22" Type="http://schemas.openxmlformats.org/officeDocument/2006/relationships/hyperlink" Target="https://catalog.astate.edu/preview_course_nopop.php?catoid=3&amp;coid=5294" TargetMode="External"/><Relationship Id="rId27" Type="http://schemas.openxmlformats.org/officeDocument/2006/relationships/hyperlink" Target="https://catalog.astate.edu/preview_course_nopop.php?catoid=3&amp;coid=5300" TargetMode="External"/><Relationship Id="rId30" Type="http://schemas.openxmlformats.org/officeDocument/2006/relationships/hyperlink" Target="https://catalog.astate.edu/preview_course_nopop.php?catoid=3&amp;coid=5303" TargetMode="External"/><Relationship Id="rId35" Type="http://schemas.openxmlformats.org/officeDocument/2006/relationships/hyperlink" Target="https://catalog.astate.edu/preview_course_nopop.php?catoid=3&amp;coid=5308" TargetMode="External"/><Relationship Id="rId43" Type="http://schemas.openxmlformats.org/officeDocument/2006/relationships/hyperlink" Target="https://catalog.astate.edu/preview_course_nopop.php?catoid=3&amp;coid=5318" TargetMode="External"/><Relationship Id="rId48" Type="http://schemas.openxmlformats.org/officeDocument/2006/relationships/hyperlink" Target="https://catalog.astate.edu/preview_course_nopop.php?catoid=3&amp;coid=5323" TargetMode="External"/><Relationship Id="rId56" Type="http://schemas.openxmlformats.org/officeDocument/2006/relationships/hyperlink" Target="https://catalog.astate.edu/preview_course_nopop.php?catoid=3&amp;coid=5330" TargetMode="External"/><Relationship Id="rId64" Type="http://schemas.openxmlformats.org/officeDocument/2006/relationships/hyperlink" Target="https://catalog.astate.edu/preview_course_nopop.php?catoid=3&amp;coid=5340" TargetMode="External"/><Relationship Id="rId69" Type="http://schemas.openxmlformats.org/officeDocument/2006/relationships/hyperlink" Target="https://catalog.astate.edu/preview_course_nopop.php?catoid=3&amp;coid=5345"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catalog.astate.edu/preview_course_nopop.php?catoid=3&amp;coid=5326" TargetMode="External"/><Relationship Id="rId72" Type="http://schemas.openxmlformats.org/officeDocument/2006/relationships/hyperlink" Target="https://catalog.astate.edu/preview_course_nopop.php?catoid=3&amp;coid=5348"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state.edu/a/registrar/students/bulletins/index.dot" TargetMode="External"/><Relationship Id="rId17" Type="http://schemas.openxmlformats.org/officeDocument/2006/relationships/hyperlink" Target="https://catalog.astate.edu/preview_course_nopop.php?catoid=3&amp;coid=5287" TargetMode="External"/><Relationship Id="rId25" Type="http://schemas.openxmlformats.org/officeDocument/2006/relationships/hyperlink" Target="https://catalog.astate.edu/preview_course_nopop.php?catoid=3&amp;coid=5298" TargetMode="External"/><Relationship Id="rId33" Type="http://schemas.openxmlformats.org/officeDocument/2006/relationships/hyperlink" Target="https://catalog.astate.edu/preview_course_nopop.php?catoid=3&amp;coid=5306" TargetMode="External"/><Relationship Id="rId38" Type="http://schemas.openxmlformats.org/officeDocument/2006/relationships/hyperlink" Target="https://catalog.astate.edu/preview_course_nopop.php?catoid=3&amp;coid=5311" TargetMode="External"/><Relationship Id="rId46" Type="http://schemas.openxmlformats.org/officeDocument/2006/relationships/hyperlink" Target="https://catalog.astate.edu/preview_course_nopop.php?catoid=3&amp;coid=5321" TargetMode="External"/><Relationship Id="rId59" Type="http://schemas.openxmlformats.org/officeDocument/2006/relationships/hyperlink" Target="https://catalog.astate.edu/preview_course_nopop.php?catoid=3&amp;coid=5334" TargetMode="External"/><Relationship Id="rId67" Type="http://schemas.openxmlformats.org/officeDocument/2006/relationships/hyperlink" Target="https://catalog.astate.edu/preview_course_nopop.php?catoid=3&amp;coid=5343" TargetMode="External"/><Relationship Id="rId20" Type="http://schemas.openxmlformats.org/officeDocument/2006/relationships/hyperlink" Target="https://catalog.astate.edu/preview_course_nopop.php?catoid=3&amp;coid=5292" TargetMode="External"/><Relationship Id="rId41" Type="http://schemas.openxmlformats.org/officeDocument/2006/relationships/hyperlink" Target="https://catalog.astate.edu/preview_course_nopop.php?catoid=3&amp;coid=5315" TargetMode="External"/><Relationship Id="rId54" Type="http://schemas.openxmlformats.org/officeDocument/2006/relationships/hyperlink" Target="https://catalog.astate.edu/preview_course_nopop.php?catoid=3&amp;coid=5329" TargetMode="External"/><Relationship Id="rId62" Type="http://schemas.openxmlformats.org/officeDocument/2006/relationships/hyperlink" Target="https://catalog.astate.edu/preview_course_nopop.php?catoid=3&amp;coid=5337" TargetMode="External"/><Relationship Id="rId70" Type="http://schemas.openxmlformats.org/officeDocument/2006/relationships/hyperlink" Target="https://catalog.astate.edu/preview_course_nopop.php?catoid=3&amp;coid=5346" TargetMode="External"/><Relationship Id="rId75" Type="http://schemas.openxmlformats.org/officeDocument/2006/relationships/hyperlink" Target="https://catalog.astate.edu/preview_course_nopop.php?catoid=3&amp;coid=535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talog.astate.edu/preview_course_nopop.php?catoid=3&amp;coid=5285" TargetMode="External"/><Relationship Id="rId23" Type="http://schemas.openxmlformats.org/officeDocument/2006/relationships/hyperlink" Target="https://catalog.astate.edu/preview_course_nopop.php?catoid=3&amp;coid=5295" TargetMode="External"/><Relationship Id="rId28" Type="http://schemas.openxmlformats.org/officeDocument/2006/relationships/hyperlink" Target="https://catalog.astate.edu/preview_course_nopop.php?catoid=3&amp;coid=5301" TargetMode="External"/><Relationship Id="rId36" Type="http://schemas.openxmlformats.org/officeDocument/2006/relationships/hyperlink" Target="https://catalog.astate.edu/preview_course_nopop.php?catoid=3&amp;coid=5309" TargetMode="External"/><Relationship Id="rId49" Type="http://schemas.openxmlformats.org/officeDocument/2006/relationships/hyperlink" Target="https://catalog.astate.edu/preview_course_nopop.php?catoid=3&amp;coid=5324" TargetMode="External"/><Relationship Id="rId57" Type="http://schemas.openxmlformats.org/officeDocument/2006/relationships/hyperlink" Target="https://catalog.astate.edu/preview_course_nopop.php?catoid=3&amp;coid=5331" TargetMode="External"/><Relationship Id="rId10" Type="http://schemas.openxmlformats.org/officeDocument/2006/relationships/endnotes" Target="endnotes.xml"/><Relationship Id="rId31" Type="http://schemas.openxmlformats.org/officeDocument/2006/relationships/hyperlink" Target="https://catalog.astate.edu/preview_course_nopop.php?catoid=3&amp;coid=5304" TargetMode="External"/><Relationship Id="rId44" Type="http://schemas.openxmlformats.org/officeDocument/2006/relationships/hyperlink" Target="https://catalog.astate.edu/preview_course_nopop.php?catoid=3&amp;coid=5319" TargetMode="External"/><Relationship Id="rId52" Type="http://schemas.openxmlformats.org/officeDocument/2006/relationships/hyperlink" Target="https://catalog.astate.edu/preview_course_nopop.php?catoid=3&amp;coid=5327" TargetMode="External"/><Relationship Id="rId60" Type="http://schemas.openxmlformats.org/officeDocument/2006/relationships/hyperlink" Target="https://catalog.astate.edu/preview_course_nopop.php?catoid=3&amp;coid=5335" TargetMode="External"/><Relationship Id="rId65" Type="http://schemas.openxmlformats.org/officeDocument/2006/relationships/hyperlink" Target="https://catalog.astate.edu/preview_course_nopop.php?catoid=3&amp;coid=5341" TargetMode="External"/><Relationship Id="rId73" Type="http://schemas.openxmlformats.org/officeDocument/2006/relationships/hyperlink" Target="https://catalog.astate.edu/preview_course_nopop.php?catoid=3&amp;coid=5349"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talog.astate.edu/preview_course_nopop.php?catoid=3&amp;coid=5332" TargetMode="External"/><Relationship Id="rId18" Type="http://schemas.openxmlformats.org/officeDocument/2006/relationships/hyperlink" Target="https://catalog.astate.edu/preview_course_nopop.php?catoid=3&amp;coid=5288" TargetMode="External"/><Relationship Id="rId39" Type="http://schemas.openxmlformats.org/officeDocument/2006/relationships/hyperlink" Target="https://catalog.astate.edu/preview_course_nopop.php?catoid=3&amp;coid=5312" TargetMode="External"/><Relationship Id="rId34" Type="http://schemas.openxmlformats.org/officeDocument/2006/relationships/hyperlink" Target="https://catalog.astate.edu/preview_course_nopop.php?catoid=3&amp;coid=5307" TargetMode="External"/><Relationship Id="rId50" Type="http://schemas.openxmlformats.org/officeDocument/2006/relationships/hyperlink" Target="https://catalog.astate.edu/preview_course_nopop.php?catoid=3&amp;coid=5325" TargetMode="External"/><Relationship Id="rId55" Type="http://schemas.openxmlformats.org/officeDocument/2006/relationships/hyperlink" Target="https://catalog.astate.edu/preview_course_nopop.php?catoid=3&amp;coid=9926"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atalog.astate.edu/preview_course_nopop.php?catoid=3&amp;coid=5347" TargetMode="External"/><Relationship Id="rId2" Type="http://schemas.openxmlformats.org/officeDocument/2006/relationships/customXml" Target="../customXml/item2.xml"/><Relationship Id="rId29" Type="http://schemas.openxmlformats.org/officeDocument/2006/relationships/hyperlink" Target="https://catalog.astate.edu/preview_course_nopop.php?catoid=3&amp;coid=53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22E060314564E82E960B9B9CAB7F8"/>
        <w:category>
          <w:name w:val="General"/>
          <w:gallery w:val="placeholder"/>
        </w:category>
        <w:types>
          <w:type w:val="bbPlcHdr"/>
        </w:types>
        <w:behaviors>
          <w:behavior w:val="content"/>
        </w:behaviors>
        <w:guid w:val="{E5798434-57E6-ED45-86F6-3417F8F072FA}"/>
      </w:docPartPr>
      <w:docPartBody>
        <w:p w:rsidR="00000000" w:rsidRDefault="00F8690E" w:rsidP="00F8690E">
          <w:pPr>
            <w:pStyle w:val="B7D22E060314564E82E960B9B9CAB7F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E"/>
    <w:rsid w:val="000456DF"/>
    <w:rsid w:val="00F8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22E060314564E82E960B9B9CAB7F8">
    <w:name w:val="B7D22E060314564E82E960B9B9CAB7F8"/>
    <w:rsid w:val="00F86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f0c51f-cb9e-490b-9405-f5a83bc233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207A3E862B1C4093F3E704610413F7" ma:contentTypeVersion="15" ma:contentTypeDescription="Create a new document." ma:contentTypeScope="" ma:versionID="738ccb352a4904ceb720a7305faedb51">
  <xsd:schema xmlns:xsd="http://www.w3.org/2001/XMLSchema" xmlns:xs="http://www.w3.org/2001/XMLSchema" xmlns:p="http://schemas.microsoft.com/office/2006/metadata/properties" xmlns:ns3="28f0c51f-cb9e-490b-9405-f5a83bc23379" xmlns:ns4="6752e029-bae3-4d3b-a9af-ce0f7303b8bf" targetNamespace="http://schemas.microsoft.com/office/2006/metadata/properties" ma:root="true" ma:fieldsID="ba3e1eece88dd353dfef5090ffb1f2db" ns3:_="" ns4:_="">
    <xsd:import namespace="28f0c51f-cb9e-490b-9405-f5a83bc23379"/>
    <xsd:import namespace="6752e029-bae3-4d3b-a9af-ce0f7303b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c51f-cb9e-490b-9405-f5a83bc2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2e029-bae3-4d3b-a9af-ce0f7303b8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0EDF3-94E5-45BE-A2E4-ABEA6633123D}">
  <ds:schemaRefs>
    <ds:schemaRef ds:uri="http://schemas.microsoft.com/office/2006/metadata/properties"/>
    <ds:schemaRef ds:uri="http://schemas.microsoft.com/office/infopath/2007/PartnerControls"/>
    <ds:schemaRef ds:uri="28f0c51f-cb9e-490b-9405-f5a83bc23379"/>
  </ds:schemaRefs>
</ds:datastoreItem>
</file>

<file path=customXml/itemProps2.xml><?xml version="1.0" encoding="utf-8"?>
<ds:datastoreItem xmlns:ds="http://schemas.openxmlformats.org/officeDocument/2006/customXml" ds:itemID="{B89B75A2-0F02-4695-BBC0-A5D7ED0630BD}">
  <ds:schemaRefs>
    <ds:schemaRef ds:uri="http://schemas.microsoft.com/sharepoint/v3/contenttype/forms"/>
  </ds:schemaRefs>
</ds:datastoreItem>
</file>

<file path=customXml/itemProps3.xml><?xml version="1.0" encoding="utf-8"?>
<ds:datastoreItem xmlns:ds="http://schemas.openxmlformats.org/officeDocument/2006/customXml" ds:itemID="{A7DCAADC-C6D2-4F0F-A0E4-310FDFF7241C}">
  <ds:schemaRefs>
    <ds:schemaRef ds:uri="http://schemas.openxmlformats.org/officeDocument/2006/bibliography"/>
  </ds:schemaRefs>
</ds:datastoreItem>
</file>

<file path=customXml/itemProps4.xml><?xml version="1.0" encoding="utf-8"?>
<ds:datastoreItem xmlns:ds="http://schemas.openxmlformats.org/officeDocument/2006/customXml" ds:itemID="{F34FFCC8-E578-4BEA-A3C4-B7A6E94A5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c51f-cb9e-490b-9405-f5a83bc23379"/>
    <ds:schemaRef ds:uri="6752e029-bae3-4d3b-a9af-ce0f7303b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3</cp:revision>
  <cp:lastPrinted>2021-02-20T17:54:00Z</cp:lastPrinted>
  <dcterms:created xsi:type="dcterms:W3CDTF">2023-03-09T15:52:00Z</dcterms:created>
  <dcterms:modified xsi:type="dcterms:W3CDTF">2023-03-22T14:35:00Z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ed48bc2b02d65fa8dd335843b2e4069f2def01cb9a500fe64acf7eabe1254e62</vt:lpwstr>
  </property>
  <property fmtid="{D5CDD505-2E9C-101B-9397-08002B2CF9AE}" pid="3" name="ContentTypeId">
    <vt:lpwstr>0x010100A6207A3E862B1C4093F3E704610413F7</vt:lpwstr>
  </property>
</Properties>
</file>