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77EE77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A13C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68C575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F612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0900AEA0" w:rsidR="00001C04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98597237D8C512418948DC5912B258A7"/>
                    </w:placeholder>
                  </w:sdtPr>
                  <w:sdtEndPr/>
                  <w:sdtContent>
                    <w:r w:rsidR="002E2E8A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2E8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025F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4A87C950" w:rsidR="00001C04" w:rsidRPr="008426D1" w:rsidRDefault="00A025FF" w:rsidP="00405A9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405A9D">
                      <w:rPr>
                        <w:rFonts w:asciiTheme="majorHAnsi" w:hAnsiTheme="majorHAnsi"/>
                        <w:sz w:val="20"/>
                        <w:szCs w:val="20"/>
                      </w:rPr>
                      <w:t>Lauren Schack Clark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5A9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A025FF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4BE919A9" w:rsidR="00D66C39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118569541"/>
                        <w:placeholder>
                          <w:docPart w:val="EE29777CD76C45A586FDD2DC037CBC58"/>
                        </w:placeholder>
                      </w:sdtPr>
                      <w:sdtEndPr/>
                      <w:sdtContent>
                        <w:r w:rsidR="00204D8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4D8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59446DB0" w:rsidR="00D66C39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A350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35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A025FF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6D1CF00" w:rsidR="007D371A" w:rsidRPr="008426D1" w:rsidRDefault="009F612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Sarah Labovitz,</w:t>
          </w:r>
          <w:r w:rsidR="001A13C6">
            <w:rPr>
              <w:rFonts w:asciiTheme="majorHAnsi" w:hAnsiTheme="majorHAnsi" w:cs="Arial"/>
              <w:sz w:val="20"/>
              <w:szCs w:val="20"/>
            </w:rPr>
            <w:t xml:space="preserve"> 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E5B3CE7" w:rsidR="003F2F3D" w:rsidRPr="00380B20" w:rsidRDefault="00380B20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</w:t>
          </w:r>
          <w:r w:rsidR="001A13C6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Bulletin Year: 2020-2021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4C80C89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MUSP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7AC5234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FA5913F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4131</w:t>
            </w:r>
          </w:p>
        </w:tc>
        <w:tc>
          <w:tcPr>
            <w:tcW w:w="2051" w:type="pct"/>
          </w:tcPr>
          <w:p w14:paraId="4C031803" w14:textId="062417C0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D10715E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Senior Recital</w:t>
            </w:r>
          </w:p>
        </w:tc>
        <w:tc>
          <w:tcPr>
            <w:tcW w:w="2051" w:type="pct"/>
          </w:tcPr>
          <w:p w14:paraId="147E32A6" w14:textId="625B5BD2" w:rsidR="00A865C3" w:rsidRDefault="009F61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Full Recital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E197482" w14:textId="77777777" w:rsidR="009F612E" w:rsidRPr="009F612E" w:rsidRDefault="009F612E" w:rsidP="009F612E">
            <w:pPr>
              <w:pStyle w:val="NormalWeb"/>
              <w:rPr>
                <w:b/>
                <w:bCs/>
              </w:rPr>
            </w:pPr>
            <w:r w:rsidRPr="009F612E">
              <w:rPr>
                <w:rFonts w:ascii="ArialMT" w:hAnsi="ArialMT"/>
                <w:b/>
                <w:bCs/>
                <w:sz w:val="16"/>
                <w:szCs w:val="16"/>
              </w:rPr>
              <w:t xml:space="preserve">Student will perform a full length solo performance. Special course fees may apply. Fall, Spring. 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F85FD8F" w14:textId="2A946263" w:rsidR="009F612E" w:rsidRPr="009F612E" w:rsidRDefault="009F612E" w:rsidP="009F612E">
            <w:pPr>
              <w:pStyle w:val="NormalWeb"/>
              <w:rPr>
                <w:b/>
                <w:bCs/>
              </w:rPr>
            </w:pPr>
            <w:r>
              <w:rPr>
                <w:rFonts w:ascii="ArialMT" w:hAnsi="ArialMT"/>
                <w:b/>
                <w:bCs/>
                <w:sz w:val="16"/>
                <w:szCs w:val="16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98F380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600031" w:rsidR="00391206" w:rsidRPr="008426D1" w:rsidRDefault="00A025F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1A13C6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A025F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86D7E14" w:rsidR="00391206" w:rsidRPr="008426D1" w:rsidRDefault="00A025F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1A13C6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665F42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0548D8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6C65C9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B3D220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1A13C6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22EADA8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1A13C6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2F3339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1A13C6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F888D4B" w:rsidR="00ED5E7F" w:rsidRPr="0030740C" w:rsidRDefault="00AC19CA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54356239"/>
        </w:sdtPr>
        <w:sdtEndPr/>
        <w:sdtContent>
          <w:r w:rsidR="005265EA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0693D406" w:rsidR="00ED5E7F" w:rsidRPr="008426D1" w:rsidRDefault="005265EA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A25ED1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C047A4A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EEF62D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sdt>
            <w:sdtPr>
              <w:alias w:val="Select Yes / No"/>
              <w:tag w:val="Select Yes / No"/>
              <w:id w:val="-2139562966"/>
            </w:sdtPr>
            <w:sdtEndPr/>
            <w:sdtContent>
              <w:r w:rsidR="005265EA" w:rsidRPr="00C44C5E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69E207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265EA" w:rsidRPr="005265EA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BCD88B0" w:rsidR="00D4202C" w:rsidRPr="00D4202C" w:rsidRDefault="00A025F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9F612E">
            <w:rPr>
              <w:rFonts w:asciiTheme="majorHAnsi" w:hAnsiTheme="majorHAnsi" w:cs="Arial"/>
              <w:sz w:val="20"/>
              <w:szCs w:val="20"/>
            </w:rPr>
            <w:t xml:space="preserve">Students of every grade classification can perform a recital as an elective.  They are not necessarily seniors.  This name is a more accurate description of what they do in this course.  They play a full recital.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7AEB6A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alias w:val="Select Yes / No"/>
              <w:tag w:val="Select Yes / No"/>
              <w:id w:val="-708653036"/>
            </w:sdtPr>
            <w:sdtEndPr/>
            <w:sdtContent>
              <w:r w:rsidR="005265EA" w:rsidRPr="00C44C5E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025F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025F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rFonts w:eastAsia="Times New Roman"/>
        </w:rPr>
      </w:sdtEndPr>
      <w:sdtContent>
        <w:p w14:paraId="6081964C" w14:textId="049D2EE7" w:rsidR="005265EA" w:rsidRPr="005265EA" w:rsidRDefault="005265EA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 w:rsidRPr="005265EA">
            <w:rPr>
              <w:rFonts w:asciiTheme="majorHAnsi" w:eastAsiaTheme="minorHAnsi" w:hAnsiTheme="majorHAnsi" w:cs="Arial"/>
              <w:b/>
              <w:sz w:val="20"/>
              <w:szCs w:val="20"/>
            </w:rPr>
            <w:t>Undergraduate Bulletin 2019-2020, p. 271</w:t>
          </w:r>
        </w:p>
        <w:p w14:paraId="3405A6E7" w14:textId="77777777" w:rsidR="005265EA" w:rsidRDefault="005265EA" w:rsidP="005265EA">
          <w:pPr>
            <w:pStyle w:val="Heading5"/>
            <w:kinsoku w:val="0"/>
            <w:overflowPunct w:val="0"/>
            <w:rPr>
              <w:color w:val="231F20"/>
              <w:w w:val="80"/>
            </w:rPr>
          </w:pPr>
          <w:r>
            <w:rPr>
              <w:color w:val="231F20"/>
              <w:w w:val="80"/>
            </w:rPr>
            <w:t>Major in Music</w:t>
          </w:r>
        </w:p>
        <w:p w14:paraId="57E0B353" w14:textId="77777777" w:rsidR="005265EA" w:rsidRDefault="005265EA" w:rsidP="005265EA">
          <w:pPr>
            <w:pStyle w:val="BodyText"/>
            <w:kinsoku w:val="0"/>
            <w:overflowPunct w:val="0"/>
            <w:spacing w:before="45" w:line="249" w:lineRule="auto"/>
            <w:ind w:left="2115" w:right="2114" w:firstLine="795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Music Emphasis in Instrumental</w:t>
          </w:r>
          <w:r>
            <w:rPr>
              <w:b/>
              <w:bCs/>
              <w:color w:val="231F20"/>
              <w:spacing w:val="-1"/>
            </w:rPr>
            <w:t xml:space="preserve"> </w:t>
          </w:r>
          <w:r>
            <w:rPr>
              <w:b/>
              <w:bCs/>
              <w:color w:val="231F20"/>
            </w:rPr>
            <w:t>Performance</w:t>
          </w:r>
        </w:p>
        <w:p w14:paraId="624C54F6" w14:textId="77777777" w:rsidR="005265EA" w:rsidRDefault="005265EA" w:rsidP="005265EA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9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25644B18" w14:textId="77777777" w:rsidR="005265EA" w:rsidRDefault="005265EA" w:rsidP="005265EA">
          <w:pPr>
            <w:pStyle w:val="BodyText"/>
            <w:kinsoku w:val="0"/>
            <w:overflowPunct w:val="0"/>
            <w:spacing w:before="9"/>
            <w:rPr>
              <w:sz w:val="11"/>
              <w:szCs w:val="11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5265EA" w14:paraId="6345369F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A19683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17DB4F" w14:textId="77777777" w:rsidR="005265EA" w:rsidRDefault="005265EA" w:rsidP="0023675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5265EA" w14:paraId="2E70015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4D5231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57193D" w14:textId="77777777" w:rsidR="005265EA" w:rsidRDefault="005265EA" w:rsidP="00236753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5265EA" w14:paraId="6BDBAABF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9EF5732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DF0D9AE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265EA" w14:paraId="2C169EAA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32469D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1403, Music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CBDE29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5265EA" w14:paraId="6F1FF2D8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AD1BC71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372F57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265EA" w14:paraId="4D78AC43" w14:textId="77777777" w:rsidTr="00236753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B44B4B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1AB95BC8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0"/>
                  <w:rPr>
                    <w:sz w:val="13"/>
                    <w:szCs w:val="13"/>
                  </w:rPr>
                </w:pPr>
              </w:p>
              <w:p w14:paraId="5402D1D6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0"/>
                  <w:ind w:left="34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0B38D1D7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THEA 2503, Fine Arts - Theatre</w:t>
                </w:r>
              </w:p>
              <w:p w14:paraId="1DD6E971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5"/>
                  <w:ind w:left="430"/>
                  <w:rPr>
                    <w:rFonts w:ascii="Times New Roman" w:hAnsi="Times New Roman" w:cs="Times New Roman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ART 2503, Fine Arts - Visual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C660B4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5265EA" w14:paraId="7076B0E4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9755C22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5C5D5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265EA" w14:paraId="395F6A63" w14:textId="77777777" w:rsidTr="00236753">
            <w:trPr>
              <w:trHeight w:hRule="exact" w:val="25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6D218D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1511, Aural Theory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ACE87A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75AA4702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81182E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1521, Aural Theory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8969B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10F6B675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72FF4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2511, Aural Theory III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B821D4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7DA26AA3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C2647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2521, Aural Theory IV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9531C0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6DE42D46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E1F1E3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1513, Theory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098947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2744AED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A9D761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1523, Theory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B8954E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13F2156B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F488B0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2513, Theory III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02C70DA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25F61736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2C6284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2523, Theory IV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CC4815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3F09C4F2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E53454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1611, Keyboard Skills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155FD2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2DAF8186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D54097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1621, Keyboard Skills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1BE867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00E2D750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08BDC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2611, Keyboard Skills III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6676A9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604242C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96AC81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2621, Keyboard Skills IV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8B04C2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6C605D4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07D81D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3372, History of Western Music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FACB91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5624014C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66FE3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3382, History of Western Music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5F393E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683B1E7D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52B187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3432, Counterpoint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71579F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0173E4A8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0D964C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3441, Elementary Conducting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4BC93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410E73F2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17BD0C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4412, Form and Analysis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BC6228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7BB59201" w14:textId="77777777" w:rsidTr="0023675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82D577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lastRenderedPageBreak/>
                  <w:t xml:space="preserve">MUS 4512, Church Music </w:t>
                </w: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50442C2B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4322, History of Jazz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5F43B6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3436EF88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AF17FC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1100, Recital Attendance (6 semesters)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3826D7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5265EA" w14:paraId="42F23F65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8FFDC3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1112, (Major Applied Area) 2 semesters - lower-level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06F503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265EA" w14:paraId="551FE9E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76CE3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3113, (Major Applied Area) 6 semesters - upper-level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D233F5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5265EA" w14:paraId="772CDED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5D7A6B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2E457E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53</w:t>
                </w:r>
              </w:p>
            </w:tc>
          </w:tr>
          <w:tr w:rsidR="005265EA" w14:paraId="4CC1E3CF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F6CF549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Emphasis Area (Instrumental Performance):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20AA0A6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265EA" w14:paraId="7A56D07A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4D5E6E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3111, (Secondary Applied Area)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42C80D2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265EA" w14:paraId="02AD39DD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88D081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3130, Junior 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B3CC30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5265EA" w14:paraId="7DF7AB2A" w14:textId="77777777" w:rsidTr="005265EA">
            <w:trPr>
              <w:trHeight w:hRule="exact" w:val="398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918077" w14:textId="52D15443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MUSP 4131, </w:t>
                </w:r>
                <w:r w:rsidRPr="005265EA">
                  <w:rPr>
                    <w:strike/>
                    <w:color w:val="FF0000"/>
                    <w:sz w:val="12"/>
                    <w:szCs w:val="12"/>
                  </w:rPr>
                  <w:t>Senior</w:t>
                </w:r>
                <w:r w:rsidRPr="005265EA">
                  <w:rPr>
                    <w:color w:val="FF0000"/>
                    <w:sz w:val="12"/>
                    <w:szCs w:val="12"/>
                  </w:rPr>
                  <w:t xml:space="preserve"> </w:t>
                </w:r>
                <w:r w:rsidRPr="005265EA">
                  <w:rPr>
                    <w:color w:val="4F81BD" w:themeColor="accent1"/>
                    <w:szCs w:val="12"/>
                  </w:rPr>
                  <w:t xml:space="preserve">Full </w:t>
                </w:r>
                <w:r>
                  <w:rPr>
                    <w:color w:val="231F20"/>
                    <w:sz w:val="12"/>
                    <w:szCs w:val="12"/>
                  </w:rPr>
                  <w:t>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FA4361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13900584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6E5CAD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4161, Pedagogy and Performance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1E61A69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3617ECD5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30447D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C0375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14</w:t>
                </w:r>
              </w:p>
            </w:tc>
          </w:tr>
          <w:tr w:rsidR="005265EA" w14:paraId="14324E9E" w14:textId="77777777" w:rsidTr="0023675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E57441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Ensemble</w:t>
                </w:r>
              </w:p>
              <w:p w14:paraId="53A9C963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Must include 4 semesters of Wind Ensemble, Symphonic Band, or Orchestra.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9FCAC2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8</w:t>
                </w:r>
              </w:p>
            </w:tc>
          </w:tr>
          <w:tr w:rsidR="005265EA" w14:paraId="6E4C4BFE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FECA94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AE7F0A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29</w:t>
                </w:r>
              </w:p>
            </w:tc>
          </w:tr>
          <w:tr w:rsidR="005265EA" w14:paraId="2CC95EA6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00C334F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F18FDB1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3A11E223" w14:textId="64CC297C" w:rsidR="005265EA" w:rsidRDefault="005265EA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>
            <w:rPr>
              <w:rFonts w:asciiTheme="majorHAnsi" w:eastAsiaTheme="minorHAnsi" w:hAnsiTheme="majorHAnsi" w:cs="Arial"/>
              <w:sz w:val="20"/>
              <w:szCs w:val="20"/>
            </w:rPr>
            <w:t xml:space="preserve"> </w:t>
          </w:r>
          <w:r w:rsidRPr="005265EA">
            <w:rPr>
              <w:rFonts w:asciiTheme="majorHAnsi" w:eastAsiaTheme="minorHAnsi" w:hAnsiTheme="majorHAnsi" w:cs="Arial"/>
              <w:b/>
              <w:sz w:val="20"/>
              <w:szCs w:val="20"/>
            </w:rPr>
            <w:t>p. 273</w:t>
          </w:r>
        </w:p>
        <w:p w14:paraId="4F0EF014" w14:textId="77777777" w:rsidR="005265EA" w:rsidRDefault="005265EA" w:rsidP="005265EA">
          <w:pPr>
            <w:pStyle w:val="Heading5"/>
            <w:kinsoku w:val="0"/>
            <w:overflowPunct w:val="0"/>
            <w:rPr>
              <w:color w:val="231F20"/>
              <w:w w:val="80"/>
            </w:rPr>
          </w:pPr>
          <w:r>
            <w:rPr>
              <w:color w:val="231F20"/>
              <w:w w:val="80"/>
            </w:rPr>
            <w:t>Major in Music (cont.)</w:t>
          </w:r>
        </w:p>
        <w:p w14:paraId="0B1D176B" w14:textId="77777777" w:rsidR="005265EA" w:rsidRDefault="005265EA" w:rsidP="005265EA">
          <w:pPr>
            <w:pStyle w:val="BodyText"/>
            <w:kinsoku w:val="0"/>
            <w:overflowPunct w:val="0"/>
            <w:spacing w:before="45" w:line="249" w:lineRule="auto"/>
            <w:ind w:left="2387" w:right="2229" w:firstLine="523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Music Emphasis in Voice Performance</w:t>
          </w:r>
        </w:p>
        <w:p w14:paraId="761829C7" w14:textId="77777777" w:rsidR="005265EA" w:rsidRDefault="005265EA" w:rsidP="005265EA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10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1807A331" w14:textId="77777777" w:rsidR="005265EA" w:rsidRDefault="005265EA" w:rsidP="005265EA">
          <w:pPr>
            <w:pStyle w:val="BodyText"/>
            <w:kinsoku w:val="0"/>
            <w:overflowPunct w:val="0"/>
            <w:rPr>
              <w:sz w:val="14"/>
              <w:szCs w:val="14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5265EA" w14:paraId="09932249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0C57DA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Emphasis Area (Voice Performance):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934A39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265EA" w14:paraId="0E475A46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96F91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FR 1013, Elementary French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E019B6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399A1B4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5EEC5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FR 1023, Elementary French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9DDFA8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5021BDE3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1463C1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GER 1013, Elementary German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43C677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0A38FFA8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7E94A4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GER 1023, Elementary German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1935F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1EFB0590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B49437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3211, Diction for Singers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A6E70E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457D747E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F113A5C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3221, Diction for Singers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F8951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72EBBFFC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EAE275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3523, Song Literature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FE96CA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63EDF38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31295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3111, Piano, 2 semesters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0D010B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120EA93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AA4C83B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3130, Junior 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A243C4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5265EA" w14:paraId="2238E7F2" w14:textId="77777777" w:rsidTr="005265EA">
            <w:trPr>
              <w:trHeight w:hRule="exact" w:val="51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7E9C37" w14:textId="170E6EB0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MUSP 4131, </w:t>
                </w:r>
                <w:r w:rsidRPr="005265EA">
                  <w:rPr>
                    <w:strike/>
                    <w:color w:val="FF0000"/>
                    <w:sz w:val="12"/>
                    <w:szCs w:val="12"/>
                  </w:rPr>
                  <w:t>Senior</w:t>
                </w:r>
                <w:r w:rsidRPr="005265EA">
                  <w:rPr>
                    <w:color w:val="FF0000"/>
                    <w:sz w:val="12"/>
                    <w:szCs w:val="12"/>
                  </w:rPr>
                  <w:t xml:space="preserve"> </w:t>
                </w:r>
                <w:r w:rsidRPr="005265EA">
                  <w:rPr>
                    <w:color w:val="4F81BD" w:themeColor="accent1"/>
                    <w:szCs w:val="12"/>
                  </w:rPr>
                  <w:t xml:space="preserve">Full </w:t>
                </w:r>
                <w:r>
                  <w:rPr>
                    <w:color w:val="231F20"/>
                    <w:sz w:val="12"/>
                    <w:szCs w:val="12"/>
                  </w:rPr>
                  <w:t>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3BBFC6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693B3D5D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2700A8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4161, Pedagogy and Performance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5133C0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55D59C14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AE194A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Upper-level Music 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0CF310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54E7E971" w14:textId="77777777" w:rsidTr="0023675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D1A159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Ensemble (five hours must be upper-level)</w:t>
                </w:r>
              </w:p>
              <w:p w14:paraId="4B27DDB9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Must include at least 3 semesters of MUS 3471, Opera Production.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71EEE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5265EA" w14:paraId="3DA5C97B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F36ABE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852DAE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29</w:t>
                </w:r>
              </w:p>
            </w:tc>
          </w:tr>
          <w:tr w:rsidR="005265EA" w14:paraId="2A9D2704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C2F588A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F646C57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07607801" w14:textId="2D3EB4FE" w:rsidR="005265EA" w:rsidRDefault="005265EA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>
            <w:rPr>
              <w:rFonts w:asciiTheme="majorHAnsi" w:eastAsiaTheme="minorHAnsi" w:hAnsiTheme="majorHAnsi" w:cs="Arial"/>
              <w:b/>
              <w:sz w:val="20"/>
              <w:szCs w:val="20"/>
            </w:rPr>
            <w:t>p. 275</w:t>
          </w:r>
        </w:p>
        <w:p w14:paraId="336C3B63" w14:textId="77777777" w:rsidR="005265EA" w:rsidRDefault="005265EA" w:rsidP="005265EA">
          <w:pPr>
            <w:pStyle w:val="Heading5"/>
            <w:kinsoku w:val="0"/>
            <w:overflowPunct w:val="0"/>
            <w:rPr>
              <w:color w:val="231F20"/>
              <w:w w:val="80"/>
            </w:rPr>
          </w:pPr>
          <w:r>
            <w:rPr>
              <w:color w:val="231F20"/>
              <w:w w:val="80"/>
            </w:rPr>
            <w:t>Major in Music (cont.)</w:t>
          </w:r>
        </w:p>
        <w:p w14:paraId="5A2F033B" w14:textId="77777777" w:rsidR="005265EA" w:rsidRDefault="005265EA" w:rsidP="005265EA">
          <w:pPr>
            <w:pStyle w:val="BodyText"/>
            <w:kinsoku w:val="0"/>
            <w:overflowPunct w:val="0"/>
            <w:spacing w:before="45" w:line="249" w:lineRule="auto"/>
            <w:ind w:left="2226" w:right="2206" w:firstLine="684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Music Emphasis in Keyboard Performance</w:t>
          </w:r>
        </w:p>
        <w:p w14:paraId="589BC619" w14:textId="77777777" w:rsidR="005265EA" w:rsidRDefault="005265EA" w:rsidP="005265EA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11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6B0B9ADA" w14:textId="77777777" w:rsidR="005265EA" w:rsidRDefault="005265EA" w:rsidP="005265EA">
          <w:pPr>
            <w:pStyle w:val="BodyText"/>
            <w:kinsoku w:val="0"/>
            <w:overflowPunct w:val="0"/>
            <w:spacing w:before="1" w:after="1"/>
            <w:rPr>
              <w:sz w:val="12"/>
              <w:szCs w:val="12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5265EA" w14:paraId="209E9426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407B02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4151, Collaborative Piano (two semesters)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BBBF16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265EA" w14:paraId="09BE9E62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A63185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4223, Piano Literature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C6B29A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265EA" w14:paraId="1661CC72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CEC04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4512, Church Music (Organ Majors - 2 hours; Piano Majors - 0 hours)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B48512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0-2</w:t>
                </w:r>
              </w:p>
            </w:tc>
          </w:tr>
          <w:tr w:rsidR="005265EA" w14:paraId="549E88AB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ED0123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3111, (Secondary Applied Area - advisor approval required)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517FBE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265EA" w14:paraId="0653D3D1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EDF07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lastRenderedPageBreak/>
                  <w:t>MUSP 3130, Junior 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3012F4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5265EA" w14:paraId="34398199" w14:textId="77777777" w:rsidTr="005265EA">
            <w:trPr>
              <w:trHeight w:hRule="exact" w:val="40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F19CBE" w14:textId="7FE94534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MUSP 4131, </w:t>
                </w:r>
                <w:r w:rsidRPr="005265EA">
                  <w:rPr>
                    <w:strike/>
                    <w:color w:val="FF0000"/>
                    <w:sz w:val="12"/>
                    <w:szCs w:val="12"/>
                  </w:rPr>
                  <w:t>Senior</w:t>
                </w:r>
                <w:r w:rsidRPr="005265EA">
                  <w:rPr>
                    <w:color w:val="FF0000"/>
                    <w:sz w:val="12"/>
                    <w:szCs w:val="12"/>
                  </w:rPr>
                  <w:t xml:space="preserve"> </w:t>
                </w:r>
                <w:r w:rsidRPr="005265EA">
                  <w:rPr>
                    <w:color w:val="4F81BD" w:themeColor="accent1"/>
                    <w:szCs w:val="12"/>
                  </w:rPr>
                  <w:t xml:space="preserve">Full </w:t>
                </w:r>
                <w:r>
                  <w:rPr>
                    <w:color w:val="231F20"/>
                    <w:sz w:val="12"/>
                    <w:szCs w:val="12"/>
                  </w:rPr>
                  <w:t>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16F81E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5265EA" w14:paraId="693994E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2D973C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Electives (Organ Majors - 9; Piano Majors - 11)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0FABAA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9-11</w:t>
                </w:r>
              </w:p>
            </w:tc>
          </w:tr>
          <w:tr w:rsidR="005265EA" w14:paraId="3ABCE759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12AE19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Ensemble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ADCDCD" w14:textId="77777777" w:rsidR="005265EA" w:rsidRDefault="005265EA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265EA" w14:paraId="108E92EA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040BCF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45F32B" w14:textId="77777777" w:rsidR="005265EA" w:rsidRDefault="005265EA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5265EA" w14:paraId="5E6E291F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8A6C9C3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19724DE" w14:textId="77777777" w:rsidR="005265EA" w:rsidRDefault="005265EA" w:rsidP="0023675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59B22FB1" w14:textId="2A90D51A" w:rsidR="005265EA" w:rsidRDefault="005265EA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</w:p>
        <w:p w14:paraId="114C1220" w14:textId="488E3FA1" w:rsidR="005265EA" w:rsidRDefault="00294FEF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>
            <w:rPr>
              <w:rFonts w:asciiTheme="majorHAnsi" w:eastAsiaTheme="minorHAnsi" w:hAnsiTheme="majorHAnsi" w:cs="Arial"/>
              <w:b/>
              <w:sz w:val="20"/>
              <w:szCs w:val="20"/>
            </w:rPr>
            <w:t>p. 277</w:t>
          </w:r>
        </w:p>
        <w:p w14:paraId="5E6473DC" w14:textId="77777777" w:rsidR="005265EA" w:rsidRPr="005265EA" w:rsidRDefault="005265EA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</w:p>
        <w:p w14:paraId="42923B0C" w14:textId="77777777" w:rsidR="00294FEF" w:rsidRDefault="00294FEF" w:rsidP="00294FEF">
          <w:pPr>
            <w:pStyle w:val="Heading5"/>
            <w:kinsoku w:val="0"/>
            <w:overflowPunct w:val="0"/>
            <w:rPr>
              <w:color w:val="231F20"/>
              <w:w w:val="80"/>
            </w:rPr>
          </w:pPr>
          <w:r>
            <w:rPr>
              <w:color w:val="231F20"/>
              <w:w w:val="80"/>
            </w:rPr>
            <w:t>Major in Music (cont.)</w:t>
          </w:r>
        </w:p>
        <w:p w14:paraId="7EF000E4" w14:textId="77777777" w:rsidR="00294FEF" w:rsidRDefault="00294FEF" w:rsidP="00294FEF">
          <w:pPr>
            <w:pStyle w:val="BodyText"/>
            <w:kinsoku w:val="0"/>
            <w:overflowPunct w:val="0"/>
            <w:spacing w:before="45" w:line="249" w:lineRule="auto"/>
            <w:ind w:left="2617" w:right="2615"/>
            <w:jc w:val="center"/>
            <w:rPr>
              <w:b/>
              <w:bCs/>
              <w:color w:val="231F20"/>
            </w:rPr>
          </w:pPr>
          <w:r>
            <w:rPr>
              <w:b/>
              <w:bCs/>
              <w:color w:val="231F20"/>
            </w:rPr>
            <w:t>Bachelor of Music Emphasis in Composition</w:t>
          </w:r>
        </w:p>
        <w:p w14:paraId="585F1A3F" w14:textId="77777777" w:rsidR="00294FEF" w:rsidRDefault="00294FEF" w:rsidP="00294FEF">
          <w:pPr>
            <w:pStyle w:val="BodyText"/>
            <w:kinsoku w:val="0"/>
            <w:overflowPunct w:val="0"/>
            <w:ind w:left="80" w:right="80"/>
            <w:jc w:val="center"/>
            <w:rPr>
              <w:color w:val="231F20"/>
            </w:rPr>
          </w:pPr>
          <w:r>
            <w:rPr>
              <w:color w:val="231F20"/>
            </w:rPr>
            <w:t xml:space="preserve">A complete 8-semester degree plan is available </w:t>
          </w:r>
          <w:hyperlink r:id="rId12" w:history="1">
            <w:r>
              <w:rPr>
                <w:color w:val="231F20"/>
              </w:rPr>
              <w:t>at https://www.astate.edu/info/academics/degrees/</w:t>
            </w:r>
          </w:hyperlink>
        </w:p>
        <w:p w14:paraId="537EC09F" w14:textId="77777777" w:rsidR="00294FEF" w:rsidRDefault="00294FEF" w:rsidP="00294FEF">
          <w:pPr>
            <w:pStyle w:val="BodyText"/>
            <w:kinsoku w:val="0"/>
            <w:overflowPunct w:val="0"/>
            <w:spacing w:before="7"/>
            <w:rPr>
              <w:sz w:val="14"/>
              <w:szCs w:val="14"/>
            </w:rPr>
          </w:pPr>
        </w:p>
        <w:tbl>
          <w:tblPr>
            <w:tblW w:w="0" w:type="auto"/>
            <w:tblInd w:w="5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294FEF" w14:paraId="6BE685C6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B07684" w14:textId="77777777" w:rsidR="00294FEF" w:rsidRDefault="00294FEF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Emphasis Area (Composition):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BF8F3A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94FEF" w14:paraId="240898B5" w14:textId="77777777" w:rsidTr="0023675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A6F7BE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250"/>
                  <w:rPr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MUS 3451, Choral Conducting </w:t>
                </w: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717ADC68" w14:textId="77777777" w:rsidR="00294FEF" w:rsidRDefault="00294FEF" w:rsidP="00236753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 3461, Instrumental Conducting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667E51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294FEF" w14:paraId="32A038D5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D722D4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right="1285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1112 (Major Performance Area - advisor approval required)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601F5D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294FEF" w14:paraId="4D31BC3F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B11B92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right="1276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3112 (Major Performance Area - advisor approval required)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7B81DC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294FEF" w14:paraId="1755CBCD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0FA950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MUSP 3130, Junior 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DF0F2B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294FEF" w14:paraId="15F7E800" w14:textId="77777777" w:rsidTr="00294FEF">
            <w:trPr>
              <w:trHeight w:hRule="exact" w:val="51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782F85" w14:textId="3BA0D7C3" w:rsidR="00294FEF" w:rsidRDefault="00294FEF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 xml:space="preserve">MUSP 4131, </w:t>
                </w:r>
                <w:r w:rsidRPr="005265EA">
                  <w:rPr>
                    <w:strike/>
                    <w:color w:val="FF0000"/>
                    <w:sz w:val="12"/>
                    <w:szCs w:val="12"/>
                  </w:rPr>
                  <w:t>Senior</w:t>
                </w:r>
                <w:r w:rsidRPr="005265EA">
                  <w:rPr>
                    <w:color w:val="FF0000"/>
                    <w:sz w:val="12"/>
                    <w:szCs w:val="12"/>
                  </w:rPr>
                  <w:t xml:space="preserve"> </w:t>
                </w:r>
                <w:r w:rsidRPr="005265EA">
                  <w:rPr>
                    <w:color w:val="4F81BD" w:themeColor="accent1"/>
                    <w:szCs w:val="12"/>
                  </w:rPr>
                  <w:t xml:space="preserve">Full </w:t>
                </w:r>
                <w:r>
                  <w:rPr>
                    <w:color w:val="231F20"/>
                    <w:sz w:val="12"/>
                    <w:szCs w:val="12"/>
                  </w:rPr>
                  <w:t>Recital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C3D610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1</w:t>
                </w:r>
              </w:p>
            </w:tc>
          </w:tr>
          <w:tr w:rsidR="00294FEF" w14:paraId="2DAE1D44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8C06B7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250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EA7598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5</w:t>
                </w:r>
              </w:p>
            </w:tc>
          </w:tr>
          <w:tr w:rsidR="00294FEF" w14:paraId="045C4E55" w14:textId="77777777" w:rsidTr="00236753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BA57367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250"/>
                  <w:rPr>
                    <w:color w:val="231F20"/>
                    <w:sz w:val="12"/>
                    <w:szCs w:val="12"/>
                  </w:rPr>
                </w:pPr>
                <w:r>
                  <w:rPr>
                    <w:color w:val="231F20"/>
                    <w:sz w:val="12"/>
                    <w:szCs w:val="12"/>
                  </w:rPr>
                  <w:t>Music Ensemble</w:t>
                </w:r>
              </w:p>
              <w:p w14:paraId="6548E4A6" w14:textId="77777777" w:rsidR="00294FEF" w:rsidRDefault="00294FEF" w:rsidP="00236753">
                <w:pPr>
                  <w:pStyle w:val="TableParagraph"/>
                  <w:kinsoku w:val="0"/>
                  <w:overflowPunct w:val="0"/>
                  <w:spacing w:before="6"/>
                  <w:ind w:left="340"/>
                  <w:rPr>
                    <w:rFonts w:ascii="Times New Roman" w:hAnsi="Times New Roman" w:cs="Times New Roman"/>
                  </w:rPr>
                </w:pPr>
                <w:r>
                  <w:rPr>
                    <w:i/>
                    <w:iCs/>
                    <w:color w:val="231F20"/>
                    <w:sz w:val="12"/>
                    <w:szCs w:val="12"/>
                  </w:rPr>
                  <w:t>Must include 4 semesters of large ensemble plus 2 semesters of small ensemble.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7890EB" w14:textId="77777777" w:rsidR="00294FEF" w:rsidRDefault="00294FEF" w:rsidP="00236753">
                <w:pPr>
                  <w:pStyle w:val="TableParagraph"/>
                  <w:kinsoku w:val="0"/>
                  <w:overflowPunct w:val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color w:val="231F20"/>
                    <w:w w:val="99"/>
                    <w:sz w:val="12"/>
                    <w:szCs w:val="12"/>
                  </w:rPr>
                  <w:t>8</w:t>
                </w:r>
              </w:p>
            </w:tc>
          </w:tr>
          <w:tr w:rsidR="00294FEF" w14:paraId="00505E90" w14:textId="77777777" w:rsidTr="00236753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35C6E1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1B81D2" w14:textId="77777777" w:rsidR="00294FEF" w:rsidRDefault="00294FEF" w:rsidP="00236753">
                <w:pPr>
                  <w:pStyle w:val="TableParagraph"/>
                  <w:kinsoku w:val="0"/>
                  <w:overflowPunct w:val="0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294FEF" w14:paraId="08754DFC" w14:textId="77777777" w:rsidTr="00236753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64864CC" w14:textId="77777777" w:rsidR="00294FEF" w:rsidRDefault="00294FEF" w:rsidP="00236753">
                <w:pPr>
                  <w:pStyle w:val="TableParagraph"/>
                  <w:kinsoku w:val="0"/>
                  <w:overflowPunct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24FBF93" w14:textId="77777777" w:rsidR="00294FEF" w:rsidRDefault="00294FEF" w:rsidP="00236753">
                <w:pPr>
                  <w:pStyle w:val="TableParagraph"/>
                  <w:kinsoku w:val="0"/>
                  <w:overflowPunct w:val="0"/>
                  <w:spacing w:before="36"/>
                  <w:ind w:left="148" w:right="14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56433D03" w14:textId="281CD19F" w:rsidR="00294FEF" w:rsidRDefault="00294FEF" w:rsidP="009F612E">
          <w:pPr>
            <w:pStyle w:val="NormalWeb"/>
            <w:rPr>
              <w:rFonts w:asciiTheme="majorHAnsi" w:eastAsiaTheme="minorHAnsi" w:hAnsiTheme="majorHAnsi" w:cs="Arial"/>
              <w:sz w:val="20"/>
              <w:szCs w:val="20"/>
            </w:rPr>
          </w:pPr>
        </w:p>
        <w:p w14:paraId="74A28B50" w14:textId="5F1C6396" w:rsidR="00294FEF" w:rsidRPr="00294FEF" w:rsidRDefault="00294FEF" w:rsidP="009F612E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 w:rsidRPr="00294FEF">
            <w:rPr>
              <w:rFonts w:asciiTheme="majorHAnsi" w:eastAsiaTheme="minorHAnsi" w:hAnsiTheme="majorHAnsi" w:cs="Arial"/>
              <w:b/>
              <w:sz w:val="20"/>
              <w:szCs w:val="20"/>
            </w:rPr>
            <w:t>p. 518</w:t>
          </w:r>
          <w:r w:rsidR="00344F9A">
            <w:rPr>
              <w:rFonts w:asciiTheme="majorHAnsi" w:eastAsiaTheme="minorHAnsi" w:hAnsiTheme="majorHAnsi" w:cs="Arial"/>
              <w:b/>
              <w:sz w:val="20"/>
              <w:szCs w:val="20"/>
            </w:rPr>
            <w:t xml:space="preserve"> current</w:t>
          </w:r>
        </w:p>
        <w:p w14:paraId="72190B7C" w14:textId="77777777" w:rsidR="005265EA" w:rsidRDefault="005265EA" w:rsidP="009F612E">
          <w:pPr>
            <w:pStyle w:val="NormalWeb"/>
            <w:rPr>
              <w:rFonts w:asciiTheme="majorHAnsi" w:eastAsiaTheme="minorHAnsi" w:hAnsiTheme="majorHAnsi" w:cs="Arial"/>
              <w:sz w:val="20"/>
              <w:szCs w:val="20"/>
            </w:rPr>
          </w:pPr>
        </w:p>
        <w:p w14:paraId="76D1E971" w14:textId="19411D98" w:rsidR="009F612E" w:rsidRPr="009F612E" w:rsidRDefault="009F612E" w:rsidP="009F612E">
          <w:pPr>
            <w:pStyle w:val="NormalWeb"/>
          </w:pPr>
          <w:r w:rsidRPr="009F612E">
            <w:rPr>
              <w:rFonts w:ascii="Arial" w:hAnsi="Arial" w:cs="Arial"/>
              <w:b/>
              <w:bCs/>
            </w:rPr>
            <w:t xml:space="preserve">MUSP 3130. Junior Recital </w:t>
          </w:r>
          <w:r w:rsidRPr="009F612E">
            <w:rPr>
              <w:rFonts w:ascii="ArialMT" w:hAnsi="ArialMT"/>
            </w:rPr>
            <w:t xml:space="preserve">One half. Student will perform a program equivalent to at least one half of a full solo recital. Special course fees may apply. Fall, Spring. </w:t>
          </w:r>
        </w:p>
        <w:p w14:paraId="6DF5838B" w14:textId="6F849E1E" w:rsidR="009F612E" w:rsidRPr="009F612E" w:rsidRDefault="009F612E" w:rsidP="009F612E">
          <w:pPr>
            <w:pStyle w:val="NormalWeb"/>
          </w:pPr>
          <w:r w:rsidRPr="009F612E">
            <w:rPr>
              <w:rFonts w:ascii="Arial" w:hAnsi="Arial" w:cs="Arial"/>
              <w:b/>
              <w:bCs/>
            </w:rPr>
            <w:t xml:space="preserve">MUSP 4131. </w:t>
          </w:r>
          <w:r w:rsidRPr="009F612E">
            <w:rPr>
              <w:rFonts w:ascii="Arial" w:hAnsi="Arial" w:cs="Arial"/>
              <w:b/>
              <w:bCs/>
              <w:strike/>
              <w:color w:val="FF0000"/>
            </w:rPr>
            <w:t>Senior</w:t>
          </w:r>
          <w:r w:rsidRPr="009F612E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Full </w:t>
          </w:r>
          <w:r w:rsidRPr="009F612E">
            <w:rPr>
              <w:rFonts w:ascii="Arial" w:hAnsi="Arial" w:cs="Arial"/>
              <w:b/>
              <w:bCs/>
            </w:rPr>
            <w:t xml:space="preserve">Recital </w:t>
          </w:r>
          <w:r w:rsidRPr="009F612E">
            <w:rPr>
              <w:rFonts w:ascii="ArialMT" w:hAnsi="ArialMT"/>
            </w:rPr>
            <w:t xml:space="preserve">Student will perform a full length solo performance. Special course fees may apply. Fall, Spring. </w:t>
          </w:r>
        </w:p>
        <w:p w14:paraId="3C8C1961" w14:textId="77777777" w:rsidR="00344F9A" w:rsidRDefault="009F612E" w:rsidP="00294FEF">
          <w:pPr>
            <w:pStyle w:val="NormalWeb"/>
            <w:rPr>
              <w:rFonts w:ascii="ArialMT" w:hAnsi="ArialMT"/>
            </w:rPr>
          </w:pPr>
          <w:r w:rsidRPr="009F612E">
            <w:rPr>
              <w:rFonts w:ascii="Arial" w:hAnsi="Arial" w:cs="Arial"/>
              <w:b/>
              <w:bCs/>
            </w:rPr>
            <w:t xml:space="preserve">MUSP 4141. Piano Chamber Music </w:t>
          </w:r>
          <w:r w:rsidRPr="009F612E">
            <w:rPr>
              <w:rFonts w:ascii="ArialMT" w:hAnsi="ArialMT"/>
            </w:rPr>
            <w:t xml:space="preserve">For advanced pianists. Experience with two-piano lit- erature. One hour credit. One half hour lesson per week. Five hours practice required. Special course fees may apply. Demand. </w:t>
          </w:r>
        </w:p>
        <w:p w14:paraId="4EDDC08E" w14:textId="77777777" w:rsidR="00344F9A" w:rsidRDefault="00344F9A" w:rsidP="00294FEF">
          <w:pPr>
            <w:pStyle w:val="NormalWeb"/>
            <w:rPr>
              <w:rFonts w:ascii="ArialMT" w:hAnsi="ArialMT"/>
            </w:rPr>
          </w:pPr>
        </w:p>
        <w:p w14:paraId="60DC2B1C" w14:textId="77777777" w:rsidR="00344F9A" w:rsidRDefault="00344F9A" w:rsidP="00294FEF">
          <w:pPr>
            <w:pStyle w:val="NormalWeb"/>
            <w:rPr>
              <w:rFonts w:ascii="ArialMT" w:hAnsi="ArialMT"/>
            </w:rPr>
          </w:pPr>
        </w:p>
        <w:p w14:paraId="32FDE29B" w14:textId="0E96D377" w:rsidR="00344F9A" w:rsidRPr="00294FEF" w:rsidRDefault="00344F9A" w:rsidP="00344F9A">
          <w:pPr>
            <w:pStyle w:val="NormalWeb"/>
            <w:rPr>
              <w:rFonts w:asciiTheme="majorHAnsi" w:eastAsiaTheme="minorHAnsi" w:hAnsiTheme="majorHAnsi" w:cs="Arial"/>
              <w:b/>
              <w:sz w:val="20"/>
              <w:szCs w:val="20"/>
            </w:rPr>
          </w:pPr>
          <w:r w:rsidRPr="00294FEF">
            <w:rPr>
              <w:rFonts w:asciiTheme="majorHAnsi" w:eastAsiaTheme="minorHAnsi" w:hAnsiTheme="majorHAnsi" w:cs="Arial"/>
              <w:b/>
              <w:sz w:val="20"/>
              <w:szCs w:val="20"/>
            </w:rPr>
            <w:t>p. 518</w:t>
          </w:r>
          <w:r>
            <w:rPr>
              <w:rFonts w:asciiTheme="majorHAnsi" w:eastAsiaTheme="minorHAnsi" w:hAnsiTheme="majorHAnsi" w:cs="Arial"/>
              <w:b/>
              <w:sz w:val="20"/>
              <w:szCs w:val="20"/>
            </w:rPr>
            <w:t xml:space="preserve"> proposed</w:t>
          </w:r>
        </w:p>
        <w:p w14:paraId="50EB2767" w14:textId="77777777" w:rsidR="00344F9A" w:rsidRDefault="00344F9A" w:rsidP="00344F9A">
          <w:pPr>
            <w:pStyle w:val="NormalWeb"/>
            <w:rPr>
              <w:rFonts w:asciiTheme="majorHAnsi" w:eastAsiaTheme="minorHAnsi" w:hAnsiTheme="majorHAnsi" w:cs="Arial"/>
              <w:sz w:val="20"/>
              <w:szCs w:val="20"/>
            </w:rPr>
          </w:pPr>
        </w:p>
        <w:p w14:paraId="6853851D" w14:textId="77777777" w:rsidR="00344F9A" w:rsidRPr="009F612E" w:rsidRDefault="00344F9A" w:rsidP="00344F9A">
          <w:pPr>
            <w:pStyle w:val="NormalWeb"/>
          </w:pPr>
          <w:r w:rsidRPr="009F612E">
            <w:rPr>
              <w:rFonts w:ascii="Arial" w:hAnsi="Arial" w:cs="Arial"/>
              <w:b/>
              <w:bCs/>
            </w:rPr>
            <w:t xml:space="preserve">MUSP 3130. Junior Recital </w:t>
          </w:r>
          <w:r w:rsidRPr="009F612E">
            <w:rPr>
              <w:rFonts w:ascii="ArialMT" w:hAnsi="ArialMT"/>
            </w:rPr>
            <w:t xml:space="preserve">One half. Student will perform a program equivalent to at least one half of a full solo recital. Special course fees may apply. Fall, Spring. </w:t>
          </w:r>
        </w:p>
        <w:p w14:paraId="67269C8C" w14:textId="774B2722" w:rsidR="00344F9A" w:rsidRPr="009F612E" w:rsidRDefault="00344F9A" w:rsidP="00344F9A">
          <w:pPr>
            <w:pStyle w:val="NormalWeb"/>
          </w:pPr>
          <w:r w:rsidRPr="009F612E">
            <w:rPr>
              <w:rFonts w:ascii="Arial" w:hAnsi="Arial" w:cs="Arial"/>
              <w:b/>
              <w:bCs/>
            </w:rPr>
            <w:t xml:space="preserve">MUSP 4131. </w:t>
          </w:r>
          <w:r w:rsidRPr="00344F9A">
            <w:rPr>
              <w:rFonts w:ascii="Arial" w:hAnsi="Arial" w:cs="Arial"/>
              <w:b/>
              <w:bCs/>
            </w:rPr>
            <w:t>Full</w:t>
          </w:r>
          <w:r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 xml:space="preserve"> </w:t>
          </w:r>
          <w:r w:rsidRPr="009F612E">
            <w:rPr>
              <w:rFonts w:ascii="Arial" w:hAnsi="Arial" w:cs="Arial"/>
              <w:b/>
              <w:bCs/>
            </w:rPr>
            <w:t xml:space="preserve">Recital </w:t>
          </w:r>
          <w:r w:rsidRPr="009F612E">
            <w:rPr>
              <w:rFonts w:ascii="ArialMT" w:hAnsi="ArialMT"/>
            </w:rPr>
            <w:t xml:space="preserve">Student will perform a full length solo performance. Special course fees may apply. Fall, Spring. </w:t>
          </w:r>
        </w:p>
        <w:p w14:paraId="4F50A018" w14:textId="77777777" w:rsidR="00344F9A" w:rsidRPr="008426D1" w:rsidRDefault="00344F9A" w:rsidP="00344F9A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 w:rsidRPr="009F612E">
            <w:rPr>
              <w:rFonts w:ascii="Arial" w:hAnsi="Arial" w:cs="Arial"/>
              <w:b/>
              <w:bCs/>
            </w:rPr>
            <w:t xml:space="preserve">MUSP 4141. Piano Chamber Music </w:t>
          </w:r>
          <w:r w:rsidRPr="009F612E">
            <w:rPr>
              <w:rFonts w:ascii="ArialMT" w:hAnsi="ArialMT"/>
            </w:rPr>
            <w:t xml:space="preserve">For advanced pianists. Experience with two-piano lit- erature. One hour credit. One half hour lesson per week. Five hours practice required. Special course fees may apply. Demand. </w:t>
          </w:r>
        </w:p>
        <w:p w14:paraId="27FFDB12" w14:textId="2B43BDFC" w:rsidR="00D3680D" w:rsidRPr="008426D1" w:rsidRDefault="00A025FF" w:rsidP="00294FEF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3"/>
      <w:footerReference w:type="defaul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68CC" w14:textId="77777777" w:rsidR="00A025FF" w:rsidRDefault="00A025FF" w:rsidP="00AF3758">
      <w:pPr>
        <w:spacing w:after="0" w:line="240" w:lineRule="auto"/>
      </w:pPr>
      <w:r>
        <w:separator/>
      </w:r>
    </w:p>
  </w:endnote>
  <w:endnote w:type="continuationSeparator" w:id="0">
    <w:p w14:paraId="6E863A27" w14:textId="77777777" w:rsidR="00A025FF" w:rsidRDefault="00A025F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7F9B4B0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D8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F68DC" w14:textId="77777777" w:rsidR="00A025FF" w:rsidRDefault="00A025FF" w:rsidP="00AF3758">
      <w:pPr>
        <w:spacing w:after="0" w:line="240" w:lineRule="auto"/>
      </w:pPr>
      <w:r>
        <w:separator/>
      </w:r>
    </w:p>
  </w:footnote>
  <w:footnote w:type="continuationSeparator" w:id="0">
    <w:p w14:paraId="7E6B3E24" w14:textId="77777777" w:rsidR="00A025FF" w:rsidRDefault="00A025F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13C6"/>
    <w:rsid w:val="001A59C3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4D8C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4FEF"/>
    <w:rsid w:val="002A7E22"/>
    <w:rsid w:val="002B2119"/>
    <w:rsid w:val="002C498C"/>
    <w:rsid w:val="002E0CD3"/>
    <w:rsid w:val="002E2E8A"/>
    <w:rsid w:val="002E3BD5"/>
    <w:rsid w:val="002E544F"/>
    <w:rsid w:val="0030740C"/>
    <w:rsid w:val="0031339E"/>
    <w:rsid w:val="0032032C"/>
    <w:rsid w:val="00336348"/>
    <w:rsid w:val="00336EDB"/>
    <w:rsid w:val="00344F9A"/>
    <w:rsid w:val="0035434A"/>
    <w:rsid w:val="00360064"/>
    <w:rsid w:val="00361C56"/>
    <w:rsid w:val="00362414"/>
    <w:rsid w:val="0036794A"/>
    <w:rsid w:val="00370451"/>
    <w:rsid w:val="00374D72"/>
    <w:rsid w:val="00380B20"/>
    <w:rsid w:val="00384538"/>
    <w:rsid w:val="003871EC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5A9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819"/>
    <w:rsid w:val="004F3C87"/>
    <w:rsid w:val="00504ECD"/>
    <w:rsid w:val="005265EA"/>
    <w:rsid w:val="00526B81"/>
    <w:rsid w:val="0054568E"/>
    <w:rsid w:val="00547433"/>
    <w:rsid w:val="00556E69"/>
    <w:rsid w:val="005677EC"/>
    <w:rsid w:val="0056782C"/>
    <w:rsid w:val="00575870"/>
    <w:rsid w:val="00584C22"/>
    <w:rsid w:val="00590F3E"/>
    <w:rsid w:val="00592A95"/>
    <w:rsid w:val="005934F2"/>
    <w:rsid w:val="005978FA"/>
    <w:rsid w:val="005A20E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50"/>
    <w:rsid w:val="006311FB"/>
    <w:rsid w:val="006334D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1A31"/>
    <w:rsid w:val="00862E36"/>
    <w:rsid w:val="008647AC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12E"/>
    <w:rsid w:val="009F6F89"/>
    <w:rsid w:val="00A01035"/>
    <w:rsid w:val="00A025FF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080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3500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1469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0BD7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paragraph" w:styleId="Heading5">
    <w:name w:val="heading 5"/>
    <w:basedOn w:val="Normal"/>
    <w:next w:val="Normal"/>
    <w:link w:val="Heading5Char"/>
    <w:uiPriority w:val="1"/>
    <w:qFormat/>
    <w:rsid w:val="005265EA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4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9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265EA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2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5265EA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265EA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98597237D8C512418948DC5912B2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A7A0-A786-9D41-BC82-C3803D55EBC3}"/>
      </w:docPartPr>
      <w:docPartBody>
        <w:p w:rsidR="00A56642" w:rsidRDefault="00AF0435" w:rsidP="00AF0435">
          <w:pPr>
            <w:pStyle w:val="98597237D8C512418948DC5912B258A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29777CD76C45A586FDD2DC037C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467B-505E-4F86-9068-C440DD4B0B51}"/>
      </w:docPartPr>
      <w:docPartBody>
        <w:p w:rsidR="00436C9C" w:rsidRDefault="00EE55C4" w:rsidP="00EE55C4">
          <w:pPr>
            <w:pStyle w:val="EE29777CD76C45A586FDD2DC037CBC5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1D4C34"/>
    <w:rsid w:val="002D64D6"/>
    <w:rsid w:val="0032383A"/>
    <w:rsid w:val="00337484"/>
    <w:rsid w:val="003D4C2A"/>
    <w:rsid w:val="0041660A"/>
    <w:rsid w:val="00425226"/>
    <w:rsid w:val="00436B57"/>
    <w:rsid w:val="00436C9C"/>
    <w:rsid w:val="004E1A75"/>
    <w:rsid w:val="00576003"/>
    <w:rsid w:val="00587536"/>
    <w:rsid w:val="005C4D59"/>
    <w:rsid w:val="005D5D2F"/>
    <w:rsid w:val="00623293"/>
    <w:rsid w:val="00654E35"/>
    <w:rsid w:val="006C3910"/>
    <w:rsid w:val="006D0B40"/>
    <w:rsid w:val="00716166"/>
    <w:rsid w:val="0079230E"/>
    <w:rsid w:val="0087759D"/>
    <w:rsid w:val="008822A5"/>
    <w:rsid w:val="00891F77"/>
    <w:rsid w:val="00913E4B"/>
    <w:rsid w:val="0096458F"/>
    <w:rsid w:val="009D439F"/>
    <w:rsid w:val="00A20583"/>
    <w:rsid w:val="00A521E9"/>
    <w:rsid w:val="00A56642"/>
    <w:rsid w:val="00AC62E8"/>
    <w:rsid w:val="00AD4B92"/>
    <w:rsid w:val="00AD5D56"/>
    <w:rsid w:val="00AF0435"/>
    <w:rsid w:val="00B2559E"/>
    <w:rsid w:val="00B46360"/>
    <w:rsid w:val="00B46AFF"/>
    <w:rsid w:val="00B72454"/>
    <w:rsid w:val="00B72548"/>
    <w:rsid w:val="00BA0596"/>
    <w:rsid w:val="00BE0E7B"/>
    <w:rsid w:val="00C83E1B"/>
    <w:rsid w:val="00CB25D5"/>
    <w:rsid w:val="00CD4EF8"/>
    <w:rsid w:val="00CD656D"/>
    <w:rsid w:val="00CE7C19"/>
    <w:rsid w:val="00D87B77"/>
    <w:rsid w:val="00DD098A"/>
    <w:rsid w:val="00DD12EE"/>
    <w:rsid w:val="00DE6391"/>
    <w:rsid w:val="00EB3740"/>
    <w:rsid w:val="00EE55C4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98597237D8C512418948DC5912B258A7">
    <w:name w:val="98597237D8C512418948DC5912B258A7"/>
    <w:rsid w:val="00AF0435"/>
    <w:pPr>
      <w:spacing w:after="0" w:line="240" w:lineRule="auto"/>
    </w:pPr>
    <w:rPr>
      <w:sz w:val="24"/>
      <w:szCs w:val="24"/>
    </w:rPr>
  </w:style>
  <w:style w:type="paragraph" w:customStyle="1" w:styleId="EE29777CD76C45A586FDD2DC037CBC58">
    <w:name w:val="EE29777CD76C45A586FDD2DC037CBC58"/>
    <w:rsid w:val="00EE55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FCC0-EF0A-4F46-B05D-BBD2E034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cp:lastPrinted>2019-07-10T17:02:00Z</cp:lastPrinted>
  <dcterms:created xsi:type="dcterms:W3CDTF">2020-02-11T16:09:00Z</dcterms:created>
  <dcterms:modified xsi:type="dcterms:W3CDTF">2020-02-26T20:26:00Z</dcterms:modified>
</cp:coreProperties>
</file>