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EE063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E063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6E1E40DC" w14:textId="1516DBB9" w:rsidR="00F120F3" w:rsidRDefault="00EE0632" w:rsidP="00F120F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r w:rsidR="00DF3068"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335295414"/>
                <w:placeholder>
                  <w:docPart w:val="50480FD205EF4AD7A8DB06E38F23034B"/>
                </w:placeholder>
                <w:showingPlcHdr/>
                <w:date w:fullDate="2019-01-25T00:00:00Z">
                  <w:dateFormat w:val="M/d/yyyy"/>
                  <w:lid w:val="en-US"/>
                  <w:storeMappedDataAs w:val="dateTime"/>
                  <w:calendar w:val="gregorian"/>
                </w:date>
              </w:sdtPr>
              <w:sdtEndPr/>
              <w:sdtContent>
                <w:r w:rsidR="00F120F3"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56099B92" w14:textId="7CB95C7E" w:rsidR="00001C04" w:rsidRPr="008426D1" w:rsidRDefault="00001C04" w:rsidP="00F120F3">
            <w:pPr>
              <w:rPr>
                <w:rFonts w:asciiTheme="majorHAnsi" w:hAnsiTheme="majorHAnsi"/>
                <w:sz w:val="20"/>
                <w:szCs w:val="20"/>
              </w:rPr>
            </w:pPr>
            <w:r w:rsidRPr="008426D1">
              <w:rPr>
                <w:rFonts w:asciiTheme="majorHAnsi" w:hAnsiTheme="majorHAnsi"/>
                <w:b/>
                <w:sz w:val="20"/>
                <w:szCs w:val="20"/>
              </w:rPr>
              <w:t>Department Chair:</w:t>
            </w:r>
            <w:r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E063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7EA0AEF" w:rsidR="00001C04" w:rsidRPr="008426D1" w:rsidRDefault="00EE0632" w:rsidP="00F120F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5296C" w:rsidRPr="00F5296C">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2-27T00:00:00Z">
                  <w:dateFormat w:val="M/d/yyyy"/>
                  <w:lid w:val="en-US"/>
                  <w:storeMappedDataAs w:val="dateTime"/>
                  <w:calendar w:val="gregorian"/>
                </w:date>
              </w:sdtPr>
              <w:sdtEndPr/>
              <w:sdtContent>
                <w:r>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E063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DF7BCA" w:rsidR="00001C04" w:rsidRPr="008426D1" w:rsidRDefault="00EE0632" w:rsidP="00F120F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96986991"/>
                      </w:sdtPr>
                      <w:sdtEndPr/>
                      <w:sdtContent>
                        <w:sdt>
                          <w:sdtPr>
                            <w:rPr>
                              <w:rFonts w:asciiTheme="majorHAnsi" w:hAnsiTheme="majorHAnsi"/>
                              <w:sz w:val="20"/>
                              <w:szCs w:val="20"/>
                            </w:rPr>
                            <w:id w:val="4332167"/>
                            <w:placeholder>
                              <w:docPart w:val="3087CECC7ED74325AEC4717F4A1A5439"/>
                            </w:placeholder>
                          </w:sdtPr>
                          <w:sdtEndPr/>
                          <w:sdtContent>
                            <w:r w:rsidR="00F120F3" w:rsidRPr="00F5296C">
                              <w:rPr>
                                <w:rFonts w:asciiTheme="majorHAnsi" w:hAnsiTheme="majorHAnsi"/>
                                <w:sz w:val="20"/>
                                <w:szCs w:val="20"/>
                              </w:rPr>
                              <w:t>Donald Kennedy</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2-27T00:00:00Z">
                  <w:dateFormat w:val="M/d/yyyy"/>
                  <w:lid w:val="en-US"/>
                  <w:storeMappedDataAs w:val="dateTime"/>
                  <w:calendar w:val="gregorian"/>
                </w:date>
              </w:sdtPr>
              <w:sdtEndPr/>
              <w:sdtContent>
                <w:r>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E063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E063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E063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1783F52" w:rsidR="007D371A" w:rsidRPr="008426D1" w:rsidRDefault="00F120F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9914134"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120F3">
            <w:rPr>
              <w:rFonts w:asciiTheme="majorHAnsi" w:hAnsiTheme="majorHAnsi" w:cs="Arial"/>
              <w:sz w:val="20"/>
              <w:szCs w:val="20"/>
            </w:rPr>
            <w:t xml:space="preserve"> 350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5978936" w:rsidR="007E7FDA" w:rsidRDefault="00EE063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120F3">
            <w:rPr>
              <w:rFonts w:asciiTheme="majorHAnsi" w:hAnsiTheme="majorHAnsi" w:cs="Arial"/>
              <w:sz w:val="20"/>
              <w:szCs w:val="20"/>
            </w:rPr>
            <w:t>AGST 350</w:t>
          </w:r>
          <w:r w:rsidR="005758E6" w:rsidRPr="005758E6">
            <w:rPr>
              <w:rFonts w:asciiTheme="majorHAnsi" w:hAnsiTheme="majorHAnsi" w:cs="Arial"/>
              <w:sz w:val="20"/>
              <w:szCs w:val="20"/>
            </w:rPr>
            <w:t xml:space="preserve">3. </w:t>
          </w:r>
          <w:r w:rsidR="00F120F3">
            <w:rPr>
              <w:rFonts w:asciiTheme="majorHAnsi" w:hAnsiTheme="majorHAnsi" w:cs="Arial"/>
              <w:sz w:val="20"/>
              <w:szCs w:val="20"/>
            </w:rPr>
            <w:t>Geospatial Data Applications</w:t>
          </w:r>
        </w:sdtContent>
      </w:sdt>
    </w:p>
    <w:p w14:paraId="52D3BC77" w14:textId="0313A93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17A0A">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E063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E063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0CC079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F120F3">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6E1F6E3"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5A6BA7"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EE063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0E9B8EA" w:rsidR="00A966C5" w:rsidRPr="008426D1" w:rsidRDefault="00EE063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F703A">
            <w:rPr>
              <w:rFonts w:asciiTheme="majorHAnsi" w:hAnsiTheme="majorHAnsi" w:cs="Arial"/>
              <w:sz w:val="20"/>
              <w:szCs w:val="20"/>
            </w:rPr>
            <w:t>Prerequisites:</w:t>
          </w:r>
          <w:r w:rsidR="00F87E2E" w:rsidRPr="00F87E2E">
            <w:rPr>
              <w:rFonts w:asciiTheme="majorHAnsi" w:hAnsiTheme="majorHAnsi" w:cs="Arial"/>
              <w:sz w:val="20"/>
              <w:szCs w:val="20"/>
            </w:rPr>
            <w:t xml:space="preserve"> </w:t>
          </w:r>
          <w:r w:rsidR="005A6BA7">
            <w:rPr>
              <w:color w:val="231F20"/>
            </w:rPr>
            <w:t xml:space="preserve">AGST 2003 </w:t>
          </w:r>
          <w:r w:rsidR="005A6BA7" w:rsidRPr="00155776">
            <w:rPr>
              <w:b/>
              <w:color w:val="0070C0"/>
            </w:rPr>
            <w:t xml:space="preserve">or CE 2223 </w:t>
          </w:r>
          <w:r w:rsidR="005A6BA7" w:rsidRPr="00155776">
            <w:rPr>
              <w:strike/>
              <w:color w:val="FF0000"/>
            </w:rPr>
            <w:t>PSSC 2813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AA17F86" w:rsidR="00C002F9" w:rsidRPr="008426D1" w:rsidRDefault="00EE063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A6BA7">
            <w:rPr>
              <w:rFonts w:asciiTheme="majorHAnsi" w:hAnsiTheme="majorHAnsi" w:cs="Arial"/>
              <w:sz w:val="20"/>
              <w:szCs w:val="20"/>
            </w:rPr>
            <w:t xml:space="preserve">PSSC 2813 is not needed for this course, and since the new Surveying Major is adding this course and will not need AGST 2003, we are adding CE 2223 as an alternative since this course will be taken by </w:t>
          </w:r>
          <w:proofErr w:type="gramStart"/>
          <w:r w:rsidR="005A6BA7">
            <w:rPr>
              <w:rFonts w:asciiTheme="majorHAnsi" w:hAnsiTheme="majorHAnsi" w:cs="Arial"/>
              <w:sz w:val="20"/>
              <w:szCs w:val="20"/>
            </w:rPr>
            <w:t>Surveying</w:t>
          </w:r>
          <w:proofErr w:type="gramEnd"/>
          <w:r w:rsidR="005A6BA7">
            <w:rPr>
              <w:rFonts w:asciiTheme="majorHAnsi" w:hAnsiTheme="majorHAnsi" w:cs="Arial"/>
              <w:sz w:val="20"/>
              <w:szCs w:val="20"/>
            </w:rPr>
            <w:t xml:space="preserve"> majors before they get to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EE063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549D6D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17A0A" w:rsidRPr="00917A0A">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BB038B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BD4E3E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9333CF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5D50E9B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C5A4A9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2659B" w:rsidRPr="0062659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F8C9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B8BB0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F703A">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928865A" w14:textId="77777777" w:rsidR="00CD095D" w:rsidRDefault="00CD095D" w:rsidP="005A6BA7">
          <w:pPr>
            <w:tabs>
              <w:tab w:val="left" w:pos="360"/>
              <w:tab w:val="left" w:pos="720"/>
            </w:tabs>
            <w:spacing w:after="0" w:line="240" w:lineRule="auto"/>
            <w:ind w:left="360"/>
            <w:rPr>
              <w:rFonts w:asciiTheme="majorHAnsi" w:hAnsiTheme="majorHAnsi" w:cs="Arial"/>
              <w:sz w:val="20"/>
              <w:szCs w:val="20"/>
            </w:rPr>
          </w:pPr>
        </w:p>
        <w:p w14:paraId="5CCED6E6" w14:textId="4DBD8337" w:rsidR="00D13811" w:rsidRDefault="00CD095D" w:rsidP="005A6BA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w:t>
          </w:r>
          <w:r w:rsidR="005A6BA7">
            <w:rPr>
              <w:rFonts w:asciiTheme="majorHAnsi" w:hAnsiTheme="majorHAnsi" w:cs="Arial"/>
              <w:sz w:val="20"/>
              <w:szCs w:val="20"/>
            </w:rPr>
            <w:t xml:space="preserve">his course </w:t>
          </w:r>
          <w:r>
            <w:rPr>
              <w:rFonts w:asciiTheme="majorHAnsi" w:hAnsiTheme="majorHAnsi" w:cs="Arial"/>
              <w:sz w:val="20"/>
              <w:szCs w:val="20"/>
            </w:rPr>
            <w:t>will be required in</w:t>
          </w:r>
          <w:r w:rsidR="005A6BA7">
            <w:rPr>
              <w:rFonts w:asciiTheme="majorHAnsi" w:hAnsiTheme="majorHAnsi" w:cs="Arial"/>
              <w:sz w:val="20"/>
              <w:szCs w:val="20"/>
            </w:rPr>
            <w:t xml:space="preserve"> the</w:t>
          </w:r>
          <w:r>
            <w:rPr>
              <w:rFonts w:asciiTheme="majorHAnsi" w:hAnsiTheme="majorHAnsi" w:cs="Arial"/>
              <w:sz w:val="20"/>
              <w:szCs w:val="20"/>
            </w:rPr>
            <w:t xml:space="preserve"> p</w:t>
          </w:r>
          <w:r w:rsidR="005A6BA7">
            <w:rPr>
              <w:rFonts w:asciiTheme="majorHAnsi" w:hAnsiTheme="majorHAnsi" w:cs="Arial"/>
              <w:sz w:val="20"/>
              <w:szCs w:val="20"/>
            </w:rPr>
            <w:t>roposed Surveying curriculum added by Jason Stewart</w:t>
          </w:r>
          <w:r>
            <w:rPr>
              <w:rFonts w:asciiTheme="majorHAnsi" w:hAnsiTheme="majorHAnsi" w:cs="Arial"/>
              <w:sz w:val="20"/>
              <w:szCs w:val="20"/>
            </w:rPr>
            <w:t xml:space="preserve"> and already under review by the UCC</w:t>
          </w:r>
          <w:r w:rsidR="005A6BA7">
            <w:rPr>
              <w:rFonts w:asciiTheme="majorHAnsi" w:hAnsiTheme="majorHAnsi" w:cs="Arial"/>
              <w:sz w:val="20"/>
              <w:szCs w:val="20"/>
            </w:rPr>
            <w:t>.</w:t>
          </w:r>
        </w:p>
        <w:p w14:paraId="5F9A7C32"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505909B"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825497379"/>
          <w:placeholder>
            <w:docPart w:val="EBCC95EB00D84FC69B93EDBD904BFF2E"/>
          </w:placeholder>
        </w:sdtPr>
        <w:sdtEndPr/>
        <w:sdtContent>
          <w:r w:rsidR="00F87E2E">
            <w:rPr>
              <w:rFonts w:asciiTheme="majorHAnsi" w:hAnsiTheme="majorHAnsi" w:cs="Arial"/>
              <w:b/>
              <w:sz w:val="20"/>
              <w:szCs w:val="20"/>
            </w:rPr>
            <w:t>No</w:t>
          </w:r>
        </w:sdtContent>
      </w:sdt>
      <w:r w:rsidR="00F87E2E">
        <w:rPr>
          <w:rFonts w:asciiTheme="majorHAnsi" w:hAnsiTheme="majorHAnsi" w:cs="Arial"/>
          <w:sz w:val="20"/>
          <w:szCs w:val="20"/>
        </w:rPr>
        <w:t xml:space="preserve"> </w:t>
      </w:r>
      <w:r w:rsidR="00F87E2E">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E126758"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E6F85E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057B31">
            <w:rPr>
              <w:rFonts w:asciiTheme="majorHAnsi" w:hAnsiTheme="majorHAnsi" w:cs="Arial"/>
              <w:sz w:val="20"/>
              <w:szCs w:val="20"/>
            </w:rPr>
            <w:t xml:space="preserve">No substantive changes in the course other than revisions to the </w:t>
          </w:r>
          <w:r w:rsidR="00057B31" w:rsidRPr="00057B31">
            <w:rPr>
              <w:rFonts w:asciiTheme="majorHAnsi" w:hAnsiTheme="majorHAnsi" w:cs="Arial"/>
              <w:sz w:val="20"/>
              <w:szCs w:val="20"/>
            </w:rPr>
            <w:t>prerequisites</w:t>
          </w:r>
        </w:sdtContent>
      </w:sdt>
      <w:r w:rsidR="00057B31">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BDB020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5A6BA7">
            <w:rPr>
              <w:rFonts w:asciiTheme="majorHAnsi" w:hAnsiTheme="majorHAnsi" w:cs="Arial"/>
              <w:sz w:val="20"/>
              <w:szCs w:val="20"/>
            </w:rPr>
            <w:t>This change is related to the new Surveying Program curriculum</w:t>
          </w:r>
          <w:r w:rsidR="00D13811" w:rsidRPr="00D13811">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5FF9EB2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199F9168" w:rsidR="00FE1168" w:rsidRPr="000F0B40" w:rsidRDefault="000F0B40"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sz w:val="20"/>
          <w:szCs w:val="20"/>
        </w:rPr>
        <w:t>NO</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9F175F8" w14:textId="77777777" w:rsidR="00FC42BA" w:rsidRDefault="00FC42BA" w:rsidP="00FC42BA">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F4772CE" w14:textId="77777777"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p w14:paraId="3CE145FC" w14:textId="77777777" w:rsidR="00FC42BA" w:rsidRDefault="00FC42BA" w:rsidP="00FC42BA">
      <w:pPr>
        <w:tabs>
          <w:tab w:val="left" w:pos="360"/>
          <w:tab w:val="left" w:pos="720"/>
        </w:tabs>
        <w:spacing w:after="0" w:line="240" w:lineRule="auto"/>
        <w:rPr>
          <w:rFonts w:asciiTheme="majorHAnsi" w:hAnsiTheme="majorHAnsi" w:cs="Arial"/>
          <w:sz w:val="20"/>
          <w:szCs w:val="20"/>
        </w:rPr>
      </w:pPr>
    </w:p>
    <w:p w14:paraId="2946BB33" w14:textId="77777777"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19886786" w14:textId="77777777" w:rsidR="00FC42BA" w:rsidRDefault="00FC42BA" w:rsidP="00FC42BA">
      <w:pPr>
        <w:tabs>
          <w:tab w:val="left" w:pos="360"/>
          <w:tab w:val="left" w:pos="720"/>
        </w:tabs>
        <w:spacing w:after="0" w:line="240" w:lineRule="auto"/>
        <w:rPr>
          <w:rFonts w:asciiTheme="majorHAnsi" w:hAnsiTheme="majorHAnsi" w:cs="Arial"/>
          <w:sz w:val="20"/>
          <w:szCs w:val="20"/>
        </w:rPr>
      </w:pPr>
    </w:p>
    <w:p w14:paraId="2BD03B70" w14:textId="77777777" w:rsidR="00CA269E" w:rsidRDefault="00CA269E" w:rsidP="00575870">
      <w:pPr>
        <w:rPr>
          <w:rFonts w:asciiTheme="majorHAnsi" w:hAnsiTheme="majorHAnsi" w:cs="Arial"/>
          <w:i/>
          <w:sz w:val="20"/>
          <w:szCs w:val="20"/>
        </w:rPr>
      </w:pPr>
    </w:p>
    <w:p w14:paraId="050F96B1" w14:textId="77777777" w:rsidR="00F813AB" w:rsidRDefault="00CC6C15" w:rsidP="00F813AB">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F813AB">
        <w:rPr>
          <w:rFonts w:asciiTheme="majorHAnsi" w:hAnsiTheme="majorHAnsi" w:cs="Arial"/>
          <w:b/>
          <w:u w:val="single"/>
        </w:rPr>
        <w:t xml:space="preserve">Course-Level </w:t>
      </w:r>
      <w:r w:rsidR="00F813AB">
        <w:rPr>
          <w:rFonts w:asciiTheme="majorHAnsi" w:hAnsiTheme="majorHAnsi" w:cs="Arial"/>
          <w:b/>
          <w:szCs w:val="20"/>
          <w:u w:val="single"/>
        </w:rPr>
        <w:t>Outcomes</w:t>
      </w:r>
    </w:p>
    <w:p w14:paraId="4E8E6B8A" w14:textId="419DDD33" w:rsidR="00895557" w:rsidRDefault="00F813AB" w:rsidP="00DF3068">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603BB23C" w14:textId="77777777" w:rsidR="00DF3068" w:rsidRDefault="00DF3068" w:rsidP="00DF3068">
      <w:pPr>
        <w:tabs>
          <w:tab w:val="left" w:pos="360"/>
          <w:tab w:val="left" w:pos="810"/>
        </w:tabs>
        <w:spacing w:after="0"/>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B941921" w14:textId="0437A1B6" w:rsidR="00F87E2E" w:rsidRDefault="00750AF6" w:rsidP="00F87E2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7E2E" w:rsidRPr="00F054DA">
        <w:rPr>
          <w:rFonts w:asciiTheme="majorHAnsi" w:hAnsiTheme="majorHAnsi" w:cs="Arial"/>
          <w:sz w:val="24"/>
          <w:szCs w:val="24"/>
        </w:rPr>
        <w:t>Multiple bulletin changes associated with an AGST program realignment are being submitted. Below is the primary progra</w:t>
      </w:r>
      <w:r w:rsidR="00C5140F">
        <w:rPr>
          <w:rFonts w:asciiTheme="majorHAnsi" w:hAnsiTheme="majorHAnsi" w:cs="Arial"/>
          <w:sz w:val="24"/>
          <w:szCs w:val="24"/>
        </w:rPr>
        <w:t>m for these changes which are on</w:t>
      </w:r>
      <w:r w:rsidR="006617DF">
        <w:rPr>
          <w:rFonts w:asciiTheme="majorHAnsi" w:hAnsiTheme="majorHAnsi" w:cs="Arial"/>
          <w:sz w:val="24"/>
          <w:szCs w:val="24"/>
        </w:rPr>
        <w:t xml:space="preserve"> Pg</w:t>
      </w:r>
      <w:r w:rsidR="00F87E2E" w:rsidRPr="00F054DA">
        <w:rPr>
          <w:rFonts w:asciiTheme="majorHAnsi" w:hAnsiTheme="majorHAnsi" w:cs="Arial"/>
          <w:sz w:val="24"/>
          <w:szCs w:val="24"/>
        </w:rPr>
        <w:t xml:space="preserve">. </w:t>
      </w:r>
      <w:r w:rsidR="00C5140F">
        <w:rPr>
          <w:rFonts w:asciiTheme="majorHAnsi" w:hAnsiTheme="majorHAnsi" w:cs="Arial"/>
          <w:sz w:val="24"/>
          <w:szCs w:val="24"/>
        </w:rPr>
        <w:t xml:space="preserve"> </w:t>
      </w:r>
      <w:r w:rsidR="005A6BA7">
        <w:rPr>
          <w:rFonts w:asciiTheme="majorHAnsi" w:hAnsiTheme="majorHAnsi" w:cs="Arial"/>
          <w:sz w:val="24"/>
          <w:szCs w:val="24"/>
        </w:rPr>
        <w:t>420</w:t>
      </w:r>
      <w:r w:rsidR="00F87E2E" w:rsidRPr="00F054DA">
        <w:rPr>
          <w:rFonts w:asciiTheme="majorHAnsi" w:hAnsiTheme="majorHAnsi" w:cs="Arial"/>
          <w:sz w:val="24"/>
          <w:szCs w:val="24"/>
        </w:rPr>
        <w:t xml:space="preserve"> of the 201</w:t>
      </w:r>
      <w:r w:rsidR="005A6BA7">
        <w:rPr>
          <w:rFonts w:asciiTheme="majorHAnsi" w:hAnsiTheme="majorHAnsi" w:cs="Arial"/>
          <w:sz w:val="24"/>
          <w:szCs w:val="24"/>
        </w:rPr>
        <w:t>9-2020</w:t>
      </w:r>
      <w:r w:rsidR="00F87E2E" w:rsidRPr="00F054DA">
        <w:rPr>
          <w:rFonts w:asciiTheme="majorHAnsi" w:hAnsiTheme="majorHAnsi" w:cs="Arial"/>
          <w:sz w:val="24"/>
          <w:szCs w:val="24"/>
        </w:rPr>
        <w:t xml:space="preserve"> Undergraduate Bulletin. Other changes are addressed in numerous proposals submitted concurrently.</w:t>
      </w:r>
    </w:p>
    <w:p w14:paraId="71786267" w14:textId="2DBF8BEB" w:rsidR="00263212" w:rsidRDefault="00263212" w:rsidP="00F87E2E">
      <w:pPr>
        <w:tabs>
          <w:tab w:val="left" w:pos="360"/>
          <w:tab w:val="left" w:pos="720"/>
        </w:tabs>
        <w:spacing w:after="0" w:line="240" w:lineRule="auto"/>
        <w:rPr>
          <w:rFonts w:asciiTheme="majorHAnsi" w:hAnsiTheme="majorHAnsi" w:cs="Arial"/>
          <w:sz w:val="24"/>
          <w:szCs w:val="24"/>
        </w:rPr>
      </w:pPr>
    </w:p>
    <w:p w14:paraId="286788DE" w14:textId="2735D4E1" w:rsidR="00263212" w:rsidRPr="00F054DA" w:rsidRDefault="00263212" w:rsidP="00F87E2E">
      <w:pPr>
        <w:tabs>
          <w:tab w:val="left" w:pos="360"/>
          <w:tab w:val="left" w:pos="720"/>
        </w:tabs>
        <w:spacing w:after="0" w:line="240" w:lineRule="auto"/>
        <w:rPr>
          <w:rFonts w:asciiTheme="majorHAnsi" w:hAnsiTheme="majorHAnsi" w:cs="Arial"/>
          <w:sz w:val="24"/>
          <w:szCs w:val="24"/>
        </w:rPr>
      </w:pPr>
      <w:r w:rsidRPr="00263212">
        <w:rPr>
          <w:rFonts w:asciiTheme="majorHAnsi" w:hAnsiTheme="majorHAnsi" w:cs="Arial"/>
          <w:sz w:val="24"/>
          <w:szCs w:val="24"/>
          <w:highlight w:val="yellow"/>
        </w:rPr>
        <w:t xml:space="preserve">*Due to the high number of concurrent changes, for clarity, this revised course </w:t>
      </w:r>
      <w:r>
        <w:rPr>
          <w:rFonts w:asciiTheme="majorHAnsi" w:hAnsiTheme="majorHAnsi" w:cs="Arial"/>
          <w:sz w:val="24"/>
          <w:szCs w:val="24"/>
          <w:highlight w:val="yellow"/>
        </w:rPr>
        <w:t>is highlighted on</w:t>
      </w:r>
      <w:r w:rsidRPr="00263212">
        <w:rPr>
          <w:rFonts w:asciiTheme="majorHAnsi" w:hAnsiTheme="majorHAnsi" w:cs="Arial"/>
          <w:sz w:val="24"/>
          <w:szCs w:val="24"/>
          <w:highlight w:val="yellow"/>
        </w:rPr>
        <w:t xml:space="preserve"> bulletin page</w:t>
      </w:r>
      <w:r w:rsidR="005A6BA7">
        <w:rPr>
          <w:rFonts w:asciiTheme="majorHAnsi" w:hAnsiTheme="majorHAnsi" w:cs="Arial"/>
          <w:sz w:val="24"/>
          <w:szCs w:val="24"/>
          <w:highlight w:val="yellow"/>
        </w:rPr>
        <w:t xml:space="preserve"> 4</w:t>
      </w:r>
      <w:r>
        <w:rPr>
          <w:rFonts w:asciiTheme="majorHAnsi" w:hAnsiTheme="majorHAnsi" w:cs="Arial"/>
          <w:sz w:val="24"/>
          <w:szCs w:val="24"/>
          <w:highlight w:val="yellow"/>
        </w:rPr>
        <w:t>2</w:t>
      </w:r>
      <w:r w:rsidR="005A6BA7">
        <w:rPr>
          <w:rFonts w:asciiTheme="majorHAnsi" w:hAnsiTheme="majorHAnsi" w:cs="Arial"/>
          <w:sz w:val="24"/>
          <w:szCs w:val="24"/>
          <w:highlight w:val="yellow"/>
        </w:rPr>
        <w:t>0</w:t>
      </w:r>
      <w:r w:rsidRPr="00263212">
        <w:rPr>
          <w:rFonts w:asciiTheme="majorHAnsi" w:hAnsiTheme="majorHAnsi" w:cs="Arial"/>
          <w:sz w:val="24"/>
          <w:szCs w:val="24"/>
          <w:highlight w:val="yellow"/>
        </w:rPr>
        <w:t>.</w:t>
      </w:r>
    </w:p>
    <w:p w14:paraId="695EE568" w14:textId="77777777" w:rsidR="005A6BA7" w:rsidRDefault="00C5140F" w:rsidP="005A6BA7">
      <w:pPr>
        <w:pStyle w:val="BodyText"/>
        <w:rPr>
          <w:sz w:val="18"/>
        </w:rPr>
      </w:pPr>
      <w:r>
        <w:rPr>
          <w:color w:val="231F20"/>
          <w:sz w:val="20"/>
          <w:szCs w:val="20"/>
        </w:rPr>
        <w:br w:type="page"/>
      </w:r>
      <w:proofErr w:type="spellStart"/>
      <w:r w:rsidR="005A6BA7">
        <w:rPr>
          <w:sz w:val="18"/>
        </w:rPr>
        <w:lastRenderedPageBreak/>
        <w:t>pg</w:t>
      </w:r>
      <w:proofErr w:type="spellEnd"/>
      <w:r w:rsidR="005A6BA7">
        <w:rPr>
          <w:sz w:val="18"/>
        </w:rPr>
        <w:t xml:space="preserve"> 420</w:t>
      </w:r>
    </w:p>
    <w:p w14:paraId="7893A556" w14:textId="77777777" w:rsidR="005A6BA7" w:rsidRDefault="005A6BA7" w:rsidP="005A6BA7">
      <w:pPr>
        <w:pStyle w:val="BodyText"/>
        <w:spacing w:before="3"/>
        <w:rPr>
          <w:sz w:val="20"/>
        </w:rPr>
      </w:pPr>
      <w:r>
        <w:rPr>
          <w:sz w:val="20"/>
        </w:rPr>
        <w:t>…</w:t>
      </w:r>
    </w:p>
    <w:p w14:paraId="533ADD49" w14:textId="77777777" w:rsidR="005A6BA7" w:rsidRDefault="005A6BA7" w:rsidP="005A6BA7">
      <w:pPr>
        <w:pStyle w:val="BodyText"/>
        <w:spacing w:before="3"/>
        <w:rPr>
          <w:sz w:val="20"/>
        </w:rPr>
      </w:pPr>
    </w:p>
    <w:p w14:paraId="14481BE7" w14:textId="77777777" w:rsidR="005A6BA7" w:rsidRDefault="005A6BA7" w:rsidP="005A6BA7">
      <w:pPr>
        <w:pStyle w:val="Heading3"/>
      </w:pPr>
      <w:r>
        <w:rPr>
          <w:color w:val="231F20"/>
        </w:rPr>
        <w:t>Agricultural Systems Technology (AGST)</w:t>
      </w:r>
    </w:p>
    <w:p w14:paraId="2D63335A" w14:textId="77777777" w:rsidR="005A6BA7" w:rsidRDefault="005A6BA7" w:rsidP="005A6BA7">
      <w:pPr>
        <w:pStyle w:val="BodyText"/>
        <w:spacing w:before="139" w:line="235" w:lineRule="auto"/>
        <w:ind w:right="115"/>
      </w:pPr>
      <w:r>
        <w:rPr>
          <w:b/>
          <w:color w:val="231F20"/>
        </w:rPr>
        <w:t xml:space="preserve">AGST 2003. Intro to Agricultural Systems Technology </w:t>
      </w:r>
      <w:r>
        <w:rPr>
          <w:color w:val="231F20"/>
        </w:rPr>
        <w:t>Introduction to physical concepts relevant to</w:t>
      </w:r>
      <w:r>
        <w:rPr>
          <w:color w:val="231F20"/>
          <w:spacing w:val="-21"/>
        </w:rPr>
        <w:t xml:space="preserve"> </w:t>
      </w:r>
      <w:r>
        <w:rPr>
          <w:color w:val="231F20"/>
        </w:rPr>
        <w:t>different</w:t>
      </w:r>
      <w:r>
        <w:rPr>
          <w:color w:val="231F20"/>
          <w:spacing w:val="-20"/>
        </w:rPr>
        <w:t xml:space="preserve"> </w:t>
      </w:r>
      <w:r>
        <w:rPr>
          <w:color w:val="231F20"/>
        </w:rPr>
        <w:t>agricultural</w:t>
      </w:r>
      <w:r>
        <w:rPr>
          <w:color w:val="231F20"/>
          <w:spacing w:val="-20"/>
        </w:rPr>
        <w:t xml:space="preserve"> </w:t>
      </w:r>
      <w:r>
        <w:rPr>
          <w:color w:val="231F20"/>
        </w:rPr>
        <w:t>systems:</w:t>
      </w:r>
      <w:r>
        <w:rPr>
          <w:color w:val="231F20"/>
          <w:spacing w:val="-21"/>
        </w:rPr>
        <w:t xml:space="preserve"> </w:t>
      </w:r>
      <w:r>
        <w:rPr>
          <w:color w:val="231F20"/>
        </w:rPr>
        <w:t>applied</w:t>
      </w:r>
      <w:r>
        <w:rPr>
          <w:color w:val="231F20"/>
          <w:spacing w:val="-21"/>
        </w:rPr>
        <w:t xml:space="preserve"> </w:t>
      </w:r>
      <w:r>
        <w:rPr>
          <w:color w:val="231F20"/>
        </w:rPr>
        <w:t>mechanics,</w:t>
      </w:r>
      <w:r>
        <w:rPr>
          <w:color w:val="231F20"/>
          <w:spacing w:val="-20"/>
        </w:rPr>
        <w:t xml:space="preserve"> </w:t>
      </w:r>
      <w:r>
        <w:rPr>
          <w:color w:val="231F20"/>
        </w:rPr>
        <w:t>agricultural</w:t>
      </w:r>
      <w:r>
        <w:rPr>
          <w:color w:val="231F20"/>
          <w:spacing w:val="-20"/>
        </w:rPr>
        <w:t xml:space="preserve"> </w:t>
      </w:r>
      <w:r>
        <w:rPr>
          <w:color w:val="231F20"/>
        </w:rPr>
        <w:t>equipment</w:t>
      </w:r>
      <w:r>
        <w:rPr>
          <w:color w:val="231F20"/>
          <w:spacing w:val="-20"/>
        </w:rPr>
        <w:t xml:space="preserve"> </w:t>
      </w:r>
      <w:r>
        <w:rPr>
          <w:color w:val="231F20"/>
        </w:rPr>
        <w:t>technology,</w:t>
      </w:r>
      <w:r>
        <w:rPr>
          <w:color w:val="231F20"/>
          <w:spacing w:val="-21"/>
        </w:rPr>
        <w:t xml:space="preserve"> </w:t>
      </w:r>
      <w:r>
        <w:rPr>
          <w:color w:val="231F20"/>
        </w:rPr>
        <w:t>agricultural power</w:t>
      </w:r>
      <w:r>
        <w:rPr>
          <w:color w:val="231F20"/>
          <w:spacing w:val="-9"/>
        </w:rPr>
        <w:t xml:space="preserve"> </w:t>
      </w:r>
      <w:r>
        <w:rPr>
          <w:color w:val="231F20"/>
        </w:rPr>
        <w:t>trains</w:t>
      </w:r>
      <w:r>
        <w:rPr>
          <w:color w:val="231F20"/>
          <w:spacing w:val="-9"/>
        </w:rPr>
        <w:t xml:space="preserve"> </w:t>
      </w:r>
      <w:r>
        <w:rPr>
          <w:color w:val="231F20"/>
        </w:rPr>
        <w:t>and</w:t>
      </w:r>
      <w:r>
        <w:rPr>
          <w:color w:val="231F20"/>
          <w:spacing w:val="-9"/>
        </w:rPr>
        <w:t xml:space="preserve"> </w:t>
      </w:r>
      <w:r>
        <w:rPr>
          <w:color w:val="231F20"/>
        </w:rPr>
        <w:t>machinery</w:t>
      </w:r>
      <w:r>
        <w:rPr>
          <w:color w:val="231F20"/>
          <w:spacing w:val="-9"/>
        </w:rPr>
        <w:t xml:space="preserve"> </w:t>
      </w:r>
      <w:r>
        <w:rPr>
          <w:color w:val="231F20"/>
        </w:rPr>
        <w:t>management,</w:t>
      </w:r>
      <w:r>
        <w:rPr>
          <w:color w:val="231F20"/>
          <w:spacing w:val="-9"/>
        </w:rPr>
        <w:t xml:space="preserve"> </w:t>
      </w:r>
      <w:r>
        <w:rPr>
          <w:color w:val="231F20"/>
        </w:rPr>
        <w:t>efficiency</w:t>
      </w:r>
      <w:r>
        <w:rPr>
          <w:color w:val="231F20"/>
          <w:spacing w:val="-9"/>
        </w:rPr>
        <w:t xml:space="preserve"> </w:t>
      </w:r>
      <w:r>
        <w:rPr>
          <w:color w:val="231F20"/>
        </w:rPr>
        <w:t>and</w:t>
      </w:r>
      <w:r>
        <w:rPr>
          <w:color w:val="231F20"/>
          <w:spacing w:val="-9"/>
        </w:rPr>
        <w:t xml:space="preserve"> </w:t>
      </w:r>
      <w:r>
        <w:rPr>
          <w:color w:val="231F20"/>
        </w:rPr>
        <w:t>precision.</w:t>
      </w:r>
      <w:r>
        <w:rPr>
          <w:color w:val="231F20"/>
          <w:spacing w:val="-9"/>
        </w:rPr>
        <w:t xml:space="preserve"> </w:t>
      </w:r>
      <w:r>
        <w:rPr>
          <w:color w:val="231F20"/>
        </w:rPr>
        <w:t>Prerequisites:</w:t>
      </w:r>
      <w:r>
        <w:rPr>
          <w:color w:val="231F20"/>
          <w:spacing w:val="-9"/>
        </w:rPr>
        <w:t xml:space="preserve"> </w:t>
      </w:r>
      <w:r>
        <w:rPr>
          <w:color w:val="231F20"/>
        </w:rPr>
        <w:t>CS</w:t>
      </w:r>
      <w:r>
        <w:rPr>
          <w:color w:val="231F20"/>
          <w:spacing w:val="-10"/>
        </w:rPr>
        <w:t xml:space="preserve"> </w:t>
      </w:r>
      <w:r>
        <w:rPr>
          <w:color w:val="231F20"/>
        </w:rPr>
        <w:t>1013</w:t>
      </w:r>
      <w:r>
        <w:rPr>
          <w:color w:val="231F20"/>
          <w:spacing w:val="-9"/>
        </w:rPr>
        <w:t xml:space="preserve"> </w:t>
      </w:r>
      <w:r>
        <w:rPr>
          <w:color w:val="231F20"/>
        </w:rPr>
        <w:t>or</w:t>
      </w:r>
      <w:r>
        <w:rPr>
          <w:color w:val="231F20"/>
          <w:spacing w:val="-10"/>
        </w:rPr>
        <w:t xml:space="preserve"> </w:t>
      </w:r>
      <w:r>
        <w:rPr>
          <w:color w:val="231F20"/>
        </w:rPr>
        <w:t xml:space="preserve">CIT 1503, ENG 1013, </w:t>
      </w:r>
      <w:r>
        <w:rPr>
          <w:color w:val="231F20"/>
          <w:spacing w:val="-3"/>
        </w:rPr>
        <w:t xml:space="preserve">MATH </w:t>
      </w:r>
      <w:r>
        <w:rPr>
          <w:color w:val="231F20"/>
        </w:rPr>
        <w:t>1023 or higher.</w:t>
      </w:r>
      <w:r>
        <w:rPr>
          <w:color w:val="231F20"/>
          <w:spacing w:val="-3"/>
        </w:rPr>
        <w:t xml:space="preserve"> </w:t>
      </w:r>
      <w:r>
        <w:rPr>
          <w:color w:val="231F20"/>
        </w:rPr>
        <w:t>Fall.</w:t>
      </w:r>
    </w:p>
    <w:p w14:paraId="51B5D3A5" w14:textId="77777777" w:rsidR="005A6BA7" w:rsidRDefault="005A6BA7" w:rsidP="005A6BA7">
      <w:pPr>
        <w:pStyle w:val="BodyText"/>
        <w:spacing w:before="8"/>
        <w:rPr>
          <w:sz w:val="14"/>
        </w:rPr>
      </w:pPr>
    </w:p>
    <w:p w14:paraId="47853383" w14:textId="77777777" w:rsidR="005A6BA7" w:rsidRDefault="005A6BA7" w:rsidP="005A6BA7">
      <w:pPr>
        <w:pStyle w:val="BodyText"/>
        <w:tabs>
          <w:tab w:val="left" w:pos="4131"/>
        </w:tabs>
        <w:spacing w:line="235" w:lineRule="auto"/>
        <w:ind w:right="118"/>
      </w:pPr>
      <w:r>
        <w:rPr>
          <w:b/>
          <w:color w:val="231F20"/>
        </w:rPr>
        <w:t>AGST 3503.      Geospatial</w:t>
      </w:r>
      <w:r>
        <w:rPr>
          <w:b/>
          <w:color w:val="231F20"/>
          <w:spacing w:val="-9"/>
        </w:rPr>
        <w:t xml:space="preserve"> </w:t>
      </w:r>
      <w:r>
        <w:rPr>
          <w:b/>
          <w:color w:val="231F20"/>
        </w:rPr>
        <w:t>Data</w:t>
      </w:r>
      <w:r>
        <w:rPr>
          <w:b/>
          <w:color w:val="231F20"/>
          <w:spacing w:val="-7"/>
        </w:rPr>
        <w:t xml:space="preserve"> </w:t>
      </w:r>
      <w:r>
        <w:rPr>
          <w:b/>
          <w:color w:val="231F20"/>
        </w:rPr>
        <w:t>Applications</w:t>
      </w:r>
      <w:r>
        <w:rPr>
          <w:b/>
          <w:color w:val="231F20"/>
        </w:rPr>
        <w:tab/>
      </w:r>
      <w:r>
        <w:rPr>
          <w:color w:val="231F20"/>
        </w:rPr>
        <w:t>Basic</w:t>
      </w:r>
      <w:r>
        <w:rPr>
          <w:color w:val="231F20"/>
          <w:spacing w:val="-30"/>
        </w:rPr>
        <w:t xml:space="preserve"> </w:t>
      </w:r>
      <w:r>
        <w:rPr>
          <w:color w:val="231F20"/>
        </w:rPr>
        <w:t>understanding</w:t>
      </w:r>
      <w:r>
        <w:rPr>
          <w:color w:val="231F20"/>
          <w:spacing w:val="-30"/>
        </w:rPr>
        <w:t xml:space="preserve"> </w:t>
      </w:r>
      <w:r>
        <w:rPr>
          <w:color w:val="231F20"/>
        </w:rPr>
        <w:t>and</w:t>
      </w:r>
      <w:r>
        <w:rPr>
          <w:color w:val="231F20"/>
          <w:spacing w:val="-30"/>
        </w:rPr>
        <w:t xml:space="preserve"> </w:t>
      </w:r>
      <w:r>
        <w:rPr>
          <w:color w:val="231F20"/>
        </w:rPr>
        <w:t>utilization</w:t>
      </w:r>
      <w:r>
        <w:rPr>
          <w:color w:val="231F20"/>
          <w:spacing w:val="-30"/>
        </w:rPr>
        <w:t xml:space="preserve"> </w:t>
      </w:r>
      <w:r>
        <w:rPr>
          <w:color w:val="231F20"/>
        </w:rPr>
        <w:t>of</w:t>
      </w:r>
      <w:r>
        <w:rPr>
          <w:color w:val="231F20"/>
          <w:spacing w:val="-29"/>
        </w:rPr>
        <w:t xml:space="preserve"> </w:t>
      </w:r>
      <w:r>
        <w:rPr>
          <w:color w:val="231F20"/>
        </w:rPr>
        <w:t>software applications</w:t>
      </w:r>
      <w:r>
        <w:rPr>
          <w:color w:val="231F20"/>
          <w:spacing w:val="-23"/>
        </w:rPr>
        <w:t xml:space="preserve"> </w:t>
      </w:r>
      <w:r>
        <w:rPr>
          <w:color w:val="231F20"/>
        </w:rPr>
        <w:t>to</w:t>
      </w:r>
      <w:r>
        <w:rPr>
          <w:color w:val="231F20"/>
          <w:spacing w:val="-23"/>
        </w:rPr>
        <w:t xml:space="preserve"> </w:t>
      </w:r>
      <w:r>
        <w:rPr>
          <w:color w:val="231F20"/>
        </w:rPr>
        <w:t>manage</w:t>
      </w:r>
      <w:r>
        <w:rPr>
          <w:color w:val="231F20"/>
          <w:spacing w:val="-23"/>
        </w:rPr>
        <w:t xml:space="preserve"> </w:t>
      </w:r>
      <w:r>
        <w:rPr>
          <w:color w:val="231F20"/>
        </w:rPr>
        <w:t>geospatial</w:t>
      </w:r>
      <w:r>
        <w:rPr>
          <w:color w:val="231F20"/>
          <w:spacing w:val="-23"/>
        </w:rPr>
        <w:t xml:space="preserve"> </w:t>
      </w:r>
      <w:r>
        <w:rPr>
          <w:color w:val="231F20"/>
        </w:rPr>
        <w:t>and</w:t>
      </w:r>
      <w:r>
        <w:rPr>
          <w:color w:val="231F20"/>
          <w:spacing w:val="-22"/>
        </w:rPr>
        <w:t xml:space="preserve"> </w:t>
      </w:r>
      <w:r>
        <w:rPr>
          <w:color w:val="231F20"/>
        </w:rPr>
        <w:t>tabular</w:t>
      </w:r>
      <w:r>
        <w:rPr>
          <w:color w:val="231F20"/>
          <w:spacing w:val="-23"/>
        </w:rPr>
        <w:t xml:space="preserve"> </w:t>
      </w:r>
      <w:r>
        <w:rPr>
          <w:color w:val="231F20"/>
        </w:rPr>
        <w:t>data,</w:t>
      </w:r>
      <w:r>
        <w:rPr>
          <w:color w:val="231F20"/>
          <w:spacing w:val="-23"/>
        </w:rPr>
        <w:t xml:space="preserve"> </w:t>
      </w:r>
      <w:r>
        <w:rPr>
          <w:color w:val="231F20"/>
        </w:rPr>
        <w:t>including</w:t>
      </w:r>
      <w:r>
        <w:rPr>
          <w:color w:val="231F20"/>
          <w:spacing w:val="-23"/>
        </w:rPr>
        <w:t xml:space="preserve"> </w:t>
      </w:r>
      <w:r>
        <w:rPr>
          <w:color w:val="231F20"/>
        </w:rPr>
        <w:t>text</w:t>
      </w:r>
      <w:r>
        <w:rPr>
          <w:color w:val="231F20"/>
          <w:spacing w:val="-23"/>
        </w:rPr>
        <w:t xml:space="preserve"> </w:t>
      </w:r>
      <w:r>
        <w:rPr>
          <w:color w:val="231F20"/>
        </w:rPr>
        <w:t>editors,</w:t>
      </w:r>
      <w:r>
        <w:rPr>
          <w:color w:val="231F20"/>
          <w:spacing w:val="-22"/>
        </w:rPr>
        <w:t xml:space="preserve"> </w:t>
      </w:r>
      <w:r>
        <w:rPr>
          <w:color w:val="231F20"/>
        </w:rPr>
        <w:t>spreadsheets,</w:t>
      </w:r>
      <w:r>
        <w:rPr>
          <w:color w:val="231F20"/>
          <w:spacing w:val="-23"/>
        </w:rPr>
        <w:t xml:space="preserve"> </w:t>
      </w:r>
      <w:r>
        <w:rPr>
          <w:color w:val="231F20"/>
        </w:rPr>
        <w:t>databases and</w:t>
      </w:r>
      <w:r>
        <w:rPr>
          <w:color w:val="231F20"/>
          <w:spacing w:val="-10"/>
        </w:rPr>
        <w:t xml:space="preserve"> </w:t>
      </w:r>
      <w:r>
        <w:rPr>
          <w:color w:val="231F20"/>
        </w:rPr>
        <w:t>geodatabases</w:t>
      </w:r>
      <w:r>
        <w:rPr>
          <w:color w:val="231F20"/>
          <w:spacing w:val="-9"/>
        </w:rPr>
        <w:t xml:space="preserve"> </w:t>
      </w:r>
      <w:r>
        <w:rPr>
          <w:color w:val="231F20"/>
        </w:rPr>
        <w:t>for</w:t>
      </w:r>
      <w:r>
        <w:rPr>
          <w:color w:val="231F20"/>
          <w:spacing w:val="-10"/>
        </w:rPr>
        <w:t xml:space="preserve"> </w:t>
      </w:r>
      <w:r>
        <w:rPr>
          <w:color w:val="231F20"/>
        </w:rPr>
        <w:t>data:</w:t>
      </w:r>
      <w:r>
        <w:rPr>
          <w:color w:val="231F20"/>
          <w:spacing w:val="-9"/>
        </w:rPr>
        <w:t xml:space="preserve"> </w:t>
      </w:r>
      <w:r>
        <w:rPr>
          <w:color w:val="231F20"/>
        </w:rPr>
        <w:t>collection,</w:t>
      </w:r>
      <w:r>
        <w:rPr>
          <w:color w:val="231F20"/>
          <w:spacing w:val="-10"/>
        </w:rPr>
        <w:t xml:space="preserve"> </w:t>
      </w:r>
      <w:r>
        <w:rPr>
          <w:color w:val="231F20"/>
        </w:rPr>
        <w:t>cleaning,</w:t>
      </w:r>
      <w:r>
        <w:rPr>
          <w:color w:val="231F20"/>
          <w:spacing w:val="-9"/>
        </w:rPr>
        <w:t xml:space="preserve"> </w:t>
      </w:r>
      <w:r>
        <w:rPr>
          <w:color w:val="231F20"/>
        </w:rPr>
        <w:t>joining,</w:t>
      </w:r>
      <w:r>
        <w:rPr>
          <w:color w:val="231F20"/>
          <w:spacing w:val="-10"/>
        </w:rPr>
        <w:t xml:space="preserve"> </w:t>
      </w:r>
      <w:r>
        <w:rPr>
          <w:color w:val="231F20"/>
        </w:rPr>
        <w:t>filtering,</w:t>
      </w:r>
      <w:r>
        <w:rPr>
          <w:color w:val="231F20"/>
          <w:spacing w:val="-9"/>
        </w:rPr>
        <w:t xml:space="preserve"> </w:t>
      </w:r>
      <w:r>
        <w:rPr>
          <w:color w:val="231F20"/>
        </w:rPr>
        <w:t>summarization,</w:t>
      </w:r>
      <w:r>
        <w:rPr>
          <w:color w:val="231F20"/>
          <w:spacing w:val="-10"/>
        </w:rPr>
        <w:t xml:space="preserve"> </w:t>
      </w:r>
      <w:r>
        <w:rPr>
          <w:color w:val="231F20"/>
        </w:rPr>
        <w:t>visualization</w:t>
      </w:r>
      <w:r>
        <w:rPr>
          <w:color w:val="231F20"/>
          <w:spacing w:val="-8"/>
        </w:rPr>
        <w:t xml:space="preserve"> </w:t>
      </w:r>
      <w:r>
        <w:rPr>
          <w:color w:val="231F20"/>
        </w:rPr>
        <w:t xml:space="preserve">and unit conversion. Prerequisite: AGST 2003 </w:t>
      </w:r>
      <w:r w:rsidRPr="005A6BA7">
        <w:rPr>
          <w:b/>
          <w:color w:val="0070C0"/>
          <w:highlight w:val="yellow"/>
        </w:rPr>
        <w:t xml:space="preserve">or CE 2223 </w:t>
      </w:r>
      <w:r w:rsidRPr="005A6BA7">
        <w:rPr>
          <w:strike/>
          <w:color w:val="FF0000"/>
          <w:highlight w:val="yellow"/>
        </w:rPr>
        <w:t>PSSC 2813</w:t>
      </w:r>
      <w:r w:rsidRPr="005A6BA7">
        <w:rPr>
          <w:color w:val="231F20"/>
          <w:highlight w:val="yellow"/>
        </w:rPr>
        <w:t>.</w:t>
      </w:r>
      <w:r>
        <w:rPr>
          <w:color w:val="231F20"/>
        </w:rPr>
        <w:t xml:space="preserve"> Fall,</w:t>
      </w:r>
      <w:r>
        <w:rPr>
          <w:color w:val="231F20"/>
          <w:spacing w:val="-17"/>
        </w:rPr>
        <w:t xml:space="preserve"> </w:t>
      </w:r>
      <w:proofErr w:type="gramStart"/>
      <w:r>
        <w:rPr>
          <w:color w:val="231F20"/>
        </w:rPr>
        <w:t>Spring</w:t>
      </w:r>
      <w:proofErr w:type="gramEnd"/>
      <w:r>
        <w:rPr>
          <w:color w:val="231F20"/>
        </w:rPr>
        <w:t>.</w:t>
      </w:r>
    </w:p>
    <w:p w14:paraId="5C1608DF" w14:textId="77777777" w:rsidR="005A6BA7" w:rsidRDefault="005A6BA7" w:rsidP="005A6BA7">
      <w:pPr>
        <w:pStyle w:val="BodyText"/>
        <w:spacing w:before="7"/>
        <w:rPr>
          <w:sz w:val="14"/>
        </w:rPr>
      </w:pPr>
    </w:p>
    <w:p w14:paraId="545F3C83" w14:textId="1FF71C2A" w:rsidR="005A6BA7" w:rsidRDefault="005A6BA7" w:rsidP="005A6BA7">
      <w:pPr>
        <w:pStyle w:val="BodyText"/>
        <w:tabs>
          <w:tab w:val="left" w:pos="3699"/>
        </w:tabs>
        <w:spacing w:before="1" w:line="235" w:lineRule="auto"/>
        <w:ind w:right="118"/>
      </w:pPr>
      <w:r>
        <w:rPr>
          <w:b/>
          <w:color w:val="231F20"/>
        </w:rPr>
        <w:t>AGST 3543.     Fundamentals</w:t>
      </w:r>
      <w:r>
        <w:rPr>
          <w:b/>
          <w:color w:val="231F20"/>
          <w:spacing w:val="2"/>
        </w:rPr>
        <w:t xml:space="preserve"> </w:t>
      </w:r>
      <w:r>
        <w:rPr>
          <w:b/>
          <w:color w:val="231F20"/>
        </w:rPr>
        <w:t>of</w:t>
      </w:r>
      <w:r>
        <w:rPr>
          <w:b/>
          <w:color w:val="231F20"/>
          <w:spacing w:val="-1"/>
        </w:rPr>
        <w:t xml:space="preserve"> </w:t>
      </w:r>
      <w:r>
        <w:rPr>
          <w:b/>
          <w:color w:val="231F20"/>
        </w:rPr>
        <w:t>GIS/GPS</w:t>
      </w:r>
      <w:r>
        <w:rPr>
          <w:b/>
          <w:color w:val="231F20"/>
        </w:rPr>
        <w:tab/>
      </w:r>
      <w:r>
        <w:rPr>
          <w:color w:val="231F20"/>
        </w:rPr>
        <w:t>Geospatial</w:t>
      </w:r>
      <w:r>
        <w:rPr>
          <w:color w:val="231F20"/>
          <w:spacing w:val="-8"/>
        </w:rPr>
        <w:t xml:space="preserve"> </w:t>
      </w:r>
      <w:r>
        <w:rPr>
          <w:color w:val="231F20"/>
        </w:rPr>
        <w:t>data</w:t>
      </w:r>
      <w:r>
        <w:rPr>
          <w:color w:val="231F20"/>
          <w:spacing w:val="-8"/>
        </w:rPr>
        <w:t xml:space="preserve"> </w:t>
      </w:r>
      <w:r>
        <w:rPr>
          <w:color w:val="231F20"/>
        </w:rPr>
        <w:t>acquisition,</w:t>
      </w:r>
      <w:r>
        <w:rPr>
          <w:color w:val="231F20"/>
          <w:spacing w:val="-8"/>
        </w:rPr>
        <w:t xml:space="preserve"> </w:t>
      </w:r>
      <w:r>
        <w:rPr>
          <w:color w:val="231F20"/>
        </w:rPr>
        <w:t>mapping,</w:t>
      </w:r>
      <w:r>
        <w:rPr>
          <w:color w:val="231F20"/>
          <w:spacing w:val="-8"/>
        </w:rPr>
        <w:t xml:space="preserve"> </w:t>
      </w:r>
      <w:r>
        <w:rPr>
          <w:color w:val="231F20"/>
        </w:rPr>
        <w:t>and</w:t>
      </w:r>
      <w:r>
        <w:rPr>
          <w:color w:val="231F20"/>
          <w:spacing w:val="-8"/>
        </w:rPr>
        <w:t xml:space="preserve"> </w:t>
      </w:r>
      <w:r>
        <w:rPr>
          <w:color w:val="231F20"/>
        </w:rPr>
        <w:t>interpretation for human-environment interactions using geographic information systems and the global positioning</w:t>
      </w:r>
      <w:r>
        <w:rPr>
          <w:color w:val="231F20"/>
          <w:spacing w:val="-7"/>
        </w:rPr>
        <w:t xml:space="preserve"> </w:t>
      </w:r>
      <w:r>
        <w:rPr>
          <w:color w:val="231F20"/>
        </w:rPr>
        <w:t>system.</w:t>
      </w:r>
      <w:r>
        <w:rPr>
          <w:color w:val="231F20"/>
          <w:spacing w:val="-7"/>
        </w:rPr>
        <w:t xml:space="preserve"> </w:t>
      </w:r>
      <w:r>
        <w:rPr>
          <w:color w:val="231F20"/>
        </w:rPr>
        <w:t>Prerequisites:</w:t>
      </w:r>
      <w:r>
        <w:rPr>
          <w:color w:val="231F20"/>
          <w:spacing w:val="-6"/>
        </w:rPr>
        <w:t xml:space="preserve"> </w:t>
      </w:r>
      <w:r>
        <w:rPr>
          <w:color w:val="231F20"/>
        </w:rPr>
        <w:t>COMS</w:t>
      </w:r>
      <w:r>
        <w:rPr>
          <w:color w:val="231F20"/>
          <w:spacing w:val="-7"/>
        </w:rPr>
        <w:t xml:space="preserve"> </w:t>
      </w:r>
      <w:r>
        <w:rPr>
          <w:color w:val="231F20"/>
        </w:rPr>
        <w:t>1203,</w:t>
      </w:r>
      <w:r>
        <w:rPr>
          <w:color w:val="231F20"/>
          <w:spacing w:val="-6"/>
        </w:rPr>
        <w:t xml:space="preserve"> </w:t>
      </w:r>
      <w:r>
        <w:rPr>
          <w:color w:val="231F20"/>
        </w:rPr>
        <w:t>ENG</w:t>
      </w:r>
      <w:r>
        <w:rPr>
          <w:color w:val="231F20"/>
          <w:spacing w:val="-7"/>
        </w:rPr>
        <w:t xml:space="preserve"> </w:t>
      </w:r>
      <w:r>
        <w:rPr>
          <w:color w:val="231F20"/>
        </w:rPr>
        <w:t>1013,</w:t>
      </w:r>
      <w:r>
        <w:rPr>
          <w:color w:val="231F20"/>
          <w:spacing w:val="-6"/>
        </w:rPr>
        <w:t xml:space="preserve"> </w:t>
      </w:r>
      <w:r>
        <w:rPr>
          <w:color w:val="231F20"/>
          <w:spacing w:val="-3"/>
        </w:rPr>
        <w:t>MATH</w:t>
      </w:r>
      <w:r>
        <w:rPr>
          <w:color w:val="231F20"/>
          <w:spacing w:val="-7"/>
        </w:rPr>
        <w:t xml:space="preserve"> </w:t>
      </w:r>
      <w:r>
        <w:rPr>
          <w:color w:val="231F20"/>
        </w:rPr>
        <w:t>1023</w:t>
      </w:r>
      <w:r>
        <w:rPr>
          <w:color w:val="231F20"/>
          <w:spacing w:val="-6"/>
        </w:rPr>
        <w:t xml:space="preserve"> </w:t>
      </w:r>
      <w:r>
        <w:rPr>
          <w:color w:val="231F20"/>
        </w:rPr>
        <w:t>or</w:t>
      </w:r>
      <w:r>
        <w:rPr>
          <w:color w:val="231F20"/>
          <w:spacing w:val="-7"/>
        </w:rPr>
        <w:t xml:space="preserve"> </w:t>
      </w:r>
      <w:r>
        <w:rPr>
          <w:color w:val="231F20"/>
        </w:rPr>
        <w:t>higher;</w:t>
      </w:r>
      <w:r>
        <w:rPr>
          <w:color w:val="231F20"/>
          <w:spacing w:val="-6"/>
        </w:rPr>
        <w:t xml:space="preserve"> </w:t>
      </w:r>
      <w:r>
        <w:rPr>
          <w:color w:val="231F20"/>
        </w:rPr>
        <w:t>Prerequisite</w:t>
      </w:r>
      <w:r>
        <w:rPr>
          <w:color w:val="231F20"/>
          <w:spacing w:val="-7"/>
        </w:rPr>
        <w:t xml:space="preserve"> </w:t>
      </w:r>
      <w:r>
        <w:rPr>
          <w:color w:val="231F20"/>
        </w:rPr>
        <w:t>or corequisite: AGEC 3013 or AGST 3503 or BIO 3023. Fall,</w:t>
      </w:r>
      <w:r>
        <w:rPr>
          <w:color w:val="231F20"/>
          <w:spacing w:val="-27"/>
        </w:rPr>
        <w:t xml:space="preserve"> </w:t>
      </w:r>
      <w:proofErr w:type="gramStart"/>
      <w:r>
        <w:rPr>
          <w:color w:val="231F20"/>
        </w:rPr>
        <w:t>Spring</w:t>
      </w:r>
      <w:proofErr w:type="gramEnd"/>
      <w:r>
        <w:rPr>
          <w:color w:val="231F20"/>
        </w:rPr>
        <w:t>.</w:t>
      </w:r>
    </w:p>
    <w:p w14:paraId="64A13DD6" w14:textId="77777777" w:rsidR="005A6BA7" w:rsidRDefault="005A6BA7" w:rsidP="005A6BA7">
      <w:pPr>
        <w:pStyle w:val="BodyText"/>
        <w:spacing w:before="7"/>
        <w:rPr>
          <w:sz w:val="14"/>
        </w:rPr>
      </w:pPr>
    </w:p>
    <w:p w14:paraId="18CE2930" w14:textId="77777777" w:rsidR="005A6BA7" w:rsidRDefault="005A6BA7" w:rsidP="005A6BA7">
      <w:pPr>
        <w:pStyle w:val="BodyText"/>
        <w:spacing w:line="235" w:lineRule="auto"/>
        <w:ind w:right="118"/>
      </w:pPr>
      <w:r>
        <w:rPr>
          <w:b/>
          <w:color w:val="231F20"/>
        </w:rPr>
        <w:t xml:space="preserve">AGST 4003. Modern Irrigation Systems  </w:t>
      </w:r>
      <w:r>
        <w:rPr>
          <w:color w:val="231F20"/>
        </w:rPr>
        <w:t xml:space="preserve">Methods, equipment, current issues and future </w:t>
      </w:r>
      <w:proofErr w:type="spellStart"/>
      <w:r>
        <w:rPr>
          <w:color w:val="231F20"/>
        </w:rPr>
        <w:t>direc</w:t>
      </w:r>
      <w:proofErr w:type="spellEnd"/>
      <w:r>
        <w:rPr>
          <w:color w:val="231F20"/>
        </w:rPr>
        <w:t xml:space="preserve">-  </w:t>
      </w:r>
      <w:proofErr w:type="spellStart"/>
      <w:r>
        <w:rPr>
          <w:color w:val="231F20"/>
        </w:rPr>
        <w:t>tions</w:t>
      </w:r>
      <w:proofErr w:type="spellEnd"/>
      <w:r>
        <w:rPr>
          <w:color w:val="231F20"/>
        </w:rPr>
        <w:t xml:space="preserve"> of irrigation, irrigation design and scheduling, drainage systems, irrigation measurements, performance</w:t>
      </w:r>
      <w:r>
        <w:rPr>
          <w:color w:val="231F20"/>
          <w:spacing w:val="-7"/>
        </w:rPr>
        <w:t xml:space="preserve"> </w:t>
      </w:r>
      <w:r>
        <w:rPr>
          <w:color w:val="231F20"/>
        </w:rPr>
        <w:t>evaluation,</w:t>
      </w:r>
      <w:r>
        <w:rPr>
          <w:color w:val="231F20"/>
          <w:spacing w:val="-7"/>
        </w:rPr>
        <w:t xml:space="preserve"> </w:t>
      </w:r>
      <w:r>
        <w:rPr>
          <w:color w:val="231F20"/>
        </w:rPr>
        <w:t>and</w:t>
      </w:r>
      <w:r>
        <w:rPr>
          <w:color w:val="231F20"/>
          <w:spacing w:val="-6"/>
        </w:rPr>
        <w:t xml:space="preserve"> </w:t>
      </w:r>
      <w:r>
        <w:rPr>
          <w:color w:val="231F20"/>
        </w:rPr>
        <w:t>impact</w:t>
      </w:r>
      <w:r>
        <w:rPr>
          <w:color w:val="231F20"/>
          <w:spacing w:val="-7"/>
        </w:rPr>
        <w:t xml:space="preserve"> </w:t>
      </w:r>
      <w:r>
        <w:rPr>
          <w:color w:val="231F20"/>
        </w:rPr>
        <w:t>on</w:t>
      </w:r>
      <w:r>
        <w:rPr>
          <w:color w:val="231F20"/>
          <w:spacing w:val="-6"/>
        </w:rPr>
        <w:t xml:space="preserve"> </w:t>
      </w:r>
      <w:r>
        <w:rPr>
          <w:color w:val="231F20"/>
        </w:rPr>
        <w:t>productive</w:t>
      </w:r>
      <w:r>
        <w:rPr>
          <w:color w:val="231F20"/>
          <w:spacing w:val="-7"/>
        </w:rPr>
        <w:t xml:space="preserve"> </w:t>
      </w:r>
      <w:r>
        <w:rPr>
          <w:color w:val="231F20"/>
        </w:rPr>
        <w:t>and</w:t>
      </w:r>
      <w:r>
        <w:rPr>
          <w:color w:val="231F20"/>
          <w:spacing w:val="-6"/>
        </w:rPr>
        <w:t xml:space="preserve"> </w:t>
      </w:r>
      <w:r>
        <w:rPr>
          <w:color w:val="231F20"/>
        </w:rPr>
        <w:t>sustainable</w:t>
      </w:r>
      <w:r>
        <w:rPr>
          <w:color w:val="231F20"/>
          <w:spacing w:val="-7"/>
        </w:rPr>
        <w:t xml:space="preserve"> </w:t>
      </w:r>
      <w:r>
        <w:rPr>
          <w:color w:val="231F20"/>
        </w:rPr>
        <w:t>agriculture.</w:t>
      </w:r>
      <w:r>
        <w:rPr>
          <w:color w:val="231F20"/>
          <w:spacing w:val="-9"/>
        </w:rPr>
        <w:t xml:space="preserve"> </w:t>
      </w:r>
      <w:r>
        <w:rPr>
          <w:color w:val="231F20"/>
          <w:spacing w:val="-4"/>
        </w:rPr>
        <w:t>Two</w:t>
      </w:r>
      <w:r>
        <w:rPr>
          <w:color w:val="231F20"/>
          <w:spacing w:val="-6"/>
        </w:rPr>
        <w:t xml:space="preserve"> </w:t>
      </w:r>
      <w:r>
        <w:rPr>
          <w:color w:val="231F20"/>
        </w:rPr>
        <w:t>hours</w:t>
      </w:r>
      <w:r>
        <w:rPr>
          <w:color w:val="231F20"/>
          <w:spacing w:val="-7"/>
        </w:rPr>
        <w:t xml:space="preserve"> </w:t>
      </w:r>
      <w:r>
        <w:rPr>
          <w:color w:val="231F20"/>
        </w:rPr>
        <w:t xml:space="preserve">lecture and two hours lab </w:t>
      </w:r>
      <w:r>
        <w:rPr>
          <w:color w:val="231F20"/>
          <w:spacing w:val="-3"/>
        </w:rPr>
        <w:t xml:space="preserve">weekly. </w:t>
      </w:r>
      <w:r>
        <w:rPr>
          <w:color w:val="231F20"/>
        </w:rPr>
        <w:t>Dual listed with AGST 5003. Prerequisites: AGST 2003; PSSC 2813. Spring.</w:t>
      </w:r>
    </w:p>
    <w:p w14:paraId="380EE63D" w14:textId="77777777" w:rsidR="005A6BA7" w:rsidRDefault="005A6BA7" w:rsidP="005A6BA7">
      <w:pPr>
        <w:pStyle w:val="BodyText"/>
        <w:spacing w:before="8"/>
        <w:rPr>
          <w:sz w:val="14"/>
        </w:rPr>
      </w:pPr>
    </w:p>
    <w:p w14:paraId="2EA376CC" w14:textId="77777777" w:rsidR="005A6BA7" w:rsidRDefault="005A6BA7" w:rsidP="005A6BA7">
      <w:pPr>
        <w:pStyle w:val="BodyText"/>
        <w:spacing w:line="235" w:lineRule="auto"/>
        <w:ind w:right="116"/>
      </w:pPr>
      <w:r>
        <w:rPr>
          <w:b/>
          <w:color w:val="231F20"/>
        </w:rPr>
        <w:t xml:space="preserve">AGST 4022. Irrigation Technology </w:t>
      </w:r>
      <w:r>
        <w:rPr>
          <w:b/>
          <w:color w:val="231F20"/>
          <w:spacing w:val="-3"/>
        </w:rPr>
        <w:t>Tools</w:t>
      </w:r>
      <w:r>
        <w:rPr>
          <w:b/>
          <w:color w:val="231F20"/>
          <w:spacing w:val="-5"/>
        </w:rPr>
        <w:t xml:space="preserve"> </w:t>
      </w:r>
      <w:r>
        <w:rPr>
          <w:color w:val="231F20"/>
          <w:spacing w:val="-3"/>
        </w:rPr>
        <w:t xml:space="preserve">Technical </w:t>
      </w:r>
      <w:r>
        <w:rPr>
          <w:color w:val="231F20"/>
        </w:rPr>
        <w:t>tools and software related to irrigation system hydraulic</w:t>
      </w:r>
      <w:r>
        <w:rPr>
          <w:color w:val="231F20"/>
          <w:spacing w:val="-11"/>
        </w:rPr>
        <w:t xml:space="preserve"> </w:t>
      </w:r>
      <w:r>
        <w:rPr>
          <w:color w:val="231F20"/>
        </w:rPr>
        <w:t>design</w:t>
      </w:r>
      <w:r>
        <w:rPr>
          <w:color w:val="231F20"/>
          <w:spacing w:val="-11"/>
        </w:rPr>
        <w:t xml:space="preserve"> </w:t>
      </w:r>
      <w:r>
        <w:rPr>
          <w:color w:val="231F20"/>
        </w:rPr>
        <w:t>and</w:t>
      </w:r>
      <w:r>
        <w:rPr>
          <w:color w:val="231F20"/>
          <w:spacing w:val="-11"/>
        </w:rPr>
        <w:t xml:space="preserve"> </w:t>
      </w:r>
      <w:r>
        <w:rPr>
          <w:color w:val="231F20"/>
        </w:rPr>
        <w:t>management.</w:t>
      </w:r>
      <w:r>
        <w:rPr>
          <w:color w:val="231F20"/>
          <w:spacing w:val="-11"/>
        </w:rPr>
        <w:t xml:space="preserve"> </w:t>
      </w:r>
      <w:r>
        <w:rPr>
          <w:color w:val="231F20"/>
        </w:rPr>
        <w:t>Dual</w:t>
      </w:r>
      <w:r>
        <w:rPr>
          <w:color w:val="231F20"/>
          <w:spacing w:val="-10"/>
        </w:rPr>
        <w:t xml:space="preserve"> </w:t>
      </w:r>
      <w:r>
        <w:rPr>
          <w:color w:val="231F20"/>
        </w:rPr>
        <w:t>listed</w:t>
      </w:r>
      <w:r>
        <w:rPr>
          <w:color w:val="231F20"/>
          <w:spacing w:val="-11"/>
        </w:rPr>
        <w:t xml:space="preserve"> </w:t>
      </w:r>
      <w:r>
        <w:rPr>
          <w:color w:val="231F20"/>
        </w:rPr>
        <w:t>with</w:t>
      </w:r>
      <w:r>
        <w:rPr>
          <w:color w:val="231F20"/>
          <w:spacing w:val="-19"/>
        </w:rPr>
        <w:t xml:space="preserve"> </w:t>
      </w:r>
      <w:r>
        <w:rPr>
          <w:color w:val="231F20"/>
        </w:rPr>
        <w:t>AGST</w:t>
      </w:r>
      <w:r>
        <w:rPr>
          <w:color w:val="231F20"/>
          <w:spacing w:val="-14"/>
        </w:rPr>
        <w:t xml:space="preserve"> </w:t>
      </w:r>
      <w:r>
        <w:rPr>
          <w:color w:val="231F20"/>
        </w:rPr>
        <w:t>5022.</w:t>
      </w:r>
      <w:r>
        <w:rPr>
          <w:color w:val="231F20"/>
          <w:spacing w:val="-10"/>
        </w:rPr>
        <w:t xml:space="preserve"> </w:t>
      </w:r>
      <w:r>
        <w:rPr>
          <w:color w:val="231F20"/>
        </w:rPr>
        <w:t>Prerequisites:</w:t>
      </w:r>
      <w:r>
        <w:rPr>
          <w:color w:val="231F20"/>
          <w:spacing w:val="-20"/>
        </w:rPr>
        <w:t xml:space="preserve"> </w:t>
      </w:r>
      <w:r>
        <w:rPr>
          <w:color w:val="231F20"/>
        </w:rPr>
        <w:t>AGST</w:t>
      </w:r>
      <w:r>
        <w:rPr>
          <w:color w:val="231F20"/>
          <w:spacing w:val="-13"/>
        </w:rPr>
        <w:t xml:space="preserve"> </w:t>
      </w:r>
      <w:r>
        <w:rPr>
          <w:color w:val="231F20"/>
        </w:rPr>
        <w:t>3543,</w:t>
      </w:r>
      <w:r>
        <w:rPr>
          <w:color w:val="231F20"/>
          <w:spacing w:val="-19"/>
        </w:rPr>
        <w:t xml:space="preserve"> </w:t>
      </w:r>
      <w:r>
        <w:rPr>
          <w:color w:val="231F20"/>
        </w:rPr>
        <w:t>AGST 4003.</w:t>
      </w:r>
      <w:r>
        <w:rPr>
          <w:color w:val="231F20"/>
          <w:spacing w:val="-2"/>
        </w:rPr>
        <w:t xml:space="preserve"> </w:t>
      </w:r>
      <w:r>
        <w:rPr>
          <w:color w:val="231F20"/>
        </w:rPr>
        <w:t>Fall.</w:t>
      </w:r>
    </w:p>
    <w:p w14:paraId="50113245" w14:textId="77777777" w:rsidR="005A6BA7" w:rsidRDefault="005A6BA7" w:rsidP="005A6BA7">
      <w:pPr>
        <w:pStyle w:val="BodyText"/>
        <w:spacing w:before="8"/>
        <w:rPr>
          <w:sz w:val="14"/>
        </w:rPr>
      </w:pPr>
    </w:p>
    <w:p w14:paraId="3EC269D1" w14:textId="77777777" w:rsidR="005A6BA7" w:rsidRDefault="005A6BA7" w:rsidP="005A6BA7">
      <w:pPr>
        <w:pStyle w:val="BodyText"/>
        <w:spacing w:line="235" w:lineRule="auto"/>
        <w:ind w:right="118"/>
      </w:pPr>
      <w:r>
        <w:rPr>
          <w:b/>
          <w:color w:val="231F20"/>
        </w:rPr>
        <w:t xml:space="preserve">AGST 4501. Agricultural Decision Analysis </w:t>
      </w:r>
      <w:r>
        <w:rPr>
          <w:color w:val="231F20"/>
        </w:rPr>
        <w:t>Hands-on experience with cloud/desktop software, spatial algorithms and image processing of georeferenced data obtained from diverse sources, such</w:t>
      </w:r>
      <w:r>
        <w:rPr>
          <w:color w:val="231F20"/>
          <w:spacing w:val="-12"/>
        </w:rPr>
        <w:t xml:space="preserve"> </w:t>
      </w:r>
      <w:r>
        <w:rPr>
          <w:color w:val="231F20"/>
        </w:rPr>
        <w:t>as</w:t>
      </w:r>
      <w:r>
        <w:rPr>
          <w:color w:val="231F20"/>
          <w:spacing w:val="-12"/>
        </w:rPr>
        <w:t xml:space="preserve"> </w:t>
      </w:r>
      <w:r>
        <w:rPr>
          <w:color w:val="231F20"/>
        </w:rPr>
        <w:t>human</w:t>
      </w:r>
      <w:r>
        <w:rPr>
          <w:color w:val="231F20"/>
          <w:spacing w:val="-12"/>
        </w:rPr>
        <w:t xml:space="preserve"> </w:t>
      </w:r>
      <w:r>
        <w:rPr>
          <w:color w:val="231F20"/>
        </w:rPr>
        <w:t>scouts,</w:t>
      </w:r>
      <w:r>
        <w:rPr>
          <w:color w:val="231F20"/>
          <w:spacing w:val="-12"/>
        </w:rPr>
        <w:t xml:space="preserve"> </w:t>
      </w:r>
      <w:r>
        <w:rPr>
          <w:color w:val="231F20"/>
        </w:rPr>
        <w:t>ground</w:t>
      </w:r>
      <w:r>
        <w:rPr>
          <w:color w:val="231F20"/>
          <w:spacing w:val="-12"/>
        </w:rPr>
        <w:t xml:space="preserve"> </w:t>
      </w:r>
      <w:r>
        <w:rPr>
          <w:color w:val="231F20"/>
        </w:rPr>
        <w:t>and</w:t>
      </w:r>
      <w:r>
        <w:rPr>
          <w:color w:val="231F20"/>
          <w:spacing w:val="-12"/>
        </w:rPr>
        <w:t xml:space="preserve"> </w:t>
      </w:r>
      <w:r>
        <w:rPr>
          <w:color w:val="231F20"/>
        </w:rPr>
        <w:t>equipment</w:t>
      </w:r>
      <w:r>
        <w:rPr>
          <w:color w:val="231F20"/>
          <w:spacing w:val="-12"/>
        </w:rPr>
        <w:t xml:space="preserve"> </w:t>
      </w:r>
      <w:r>
        <w:rPr>
          <w:color w:val="231F20"/>
        </w:rPr>
        <w:t>sensors,</w:t>
      </w:r>
      <w:r>
        <w:rPr>
          <w:color w:val="231F20"/>
          <w:spacing w:val="-12"/>
        </w:rPr>
        <w:t xml:space="preserve"> </w:t>
      </w:r>
      <w:r>
        <w:rPr>
          <w:color w:val="231F20"/>
        </w:rPr>
        <w:t>and</w:t>
      </w:r>
      <w:r>
        <w:rPr>
          <w:color w:val="231F20"/>
          <w:spacing w:val="-12"/>
        </w:rPr>
        <w:t xml:space="preserve"> </w:t>
      </w:r>
      <w:r>
        <w:rPr>
          <w:color w:val="231F20"/>
        </w:rPr>
        <w:t>unmanned</w:t>
      </w:r>
      <w:r>
        <w:rPr>
          <w:color w:val="231F20"/>
          <w:spacing w:val="-12"/>
        </w:rPr>
        <w:t xml:space="preserve"> </w:t>
      </w:r>
      <w:r>
        <w:rPr>
          <w:color w:val="231F20"/>
        </w:rPr>
        <w:t>aerial</w:t>
      </w:r>
      <w:r>
        <w:rPr>
          <w:color w:val="231F20"/>
          <w:spacing w:val="-12"/>
        </w:rPr>
        <w:t xml:space="preserve"> </w:t>
      </w:r>
      <w:r>
        <w:rPr>
          <w:color w:val="231F20"/>
        </w:rPr>
        <w:t>systems.</w:t>
      </w:r>
      <w:r>
        <w:rPr>
          <w:color w:val="231F20"/>
          <w:spacing w:val="-12"/>
        </w:rPr>
        <w:t xml:space="preserve"> </w:t>
      </w:r>
      <w:r>
        <w:rPr>
          <w:color w:val="231F20"/>
        </w:rPr>
        <w:t>Dual</w:t>
      </w:r>
      <w:r>
        <w:rPr>
          <w:color w:val="231F20"/>
          <w:spacing w:val="-12"/>
        </w:rPr>
        <w:t xml:space="preserve"> </w:t>
      </w:r>
      <w:r>
        <w:rPr>
          <w:color w:val="231F20"/>
        </w:rPr>
        <w:t>listed with</w:t>
      </w:r>
      <w:r>
        <w:rPr>
          <w:color w:val="231F20"/>
          <w:spacing w:val="-10"/>
        </w:rPr>
        <w:t xml:space="preserve"> </w:t>
      </w:r>
      <w:r>
        <w:rPr>
          <w:color w:val="231F20"/>
        </w:rPr>
        <w:t>AGST</w:t>
      </w:r>
      <w:r>
        <w:rPr>
          <w:color w:val="231F20"/>
          <w:spacing w:val="-4"/>
        </w:rPr>
        <w:t xml:space="preserve"> </w:t>
      </w:r>
      <w:r>
        <w:rPr>
          <w:color w:val="231F20"/>
        </w:rPr>
        <w:t>5501.</w:t>
      </w:r>
      <w:r>
        <w:rPr>
          <w:color w:val="231F20"/>
          <w:spacing w:val="-1"/>
        </w:rPr>
        <w:t xml:space="preserve"> </w:t>
      </w:r>
      <w:r>
        <w:rPr>
          <w:color w:val="231F20"/>
        </w:rPr>
        <w:t>Prerequisite:</w:t>
      </w:r>
      <w:r>
        <w:rPr>
          <w:color w:val="231F20"/>
          <w:spacing w:val="-10"/>
        </w:rPr>
        <w:t xml:space="preserve"> </w:t>
      </w:r>
      <w:r>
        <w:rPr>
          <w:color w:val="231F20"/>
        </w:rPr>
        <w:t>AGST</w:t>
      </w:r>
      <w:r>
        <w:rPr>
          <w:color w:val="231F20"/>
          <w:spacing w:val="-4"/>
        </w:rPr>
        <w:t xml:space="preserve"> </w:t>
      </w:r>
      <w:r>
        <w:rPr>
          <w:color w:val="231F20"/>
        </w:rPr>
        <w:t>3543</w:t>
      </w:r>
      <w:r>
        <w:rPr>
          <w:color w:val="231F20"/>
          <w:spacing w:val="-1"/>
        </w:rPr>
        <w:t xml:space="preserve"> </w:t>
      </w:r>
      <w:r>
        <w:rPr>
          <w:color w:val="231F20"/>
        </w:rPr>
        <w:t>with</w:t>
      </w:r>
      <w:r>
        <w:rPr>
          <w:color w:val="231F20"/>
          <w:spacing w:val="-2"/>
        </w:rPr>
        <w:t xml:space="preserve"> </w:t>
      </w:r>
      <w:r>
        <w:rPr>
          <w:color w:val="231F20"/>
        </w:rPr>
        <w:t>a</w:t>
      </w:r>
      <w:r>
        <w:rPr>
          <w:color w:val="231F20"/>
          <w:spacing w:val="-2"/>
        </w:rPr>
        <w:t xml:space="preserve"> </w:t>
      </w:r>
      <w:r>
        <w:rPr>
          <w:color w:val="231F20"/>
        </w:rPr>
        <w:t>grade</w:t>
      </w:r>
      <w:r>
        <w:rPr>
          <w:color w:val="231F20"/>
          <w:spacing w:val="-1"/>
        </w:rPr>
        <w:t xml:space="preserve"> </w:t>
      </w:r>
      <w:r>
        <w:rPr>
          <w:color w:val="231F20"/>
        </w:rPr>
        <w:t>of</w:t>
      </w:r>
      <w:r>
        <w:rPr>
          <w:color w:val="231F20"/>
          <w:spacing w:val="-2"/>
        </w:rPr>
        <w:t xml:space="preserve"> </w:t>
      </w:r>
      <w:r>
        <w:rPr>
          <w:color w:val="231F20"/>
        </w:rPr>
        <w:t>B</w:t>
      </w:r>
      <w:r>
        <w:rPr>
          <w:color w:val="231F20"/>
          <w:spacing w:val="-1"/>
        </w:rPr>
        <w:t xml:space="preserve"> </w:t>
      </w:r>
      <w:r>
        <w:rPr>
          <w:color w:val="231F20"/>
        </w:rPr>
        <w:t>or</w:t>
      </w:r>
      <w:r>
        <w:rPr>
          <w:color w:val="231F20"/>
          <w:spacing w:val="-1"/>
        </w:rPr>
        <w:t xml:space="preserve"> </w:t>
      </w:r>
      <w:r>
        <w:rPr>
          <w:color w:val="231F20"/>
        </w:rPr>
        <w:t>better.</w:t>
      </w:r>
      <w:r>
        <w:rPr>
          <w:color w:val="231F20"/>
          <w:spacing w:val="-1"/>
        </w:rPr>
        <w:t xml:space="preserve"> </w:t>
      </w:r>
      <w:r>
        <w:rPr>
          <w:color w:val="231F20"/>
        </w:rPr>
        <w:t>Fall.</w:t>
      </w:r>
    </w:p>
    <w:p w14:paraId="43624E38" w14:textId="77777777" w:rsidR="005A6BA7" w:rsidRDefault="005A6BA7" w:rsidP="005A6BA7">
      <w:pPr>
        <w:pStyle w:val="BodyText"/>
        <w:spacing w:before="8"/>
        <w:rPr>
          <w:sz w:val="14"/>
        </w:rPr>
      </w:pPr>
    </w:p>
    <w:p w14:paraId="2D5F8546" w14:textId="77777777" w:rsidR="005A6BA7" w:rsidRDefault="005A6BA7" w:rsidP="005A6BA7">
      <w:pPr>
        <w:pStyle w:val="BodyText"/>
        <w:spacing w:line="235" w:lineRule="auto"/>
        <w:ind w:right="117"/>
      </w:pPr>
      <w:r>
        <w:rPr>
          <w:b/>
          <w:color w:val="231F20"/>
        </w:rPr>
        <w:t xml:space="preserve">AGST </w:t>
      </w:r>
      <w:r>
        <w:rPr>
          <w:b/>
          <w:color w:val="231F20"/>
          <w:spacing w:val="-3"/>
        </w:rPr>
        <w:t xml:space="preserve">4511. </w:t>
      </w:r>
      <w:r>
        <w:rPr>
          <w:b/>
          <w:color w:val="231F20"/>
        </w:rPr>
        <w:t>Unmanned Aircraft Systems</w:t>
      </w:r>
      <w:r>
        <w:rPr>
          <w:b/>
          <w:color w:val="231F20"/>
          <w:spacing w:val="19"/>
        </w:rPr>
        <w:t xml:space="preserve"> </w:t>
      </w:r>
      <w:r>
        <w:rPr>
          <w:color w:val="231F20"/>
        </w:rPr>
        <w:t>Software and mobile applications for designing flight missions, collecting data, and analyzing/interpreting imagery for agricultural practices. Intended to</w:t>
      </w:r>
      <w:r>
        <w:rPr>
          <w:color w:val="231F20"/>
          <w:spacing w:val="-4"/>
        </w:rPr>
        <w:t xml:space="preserve"> </w:t>
      </w:r>
      <w:r>
        <w:rPr>
          <w:color w:val="231F20"/>
        </w:rPr>
        <w:t>prepare</w:t>
      </w:r>
      <w:r>
        <w:rPr>
          <w:color w:val="231F20"/>
          <w:spacing w:val="-4"/>
        </w:rPr>
        <w:t xml:space="preserve"> </w:t>
      </w:r>
      <w:r>
        <w:rPr>
          <w:color w:val="231F20"/>
        </w:rPr>
        <w:t>students</w:t>
      </w:r>
      <w:r>
        <w:rPr>
          <w:color w:val="231F20"/>
          <w:spacing w:val="-3"/>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Federal</w:t>
      </w:r>
      <w:r>
        <w:rPr>
          <w:color w:val="231F20"/>
          <w:spacing w:val="-12"/>
        </w:rPr>
        <w:t xml:space="preserve"> </w:t>
      </w:r>
      <w:r>
        <w:rPr>
          <w:color w:val="231F20"/>
        </w:rPr>
        <w:t>Aviation</w:t>
      </w:r>
      <w:r>
        <w:rPr>
          <w:color w:val="231F20"/>
          <w:spacing w:val="-12"/>
        </w:rPr>
        <w:t xml:space="preserve"> </w:t>
      </w:r>
      <w:r>
        <w:rPr>
          <w:color w:val="231F20"/>
        </w:rPr>
        <w:t>Administration</w:t>
      </w:r>
      <w:r>
        <w:rPr>
          <w:color w:val="231F20"/>
          <w:spacing w:val="-3"/>
        </w:rPr>
        <w:t xml:space="preserve"> </w:t>
      </w:r>
      <w:r>
        <w:rPr>
          <w:color w:val="231F20"/>
        </w:rPr>
        <w:t>(FAA)</w:t>
      </w:r>
      <w:r>
        <w:rPr>
          <w:color w:val="231F20"/>
          <w:spacing w:val="-4"/>
        </w:rPr>
        <w:t xml:space="preserve"> </w:t>
      </w:r>
      <w:r>
        <w:rPr>
          <w:color w:val="231F20"/>
        </w:rPr>
        <w:t>remote</w:t>
      </w:r>
      <w:r>
        <w:rPr>
          <w:color w:val="231F20"/>
          <w:spacing w:val="-4"/>
        </w:rPr>
        <w:t xml:space="preserve"> </w:t>
      </w:r>
      <w:r>
        <w:rPr>
          <w:color w:val="231F20"/>
        </w:rPr>
        <w:t>pilot</w:t>
      </w:r>
      <w:r>
        <w:rPr>
          <w:color w:val="231F20"/>
          <w:spacing w:val="-3"/>
        </w:rPr>
        <w:t xml:space="preserve"> </w:t>
      </w:r>
      <w:r>
        <w:rPr>
          <w:color w:val="231F20"/>
        </w:rPr>
        <w:t>license</w:t>
      </w:r>
      <w:r>
        <w:rPr>
          <w:color w:val="231F20"/>
          <w:spacing w:val="-4"/>
        </w:rPr>
        <w:t xml:space="preserve"> </w:t>
      </w:r>
      <w:r>
        <w:rPr>
          <w:color w:val="231F20"/>
        </w:rPr>
        <w:t>exam.</w:t>
      </w:r>
      <w:r>
        <w:rPr>
          <w:color w:val="231F20"/>
          <w:spacing w:val="-3"/>
        </w:rPr>
        <w:t xml:space="preserve"> </w:t>
      </w:r>
      <w:r>
        <w:rPr>
          <w:color w:val="231F20"/>
        </w:rPr>
        <w:t>Dual listed</w:t>
      </w:r>
      <w:r>
        <w:rPr>
          <w:color w:val="231F20"/>
          <w:spacing w:val="-2"/>
        </w:rPr>
        <w:t xml:space="preserve"> </w:t>
      </w:r>
      <w:r>
        <w:rPr>
          <w:color w:val="231F20"/>
        </w:rPr>
        <w:t>with</w:t>
      </w:r>
      <w:r>
        <w:rPr>
          <w:color w:val="231F20"/>
          <w:spacing w:val="-9"/>
        </w:rPr>
        <w:t xml:space="preserve"> </w:t>
      </w:r>
      <w:r>
        <w:rPr>
          <w:color w:val="231F20"/>
        </w:rPr>
        <w:t>AGST</w:t>
      </w:r>
      <w:r>
        <w:rPr>
          <w:color w:val="231F20"/>
          <w:spacing w:val="-3"/>
        </w:rPr>
        <w:t xml:space="preserve"> 5511.</w:t>
      </w:r>
      <w:r>
        <w:rPr>
          <w:color w:val="231F20"/>
          <w:spacing w:val="-2"/>
        </w:rPr>
        <w:t xml:space="preserve"> </w:t>
      </w:r>
      <w:r>
        <w:rPr>
          <w:color w:val="231F20"/>
        </w:rPr>
        <w:t>Prerequisites:</w:t>
      </w:r>
      <w:r>
        <w:rPr>
          <w:color w:val="231F20"/>
          <w:spacing w:val="-9"/>
        </w:rPr>
        <w:t xml:space="preserve"> </w:t>
      </w:r>
      <w:r>
        <w:rPr>
          <w:color w:val="231F20"/>
        </w:rPr>
        <w:t>AGST</w:t>
      </w:r>
      <w:r>
        <w:rPr>
          <w:color w:val="231F20"/>
          <w:spacing w:val="-3"/>
        </w:rPr>
        <w:t xml:space="preserve"> </w:t>
      </w:r>
      <w:r>
        <w:rPr>
          <w:color w:val="231F20"/>
        </w:rPr>
        <w:t>3543,</w:t>
      </w:r>
      <w:r>
        <w:rPr>
          <w:color w:val="231F20"/>
          <w:spacing w:val="-9"/>
        </w:rPr>
        <w:t xml:space="preserve"> </w:t>
      </w:r>
      <w:r>
        <w:rPr>
          <w:color w:val="231F20"/>
        </w:rPr>
        <w:t>AGST</w:t>
      </w:r>
      <w:r>
        <w:rPr>
          <w:color w:val="231F20"/>
          <w:spacing w:val="-4"/>
        </w:rPr>
        <w:t xml:space="preserve"> </w:t>
      </w:r>
      <w:r>
        <w:rPr>
          <w:color w:val="231F20"/>
        </w:rPr>
        <w:t>4773.</w:t>
      </w:r>
      <w:r>
        <w:rPr>
          <w:color w:val="231F20"/>
          <w:spacing w:val="-1"/>
        </w:rPr>
        <w:t xml:space="preserve"> </w:t>
      </w:r>
      <w:r>
        <w:rPr>
          <w:color w:val="231F20"/>
        </w:rPr>
        <w:t>Fall.</w:t>
      </w:r>
    </w:p>
    <w:p w14:paraId="44889A7B" w14:textId="77777777" w:rsidR="005A6BA7" w:rsidRDefault="005A6BA7" w:rsidP="005A6BA7">
      <w:pPr>
        <w:pStyle w:val="BodyText"/>
        <w:spacing w:before="7"/>
        <w:rPr>
          <w:sz w:val="14"/>
        </w:rPr>
      </w:pPr>
    </w:p>
    <w:p w14:paraId="479B4889" w14:textId="77777777" w:rsidR="005A6BA7" w:rsidRDefault="005A6BA7" w:rsidP="005A6BA7">
      <w:pPr>
        <w:spacing w:before="1" w:line="235" w:lineRule="auto"/>
        <w:ind w:left="460" w:right="118" w:hanging="360"/>
        <w:jc w:val="both"/>
        <w:rPr>
          <w:sz w:val="16"/>
        </w:rPr>
      </w:pPr>
      <w:r>
        <w:rPr>
          <w:b/>
          <w:color w:val="231F20"/>
          <w:sz w:val="16"/>
        </w:rPr>
        <w:t xml:space="preserve">AGST 4543. </w:t>
      </w:r>
      <w:r w:rsidRPr="00155776">
        <w:rPr>
          <w:b/>
          <w:strike/>
          <w:color w:val="FF0000"/>
          <w:sz w:val="16"/>
        </w:rPr>
        <w:t>Advanced GIS for Agriculture and Natural Resources</w:t>
      </w:r>
      <w:r>
        <w:rPr>
          <w:b/>
          <w:color w:val="231F20"/>
          <w:sz w:val="16"/>
        </w:rPr>
        <w:t xml:space="preserve"> </w:t>
      </w:r>
      <w:r w:rsidRPr="006F4010">
        <w:rPr>
          <w:b/>
          <w:color w:val="0070C0"/>
          <w:sz w:val="16"/>
        </w:rPr>
        <w:t>Understanding Geographic Information Systems</w:t>
      </w:r>
      <w:r>
        <w:rPr>
          <w:b/>
          <w:color w:val="0070C0"/>
          <w:sz w:val="16"/>
        </w:rPr>
        <w:t xml:space="preserve"> </w:t>
      </w:r>
      <w:r>
        <w:rPr>
          <w:color w:val="231F20"/>
          <w:sz w:val="16"/>
        </w:rPr>
        <w:t xml:space="preserve">Methods, concepts, software, analysis and modeling of geospatial data using raster and vector data models for human- environment interactions using geographic information systems (GIS). </w:t>
      </w:r>
      <w:r w:rsidRPr="00155776">
        <w:rPr>
          <w:b/>
          <w:color w:val="0070C0"/>
          <w:sz w:val="16"/>
        </w:rPr>
        <w:t>Dual listed with AGST 5543</w:t>
      </w:r>
      <w:r>
        <w:rPr>
          <w:color w:val="231F20"/>
          <w:sz w:val="16"/>
        </w:rPr>
        <w:t>. Prerequisite, AGST 3543 with a grade of B or better.</w:t>
      </w:r>
      <w:r>
        <w:rPr>
          <w:color w:val="231F20"/>
          <w:spacing w:val="-7"/>
          <w:sz w:val="16"/>
        </w:rPr>
        <w:t xml:space="preserve"> </w:t>
      </w:r>
      <w:r w:rsidRPr="00155776">
        <w:rPr>
          <w:strike/>
          <w:color w:val="FF0000"/>
          <w:sz w:val="16"/>
        </w:rPr>
        <w:t>Spring</w:t>
      </w:r>
      <w:r>
        <w:rPr>
          <w:color w:val="231F20"/>
          <w:sz w:val="16"/>
        </w:rPr>
        <w:t xml:space="preserve"> </w:t>
      </w:r>
      <w:proofErr w:type="gramStart"/>
      <w:r w:rsidRPr="00155776">
        <w:rPr>
          <w:b/>
          <w:color w:val="0070C0"/>
          <w:sz w:val="16"/>
        </w:rPr>
        <w:t>Fall</w:t>
      </w:r>
      <w:proofErr w:type="gramEnd"/>
      <w:r>
        <w:rPr>
          <w:color w:val="231F20"/>
          <w:sz w:val="16"/>
        </w:rPr>
        <w:t xml:space="preserve">. </w:t>
      </w:r>
    </w:p>
    <w:p w14:paraId="2B3A802B" w14:textId="77777777" w:rsidR="005A6BA7" w:rsidRDefault="005A6BA7" w:rsidP="005A6BA7">
      <w:pPr>
        <w:pStyle w:val="BodyText"/>
        <w:spacing w:line="235" w:lineRule="auto"/>
        <w:ind w:right="118"/>
      </w:pPr>
      <w:r>
        <w:rPr>
          <w:b/>
          <w:color w:val="231F20"/>
        </w:rPr>
        <w:t xml:space="preserve">AGST 4773. Remote Sensing </w:t>
      </w:r>
      <w:r>
        <w:rPr>
          <w:color w:val="231F20"/>
        </w:rPr>
        <w:t xml:space="preserve">Passive and active means of aerial and satellite image acquisition, processing, analysis, and interpretation for research and decision making in agricultural, environ- mental, and natural resource applications. Prerequisite, AGST 3543 with a grade of B or better. </w:t>
      </w:r>
      <w:r w:rsidRPr="00155776">
        <w:rPr>
          <w:strike/>
          <w:color w:val="FF0000"/>
        </w:rPr>
        <w:t>Fall</w:t>
      </w:r>
      <w:r>
        <w:rPr>
          <w:color w:val="231F20"/>
        </w:rPr>
        <w:t xml:space="preserve"> </w:t>
      </w:r>
      <w:r w:rsidRPr="00155776">
        <w:rPr>
          <w:b/>
          <w:color w:val="0070C0"/>
        </w:rPr>
        <w:t>Spring</w:t>
      </w:r>
      <w:r>
        <w:rPr>
          <w:color w:val="231F20"/>
        </w:rPr>
        <w:t>.</w:t>
      </w:r>
    </w:p>
    <w:p w14:paraId="7E53C7A3" w14:textId="77777777" w:rsidR="005A6BA7" w:rsidRDefault="005A6BA7" w:rsidP="005A6BA7">
      <w:pPr>
        <w:pStyle w:val="BodyText"/>
        <w:spacing w:before="8"/>
        <w:rPr>
          <w:sz w:val="14"/>
        </w:rPr>
      </w:pPr>
    </w:p>
    <w:p w14:paraId="6F1EA622" w14:textId="77777777" w:rsidR="005A6BA7" w:rsidRDefault="005A6BA7" w:rsidP="005A6BA7">
      <w:pPr>
        <w:spacing w:line="235" w:lineRule="auto"/>
        <w:ind w:left="460" w:right="118" w:hanging="360"/>
        <w:jc w:val="both"/>
        <w:rPr>
          <w:sz w:val="16"/>
        </w:rPr>
      </w:pPr>
      <w:r>
        <w:rPr>
          <w:b/>
          <w:color w:val="231F20"/>
          <w:sz w:val="16"/>
        </w:rPr>
        <w:t xml:space="preserve">AGST 4843.  Agricultural Systems Technology Capstone   </w:t>
      </w:r>
      <w:r>
        <w:rPr>
          <w:color w:val="231F20"/>
          <w:sz w:val="16"/>
        </w:rPr>
        <w:t xml:space="preserve">Design of modern geospatial </w:t>
      </w:r>
      <w:proofErr w:type="spellStart"/>
      <w:r>
        <w:rPr>
          <w:color w:val="231F20"/>
          <w:sz w:val="16"/>
        </w:rPr>
        <w:t>solu</w:t>
      </w:r>
      <w:proofErr w:type="spellEnd"/>
      <w:r>
        <w:rPr>
          <w:color w:val="231F20"/>
          <w:sz w:val="16"/>
        </w:rPr>
        <w:t xml:space="preserve">- </w:t>
      </w:r>
      <w:proofErr w:type="spellStart"/>
      <w:r>
        <w:rPr>
          <w:color w:val="231F20"/>
          <w:sz w:val="16"/>
        </w:rPr>
        <w:t>tions</w:t>
      </w:r>
      <w:proofErr w:type="spellEnd"/>
      <w:r>
        <w:rPr>
          <w:color w:val="231F20"/>
          <w:sz w:val="16"/>
        </w:rPr>
        <w:t xml:space="preserve"> for problems related to agriculture, the environment, and natural resources. Restricted to Agricultural</w:t>
      </w:r>
      <w:r>
        <w:rPr>
          <w:color w:val="231F20"/>
          <w:spacing w:val="-1"/>
          <w:sz w:val="16"/>
        </w:rPr>
        <w:t xml:space="preserve"> </w:t>
      </w:r>
      <w:r>
        <w:rPr>
          <w:color w:val="231F20"/>
          <w:sz w:val="16"/>
        </w:rPr>
        <w:t>Studies majors.</w:t>
      </w:r>
      <w:r>
        <w:rPr>
          <w:color w:val="231F20"/>
          <w:spacing w:val="-1"/>
          <w:sz w:val="16"/>
        </w:rPr>
        <w:t xml:space="preserve"> </w:t>
      </w:r>
      <w:r>
        <w:rPr>
          <w:color w:val="231F20"/>
          <w:sz w:val="16"/>
        </w:rPr>
        <w:t>Prerequisites:</w:t>
      </w:r>
      <w:r>
        <w:rPr>
          <w:color w:val="231F20"/>
          <w:spacing w:val="-9"/>
          <w:sz w:val="16"/>
        </w:rPr>
        <w:t xml:space="preserve"> </w:t>
      </w:r>
      <w:r>
        <w:rPr>
          <w:color w:val="231F20"/>
          <w:sz w:val="16"/>
        </w:rPr>
        <w:t>AGST</w:t>
      </w:r>
      <w:r>
        <w:rPr>
          <w:color w:val="231F20"/>
          <w:spacing w:val="-4"/>
          <w:sz w:val="16"/>
        </w:rPr>
        <w:t xml:space="preserve"> </w:t>
      </w:r>
      <w:r>
        <w:rPr>
          <w:color w:val="231F20"/>
          <w:sz w:val="16"/>
        </w:rPr>
        <w:t>3503,</w:t>
      </w:r>
      <w:r>
        <w:rPr>
          <w:color w:val="231F20"/>
          <w:spacing w:val="-9"/>
          <w:sz w:val="16"/>
        </w:rPr>
        <w:t xml:space="preserve"> </w:t>
      </w:r>
      <w:r>
        <w:rPr>
          <w:color w:val="231F20"/>
          <w:sz w:val="16"/>
        </w:rPr>
        <w:t>AGST</w:t>
      </w:r>
      <w:r>
        <w:rPr>
          <w:color w:val="231F20"/>
          <w:spacing w:val="-4"/>
          <w:sz w:val="16"/>
        </w:rPr>
        <w:t xml:space="preserve"> </w:t>
      </w:r>
      <w:r>
        <w:rPr>
          <w:color w:val="231F20"/>
          <w:sz w:val="16"/>
        </w:rPr>
        <w:t>4543,</w:t>
      </w:r>
      <w:r>
        <w:rPr>
          <w:color w:val="231F20"/>
          <w:spacing w:val="-9"/>
          <w:sz w:val="16"/>
        </w:rPr>
        <w:t xml:space="preserve"> </w:t>
      </w:r>
      <w:r>
        <w:rPr>
          <w:color w:val="231F20"/>
          <w:sz w:val="16"/>
        </w:rPr>
        <w:t>AGST</w:t>
      </w:r>
      <w:r>
        <w:rPr>
          <w:color w:val="231F20"/>
          <w:spacing w:val="-3"/>
          <w:sz w:val="16"/>
        </w:rPr>
        <w:t xml:space="preserve"> </w:t>
      </w:r>
      <w:r>
        <w:rPr>
          <w:color w:val="231F20"/>
          <w:sz w:val="16"/>
        </w:rPr>
        <w:t>4773</w:t>
      </w:r>
      <w:r>
        <w:rPr>
          <w:color w:val="231F20"/>
          <w:spacing w:val="-2"/>
          <w:sz w:val="16"/>
        </w:rPr>
        <w:t xml:space="preserve"> </w:t>
      </w:r>
      <w:proofErr w:type="gramStart"/>
      <w:r w:rsidRPr="00526257">
        <w:rPr>
          <w:b/>
          <w:color w:val="0070C0"/>
          <w:spacing w:val="-2"/>
          <w:sz w:val="16"/>
        </w:rPr>
        <w:t>Fall</w:t>
      </w:r>
      <w:proofErr w:type="gramEnd"/>
      <w:r w:rsidRPr="00526257">
        <w:rPr>
          <w:b/>
          <w:color w:val="0070C0"/>
          <w:spacing w:val="-2"/>
          <w:sz w:val="16"/>
        </w:rPr>
        <w:t>,</w:t>
      </w:r>
      <w:r>
        <w:rPr>
          <w:b/>
          <w:color w:val="0070C0"/>
          <w:spacing w:val="-2"/>
          <w:sz w:val="16"/>
        </w:rPr>
        <w:t xml:space="preserve"> </w:t>
      </w:r>
      <w:r>
        <w:rPr>
          <w:color w:val="231F20"/>
          <w:sz w:val="16"/>
        </w:rPr>
        <w:t>Spring.</w:t>
      </w:r>
    </w:p>
    <w:p w14:paraId="05D8522D" w14:textId="77777777" w:rsidR="005A6BA7" w:rsidRDefault="005A6BA7" w:rsidP="005A6BA7">
      <w:pPr>
        <w:pStyle w:val="BodyText"/>
        <w:spacing w:before="8"/>
        <w:rPr>
          <w:sz w:val="14"/>
        </w:rPr>
      </w:pPr>
    </w:p>
    <w:p w14:paraId="56D54A82" w14:textId="77777777" w:rsidR="005A6BA7" w:rsidRDefault="005A6BA7" w:rsidP="005A6BA7">
      <w:pPr>
        <w:spacing w:line="235" w:lineRule="auto"/>
        <w:ind w:left="460" w:right="117" w:hanging="360"/>
        <w:jc w:val="both"/>
        <w:rPr>
          <w:color w:val="231F20"/>
          <w:sz w:val="16"/>
        </w:rPr>
      </w:pPr>
      <w:r>
        <w:rPr>
          <w:b/>
          <w:color w:val="231F20"/>
          <w:sz w:val="16"/>
        </w:rPr>
        <w:t xml:space="preserve">AGST 489V. Special Problems in Agricultural Systems Technology </w:t>
      </w:r>
      <w:r>
        <w:rPr>
          <w:color w:val="231F20"/>
          <w:sz w:val="16"/>
        </w:rPr>
        <w:t xml:space="preserve">Individualized instruction and/or projects for advanced students. Instructor permission required. Fall, </w:t>
      </w:r>
      <w:proofErr w:type="gramStart"/>
      <w:r>
        <w:rPr>
          <w:color w:val="231F20"/>
          <w:sz w:val="16"/>
        </w:rPr>
        <w:t>Spring</w:t>
      </w:r>
      <w:proofErr w:type="gramEnd"/>
      <w:r>
        <w:rPr>
          <w:color w:val="231F20"/>
          <w:sz w:val="16"/>
        </w:rPr>
        <w:t>, Summer.</w:t>
      </w:r>
    </w:p>
    <w:p w14:paraId="7B9172F9" w14:textId="16201F56" w:rsidR="00F87E2E" w:rsidRPr="00756EE6" w:rsidRDefault="00F87E2E" w:rsidP="005A6BA7"/>
    <w:sectPr w:rsidR="00F87E2E" w:rsidRPr="00756EE6"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78FE6" w14:textId="77777777" w:rsidR="00E21311" w:rsidRDefault="00E21311" w:rsidP="00AF3758">
      <w:pPr>
        <w:spacing w:after="0" w:line="240" w:lineRule="auto"/>
      </w:pPr>
      <w:r>
        <w:separator/>
      </w:r>
    </w:p>
  </w:endnote>
  <w:endnote w:type="continuationSeparator" w:id="0">
    <w:p w14:paraId="0DDFA552" w14:textId="77777777" w:rsidR="00E21311" w:rsidRDefault="00E2131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p w14:paraId="6D786C9D" w14:textId="77777777" w:rsidR="00982F4B" w:rsidRDefault="00982F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F2757F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632">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p w14:paraId="054CDE9C" w14:textId="77777777" w:rsidR="00982F4B" w:rsidRDefault="00982F4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9213" w14:textId="77777777" w:rsidR="00E21311" w:rsidRDefault="00E21311" w:rsidP="00AF3758">
      <w:pPr>
        <w:spacing w:after="0" w:line="240" w:lineRule="auto"/>
      </w:pPr>
      <w:r>
        <w:separator/>
      </w:r>
    </w:p>
  </w:footnote>
  <w:footnote w:type="continuationSeparator" w:id="0">
    <w:p w14:paraId="652B5C96" w14:textId="77777777" w:rsidR="00E21311" w:rsidRDefault="00E2131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p w14:paraId="39F31BFB" w14:textId="77777777" w:rsidR="00982F4B" w:rsidRDefault="00982F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p w14:paraId="5DB7D4FA" w14:textId="77777777" w:rsidR="00982F4B" w:rsidRDefault="00982F4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F3213"/>
    <w:multiLevelType w:val="hybridMultilevel"/>
    <w:tmpl w:val="6F46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43A"/>
    <w:rsid w:val="00016FE7"/>
    <w:rsid w:val="00024BA5"/>
    <w:rsid w:val="00026976"/>
    <w:rsid w:val="0003392A"/>
    <w:rsid w:val="00041E75"/>
    <w:rsid w:val="0005467E"/>
    <w:rsid w:val="00054918"/>
    <w:rsid w:val="00057B31"/>
    <w:rsid w:val="00070FF0"/>
    <w:rsid w:val="00082767"/>
    <w:rsid w:val="0008410E"/>
    <w:rsid w:val="000A654B"/>
    <w:rsid w:val="000D06F1"/>
    <w:rsid w:val="000E09FF"/>
    <w:rsid w:val="000E0BB8"/>
    <w:rsid w:val="000F0B40"/>
    <w:rsid w:val="000F52A8"/>
    <w:rsid w:val="000F7037"/>
    <w:rsid w:val="00101FF4"/>
    <w:rsid w:val="00103070"/>
    <w:rsid w:val="0011770B"/>
    <w:rsid w:val="001321D5"/>
    <w:rsid w:val="0014532E"/>
    <w:rsid w:val="00150222"/>
    <w:rsid w:val="00150E96"/>
    <w:rsid w:val="00151451"/>
    <w:rsid w:val="0015192B"/>
    <w:rsid w:val="00152A5D"/>
    <w:rsid w:val="0015536A"/>
    <w:rsid w:val="00156679"/>
    <w:rsid w:val="00185D67"/>
    <w:rsid w:val="001A5DD5"/>
    <w:rsid w:val="001A6090"/>
    <w:rsid w:val="001C508E"/>
    <w:rsid w:val="001E21C5"/>
    <w:rsid w:val="001E288B"/>
    <w:rsid w:val="001E597A"/>
    <w:rsid w:val="001E6330"/>
    <w:rsid w:val="001F0A39"/>
    <w:rsid w:val="001F5DA4"/>
    <w:rsid w:val="001F703A"/>
    <w:rsid w:val="0021282B"/>
    <w:rsid w:val="00212A76"/>
    <w:rsid w:val="00212A84"/>
    <w:rsid w:val="002172AB"/>
    <w:rsid w:val="002277EA"/>
    <w:rsid w:val="002315B0"/>
    <w:rsid w:val="002403C4"/>
    <w:rsid w:val="00254447"/>
    <w:rsid w:val="00261ACE"/>
    <w:rsid w:val="00263212"/>
    <w:rsid w:val="00265C17"/>
    <w:rsid w:val="002758A1"/>
    <w:rsid w:val="0028351D"/>
    <w:rsid w:val="00283525"/>
    <w:rsid w:val="00287D1B"/>
    <w:rsid w:val="002A19D5"/>
    <w:rsid w:val="002A532A"/>
    <w:rsid w:val="002E3BD5"/>
    <w:rsid w:val="002F02C6"/>
    <w:rsid w:val="002F1B3C"/>
    <w:rsid w:val="0030129A"/>
    <w:rsid w:val="00306B88"/>
    <w:rsid w:val="0031339E"/>
    <w:rsid w:val="00325B71"/>
    <w:rsid w:val="00345A0D"/>
    <w:rsid w:val="0035434A"/>
    <w:rsid w:val="00356488"/>
    <w:rsid w:val="00357A3D"/>
    <w:rsid w:val="00360064"/>
    <w:rsid w:val="00362414"/>
    <w:rsid w:val="0036794A"/>
    <w:rsid w:val="00374D72"/>
    <w:rsid w:val="00384538"/>
    <w:rsid w:val="00386D70"/>
    <w:rsid w:val="00390A66"/>
    <w:rsid w:val="00391206"/>
    <w:rsid w:val="00393E47"/>
    <w:rsid w:val="00395BB2"/>
    <w:rsid w:val="00396C14"/>
    <w:rsid w:val="003C334C"/>
    <w:rsid w:val="003D093B"/>
    <w:rsid w:val="003D5ADD"/>
    <w:rsid w:val="004072F1"/>
    <w:rsid w:val="00424133"/>
    <w:rsid w:val="00434AA5"/>
    <w:rsid w:val="0044355A"/>
    <w:rsid w:val="00473252"/>
    <w:rsid w:val="00474C39"/>
    <w:rsid w:val="004847C7"/>
    <w:rsid w:val="00487771"/>
    <w:rsid w:val="0049675B"/>
    <w:rsid w:val="004A211B"/>
    <w:rsid w:val="004A7706"/>
    <w:rsid w:val="004C4123"/>
    <w:rsid w:val="004C599A"/>
    <w:rsid w:val="004F0D03"/>
    <w:rsid w:val="004F3C87"/>
    <w:rsid w:val="00526078"/>
    <w:rsid w:val="00526B81"/>
    <w:rsid w:val="005348A2"/>
    <w:rsid w:val="00547433"/>
    <w:rsid w:val="00556A90"/>
    <w:rsid w:val="00556E69"/>
    <w:rsid w:val="005677EC"/>
    <w:rsid w:val="00575870"/>
    <w:rsid w:val="005758E6"/>
    <w:rsid w:val="00584C22"/>
    <w:rsid w:val="00592A95"/>
    <w:rsid w:val="005934F2"/>
    <w:rsid w:val="005A6BA7"/>
    <w:rsid w:val="005F187C"/>
    <w:rsid w:val="005F41DD"/>
    <w:rsid w:val="00606EE4"/>
    <w:rsid w:val="00610022"/>
    <w:rsid w:val="006179CB"/>
    <w:rsid w:val="0062659B"/>
    <w:rsid w:val="00630A6B"/>
    <w:rsid w:val="00635244"/>
    <w:rsid w:val="00636DB3"/>
    <w:rsid w:val="00641E0F"/>
    <w:rsid w:val="006617DF"/>
    <w:rsid w:val="00661D25"/>
    <w:rsid w:val="0066260B"/>
    <w:rsid w:val="006657FB"/>
    <w:rsid w:val="00671EAA"/>
    <w:rsid w:val="00677A48"/>
    <w:rsid w:val="00691664"/>
    <w:rsid w:val="006B52C0"/>
    <w:rsid w:val="006C0168"/>
    <w:rsid w:val="006D0246"/>
    <w:rsid w:val="006D3F13"/>
    <w:rsid w:val="006E0046"/>
    <w:rsid w:val="006E6117"/>
    <w:rsid w:val="00707894"/>
    <w:rsid w:val="00712045"/>
    <w:rsid w:val="007227F4"/>
    <w:rsid w:val="0073025F"/>
    <w:rsid w:val="0073125A"/>
    <w:rsid w:val="00734B61"/>
    <w:rsid w:val="007414A1"/>
    <w:rsid w:val="00750AF6"/>
    <w:rsid w:val="00756EE6"/>
    <w:rsid w:val="00787313"/>
    <w:rsid w:val="007A06B9"/>
    <w:rsid w:val="007C4E5C"/>
    <w:rsid w:val="007D371A"/>
    <w:rsid w:val="007E7FDA"/>
    <w:rsid w:val="0081337E"/>
    <w:rsid w:val="0083170D"/>
    <w:rsid w:val="008426D1"/>
    <w:rsid w:val="00851FAE"/>
    <w:rsid w:val="0085569E"/>
    <w:rsid w:val="00862E36"/>
    <w:rsid w:val="008663CA"/>
    <w:rsid w:val="008851A9"/>
    <w:rsid w:val="00895557"/>
    <w:rsid w:val="00895C33"/>
    <w:rsid w:val="008A1AC6"/>
    <w:rsid w:val="008A7287"/>
    <w:rsid w:val="008C6881"/>
    <w:rsid w:val="008C6D7B"/>
    <w:rsid w:val="008C703B"/>
    <w:rsid w:val="008E6C1C"/>
    <w:rsid w:val="00903AB9"/>
    <w:rsid w:val="009053D1"/>
    <w:rsid w:val="00916FCA"/>
    <w:rsid w:val="00917A0A"/>
    <w:rsid w:val="00922C98"/>
    <w:rsid w:val="00962018"/>
    <w:rsid w:val="0097195B"/>
    <w:rsid w:val="009756B1"/>
    <w:rsid w:val="00976B5B"/>
    <w:rsid w:val="00982F4B"/>
    <w:rsid w:val="00983ADC"/>
    <w:rsid w:val="00984490"/>
    <w:rsid w:val="0099126A"/>
    <w:rsid w:val="009A529F"/>
    <w:rsid w:val="009E1024"/>
    <w:rsid w:val="009F7C66"/>
    <w:rsid w:val="00A0037C"/>
    <w:rsid w:val="00A01035"/>
    <w:rsid w:val="00A0329C"/>
    <w:rsid w:val="00A0475B"/>
    <w:rsid w:val="00A16BB1"/>
    <w:rsid w:val="00A215ED"/>
    <w:rsid w:val="00A5089E"/>
    <w:rsid w:val="00A56D36"/>
    <w:rsid w:val="00A6535E"/>
    <w:rsid w:val="00A91BC4"/>
    <w:rsid w:val="00A966C5"/>
    <w:rsid w:val="00AA2043"/>
    <w:rsid w:val="00AA702B"/>
    <w:rsid w:val="00AB5523"/>
    <w:rsid w:val="00AD0B66"/>
    <w:rsid w:val="00AF3758"/>
    <w:rsid w:val="00AF3C6A"/>
    <w:rsid w:val="00AF68E8"/>
    <w:rsid w:val="00B01FE9"/>
    <w:rsid w:val="00B054E5"/>
    <w:rsid w:val="00B134C2"/>
    <w:rsid w:val="00B1628A"/>
    <w:rsid w:val="00B35368"/>
    <w:rsid w:val="00B46334"/>
    <w:rsid w:val="00B5613F"/>
    <w:rsid w:val="00B6203D"/>
    <w:rsid w:val="00B71755"/>
    <w:rsid w:val="00B86002"/>
    <w:rsid w:val="00B97755"/>
    <w:rsid w:val="00BA01EA"/>
    <w:rsid w:val="00BD0AC8"/>
    <w:rsid w:val="00BD623D"/>
    <w:rsid w:val="00BE069E"/>
    <w:rsid w:val="00BF6FF6"/>
    <w:rsid w:val="00C002F9"/>
    <w:rsid w:val="00C12816"/>
    <w:rsid w:val="00C12977"/>
    <w:rsid w:val="00C23120"/>
    <w:rsid w:val="00C23CC7"/>
    <w:rsid w:val="00C334FF"/>
    <w:rsid w:val="00C5140F"/>
    <w:rsid w:val="00C55BB9"/>
    <w:rsid w:val="00C60A91"/>
    <w:rsid w:val="00C80773"/>
    <w:rsid w:val="00C97DB6"/>
    <w:rsid w:val="00CA269E"/>
    <w:rsid w:val="00CA7C7C"/>
    <w:rsid w:val="00CB2125"/>
    <w:rsid w:val="00CB4B5A"/>
    <w:rsid w:val="00CC6C15"/>
    <w:rsid w:val="00CD095D"/>
    <w:rsid w:val="00CE08E1"/>
    <w:rsid w:val="00CE0E3D"/>
    <w:rsid w:val="00CE6F34"/>
    <w:rsid w:val="00D0686A"/>
    <w:rsid w:val="00D13811"/>
    <w:rsid w:val="00D2035E"/>
    <w:rsid w:val="00D20B84"/>
    <w:rsid w:val="00D36935"/>
    <w:rsid w:val="00D51205"/>
    <w:rsid w:val="00D57716"/>
    <w:rsid w:val="00D67AC4"/>
    <w:rsid w:val="00D7370A"/>
    <w:rsid w:val="00D979DD"/>
    <w:rsid w:val="00DC7DEA"/>
    <w:rsid w:val="00DF3068"/>
    <w:rsid w:val="00E21311"/>
    <w:rsid w:val="00E322A3"/>
    <w:rsid w:val="00E41F8D"/>
    <w:rsid w:val="00E45868"/>
    <w:rsid w:val="00E46A0B"/>
    <w:rsid w:val="00E70B06"/>
    <w:rsid w:val="00E83D6F"/>
    <w:rsid w:val="00E90913"/>
    <w:rsid w:val="00EA584B"/>
    <w:rsid w:val="00EA757C"/>
    <w:rsid w:val="00EB5621"/>
    <w:rsid w:val="00EB696C"/>
    <w:rsid w:val="00EC52BB"/>
    <w:rsid w:val="00EC5D93"/>
    <w:rsid w:val="00EC6970"/>
    <w:rsid w:val="00ED5E7F"/>
    <w:rsid w:val="00EE0632"/>
    <w:rsid w:val="00EE2479"/>
    <w:rsid w:val="00EF2038"/>
    <w:rsid w:val="00EF2A44"/>
    <w:rsid w:val="00EF59AD"/>
    <w:rsid w:val="00F11E3E"/>
    <w:rsid w:val="00F120F3"/>
    <w:rsid w:val="00F216FF"/>
    <w:rsid w:val="00F22577"/>
    <w:rsid w:val="00F24EE6"/>
    <w:rsid w:val="00F3261D"/>
    <w:rsid w:val="00F40CC3"/>
    <w:rsid w:val="00F5296C"/>
    <w:rsid w:val="00F52EA1"/>
    <w:rsid w:val="00F6046E"/>
    <w:rsid w:val="00F645B5"/>
    <w:rsid w:val="00F7007D"/>
    <w:rsid w:val="00F7429E"/>
    <w:rsid w:val="00F77400"/>
    <w:rsid w:val="00F80644"/>
    <w:rsid w:val="00F813AB"/>
    <w:rsid w:val="00F87E2E"/>
    <w:rsid w:val="00FB00D4"/>
    <w:rsid w:val="00FB38CA"/>
    <w:rsid w:val="00FB7442"/>
    <w:rsid w:val="00FC42BA"/>
    <w:rsid w:val="00FC5698"/>
    <w:rsid w:val="00FC5C7F"/>
    <w:rsid w:val="00FC6B82"/>
    <w:rsid w:val="00FD2B44"/>
    <w:rsid w:val="00FE1168"/>
    <w:rsid w:val="00FF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semiHidden/>
    <w:unhideWhenUsed/>
    <w:qFormat/>
    <w:rsid w:val="00C5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87E2E"/>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7E2E"/>
    <w:rPr>
      <w:color w:val="221E1F"/>
      <w:sz w:val="12"/>
      <w:szCs w:val="12"/>
    </w:rPr>
  </w:style>
  <w:style w:type="character" w:customStyle="1" w:styleId="Heading2Char">
    <w:name w:val="Heading 2 Char"/>
    <w:basedOn w:val="DefaultParagraphFont"/>
    <w:link w:val="Heading2"/>
    <w:uiPriority w:val="9"/>
    <w:semiHidden/>
    <w:rsid w:val="00C514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A6BA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412">
      <w:bodyDiv w:val="1"/>
      <w:marLeft w:val="0"/>
      <w:marRight w:val="0"/>
      <w:marTop w:val="0"/>
      <w:marBottom w:val="0"/>
      <w:divBdr>
        <w:top w:val="none" w:sz="0" w:space="0" w:color="auto"/>
        <w:left w:val="none" w:sz="0" w:space="0" w:color="auto"/>
        <w:bottom w:val="none" w:sz="0" w:space="0" w:color="auto"/>
        <w:right w:val="none" w:sz="0" w:space="0" w:color="auto"/>
      </w:divBdr>
    </w:div>
    <w:div w:id="531918124">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90050866">
      <w:bodyDiv w:val="1"/>
      <w:marLeft w:val="0"/>
      <w:marRight w:val="0"/>
      <w:marTop w:val="0"/>
      <w:marBottom w:val="0"/>
      <w:divBdr>
        <w:top w:val="none" w:sz="0" w:space="0" w:color="auto"/>
        <w:left w:val="none" w:sz="0" w:space="0" w:color="auto"/>
        <w:bottom w:val="none" w:sz="0" w:space="0" w:color="auto"/>
        <w:right w:val="none" w:sz="0" w:space="0" w:color="auto"/>
      </w:divBdr>
    </w:div>
    <w:div w:id="800921339">
      <w:bodyDiv w:val="1"/>
      <w:marLeft w:val="0"/>
      <w:marRight w:val="0"/>
      <w:marTop w:val="0"/>
      <w:marBottom w:val="0"/>
      <w:divBdr>
        <w:top w:val="none" w:sz="0" w:space="0" w:color="auto"/>
        <w:left w:val="none" w:sz="0" w:space="0" w:color="auto"/>
        <w:bottom w:val="none" w:sz="0" w:space="0" w:color="auto"/>
        <w:right w:val="none" w:sz="0" w:space="0" w:color="auto"/>
      </w:divBdr>
    </w:div>
    <w:div w:id="882644091">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18441808">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1177A1"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EBCC95EB00D84FC69B93EDBD904BFF2E"/>
        <w:category>
          <w:name w:val="General"/>
          <w:gallery w:val="placeholder"/>
        </w:category>
        <w:types>
          <w:type w:val="bbPlcHdr"/>
        </w:types>
        <w:behaviors>
          <w:behavior w:val="content"/>
        </w:behaviors>
        <w:guid w:val="{1550037F-93BF-4B96-A4AD-8744C99DFD72}"/>
      </w:docPartPr>
      <w:docPartBody>
        <w:p w:rsidR="00F105D6" w:rsidRDefault="00F0734D" w:rsidP="00F0734D">
          <w:pPr>
            <w:pStyle w:val="EBCC95EB00D84FC69B93EDBD904BFF2E"/>
          </w:pPr>
          <w:r>
            <w:rPr>
              <w:rStyle w:val="PlaceholderText"/>
            </w:rPr>
            <w:t>Yes / No</w:t>
          </w:r>
        </w:p>
      </w:docPartBody>
    </w:docPart>
    <w:docPart>
      <w:docPartPr>
        <w:name w:val="3087CECC7ED74325AEC4717F4A1A5439"/>
        <w:category>
          <w:name w:val="General"/>
          <w:gallery w:val="placeholder"/>
        </w:category>
        <w:types>
          <w:type w:val="bbPlcHdr"/>
        </w:types>
        <w:behaviors>
          <w:behavior w:val="content"/>
        </w:behaviors>
        <w:guid w:val="{B67B0D2A-AB21-4DFA-909C-7D89A94F393C}"/>
      </w:docPartPr>
      <w:docPartBody>
        <w:p w:rsidR="00E103A7" w:rsidRDefault="00F46303" w:rsidP="00F46303">
          <w:pPr>
            <w:pStyle w:val="3087CECC7ED74325AEC4717F4A1A543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0480FD205EF4AD7A8DB06E38F23034B"/>
        <w:category>
          <w:name w:val="General"/>
          <w:gallery w:val="placeholder"/>
        </w:category>
        <w:types>
          <w:type w:val="bbPlcHdr"/>
        </w:types>
        <w:behaviors>
          <w:behavior w:val="content"/>
        </w:behaviors>
        <w:guid w:val="{8B90FAB9-6EFD-4549-AE8D-7C16D04E443F}"/>
      </w:docPartPr>
      <w:docPartBody>
        <w:p w:rsidR="00E103A7" w:rsidRDefault="00F46303" w:rsidP="00F46303">
          <w:pPr>
            <w:pStyle w:val="50480FD205EF4AD7A8DB06E38F23034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25C"/>
    <w:rsid w:val="001177A1"/>
    <w:rsid w:val="0013548F"/>
    <w:rsid w:val="00220D30"/>
    <w:rsid w:val="002B05C0"/>
    <w:rsid w:val="002D64D6"/>
    <w:rsid w:val="00301024"/>
    <w:rsid w:val="0032383A"/>
    <w:rsid w:val="00337484"/>
    <w:rsid w:val="00356338"/>
    <w:rsid w:val="00407EC7"/>
    <w:rsid w:val="00416344"/>
    <w:rsid w:val="00436B57"/>
    <w:rsid w:val="0046014B"/>
    <w:rsid w:val="00495BA3"/>
    <w:rsid w:val="004A1A37"/>
    <w:rsid w:val="004E1A75"/>
    <w:rsid w:val="0051452B"/>
    <w:rsid w:val="00542C58"/>
    <w:rsid w:val="00576003"/>
    <w:rsid w:val="00587536"/>
    <w:rsid w:val="005B38EE"/>
    <w:rsid w:val="005D5D2F"/>
    <w:rsid w:val="00611A7A"/>
    <w:rsid w:val="00623293"/>
    <w:rsid w:val="00654E35"/>
    <w:rsid w:val="006A7939"/>
    <w:rsid w:val="006B45E3"/>
    <w:rsid w:val="006C3910"/>
    <w:rsid w:val="0079419D"/>
    <w:rsid w:val="00824E1F"/>
    <w:rsid w:val="00875BAB"/>
    <w:rsid w:val="008822A5"/>
    <w:rsid w:val="00891F77"/>
    <w:rsid w:val="008C249A"/>
    <w:rsid w:val="008C6629"/>
    <w:rsid w:val="008F68EF"/>
    <w:rsid w:val="00935325"/>
    <w:rsid w:val="009529CD"/>
    <w:rsid w:val="00960C04"/>
    <w:rsid w:val="009D439F"/>
    <w:rsid w:val="00A20583"/>
    <w:rsid w:val="00A8666C"/>
    <w:rsid w:val="00AA129D"/>
    <w:rsid w:val="00AA49B3"/>
    <w:rsid w:val="00AC3C37"/>
    <w:rsid w:val="00AD5D56"/>
    <w:rsid w:val="00B04876"/>
    <w:rsid w:val="00B2559E"/>
    <w:rsid w:val="00B46AFF"/>
    <w:rsid w:val="00B72454"/>
    <w:rsid w:val="00BA0596"/>
    <w:rsid w:val="00BB4547"/>
    <w:rsid w:val="00BE0E7B"/>
    <w:rsid w:val="00C00D42"/>
    <w:rsid w:val="00C42C24"/>
    <w:rsid w:val="00C5522E"/>
    <w:rsid w:val="00C631C0"/>
    <w:rsid w:val="00CA1BD6"/>
    <w:rsid w:val="00CB022D"/>
    <w:rsid w:val="00CB25D5"/>
    <w:rsid w:val="00CD4EF8"/>
    <w:rsid w:val="00CE66BD"/>
    <w:rsid w:val="00D33FEB"/>
    <w:rsid w:val="00D5446C"/>
    <w:rsid w:val="00D87B77"/>
    <w:rsid w:val="00DD12EE"/>
    <w:rsid w:val="00E103A7"/>
    <w:rsid w:val="00E43A8E"/>
    <w:rsid w:val="00E83BF4"/>
    <w:rsid w:val="00F032AE"/>
    <w:rsid w:val="00F0343A"/>
    <w:rsid w:val="00F0734D"/>
    <w:rsid w:val="00F105D6"/>
    <w:rsid w:val="00F46303"/>
    <w:rsid w:val="00F7547C"/>
    <w:rsid w:val="00FD2F9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0C0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EBCC95EB00D84FC69B93EDBD904BFF2E">
    <w:name w:val="EBCC95EB00D84FC69B93EDBD904BFF2E"/>
    <w:rsid w:val="00F0734D"/>
    <w:pPr>
      <w:spacing w:after="160" w:line="259" w:lineRule="auto"/>
    </w:pPr>
  </w:style>
  <w:style w:type="paragraph" w:customStyle="1" w:styleId="18BFBB4A79674B75BD7E939263EDAC46">
    <w:name w:val="18BFBB4A79674B75BD7E939263EDAC46"/>
    <w:rsid w:val="00FD2F9C"/>
    <w:pPr>
      <w:spacing w:after="160" w:line="259" w:lineRule="auto"/>
    </w:pPr>
  </w:style>
  <w:style w:type="paragraph" w:customStyle="1" w:styleId="16B8A71AF9D14ECDB09F4F469BE54AB0">
    <w:name w:val="16B8A71AF9D14ECDB09F4F469BE54AB0"/>
    <w:rsid w:val="00FD2F9C"/>
    <w:pPr>
      <w:spacing w:after="160" w:line="259" w:lineRule="auto"/>
    </w:pPr>
  </w:style>
  <w:style w:type="paragraph" w:customStyle="1" w:styleId="3BC5F0410EFB40E391BEB3AFF32EC7B7">
    <w:name w:val="3BC5F0410EFB40E391BEB3AFF32EC7B7"/>
    <w:rsid w:val="00FD2F9C"/>
    <w:pPr>
      <w:spacing w:after="160" w:line="259" w:lineRule="auto"/>
    </w:pPr>
  </w:style>
  <w:style w:type="paragraph" w:customStyle="1" w:styleId="A9338DC89F6C47CAAE356EFF414CDFFC">
    <w:name w:val="A9338DC89F6C47CAAE356EFF414CDFFC"/>
    <w:rsid w:val="00FD2F9C"/>
    <w:pPr>
      <w:spacing w:after="160" w:line="259" w:lineRule="auto"/>
    </w:pPr>
  </w:style>
  <w:style w:type="paragraph" w:customStyle="1" w:styleId="1AE55AC08F0842B29261A731A1BCC5BE">
    <w:name w:val="1AE55AC08F0842B29261A731A1BCC5BE"/>
    <w:rsid w:val="00FD2F9C"/>
    <w:pPr>
      <w:spacing w:after="160" w:line="259" w:lineRule="auto"/>
    </w:pPr>
  </w:style>
  <w:style w:type="paragraph" w:customStyle="1" w:styleId="42A27685DEEE457FAD09E6D3EFAA97F0">
    <w:name w:val="42A27685DEEE457FAD09E6D3EFAA97F0"/>
    <w:rsid w:val="00FD2F9C"/>
    <w:pPr>
      <w:spacing w:after="160" w:line="259" w:lineRule="auto"/>
    </w:pPr>
  </w:style>
  <w:style w:type="paragraph" w:customStyle="1" w:styleId="B65FBDE7BD6245E0A85047ECBA55D30C">
    <w:name w:val="B65FBDE7BD6245E0A85047ECBA55D30C"/>
    <w:rsid w:val="00FD2F9C"/>
    <w:pPr>
      <w:spacing w:after="160" w:line="259" w:lineRule="auto"/>
    </w:pPr>
  </w:style>
  <w:style w:type="paragraph" w:customStyle="1" w:styleId="ABA04F78B5484EC5B99C2FEDF4269BED">
    <w:name w:val="ABA04F78B5484EC5B99C2FEDF4269BED"/>
    <w:rsid w:val="00FD2F9C"/>
    <w:pPr>
      <w:spacing w:after="160" w:line="259" w:lineRule="auto"/>
    </w:pPr>
  </w:style>
  <w:style w:type="paragraph" w:customStyle="1" w:styleId="C29ABE68E6E84D3EBACF759F7FE4AC48">
    <w:name w:val="C29ABE68E6E84D3EBACF759F7FE4AC48"/>
    <w:rsid w:val="00FD2F9C"/>
    <w:pPr>
      <w:spacing w:after="160" w:line="259" w:lineRule="auto"/>
    </w:pPr>
  </w:style>
  <w:style w:type="paragraph" w:customStyle="1" w:styleId="5620CC1E96BE44D5B92C06F1B1069C9F">
    <w:name w:val="5620CC1E96BE44D5B92C06F1B1069C9F"/>
    <w:rsid w:val="00FD2F9C"/>
    <w:pPr>
      <w:spacing w:after="160" w:line="259" w:lineRule="auto"/>
    </w:pPr>
  </w:style>
  <w:style w:type="paragraph" w:customStyle="1" w:styleId="F745C1954736447BB4E395C5959258EF">
    <w:name w:val="F745C1954736447BB4E395C5959258EF"/>
    <w:rsid w:val="00FD2F9C"/>
    <w:pPr>
      <w:spacing w:after="160" w:line="259" w:lineRule="auto"/>
    </w:pPr>
  </w:style>
  <w:style w:type="paragraph" w:customStyle="1" w:styleId="E00F959B8E1E4A2083E375FC4A5267FD">
    <w:name w:val="E00F959B8E1E4A2083E375FC4A5267FD"/>
    <w:rsid w:val="00FD2F9C"/>
    <w:pPr>
      <w:spacing w:after="160" w:line="259" w:lineRule="auto"/>
    </w:pPr>
  </w:style>
  <w:style w:type="paragraph" w:customStyle="1" w:styleId="0DC750547DD0491CA9A5226C8BCFEA11">
    <w:name w:val="0DC750547DD0491CA9A5226C8BCFEA11"/>
    <w:rsid w:val="00FD2F9C"/>
    <w:pPr>
      <w:spacing w:after="160" w:line="259" w:lineRule="auto"/>
    </w:pPr>
  </w:style>
  <w:style w:type="paragraph" w:customStyle="1" w:styleId="B667FAA8764142AD81254622643D814E">
    <w:name w:val="B667FAA8764142AD81254622643D814E"/>
    <w:rsid w:val="00FD2F9C"/>
    <w:pPr>
      <w:spacing w:after="160" w:line="259" w:lineRule="auto"/>
    </w:pPr>
  </w:style>
  <w:style w:type="paragraph" w:customStyle="1" w:styleId="F1FD996279AD4FF78DDFE8B15DC357A2">
    <w:name w:val="F1FD996279AD4FF78DDFE8B15DC357A2"/>
    <w:rsid w:val="00FD2F9C"/>
    <w:pPr>
      <w:spacing w:after="160" w:line="259" w:lineRule="auto"/>
    </w:pPr>
  </w:style>
  <w:style w:type="paragraph" w:customStyle="1" w:styleId="1273A9410FE14E89A9BE0B68425FD085">
    <w:name w:val="1273A9410FE14E89A9BE0B68425FD085"/>
    <w:rsid w:val="00FD2F9C"/>
    <w:pPr>
      <w:spacing w:after="160" w:line="259" w:lineRule="auto"/>
    </w:pPr>
  </w:style>
  <w:style w:type="paragraph" w:customStyle="1" w:styleId="1EEFE4B5E4F1491AAEE7F4C8C2D9AC26">
    <w:name w:val="1EEFE4B5E4F1491AAEE7F4C8C2D9AC26"/>
    <w:rsid w:val="00FD2F9C"/>
    <w:pPr>
      <w:spacing w:after="160" w:line="259" w:lineRule="auto"/>
    </w:pPr>
  </w:style>
  <w:style w:type="paragraph" w:customStyle="1" w:styleId="3067490E9BC04F899D7BF1D4F2E7A8D2">
    <w:name w:val="3067490E9BC04F899D7BF1D4F2E7A8D2"/>
    <w:rsid w:val="00FD2F9C"/>
    <w:pPr>
      <w:spacing w:after="160" w:line="259" w:lineRule="auto"/>
    </w:pPr>
  </w:style>
  <w:style w:type="paragraph" w:customStyle="1" w:styleId="B9A97D68BE2F411984C3E60014CBA5FB">
    <w:name w:val="B9A97D68BE2F411984C3E60014CBA5FB"/>
    <w:rsid w:val="00FD2F9C"/>
    <w:pPr>
      <w:spacing w:after="160" w:line="259" w:lineRule="auto"/>
    </w:pPr>
  </w:style>
  <w:style w:type="paragraph" w:customStyle="1" w:styleId="F21F306EE92B4FAF8578B851F466BC40">
    <w:name w:val="F21F306EE92B4FAF8578B851F466BC40"/>
    <w:rsid w:val="00FD2F9C"/>
    <w:pPr>
      <w:spacing w:after="160" w:line="259" w:lineRule="auto"/>
    </w:pPr>
  </w:style>
  <w:style w:type="paragraph" w:customStyle="1" w:styleId="FF19E186F464404DB773B04D7A2037AE">
    <w:name w:val="FF19E186F464404DB773B04D7A2037AE"/>
    <w:rsid w:val="00960C04"/>
    <w:pPr>
      <w:spacing w:after="160" w:line="259" w:lineRule="auto"/>
    </w:pPr>
  </w:style>
  <w:style w:type="paragraph" w:customStyle="1" w:styleId="3087CECC7ED74325AEC4717F4A1A5439">
    <w:name w:val="3087CECC7ED74325AEC4717F4A1A5439"/>
    <w:rsid w:val="00F46303"/>
    <w:pPr>
      <w:spacing w:after="160" w:line="259" w:lineRule="auto"/>
    </w:pPr>
  </w:style>
  <w:style w:type="paragraph" w:customStyle="1" w:styleId="50480FD205EF4AD7A8DB06E38F23034B">
    <w:name w:val="50480FD205EF4AD7A8DB06E38F23034B"/>
    <w:rsid w:val="00F463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DA62-0C61-4516-B34D-C28F9E74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10</cp:revision>
  <cp:lastPrinted>2015-01-29T22:33:00Z</cp:lastPrinted>
  <dcterms:created xsi:type="dcterms:W3CDTF">2020-01-20T23:03:00Z</dcterms:created>
  <dcterms:modified xsi:type="dcterms:W3CDTF">2020-02-27T17:53:00Z</dcterms:modified>
</cp:coreProperties>
</file>