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0779C2"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tc>
      </w:tr>
      <w:tr w:rsidR="000779C2"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tc>
      </w:tr>
    </w:tbl>
    <w:p w:rsidR="008F58AD" w:rsidRDefault="008F58AD" w:rsidP="008F58AD">
      <w:pPr>
        <w:spacing w:after="0"/>
        <w:jc w:val="center"/>
        <w:rPr>
          <w:rFonts w:asciiTheme="majorHAnsi" w:hAnsiTheme="majorHAnsi" w:cs="Arial"/>
          <w:b/>
          <w:sz w:val="36"/>
          <w:szCs w:val="36"/>
        </w:rPr>
      </w:pPr>
    </w:p>
    <w:p w:rsidR="008F58AD"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1675FB">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1675FB" w:rsidRPr="00592A95" w:rsidTr="00BB5EF7">
        <w:trPr>
          <w:trHeight w:val="1089"/>
        </w:trPr>
        <w:tc>
          <w:tcPr>
            <w:tcW w:w="5451" w:type="dxa"/>
            <w:vAlign w:val="center"/>
          </w:tcPr>
          <w:p w:rsidR="001675FB" w:rsidRPr="008426D1" w:rsidRDefault="00637C22" w:rsidP="001675FB">
            <w:pPr>
              <w:rPr>
                <w:rFonts w:asciiTheme="majorHAnsi" w:hAnsiTheme="majorHAnsi"/>
                <w:sz w:val="20"/>
                <w:szCs w:val="20"/>
              </w:rPr>
            </w:pPr>
            <w:sdt>
              <w:sdtPr>
                <w:rPr>
                  <w:rFonts w:asciiTheme="majorHAnsi" w:hAnsiTheme="majorHAnsi"/>
                  <w:sz w:val="20"/>
                  <w:szCs w:val="20"/>
                </w:rPr>
                <w:id w:val="-356667795"/>
                <w:placeholder>
                  <w:docPart w:val="B1D65B919B0D4399BF90BE240B1E0DDD"/>
                </w:placeholder>
              </w:sdtPr>
              <w:sdtEndPr/>
              <w:sdtContent>
                <w:r w:rsidR="001675FB">
                  <w:rPr>
                    <w:rFonts w:asciiTheme="majorHAnsi" w:hAnsiTheme="majorHAnsi"/>
                    <w:sz w:val="20"/>
                    <w:szCs w:val="20"/>
                  </w:rPr>
                  <w:t>Shelley Gipson</w:t>
                </w:r>
              </w:sdtContent>
            </w:sdt>
            <w:r w:rsidR="001675FB"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D6F7C585C7D445A8831586AA0C54ED08"/>
                </w:placeholder>
                <w:date w:fullDate="2018-02-28T00:00:00Z">
                  <w:dateFormat w:val="M/d/yyyy"/>
                  <w:lid w:val="en-US"/>
                  <w:storeMappedDataAs w:val="dateTime"/>
                  <w:calendar w:val="gregorian"/>
                </w:date>
              </w:sdtPr>
              <w:sdtEndPr/>
              <w:sdtContent>
                <w:r w:rsidR="001675FB">
                  <w:rPr>
                    <w:rFonts w:asciiTheme="majorHAnsi" w:hAnsiTheme="majorHAnsi"/>
                    <w:smallCaps/>
                    <w:sz w:val="20"/>
                    <w:szCs w:val="20"/>
                  </w:rPr>
                  <w:t>2/28/2018</w:t>
                </w:r>
              </w:sdtContent>
            </w:sdt>
            <w:r w:rsidR="001675FB" w:rsidRPr="008426D1">
              <w:rPr>
                <w:rFonts w:asciiTheme="majorHAnsi" w:hAnsiTheme="majorHAnsi"/>
                <w:sz w:val="20"/>
                <w:szCs w:val="20"/>
              </w:rPr>
              <w:br/>
            </w:r>
            <w:r w:rsidR="001675FB" w:rsidRPr="008426D1">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1675FB" w:rsidTr="00BB5EF7">
              <w:trPr>
                <w:trHeight w:val="113"/>
              </w:trPr>
              <w:tc>
                <w:tcPr>
                  <w:tcW w:w="3685" w:type="dxa"/>
                  <w:vAlign w:val="bottom"/>
                </w:tcPr>
                <w:p w:rsidR="001675FB" w:rsidRDefault="00637C22" w:rsidP="001675FB">
                  <w:pPr>
                    <w:jc w:val="center"/>
                    <w:rPr>
                      <w:rFonts w:asciiTheme="majorHAnsi" w:hAnsiTheme="majorHAnsi"/>
                      <w:sz w:val="20"/>
                      <w:szCs w:val="20"/>
                    </w:rPr>
                  </w:pPr>
                  <w:sdt>
                    <w:sdtPr>
                      <w:rPr>
                        <w:rFonts w:asciiTheme="majorHAnsi" w:hAnsiTheme="majorHAnsi"/>
                        <w:sz w:val="20"/>
                        <w:szCs w:val="20"/>
                      </w:rPr>
                      <w:id w:val="595992251"/>
                      <w:placeholder>
                        <w:docPart w:val="C6CD5042E6BD4231B0C36A460E6C4FAE"/>
                      </w:placeholder>
                      <w:showingPlcHdr/>
                    </w:sdtPr>
                    <w:sdtEndPr/>
                    <w:sdtContent>
                      <w:permStart w:id="754462840" w:edGrp="everyone"/>
                      <w:r w:rsidR="001675FB" w:rsidRPr="00592A95">
                        <w:rPr>
                          <w:rFonts w:asciiTheme="majorHAnsi" w:hAnsiTheme="majorHAnsi"/>
                          <w:color w:val="808080" w:themeColor="background1" w:themeShade="80"/>
                          <w:sz w:val="52"/>
                          <w:szCs w:val="52"/>
                          <w:shd w:val="clear" w:color="auto" w:fill="D9D9D9" w:themeFill="background1" w:themeFillShade="D9"/>
                        </w:rPr>
                        <w:t>__________________</w:t>
                      </w:r>
                      <w:permEnd w:id="754462840"/>
                    </w:sdtContent>
                  </w:sdt>
                </w:p>
              </w:tc>
              <w:sdt>
                <w:sdtPr>
                  <w:rPr>
                    <w:rFonts w:asciiTheme="majorHAnsi" w:hAnsiTheme="majorHAnsi"/>
                    <w:sz w:val="20"/>
                    <w:szCs w:val="20"/>
                  </w:rPr>
                  <w:alias w:val="Date"/>
                  <w:tag w:val="Date"/>
                  <w:id w:val="1114327292"/>
                  <w:placeholder>
                    <w:docPart w:val="59BC6D9106A848F295E73851949ADA46"/>
                  </w:placeholder>
                  <w:showingPlcHdr/>
                  <w:date>
                    <w:dateFormat w:val="M/d/yyyy"/>
                    <w:lid w:val="en-US"/>
                    <w:storeMappedDataAs w:val="dateTime"/>
                    <w:calendar w:val="gregorian"/>
                  </w:date>
                </w:sdtPr>
                <w:sdtEndPr/>
                <w:sdtContent>
                  <w:tc>
                    <w:tcPr>
                      <w:tcW w:w="1350" w:type="dxa"/>
                      <w:vAlign w:val="bottom"/>
                    </w:tcPr>
                    <w:p w:rsidR="001675FB" w:rsidRDefault="001675FB" w:rsidP="001675FB">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1675FB" w:rsidRPr="006648A0" w:rsidRDefault="001675FB" w:rsidP="001675FB">
            <w:pPr>
              <w:rPr>
                <w:rFonts w:asciiTheme="majorHAnsi" w:hAnsiTheme="majorHAnsi"/>
                <w:sz w:val="16"/>
                <w:szCs w:val="16"/>
              </w:rPr>
            </w:pPr>
            <w:r w:rsidRPr="00592A95">
              <w:rPr>
                <w:rFonts w:asciiTheme="majorHAnsi" w:hAnsiTheme="majorHAnsi"/>
                <w:b/>
                <w:sz w:val="20"/>
                <w:szCs w:val="20"/>
              </w:rPr>
              <w:t>COPE Chair (if applicable)</w:t>
            </w:r>
          </w:p>
        </w:tc>
      </w:tr>
      <w:tr w:rsidR="001675FB" w:rsidRPr="00592A95" w:rsidTr="00BB5EF7">
        <w:trPr>
          <w:trHeight w:val="1089"/>
        </w:trPr>
        <w:tc>
          <w:tcPr>
            <w:tcW w:w="5451" w:type="dxa"/>
            <w:vAlign w:val="center"/>
          </w:tcPr>
          <w:p w:rsidR="001675FB" w:rsidRPr="008426D1" w:rsidRDefault="00637C22" w:rsidP="001675FB">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C813CFCB25B5494FA1AC296900B9F211"/>
                    </w:placeholder>
                  </w:sdtPr>
                  <w:sdtEndPr/>
                  <w:sdtContent>
                    <w:r w:rsidR="001675FB">
                      <w:rPr>
                        <w:rFonts w:asciiTheme="majorHAnsi" w:hAnsiTheme="majorHAnsi"/>
                        <w:sz w:val="20"/>
                        <w:szCs w:val="20"/>
                      </w:rPr>
                      <w:t>Temma Balducci</w:t>
                    </w:r>
                  </w:sdtContent>
                </w:sdt>
              </w:sdtContent>
            </w:sdt>
            <w:r w:rsidR="001675FB"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79C51C3FBAAE4FE8841C41B116B15C6E"/>
                </w:placeholder>
                <w:date w:fullDate="2018-02-28T00:00:00Z">
                  <w:dateFormat w:val="M/d/yyyy"/>
                  <w:lid w:val="en-US"/>
                  <w:storeMappedDataAs w:val="dateTime"/>
                  <w:calendar w:val="gregorian"/>
                </w:date>
              </w:sdtPr>
              <w:sdtEndPr/>
              <w:sdtContent>
                <w:r w:rsidR="001675FB">
                  <w:rPr>
                    <w:rFonts w:asciiTheme="majorHAnsi" w:hAnsiTheme="majorHAnsi"/>
                    <w:smallCaps/>
                    <w:sz w:val="20"/>
                    <w:szCs w:val="20"/>
                  </w:rPr>
                  <w:t>2/28/2018</w:t>
                </w:r>
              </w:sdtContent>
            </w:sdt>
            <w:r w:rsidR="001675FB" w:rsidRPr="008426D1">
              <w:rPr>
                <w:rFonts w:asciiTheme="majorHAnsi" w:hAnsiTheme="majorHAnsi"/>
                <w:sz w:val="20"/>
                <w:szCs w:val="20"/>
              </w:rPr>
              <w:br/>
            </w:r>
            <w:r w:rsidR="001675FB" w:rsidRPr="008426D1">
              <w:rPr>
                <w:rFonts w:asciiTheme="majorHAnsi" w:hAnsiTheme="majorHAnsi"/>
                <w:b/>
                <w:sz w:val="20"/>
                <w:szCs w:val="20"/>
              </w:rPr>
              <w:t>Department Chair:</w:t>
            </w:r>
            <w:r w:rsidR="001675FB" w:rsidRPr="008426D1">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1675FB" w:rsidTr="00BB5EF7">
              <w:trPr>
                <w:trHeight w:val="113"/>
              </w:trPr>
              <w:tc>
                <w:tcPr>
                  <w:tcW w:w="3685" w:type="dxa"/>
                  <w:vAlign w:val="bottom"/>
                </w:tcPr>
                <w:p w:rsidR="001675FB" w:rsidRDefault="00637C22" w:rsidP="001675FB">
                  <w:pPr>
                    <w:jc w:val="center"/>
                    <w:rPr>
                      <w:rFonts w:asciiTheme="majorHAnsi" w:hAnsiTheme="majorHAnsi"/>
                      <w:sz w:val="20"/>
                      <w:szCs w:val="20"/>
                    </w:rPr>
                  </w:pPr>
                  <w:sdt>
                    <w:sdtPr>
                      <w:rPr>
                        <w:rFonts w:asciiTheme="majorHAnsi" w:hAnsiTheme="majorHAnsi"/>
                        <w:sz w:val="20"/>
                        <w:szCs w:val="20"/>
                      </w:rPr>
                      <w:id w:val="923150155"/>
                      <w:placeholder>
                        <w:docPart w:val="C03E191CA43242328BCB8812C7DEED5D"/>
                      </w:placeholder>
                      <w:showingPlcHdr/>
                    </w:sdtPr>
                    <w:sdtEndPr/>
                    <w:sdtContent>
                      <w:permStart w:id="69094234" w:edGrp="everyone"/>
                      <w:r w:rsidR="001675FB" w:rsidRPr="00592A95">
                        <w:rPr>
                          <w:rFonts w:asciiTheme="majorHAnsi" w:hAnsiTheme="majorHAnsi"/>
                          <w:color w:val="808080" w:themeColor="background1" w:themeShade="80"/>
                          <w:sz w:val="52"/>
                          <w:szCs w:val="52"/>
                          <w:shd w:val="clear" w:color="auto" w:fill="D9D9D9" w:themeFill="background1" w:themeFillShade="D9"/>
                        </w:rPr>
                        <w:t>__________________</w:t>
                      </w:r>
                      <w:permEnd w:id="69094234"/>
                    </w:sdtContent>
                  </w:sdt>
                </w:p>
              </w:tc>
              <w:sdt>
                <w:sdtPr>
                  <w:rPr>
                    <w:rFonts w:asciiTheme="majorHAnsi" w:hAnsiTheme="majorHAnsi"/>
                    <w:sz w:val="20"/>
                    <w:szCs w:val="20"/>
                  </w:rPr>
                  <w:alias w:val="Date"/>
                  <w:tag w:val="Date"/>
                  <w:id w:val="-1364362510"/>
                  <w:placeholder>
                    <w:docPart w:val="939E1C7C9C724A5E97A212B456D64BD7"/>
                  </w:placeholder>
                  <w:showingPlcHdr/>
                  <w:date>
                    <w:dateFormat w:val="M/d/yyyy"/>
                    <w:lid w:val="en-US"/>
                    <w:storeMappedDataAs w:val="dateTime"/>
                    <w:calendar w:val="gregorian"/>
                  </w:date>
                </w:sdtPr>
                <w:sdtEndPr/>
                <w:sdtContent>
                  <w:tc>
                    <w:tcPr>
                      <w:tcW w:w="1350" w:type="dxa"/>
                      <w:vAlign w:val="bottom"/>
                    </w:tcPr>
                    <w:p w:rsidR="001675FB" w:rsidRDefault="001675FB" w:rsidP="001675FB">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1675FB" w:rsidRPr="00592A95" w:rsidRDefault="001675FB" w:rsidP="001675FB">
            <w:pPr>
              <w:rPr>
                <w:rFonts w:asciiTheme="majorHAnsi" w:hAnsiTheme="majorHAnsi"/>
                <w:sz w:val="20"/>
                <w:szCs w:val="20"/>
              </w:rPr>
            </w:pPr>
            <w:r>
              <w:rPr>
                <w:rFonts w:asciiTheme="majorHAnsi" w:hAnsiTheme="majorHAnsi"/>
                <w:b/>
                <w:sz w:val="20"/>
                <w:szCs w:val="20"/>
              </w:rPr>
              <w:t xml:space="preserve">Head of Unit </w:t>
            </w:r>
            <w:r w:rsidRPr="00592A95">
              <w:rPr>
                <w:rFonts w:asciiTheme="majorHAnsi" w:hAnsiTheme="majorHAnsi"/>
                <w:b/>
                <w:sz w:val="20"/>
                <w:szCs w:val="20"/>
              </w:rPr>
              <w:t xml:space="preserve">(If applicable) </w:t>
            </w:r>
            <w:r w:rsidRPr="00592A95">
              <w:rPr>
                <w:rFonts w:asciiTheme="majorHAnsi" w:hAnsiTheme="majorHAnsi"/>
                <w:sz w:val="20"/>
                <w:szCs w:val="20"/>
              </w:rPr>
              <w:t xml:space="preserve">                        </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637C22" w:rsidP="00D40899">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D40899">
                        <w:rPr>
                          <w:rFonts w:asciiTheme="majorHAnsi" w:hAnsiTheme="majorHAnsi"/>
                          <w:sz w:val="20"/>
                          <w:szCs w:val="20"/>
                        </w:rPr>
                        <w:t>Warren Johnson</w:t>
                      </w:r>
                    </w:sdtContent>
                  </w:sdt>
                </w:p>
              </w:tc>
              <w:sdt>
                <w:sdtPr>
                  <w:rPr>
                    <w:rFonts w:asciiTheme="majorHAnsi" w:hAnsiTheme="majorHAnsi"/>
                    <w:sz w:val="20"/>
                    <w:szCs w:val="20"/>
                  </w:rPr>
                  <w:alias w:val="Date"/>
                  <w:tag w:val="Date"/>
                  <w:id w:val="795952846"/>
                  <w:placeholder>
                    <w:docPart w:val="5D15898949EA4982A20E6F2017F9FB8F"/>
                  </w:placeholder>
                  <w:date w:fullDate="2018-03-28T00:00:00Z">
                    <w:dateFormat w:val="M/d/yyyy"/>
                    <w:lid w:val="en-US"/>
                    <w:storeMappedDataAs w:val="dateTime"/>
                    <w:calendar w:val="gregorian"/>
                  </w:date>
                </w:sdtPr>
                <w:sdtEndPr/>
                <w:sdtContent>
                  <w:tc>
                    <w:tcPr>
                      <w:tcW w:w="1350" w:type="dxa"/>
                      <w:vAlign w:val="bottom"/>
                    </w:tcPr>
                    <w:p w:rsidR="00AD2FB4" w:rsidRDefault="00D40899" w:rsidP="00BB5EF7">
                      <w:pPr>
                        <w:jc w:val="center"/>
                        <w:rPr>
                          <w:rFonts w:asciiTheme="majorHAnsi" w:hAnsiTheme="majorHAnsi"/>
                          <w:sz w:val="20"/>
                          <w:szCs w:val="20"/>
                        </w:rPr>
                      </w:pPr>
                      <w:r>
                        <w:rPr>
                          <w:rFonts w:asciiTheme="majorHAnsi" w:hAnsiTheme="majorHAnsi"/>
                          <w:sz w:val="20"/>
                          <w:szCs w:val="20"/>
                        </w:rPr>
                        <w:t>3/28/2018</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637C22"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977213182"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977213182"/>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637C22" w:rsidP="00BB5EF7">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996ECA">
                        <w:rPr>
                          <w:rFonts w:asciiTheme="majorHAnsi" w:hAnsiTheme="majorHAnsi"/>
                          <w:sz w:val="20"/>
                          <w:szCs w:val="20"/>
                        </w:rPr>
                        <w:t>Gina Hogue</w:t>
                      </w:r>
                    </w:sdtContent>
                  </w:sdt>
                </w:p>
              </w:tc>
              <w:sdt>
                <w:sdtPr>
                  <w:rPr>
                    <w:rFonts w:asciiTheme="majorHAnsi" w:hAnsiTheme="majorHAnsi"/>
                    <w:sz w:val="20"/>
                    <w:szCs w:val="20"/>
                  </w:rPr>
                  <w:alias w:val="Date"/>
                  <w:tag w:val="Date"/>
                  <w:id w:val="1607542089"/>
                  <w:placeholder>
                    <w:docPart w:val="2DA7F655057E4FAA8C10BB07A8287DA3"/>
                  </w:placeholder>
                  <w:date w:fullDate="2018-03-29T00:00:00Z">
                    <w:dateFormat w:val="M/d/yyyy"/>
                    <w:lid w:val="en-US"/>
                    <w:storeMappedDataAs w:val="dateTime"/>
                    <w:calendar w:val="gregorian"/>
                  </w:date>
                </w:sdtPr>
                <w:sdtEndPr/>
                <w:sdtContent>
                  <w:tc>
                    <w:tcPr>
                      <w:tcW w:w="1350" w:type="dxa"/>
                      <w:vAlign w:val="bottom"/>
                    </w:tcPr>
                    <w:p w:rsidR="00AD2FB4" w:rsidRDefault="00996ECA" w:rsidP="00BB5EF7">
                      <w:pPr>
                        <w:jc w:val="center"/>
                        <w:rPr>
                          <w:rFonts w:asciiTheme="majorHAnsi" w:hAnsiTheme="majorHAnsi"/>
                          <w:sz w:val="20"/>
                          <w:szCs w:val="20"/>
                        </w:rPr>
                      </w:pPr>
                      <w:r>
                        <w:rPr>
                          <w:rFonts w:asciiTheme="majorHAnsi" w:hAnsiTheme="majorHAnsi"/>
                          <w:sz w:val="20"/>
                          <w:szCs w:val="20"/>
                        </w:rPr>
                        <w:t>3/29/2018</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637C22"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97145089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971450898"/>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rsidTr="00C57019">
              <w:trPr>
                <w:trHeight w:val="113"/>
              </w:trPr>
              <w:tc>
                <w:tcPr>
                  <w:tcW w:w="3685" w:type="dxa"/>
                  <w:vAlign w:val="bottom"/>
                </w:tcPr>
                <w:p w:rsidR="000F2A51" w:rsidRDefault="00637C22"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196556513"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196556513"/>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637C22"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04565760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045657609"/>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sdt>
          <w:sdtPr>
            <w:rPr>
              <w:rFonts w:asciiTheme="majorHAnsi" w:hAnsiTheme="majorHAnsi" w:cs="Arial"/>
              <w:sz w:val="20"/>
              <w:szCs w:val="20"/>
            </w:rPr>
            <w:id w:val="-917249301"/>
            <w:placeholder>
              <w:docPart w:val="4DF311B4B8D34A72A069E71AAEDD0EB3"/>
            </w:placeholder>
          </w:sdtPr>
          <w:sdtEndPr/>
          <w:sdtContent>
            <w:p w:rsidR="006E6FEC" w:rsidRDefault="001675FB" w:rsidP="001675FB">
              <w:pPr>
                <w:tabs>
                  <w:tab w:val="left" w:pos="360"/>
                  <w:tab w:val="left" w:pos="720"/>
                </w:tabs>
                <w:rPr>
                  <w:rFonts w:asciiTheme="majorHAnsi" w:hAnsiTheme="majorHAnsi" w:cs="Arial"/>
                  <w:sz w:val="20"/>
                  <w:szCs w:val="20"/>
                </w:rPr>
              </w:pPr>
              <w:r>
                <w:rPr>
                  <w:rFonts w:asciiTheme="majorHAnsi" w:hAnsiTheme="majorHAnsi" w:cs="Arial"/>
                  <w:sz w:val="20"/>
                  <w:szCs w:val="20"/>
                </w:rPr>
                <w:t xml:space="preserve">Kim Vickrey, Dept. of Art +Design, </w:t>
              </w:r>
              <w:hyperlink r:id="rId8" w:history="1">
                <w:r w:rsidRPr="00357109">
                  <w:rPr>
                    <w:rStyle w:val="Hyperlink"/>
                    <w:rFonts w:asciiTheme="majorHAnsi" w:hAnsiTheme="majorHAnsi" w:cs="Arial"/>
                    <w:sz w:val="20"/>
                    <w:szCs w:val="20"/>
                  </w:rPr>
                  <w:t>kvickrey@astate.edu</w:t>
                </w:r>
              </w:hyperlink>
              <w:r>
                <w:rPr>
                  <w:rFonts w:asciiTheme="majorHAnsi" w:hAnsiTheme="majorHAnsi" w:cs="Arial"/>
                  <w:sz w:val="20"/>
                  <w:szCs w:val="20"/>
                </w:rPr>
                <w:t xml:space="preserve"> 870.972.3050</w:t>
              </w:r>
            </w:p>
          </w:sdtContent>
        </w:sdt>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rsidR="002E3FC9" w:rsidRDefault="001675FB"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Change title of GRFX 2103 from “Visual Thinking” to “Ideation”</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1675FB"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2018</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rsidR="001675FB" w:rsidRPr="001675FB" w:rsidRDefault="001675FB" w:rsidP="001675FB">
          <w:pPr>
            <w:tabs>
              <w:tab w:val="left" w:pos="360"/>
              <w:tab w:val="left" w:pos="720"/>
            </w:tabs>
            <w:spacing w:after="0" w:line="240" w:lineRule="auto"/>
            <w:rPr>
              <w:rFonts w:asciiTheme="majorHAnsi" w:hAnsiTheme="majorHAnsi" w:cs="Arial"/>
              <w:sz w:val="20"/>
              <w:szCs w:val="20"/>
            </w:rPr>
          </w:pPr>
          <w:r w:rsidRPr="001675FB">
            <w:rPr>
              <w:rFonts w:asciiTheme="majorHAnsi" w:hAnsiTheme="majorHAnsi" w:cs="Arial"/>
              <w:sz w:val="20"/>
              <w:szCs w:val="20"/>
            </w:rPr>
            <w:t xml:space="preserve">Ideation is the creative process of generating, developing, and communicating new ideas, where an idea is understood as a basic element of thought that can be either visual, concrete, or abstract. Ideation comprises all stages of a thought cycle, from </w:t>
          </w:r>
          <w:r w:rsidRPr="001675FB">
            <w:rPr>
              <w:rFonts w:asciiTheme="majorHAnsi" w:hAnsiTheme="majorHAnsi" w:cs="Arial"/>
              <w:sz w:val="20"/>
              <w:szCs w:val="20"/>
            </w:rPr>
            <w:lastRenderedPageBreak/>
            <w:t>innovation, to development, to actualization.  As such, it is an essential part of the design process, both in education and practice and is a more appropriate term for this course.</w:t>
          </w:r>
          <w:r w:rsidRPr="001675FB">
            <w:rPr>
              <w:rFonts w:asciiTheme="majorHAnsi" w:hAnsiTheme="majorHAnsi" w:cs="Arial"/>
              <w:sz w:val="20"/>
              <w:szCs w:val="20"/>
            </w:rPr>
            <w:tab/>
            <w:t>(https://en.wikipedia.org/wiki/Ideation_(creative_process))</w:t>
          </w:r>
        </w:p>
        <w:p w:rsidR="001675FB" w:rsidRPr="001675FB" w:rsidRDefault="001675FB" w:rsidP="001675FB">
          <w:pPr>
            <w:tabs>
              <w:tab w:val="left" w:pos="360"/>
              <w:tab w:val="left" w:pos="720"/>
            </w:tabs>
            <w:spacing w:after="0" w:line="240" w:lineRule="auto"/>
            <w:rPr>
              <w:rFonts w:asciiTheme="majorHAnsi" w:hAnsiTheme="majorHAnsi" w:cs="Arial"/>
              <w:sz w:val="20"/>
              <w:szCs w:val="20"/>
            </w:rPr>
          </w:pPr>
        </w:p>
        <w:p w:rsidR="002E3FC9" w:rsidRDefault="001675FB" w:rsidP="001675FB">
          <w:pPr>
            <w:tabs>
              <w:tab w:val="left" w:pos="360"/>
              <w:tab w:val="left" w:pos="720"/>
            </w:tabs>
            <w:spacing w:after="0" w:line="240" w:lineRule="auto"/>
            <w:rPr>
              <w:rFonts w:asciiTheme="majorHAnsi" w:hAnsiTheme="majorHAnsi" w:cs="Arial"/>
              <w:sz w:val="20"/>
              <w:szCs w:val="20"/>
            </w:rPr>
          </w:pPr>
          <w:r w:rsidRPr="001675FB">
            <w:rPr>
              <w:rFonts w:asciiTheme="majorHAnsi" w:hAnsiTheme="majorHAnsi" w:cs="Arial"/>
              <w:sz w:val="20"/>
              <w:szCs w:val="20"/>
            </w:rPr>
            <w:t>Visual thinking, also called visual/spatial learning or picture thinking is the phenomenon of thinking through visual processing. Visual thinking has been described as seeing words as a series of pictures. While this is a part of the class, it is only a small part and does not accurately identify the entire class content.</w:t>
          </w: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AD2FB4" w:rsidRDefault="00AD2FB4">
      <w:pPr>
        <w:rPr>
          <w:rFonts w:asciiTheme="majorHAnsi" w:hAnsiTheme="majorHAnsi" w:cs="Arial"/>
          <w:b/>
          <w:sz w:val="28"/>
          <w:szCs w:val="20"/>
        </w:rPr>
      </w:pPr>
      <w:r>
        <w:rPr>
          <w:rFonts w:asciiTheme="majorHAnsi" w:hAnsiTheme="majorHAnsi" w:cs="Arial"/>
          <w:b/>
          <w:sz w:val="28"/>
          <w:szCs w:val="20"/>
        </w:rPr>
        <w:br w:type="page"/>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rsidTr="00781FAA">
        <w:tc>
          <w:tcPr>
            <w:tcW w:w="11016" w:type="dxa"/>
            <w:shd w:val="clear" w:color="auto" w:fill="D9D9D9" w:themeFill="background1" w:themeFillShade="D9"/>
          </w:tcPr>
          <w:p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781FAA">
        <w:tc>
          <w:tcPr>
            <w:tcW w:w="11016" w:type="dxa"/>
            <w:shd w:val="clear" w:color="auto" w:fill="F2F2F2" w:themeFill="background1" w:themeFillShade="F2"/>
          </w:tcPr>
          <w:p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781FAA">
            <w:pPr>
              <w:rPr>
                <w:rFonts w:ascii="Times New Roman" w:hAnsi="Times New Roman" w:cs="Times New Roman"/>
                <w:b/>
                <w:color w:val="FF0000"/>
                <w:sz w:val="14"/>
                <w:szCs w:val="24"/>
              </w:rPr>
            </w:pPr>
          </w:p>
          <w:p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781FAA">
            <w:pPr>
              <w:tabs>
                <w:tab w:val="left" w:pos="360"/>
                <w:tab w:val="left" w:pos="720"/>
              </w:tabs>
              <w:rPr>
                <w:rFonts w:asciiTheme="majorHAnsi" w:hAnsiTheme="majorHAnsi"/>
                <w:sz w:val="18"/>
                <w:szCs w:val="18"/>
              </w:rPr>
            </w:pPr>
          </w:p>
        </w:tc>
      </w:tr>
    </w:tbl>
    <w:p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CD7510" w:rsidRPr="008426D1" w:rsidRDefault="00CD7510" w:rsidP="00CD7510">
      <w:pPr>
        <w:rPr>
          <w:rFonts w:asciiTheme="majorHAnsi" w:hAnsiTheme="majorHAnsi" w:cs="Arial"/>
          <w:sz w:val="18"/>
          <w:szCs w:val="18"/>
        </w:rPr>
      </w:pPr>
    </w:p>
    <w:sdt>
      <w:sdtPr>
        <w:rPr>
          <w:rFonts w:asciiTheme="majorHAnsi" w:hAnsiTheme="majorHAnsi" w:cs="Arial"/>
          <w:sz w:val="20"/>
          <w:szCs w:val="20"/>
        </w:rPr>
        <w:id w:val="-97950460"/>
      </w:sdtPr>
      <w:sdtEndPr/>
      <w:sdtContent>
        <w:p w:rsidR="001675FB" w:rsidRDefault="001675FB" w:rsidP="001675FB">
          <w:pPr>
            <w:rPr>
              <w:rFonts w:asciiTheme="majorHAnsi" w:hAnsiTheme="majorHAnsi" w:cs="Arial"/>
              <w:sz w:val="18"/>
              <w:szCs w:val="18"/>
            </w:rPr>
          </w:pPr>
          <w:r>
            <w:rPr>
              <w:rFonts w:asciiTheme="majorHAnsi" w:hAnsiTheme="majorHAnsi" w:cs="Arial"/>
              <w:sz w:val="18"/>
              <w:szCs w:val="18"/>
            </w:rPr>
            <w:t>2017-2018 ASU-J Undergraduate Bulleting, Page 212</w:t>
          </w:r>
        </w:p>
        <w:p w:rsidR="001675FB" w:rsidRPr="007C0748" w:rsidRDefault="001675FB" w:rsidP="001675FB">
          <w:pPr>
            <w:spacing w:before="100" w:beforeAutospacing="1" w:after="100" w:afterAutospacing="1"/>
          </w:pPr>
          <w:r w:rsidRPr="007C0748">
            <w:rPr>
              <w:rFonts w:ascii="MyriadPro" w:hAnsi="MyriadPro"/>
              <w:b/>
              <w:bCs/>
              <w:sz w:val="32"/>
              <w:szCs w:val="32"/>
            </w:rPr>
            <w:t xml:space="preserve">Major in Graphic Design </w:t>
          </w:r>
        </w:p>
        <w:p w:rsidR="001675FB" w:rsidRPr="007C0748" w:rsidRDefault="001675FB" w:rsidP="001675FB">
          <w:pPr>
            <w:spacing w:before="100" w:beforeAutospacing="1" w:after="100" w:afterAutospacing="1"/>
          </w:pPr>
          <w:r w:rsidRPr="007C0748">
            <w:rPr>
              <w:rFonts w:ascii="Arial" w:hAnsi="Arial" w:cs="Arial"/>
              <w:b/>
              <w:bCs/>
              <w:sz w:val="16"/>
              <w:szCs w:val="16"/>
            </w:rPr>
            <w:t xml:space="preserve">Bachelor of Fine Arts </w:t>
          </w:r>
        </w:p>
        <w:p w:rsidR="001675FB" w:rsidRPr="007C0748" w:rsidRDefault="001675FB" w:rsidP="001675FB">
          <w:pPr>
            <w:spacing w:before="100" w:beforeAutospacing="1" w:after="100" w:afterAutospacing="1"/>
          </w:pPr>
          <w:r w:rsidRPr="007C0748">
            <w:rPr>
              <w:rFonts w:ascii="ArialMT" w:hAnsi="ArialMT" w:cs="ArialMT"/>
              <w:sz w:val="16"/>
              <w:szCs w:val="16"/>
            </w:rPr>
            <w:t xml:space="preserve">A complete 8-semester degree plan is available at http://registrar.astate.edu/. </w:t>
          </w:r>
        </w:p>
        <w:tbl>
          <w:tblPr>
            <w:tblW w:w="0" w:type="auto"/>
            <w:tblCellMar>
              <w:top w:w="15" w:type="dxa"/>
              <w:left w:w="15" w:type="dxa"/>
              <w:bottom w:w="15" w:type="dxa"/>
              <w:right w:w="15" w:type="dxa"/>
            </w:tblCellMar>
            <w:tblLook w:val="04A0" w:firstRow="1" w:lastRow="0" w:firstColumn="1" w:lastColumn="0" w:noHBand="0" w:noVBand="1"/>
          </w:tblPr>
          <w:tblGrid>
            <w:gridCol w:w="5233"/>
            <w:gridCol w:w="584"/>
          </w:tblGrid>
          <w:tr w:rsidR="001675FB" w:rsidRPr="007C0748" w:rsidTr="0085515A">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rsidR="001675FB" w:rsidRPr="007C0748" w:rsidRDefault="001675FB" w:rsidP="0085515A">
                <w:pPr>
                  <w:spacing w:before="100" w:beforeAutospacing="1" w:after="100" w:afterAutospacing="1"/>
                </w:pPr>
                <w:r w:rsidRPr="007C0748">
                  <w:rPr>
                    <w:rFonts w:ascii="Arial"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rsidR="001675FB" w:rsidRPr="007C0748" w:rsidRDefault="001675FB" w:rsidP="0085515A"/>
            </w:tc>
          </w:tr>
          <w:tr w:rsidR="001675FB" w:rsidRPr="007C0748" w:rsidTr="0085515A">
            <w:tc>
              <w:tcPr>
                <w:tcW w:w="0" w:type="auto"/>
                <w:tcBorders>
                  <w:top w:val="single" w:sz="8" w:space="0" w:color="191616"/>
                  <w:left w:val="single" w:sz="8" w:space="0" w:color="191616"/>
                  <w:bottom w:val="single" w:sz="8" w:space="0" w:color="19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See University General Requirements for Baccalaureate degrees (p. 42)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1675FB" w:rsidRPr="007C0748" w:rsidRDefault="001675FB" w:rsidP="0085515A"/>
            </w:tc>
          </w:tr>
          <w:tr w:rsidR="001675FB" w:rsidRPr="007C0748" w:rsidTr="0085515A">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rsidR="001675FB" w:rsidRPr="007C0748" w:rsidRDefault="001675FB" w:rsidP="0085515A">
                <w:pPr>
                  <w:spacing w:before="100" w:beforeAutospacing="1" w:after="100" w:afterAutospacing="1"/>
                </w:pPr>
                <w:r w:rsidRPr="007C0748">
                  <w:rPr>
                    <w:rFonts w:ascii="Arial" w:hAnsi="Arial" w:cs="Arial"/>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rsidR="001675FB" w:rsidRPr="007C0748" w:rsidRDefault="001675FB" w:rsidP="0085515A">
                <w:pPr>
                  <w:spacing w:before="100" w:beforeAutospacing="1" w:after="100" w:afterAutospacing="1"/>
                </w:pPr>
                <w:r w:rsidRPr="007C0748">
                  <w:rPr>
                    <w:rFonts w:ascii="Arial" w:hAnsi="Arial" w:cs="Arial"/>
                    <w:b/>
                    <w:bCs/>
                    <w:sz w:val="12"/>
                    <w:szCs w:val="12"/>
                  </w:rPr>
                  <w:t xml:space="preserve">Sem. Hrs. </w:t>
                </w:r>
              </w:p>
            </w:tc>
          </w:tr>
          <w:tr w:rsidR="001675FB" w:rsidRPr="007C0748" w:rsidTr="0085515A">
            <w:tc>
              <w:tcPr>
                <w:tcW w:w="0" w:type="auto"/>
                <w:tcBorders>
                  <w:top w:val="single" w:sz="8" w:space="0" w:color="191616"/>
                  <w:left w:val="single" w:sz="8" w:space="0" w:color="191616"/>
                  <w:bottom w:val="single" w:sz="8" w:space="0" w:color="19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ART 1013, Design I Making Connections (See Art Major Core)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 w:hAnsi="Arial" w:cs="Arial"/>
                    <w:b/>
                    <w:bCs/>
                    <w:sz w:val="12"/>
                    <w:szCs w:val="12"/>
                  </w:rPr>
                  <w:t xml:space="preserve">- </w:t>
                </w:r>
              </w:p>
            </w:tc>
          </w:tr>
          <w:tr w:rsidR="001675FB" w:rsidRPr="007C0748" w:rsidTr="0085515A">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rsidR="001675FB" w:rsidRPr="007C0748" w:rsidRDefault="001675FB" w:rsidP="0085515A">
                <w:pPr>
                  <w:spacing w:before="100" w:beforeAutospacing="1" w:after="100" w:afterAutospacing="1"/>
                </w:pPr>
                <w:r w:rsidRPr="007C0748">
                  <w:rPr>
                    <w:rFonts w:ascii="Arial" w:hAnsi="Arial" w:cs="Arial"/>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rsidR="001675FB" w:rsidRPr="007C0748" w:rsidRDefault="001675FB" w:rsidP="0085515A">
                <w:pPr>
                  <w:spacing w:before="100" w:beforeAutospacing="1" w:after="100" w:afterAutospacing="1"/>
                </w:pPr>
                <w:r w:rsidRPr="007C0748">
                  <w:rPr>
                    <w:rFonts w:ascii="Arial" w:hAnsi="Arial" w:cs="Arial"/>
                    <w:b/>
                    <w:bCs/>
                    <w:sz w:val="12"/>
                    <w:szCs w:val="12"/>
                  </w:rPr>
                  <w:t xml:space="preserve">Sem. Hrs. </w:t>
                </w:r>
              </w:p>
            </w:tc>
          </w:tr>
          <w:tr w:rsidR="001675FB" w:rsidRPr="007C0748" w:rsidTr="0085515A">
            <w:tc>
              <w:tcPr>
                <w:tcW w:w="0" w:type="auto"/>
                <w:tcBorders>
                  <w:top w:val="single" w:sz="8" w:space="0" w:color="191616"/>
                  <w:left w:val="single" w:sz="8" w:space="0" w:color="161616"/>
                  <w:bottom w:val="single" w:sz="8" w:space="0" w:color="191616"/>
                  <w:right w:val="single" w:sz="8" w:space="0" w:color="161616"/>
                </w:tcBorders>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See General Education Curriculum for Baccalaureate degrees (p. 85) </w:t>
                </w:r>
              </w:p>
              <w:p w:rsidR="001675FB" w:rsidRPr="007C0748" w:rsidRDefault="001675FB" w:rsidP="0085515A">
                <w:pPr>
                  <w:spacing w:before="100" w:beforeAutospacing="1" w:after="100" w:afterAutospacing="1"/>
                </w:pPr>
                <w:r w:rsidRPr="007C0748">
                  <w:rPr>
                    <w:rFonts w:ascii="Arial" w:hAnsi="Arial" w:cs="Arial"/>
                    <w:b/>
                    <w:bCs/>
                    <w:sz w:val="12"/>
                    <w:szCs w:val="12"/>
                  </w:rPr>
                  <w:t xml:space="preserve">Students with this major must take the following: </w:t>
                </w:r>
              </w:p>
              <w:p w:rsidR="001675FB" w:rsidRPr="007C0748" w:rsidRDefault="001675FB" w:rsidP="0085515A">
                <w:pPr>
                  <w:spacing w:before="100" w:beforeAutospacing="1" w:after="100" w:afterAutospacing="1"/>
                </w:pPr>
                <w:r w:rsidRPr="007C0748">
                  <w:rPr>
                    <w:rFonts w:ascii="Arial" w:hAnsi="Arial" w:cs="Arial"/>
                    <w:i/>
                    <w:iCs/>
                    <w:sz w:val="12"/>
                    <w:szCs w:val="12"/>
                  </w:rPr>
                  <w:t>MUS 2503, Fine Arts - Music</w:t>
                </w:r>
                <w:r w:rsidRPr="007C0748">
                  <w:rPr>
                    <w:rFonts w:ascii="Arial" w:hAnsi="Arial" w:cs="Arial"/>
                    <w:i/>
                    <w:iCs/>
                    <w:sz w:val="12"/>
                    <w:szCs w:val="12"/>
                  </w:rPr>
                  <w:br/>
                  <w:t xml:space="preserve">THEA 2503, Fine Arts - Theatre (Required Departmental Gen. Ed. Option) </w:t>
                </w:r>
              </w:p>
            </w:tc>
            <w:tc>
              <w:tcPr>
                <w:tcW w:w="0" w:type="auto"/>
                <w:tcBorders>
                  <w:top w:val="single" w:sz="8" w:space="0" w:color="161616"/>
                  <w:left w:val="single" w:sz="8" w:space="0" w:color="161616"/>
                  <w:bottom w:val="single" w:sz="8" w:space="0" w:color="161616"/>
                  <w:right w:val="single" w:sz="8" w:space="0" w:color="161616"/>
                </w:tcBorders>
                <w:vAlign w:val="center"/>
                <w:hideMark/>
              </w:tcPr>
              <w:p w:rsidR="001675FB" w:rsidRPr="007C0748" w:rsidRDefault="001675FB" w:rsidP="0085515A">
                <w:pPr>
                  <w:spacing w:before="100" w:beforeAutospacing="1" w:after="100" w:afterAutospacing="1"/>
                </w:pPr>
                <w:r w:rsidRPr="007C0748">
                  <w:rPr>
                    <w:rFonts w:ascii="Arial" w:hAnsi="Arial" w:cs="Arial"/>
                    <w:b/>
                    <w:bCs/>
                    <w:sz w:val="12"/>
                    <w:szCs w:val="12"/>
                  </w:rPr>
                  <w:t xml:space="preserve">35 </w:t>
                </w:r>
              </w:p>
            </w:tc>
          </w:tr>
          <w:tr w:rsidR="001675FB" w:rsidRPr="007C0748" w:rsidTr="0085515A">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rsidR="001675FB" w:rsidRPr="007C0748" w:rsidRDefault="001675FB" w:rsidP="0085515A">
                <w:pPr>
                  <w:spacing w:before="100" w:beforeAutospacing="1" w:after="100" w:afterAutospacing="1"/>
                </w:pPr>
                <w:r w:rsidRPr="007C0748">
                  <w:rPr>
                    <w:rFonts w:ascii="Arial" w:hAnsi="Arial" w:cs="Arial"/>
                    <w:b/>
                    <w:bCs/>
                    <w:sz w:val="16"/>
                    <w:szCs w:val="16"/>
                  </w:rPr>
                  <w:t xml:space="preserve">B.F.A. Art Major Core: </w:t>
                </w:r>
              </w:p>
              <w:p w:rsidR="001675FB" w:rsidRPr="007C0748" w:rsidRDefault="001675FB" w:rsidP="0085515A">
                <w:pPr>
                  <w:spacing w:before="100" w:beforeAutospacing="1" w:after="100" w:afterAutospacing="1"/>
                </w:pPr>
                <w:r w:rsidRPr="007C0748">
                  <w:rPr>
                    <w:rFonts w:ascii="ArialMT" w:hAnsi="ArialMT" w:cs="ArialMT"/>
                    <w:sz w:val="12"/>
                    <w:szCs w:val="12"/>
                  </w:rPr>
                  <w:t xml:space="preserve">Grade of “C” or better required for all B.F.A. Art Major Core Requirements, including prerequisites.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rsidR="001675FB" w:rsidRPr="007C0748" w:rsidRDefault="001675FB" w:rsidP="0085515A">
                <w:pPr>
                  <w:spacing w:before="100" w:beforeAutospacing="1" w:after="100" w:afterAutospacing="1"/>
                </w:pPr>
                <w:r w:rsidRPr="007C0748">
                  <w:rPr>
                    <w:rFonts w:ascii="Arial" w:hAnsi="Arial" w:cs="Arial"/>
                    <w:b/>
                    <w:bCs/>
                    <w:sz w:val="12"/>
                    <w:szCs w:val="12"/>
                  </w:rPr>
                  <w:t xml:space="preserve">Sem Hrs. </w:t>
                </w:r>
              </w:p>
            </w:tc>
          </w:tr>
          <w:tr w:rsidR="001675FB" w:rsidRPr="007C0748" w:rsidTr="0085515A">
            <w:tc>
              <w:tcPr>
                <w:tcW w:w="0" w:type="auto"/>
                <w:tcBorders>
                  <w:top w:val="single" w:sz="8" w:space="0" w:color="191616"/>
                  <w:left w:val="single" w:sz="8" w:space="0" w:color="191616"/>
                  <w:bottom w:val="single" w:sz="8" w:space="0" w:color="19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ART 1013, Design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3 </w:t>
                </w:r>
              </w:p>
            </w:tc>
          </w:tr>
          <w:tr w:rsidR="001675FB" w:rsidRPr="007C0748" w:rsidTr="0085515A">
            <w:tc>
              <w:tcPr>
                <w:tcW w:w="0" w:type="auto"/>
                <w:tcBorders>
                  <w:top w:val="single" w:sz="8" w:space="0" w:color="191616"/>
                  <w:left w:val="single" w:sz="8" w:space="0" w:color="191616"/>
                  <w:bottom w:val="single" w:sz="8" w:space="0" w:color="19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ART 1023, Design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3 </w:t>
                </w:r>
              </w:p>
            </w:tc>
          </w:tr>
          <w:tr w:rsidR="001675FB" w:rsidRPr="007C0748" w:rsidTr="0085515A">
            <w:tc>
              <w:tcPr>
                <w:tcW w:w="0" w:type="auto"/>
                <w:tcBorders>
                  <w:top w:val="single" w:sz="8" w:space="0" w:color="191616"/>
                  <w:left w:val="single" w:sz="8" w:space="0" w:color="191616"/>
                  <w:bottom w:val="single" w:sz="8" w:space="0" w:color="19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ART 1033, Drawing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3 </w:t>
                </w:r>
              </w:p>
            </w:tc>
          </w:tr>
          <w:tr w:rsidR="001675FB" w:rsidRPr="007C0748" w:rsidTr="0085515A">
            <w:tc>
              <w:tcPr>
                <w:tcW w:w="0" w:type="auto"/>
                <w:tcBorders>
                  <w:top w:val="single" w:sz="8" w:space="0" w:color="191616"/>
                  <w:left w:val="single" w:sz="8" w:space="0" w:color="191616"/>
                  <w:bottom w:val="single" w:sz="8" w:space="0" w:color="19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lastRenderedPageBreak/>
                  <w:t xml:space="preserve">ART 1043, Drawing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3 </w:t>
                </w:r>
              </w:p>
            </w:tc>
          </w:tr>
          <w:tr w:rsidR="001675FB" w:rsidRPr="007C0748" w:rsidTr="0085515A">
            <w:tc>
              <w:tcPr>
                <w:tcW w:w="0" w:type="auto"/>
                <w:tcBorders>
                  <w:top w:val="single" w:sz="8" w:space="0" w:color="191616"/>
                  <w:left w:val="single" w:sz="8" w:space="0" w:color="191616"/>
                  <w:bottom w:val="single" w:sz="8" w:space="0" w:color="19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ART 3033, Drawing III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3 </w:t>
                </w:r>
              </w:p>
            </w:tc>
          </w:tr>
          <w:tr w:rsidR="001675FB" w:rsidRPr="007C0748" w:rsidTr="0085515A">
            <w:tc>
              <w:tcPr>
                <w:tcW w:w="0" w:type="auto"/>
                <w:tcBorders>
                  <w:top w:val="single" w:sz="8" w:space="0" w:color="191616"/>
                  <w:left w:val="single" w:sz="8" w:space="0" w:color="191616"/>
                  <w:bottom w:val="single" w:sz="8" w:space="0" w:color="19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ARTH 2583, Survey of Art History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3 </w:t>
                </w:r>
              </w:p>
            </w:tc>
          </w:tr>
          <w:tr w:rsidR="001675FB" w:rsidRPr="007C0748" w:rsidTr="0085515A">
            <w:tc>
              <w:tcPr>
                <w:tcW w:w="0" w:type="auto"/>
                <w:tcBorders>
                  <w:top w:val="single" w:sz="8" w:space="0" w:color="191616"/>
                  <w:left w:val="single" w:sz="8" w:space="0" w:color="191616"/>
                  <w:bottom w:val="single" w:sz="8" w:space="0" w:color="19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ARTH 2593, Survey of Art History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3 </w:t>
                </w:r>
              </w:p>
            </w:tc>
          </w:tr>
          <w:tr w:rsidR="001675FB" w:rsidRPr="007C0748" w:rsidTr="0085515A">
            <w:tc>
              <w:tcPr>
                <w:tcW w:w="0" w:type="auto"/>
                <w:tcBorders>
                  <w:top w:val="single" w:sz="8" w:space="0" w:color="191616"/>
                  <w:left w:val="single" w:sz="8" w:space="0" w:color="191616"/>
                  <w:bottom w:val="single" w:sz="8" w:space="0" w:color="19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 w:hAnsi="Arial" w:cs="Arial"/>
                    <w:b/>
                    <w:bCs/>
                    <w:sz w:val="12"/>
                    <w:szCs w:val="12"/>
                  </w:rPr>
                  <w:t xml:space="preserve">21 </w:t>
                </w:r>
              </w:p>
            </w:tc>
          </w:tr>
          <w:tr w:rsidR="001675FB" w:rsidRPr="007C0748" w:rsidTr="0085515A">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rsidR="001675FB" w:rsidRPr="007C0748" w:rsidRDefault="001675FB" w:rsidP="0085515A">
                <w:pPr>
                  <w:spacing w:before="100" w:beforeAutospacing="1" w:after="100" w:afterAutospacing="1"/>
                </w:pPr>
                <w:r w:rsidRPr="007C0748">
                  <w:rPr>
                    <w:rFonts w:ascii="Arial" w:hAnsi="Arial" w:cs="Arial"/>
                    <w:b/>
                    <w:bCs/>
                    <w:sz w:val="16"/>
                    <w:szCs w:val="16"/>
                  </w:rPr>
                  <w:t xml:space="preserve">Studio Art Requirements: </w:t>
                </w:r>
              </w:p>
              <w:p w:rsidR="001675FB" w:rsidRPr="007C0748" w:rsidRDefault="001675FB" w:rsidP="0085515A">
                <w:pPr>
                  <w:spacing w:before="100" w:beforeAutospacing="1" w:after="100" w:afterAutospacing="1"/>
                </w:pPr>
                <w:r w:rsidRPr="007C0748">
                  <w:rPr>
                    <w:rFonts w:ascii="ArialMT" w:hAnsi="ArialMT" w:cs="ArialMT"/>
                    <w:sz w:val="12"/>
                    <w:szCs w:val="12"/>
                  </w:rPr>
                  <w:t xml:space="preserve">Grade of “C” or better required for all Studio Art Requirements, including prerequisites.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rsidR="001675FB" w:rsidRPr="007C0748" w:rsidRDefault="001675FB" w:rsidP="0085515A">
                <w:pPr>
                  <w:spacing w:before="100" w:beforeAutospacing="1" w:after="100" w:afterAutospacing="1"/>
                </w:pPr>
                <w:r w:rsidRPr="007C0748">
                  <w:rPr>
                    <w:rFonts w:ascii="Arial" w:hAnsi="Arial" w:cs="Arial"/>
                    <w:b/>
                    <w:bCs/>
                    <w:sz w:val="12"/>
                    <w:szCs w:val="12"/>
                  </w:rPr>
                  <w:t xml:space="preserve">Sem. Hrs. </w:t>
                </w:r>
              </w:p>
            </w:tc>
          </w:tr>
          <w:tr w:rsidR="001675FB" w:rsidRPr="007C0748" w:rsidTr="0085515A">
            <w:tc>
              <w:tcPr>
                <w:tcW w:w="0" w:type="auto"/>
                <w:tcBorders>
                  <w:top w:val="single" w:sz="8" w:space="0" w:color="191616"/>
                  <w:left w:val="single" w:sz="8" w:space="0" w:color="191616"/>
                  <w:bottom w:val="single" w:sz="8" w:space="0" w:color="19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ART 3063, Painting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3 </w:t>
                </w:r>
              </w:p>
            </w:tc>
          </w:tr>
          <w:tr w:rsidR="001675FB" w:rsidRPr="007C0748" w:rsidTr="0085515A">
            <w:tc>
              <w:tcPr>
                <w:tcW w:w="0" w:type="auto"/>
                <w:tcBorders>
                  <w:top w:val="single" w:sz="8" w:space="0" w:color="191616"/>
                  <w:left w:val="single" w:sz="8" w:space="0" w:color="191616"/>
                  <w:bottom w:val="single" w:sz="8" w:space="0" w:color="19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ART 3083, Printmaking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3 </w:t>
                </w:r>
              </w:p>
            </w:tc>
          </w:tr>
          <w:tr w:rsidR="001675FB" w:rsidRPr="007C0748" w:rsidTr="0085515A">
            <w:tc>
              <w:tcPr>
                <w:tcW w:w="0" w:type="auto"/>
                <w:tcBorders>
                  <w:top w:val="single" w:sz="8" w:space="0" w:color="191616"/>
                  <w:left w:val="single" w:sz="8" w:space="0" w:color="191616"/>
                  <w:bottom w:val="single" w:sz="8" w:space="0" w:color="19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ART 3093, Ceramics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3 </w:t>
                </w:r>
              </w:p>
            </w:tc>
          </w:tr>
          <w:tr w:rsidR="001675FB" w:rsidRPr="007C0748" w:rsidTr="0085515A">
            <w:tc>
              <w:tcPr>
                <w:tcW w:w="0" w:type="auto"/>
                <w:tcBorders>
                  <w:top w:val="single" w:sz="8" w:space="0" w:color="191616"/>
                  <w:left w:val="single" w:sz="8" w:space="0" w:color="191616"/>
                  <w:bottom w:val="single" w:sz="8" w:space="0" w:color="19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ART 3103, Sculpture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3 </w:t>
                </w:r>
              </w:p>
            </w:tc>
          </w:tr>
          <w:tr w:rsidR="001675FB" w:rsidRPr="007C0748" w:rsidTr="0085515A">
            <w:tc>
              <w:tcPr>
                <w:tcW w:w="0" w:type="auto"/>
                <w:tcBorders>
                  <w:top w:val="single" w:sz="8" w:space="0" w:color="191616"/>
                  <w:left w:val="single" w:sz="8" w:space="0" w:color="191616"/>
                  <w:bottom w:val="single" w:sz="8" w:space="0" w:color="19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ART 3403, Photography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3 </w:t>
                </w:r>
              </w:p>
            </w:tc>
          </w:tr>
          <w:tr w:rsidR="001675FB" w:rsidRPr="007C0748" w:rsidTr="0085515A">
            <w:tc>
              <w:tcPr>
                <w:tcW w:w="0" w:type="auto"/>
                <w:tcBorders>
                  <w:top w:val="single" w:sz="8" w:space="0" w:color="191616"/>
                  <w:left w:val="single" w:sz="8" w:space="0" w:color="191616"/>
                  <w:bottom w:val="single" w:sz="8" w:space="0" w:color="19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 w:hAnsi="Arial" w:cs="Arial"/>
                    <w:b/>
                    <w:bCs/>
                    <w:sz w:val="12"/>
                    <w:szCs w:val="12"/>
                  </w:rPr>
                  <w:t xml:space="preserve">15 </w:t>
                </w:r>
              </w:p>
            </w:tc>
          </w:tr>
          <w:tr w:rsidR="001675FB" w:rsidRPr="007C0748" w:rsidTr="0085515A">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rsidR="001675FB" w:rsidRPr="007C0748" w:rsidRDefault="001675FB" w:rsidP="0085515A">
                <w:pPr>
                  <w:spacing w:before="100" w:beforeAutospacing="1" w:after="100" w:afterAutospacing="1"/>
                </w:pPr>
                <w:r w:rsidRPr="007C0748">
                  <w:rPr>
                    <w:rFonts w:ascii="Arial" w:hAnsi="Arial" w:cs="Arial"/>
                    <w:b/>
                    <w:bCs/>
                    <w:sz w:val="16"/>
                    <w:szCs w:val="16"/>
                  </w:rPr>
                  <w:t xml:space="preserve">Additional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rsidR="001675FB" w:rsidRPr="007C0748" w:rsidRDefault="001675FB" w:rsidP="0085515A">
                <w:pPr>
                  <w:spacing w:before="100" w:beforeAutospacing="1" w:after="100" w:afterAutospacing="1"/>
                </w:pPr>
                <w:r w:rsidRPr="007C0748">
                  <w:rPr>
                    <w:rFonts w:ascii="Arial" w:hAnsi="Arial" w:cs="Arial"/>
                    <w:b/>
                    <w:bCs/>
                    <w:sz w:val="12"/>
                    <w:szCs w:val="12"/>
                  </w:rPr>
                  <w:t xml:space="preserve">Sem. Hrs. </w:t>
                </w:r>
              </w:p>
            </w:tc>
          </w:tr>
          <w:tr w:rsidR="001675FB" w:rsidRPr="007C0748" w:rsidTr="0085515A">
            <w:tc>
              <w:tcPr>
                <w:tcW w:w="0" w:type="auto"/>
                <w:tcBorders>
                  <w:top w:val="single" w:sz="8" w:space="0" w:color="191616"/>
                  <w:left w:val="single" w:sz="8" w:space="0" w:color="191616"/>
                  <w:bottom w:val="single" w:sz="8" w:space="0" w:color="19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ARTH 4573, History of Graphic Design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3 </w:t>
                </w:r>
              </w:p>
            </w:tc>
          </w:tr>
          <w:tr w:rsidR="001675FB" w:rsidRPr="007C0748" w:rsidTr="0085515A">
            <w:tc>
              <w:tcPr>
                <w:tcW w:w="0" w:type="auto"/>
                <w:tcBorders>
                  <w:top w:val="single" w:sz="8" w:space="0" w:color="191616"/>
                  <w:left w:val="single" w:sz="8" w:space="0" w:color="191616"/>
                  <w:bottom w:val="single" w:sz="8" w:space="0" w:color="19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Art History Elective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3 </w:t>
                </w:r>
              </w:p>
            </w:tc>
          </w:tr>
          <w:tr w:rsidR="001675FB" w:rsidRPr="007C0748" w:rsidTr="0085515A">
            <w:tc>
              <w:tcPr>
                <w:tcW w:w="0" w:type="auto"/>
                <w:tcBorders>
                  <w:top w:val="single" w:sz="8" w:space="0" w:color="191616"/>
                  <w:left w:val="single" w:sz="8" w:space="0" w:color="191616"/>
                  <w:bottom w:val="single" w:sz="8" w:space="0" w:color="19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 w:hAnsi="Arial" w:cs="Arial"/>
                    <w:b/>
                    <w:bCs/>
                    <w:sz w:val="12"/>
                    <w:szCs w:val="12"/>
                  </w:rPr>
                  <w:t xml:space="preserve">6 </w:t>
                </w:r>
              </w:p>
            </w:tc>
          </w:tr>
          <w:tr w:rsidR="001675FB" w:rsidRPr="007C0748" w:rsidTr="0085515A">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rsidR="001675FB" w:rsidRPr="007C0748" w:rsidRDefault="001675FB" w:rsidP="0085515A">
                <w:pPr>
                  <w:spacing w:before="100" w:beforeAutospacing="1" w:after="100" w:afterAutospacing="1"/>
                </w:pPr>
                <w:r w:rsidRPr="007C0748">
                  <w:rPr>
                    <w:rFonts w:ascii="Arial" w:hAnsi="Arial" w:cs="Arial"/>
                    <w:b/>
                    <w:bCs/>
                    <w:sz w:val="16"/>
                    <w:szCs w:val="16"/>
                  </w:rPr>
                  <w:t xml:space="preserve">Graphic Design Requirements: </w:t>
                </w:r>
              </w:p>
              <w:p w:rsidR="001675FB" w:rsidRPr="007C0748" w:rsidRDefault="001675FB" w:rsidP="0085515A">
                <w:pPr>
                  <w:spacing w:before="100" w:beforeAutospacing="1" w:after="100" w:afterAutospacing="1"/>
                </w:pPr>
                <w:r w:rsidRPr="007C0748">
                  <w:rPr>
                    <w:rFonts w:ascii="ArialMT" w:hAnsi="ArialMT" w:cs="ArialMT"/>
                    <w:sz w:val="12"/>
                    <w:szCs w:val="12"/>
                  </w:rPr>
                  <w:t xml:space="preserve">Grade of “C” or better required for all Graphic Design Requirements, including prerequisites.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rsidR="001675FB" w:rsidRPr="007C0748" w:rsidRDefault="001675FB" w:rsidP="0085515A">
                <w:pPr>
                  <w:spacing w:before="100" w:beforeAutospacing="1" w:after="100" w:afterAutospacing="1"/>
                </w:pPr>
                <w:r w:rsidRPr="007C0748">
                  <w:rPr>
                    <w:rFonts w:ascii="Arial" w:hAnsi="Arial" w:cs="Arial"/>
                    <w:b/>
                    <w:bCs/>
                    <w:sz w:val="12"/>
                    <w:szCs w:val="12"/>
                  </w:rPr>
                  <w:t xml:space="preserve">Sem. Hrs. </w:t>
                </w:r>
              </w:p>
            </w:tc>
          </w:tr>
          <w:tr w:rsidR="001675FB" w:rsidRPr="007C0748" w:rsidTr="0085515A">
            <w:tc>
              <w:tcPr>
                <w:tcW w:w="0" w:type="auto"/>
                <w:tcBorders>
                  <w:top w:val="single" w:sz="8" w:space="0" w:color="191616"/>
                  <w:left w:val="single" w:sz="8" w:space="0" w:color="191616"/>
                  <w:bottom w:val="single" w:sz="8" w:space="0" w:color="19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GRFX 1111, Design Technology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1 </w:t>
                </w:r>
              </w:p>
            </w:tc>
          </w:tr>
          <w:tr w:rsidR="001675FB" w:rsidRPr="007C0748" w:rsidTr="0085515A">
            <w:tc>
              <w:tcPr>
                <w:tcW w:w="0" w:type="auto"/>
                <w:tcBorders>
                  <w:top w:val="single" w:sz="8" w:space="0" w:color="191616"/>
                  <w:left w:val="single" w:sz="8" w:space="0" w:color="191616"/>
                  <w:bottom w:val="single" w:sz="8" w:space="0" w:color="19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GRFX 2103, </w:t>
                </w:r>
                <w:r w:rsidRPr="007C0748">
                  <w:rPr>
                    <w:rFonts w:ascii="ArialMT" w:hAnsi="ArialMT" w:cs="ArialMT"/>
                    <w:strike/>
                    <w:color w:val="FF0000"/>
                    <w:sz w:val="12"/>
                    <w:szCs w:val="12"/>
                  </w:rPr>
                  <w:t>Visual Thinking</w:t>
                </w:r>
                <w:r w:rsidRPr="007C0748">
                  <w:rPr>
                    <w:rFonts w:ascii="ArialMT" w:hAnsi="ArialMT" w:cs="ArialMT"/>
                    <w:color w:val="FF0000"/>
                    <w:sz w:val="12"/>
                    <w:szCs w:val="12"/>
                  </w:rPr>
                  <w:t xml:space="preserve"> </w:t>
                </w:r>
                <w:r w:rsidRPr="007C0748">
                  <w:rPr>
                    <w:rFonts w:ascii="ArialMT" w:hAnsi="ArialMT" w:cs="ArialMT"/>
                    <w:b/>
                    <w:color w:val="0070C0"/>
                  </w:rPr>
                  <w:t>Ideation</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3 </w:t>
                </w:r>
              </w:p>
            </w:tc>
          </w:tr>
          <w:tr w:rsidR="001675FB" w:rsidRPr="007C0748" w:rsidTr="0085515A">
            <w:tc>
              <w:tcPr>
                <w:tcW w:w="0" w:type="auto"/>
                <w:tcBorders>
                  <w:top w:val="single" w:sz="8" w:space="0" w:color="191616"/>
                  <w:left w:val="single" w:sz="8" w:space="0" w:color="191616"/>
                  <w:bottom w:val="single" w:sz="8" w:space="0" w:color="19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GRFX 2203, Introduction to Graphic Design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3 </w:t>
                </w:r>
              </w:p>
            </w:tc>
          </w:tr>
          <w:tr w:rsidR="001675FB" w:rsidRPr="007C0748" w:rsidTr="0085515A">
            <w:tc>
              <w:tcPr>
                <w:tcW w:w="0" w:type="auto"/>
                <w:tcBorders>
                  <w:top w:val="single" w:sz="8" w:space="0" w:color="191616"/>
                  <w:left w:val="single" w:sz="8" w:space="0" w:color="191616"/>
                  <w:bottom w:val="single" w:sz="8" w:space="0" w:color="19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GRFX 2303, Typography and Layout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3 </w:t>
                </w:r>
              </w:p>
            </w:tc>
          </w:tr>
          <w:tr w:rsidR="001675FB" w:rsidRPr="007C0748" w:rsidTr="0085515A">
            <w:tc>
              <w:tcPr>
                <w:tcW w:w="0" w:type="auto"/>
                <w:tcBorders>
                  <w:top w:val="single" w:sz="8" w:space="0" w:color="191616"/>
                  <w:left w:val="single" w:sz="8" w:space="0" w:color="191616"/>
                  <w:bottom w:val="single" w:sz="8" w:space="0" w:color="19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GRFX 2703, Introduction to Web Design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3 </w:t>
                </w:r>
              </w:p>
            </w:tc>
          </w:tr>
          <w:tr w:rsidR="001675FB" w:rsidRPr="007C0748" w:rsidTr="0085515A">
            <w:tc>
              <w:tcPr>
                <w:tcW w:w="0" w:type="auto"/>
                <w:tcBorders>
                  <w:top w:val="single" w:sz="8" w:space="0" w:color="191616"/>
                  <w:left w:val="single" w:sz="8" w:space="0" w:color="191616"/>
                  <w:bottom w:val="single" w:sz="8" w:space="0" w:color="19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GRFX 3303, Intermediate Typography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3 </w:t>
                </w:r>
              </w:p>
            </w:tc>
          </w:tr>
          <w:tr w:rsidR="001675FB" w:rsidRPr="007C0748" w:rsidTr="0085515A">
            <w:tc>
              <w:tcPr>
                <w:tcW w:w="0" w:type="auto"/>
                <w:tcBorders>
                  <w:top w:val="single" w:sz="8" w:space="0" w:color="191616"/>
                  <w:left w:val="single" w:sz="8" w:space="0" w:color="191616"/>
                  <w:bottom w:val="single" w:sz="8" w:space="0" w:color="19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GRFX 3400, Graphic Design Review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0 </w:t>
                </w:r>
              </w:p>
            </w:tc>
          </w:tr>
          <w:tr w:rsidR="001675FB" w:rsidRPr="007C0748" w:rsidTr="0085515A">
            <w:tc>
              <w:tcPr>
                <w:tcW w:w="0" w:type="auto"/>
                <w:tcBorders>
                  <w:top w:val="single" w:sz="8" w:space="0" w:color="191616"/>
                  <w:left w:val="single" w:sz="8" w:space="0" w:color="191616"/>
                  <w:bottom w:val="single" w:sz="8" w:space="0" w:color="19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GRFX 3503, Identity Design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3 </w:t>
                </w:r>
              </w:p>
            </w:tc>
          </w:tr>
          <w:tr w:rsidR="001675FB" w:rsidRPr="007C0748" w:rsidTr="0085515A">
            <w:tc>
              <w:tcPr>
                <w:tcW w:w="0" w:type="auto"/>
                <w:tcBorders>
                  <w:top w:val="single" w:sz="8" w:space="0" w:color="191616"/>
                  <w:left w:val="single" w:sz="8" w:space="0" w:color="191616"/>
                  <w:bottom w:val="single" w:sz="8" w:space="0" w:color="19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GRFX 3603, Advertising Design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3 </w:t>
                </w:r>
              </w:p>
            </w:tc>
          </w:tr>
        </w:tbl>
        <w:p w:rsidR="001675FB" w:rsidRDefault="001675FB" w:rsidP="001675FB">
          <w:pPr>
            <w:rPr>
              <w:rFonts w:asciiTheme="majorHAnsi" w:hAnsiTheme="majorHAnsi" w:cs="Arial"/>
              <w:sz w:val="18"/>
              <w:szCs w:val="18"/>
            </w:rPr>
          </w:pPr>
        </w:p>
        <w:p w:rsidR="001675FB" w:rsidRDefault="001675FB" w:rsidP="001675FB">
          <w:pPr>
            <w:rPr>
              <w:rFonts w:asciiTheme="majorHAnsi" w:hAnsiTheme="majorHAnsi" w:cs="Arial"/>
              <w:sz w:val="18"/>
              <w:szCs w:val="18"/>
            </w:rPr>
          </w:pPr>
          <w:r>
            <w:rPr>
              <w:rFonts w:asciiTheme="majorHAnsi" w:hAnsiTheme="majorHAnsi" w:cs="Arial"/>
              <w:sz w:val="18"/>
              <w:szCs w:val="18"/>
            </w:rPr>
            <w:t>2017-2018 ASU-J Undergraduate Bulleting, Page 214</w:t>
          </w:r>
        </w:p>
        <w:p w:rsidR="001675FB" w:rsidRDefault="001675FB" w:rsidP="001675FB">
          <w:pPr>
            <w:rPr>
              <w:rFonts w:asciiTheme="majorHAnsi" w:hAnsiTheme="majorHAnsi" w:cs="Arial"/>
              <w:sz w:val="18"/>
              <w:szCs w:val="18"/>
            </w:rPr>
          </w:pPr>
        </w:p>
        <w:p w:rsidR="001675FB" w:rsidRPr="007C0748" w:rsidRDefault="001675FB" w:rsidP="001675FB">
          <w:pPr>
            <w:spacing w:before="100" w:beforeAutospacing="1" w:after="100" w:afterAutospacing="1"/>
          </w:pPr>
          <w:r w:rsidRPr="007C0748">
            <w:rPr>
              <w:rFonts w:ascii="MyriadPro" w:hAnsi="MyriadPro"/>
              <w:b/>
              <w:bCs/>
              <w:sz w:val="32"/>
              <w:szCs w:val="32"/>
            </w:rPr>
            <w:t xml:space="preserve">Major in Graphic Design </w:t>
          </w:r>
        </w:p>
        <w:p w:rsidR="001675FB" w:rsidRPr="007C0748" w:rsidRDefault="001675FB" w:rsidP="001675FB">
          <w:pPr>
            <w:spacing w:before="100" w:beforeAutospacing="1" w:after="100" w:afterAutospacing="1"/>
          </w:pPr>
          <w:r w:rsidRPr="007C0748">
            <w:rPr>
              <w:rFonts w:ascii="Arial" w:hAnsi="Arial" w:cs="Arial"/>
              <w:b/>
              <w:bCs/>
              <w:sz w:val="16"/>
              <w:szCs w:val="16"/>
            </w:rPr>
            <w:t>Bachelor of Fine Arts</w:t>
          </w:r>
          <w:r w:rsidRPr="007C0748">
            <w:rPr>
              <w:rFonts w:ascii="Arial" w:hAnsi="Arial" w:cs="Arial"/>
              <w:b/>
              <w:bCs/>
              <w:sz w:val="16"/>
              <w:szCs w:val="16"/>
            </w:rPr>
            <w:br/>
            <w:t>Emphasis in Digital Design</w:t>
          </w:r>
          <w:r w:rsidRPr="007C0748">
            <w:rPr>
              <w:rFonts w:ascii="Arial" w:hAnsi="Arial" w:cs="Arial"/>
              <w:b/>
              <w:bCs/>
              <w:sz w:val="16"/>
              <w:szCs w:val="16"/>
            </w:rPr>
            <w:br/>
          </w:r>
          <w:r w:rsidRPr="007C0748">
            <w:rPr>
              <w:rFonts w:ascii="ArialMT" w:hAnsi="ArialMT" w:cs="ArialMT"/>
              <w:sz w:val="16"/>
              <w:szCs w:val="16"/>
            </w:rPr>
            <w:t xml:space="preserve">A complete 8-semester degree plan is available at http://registrar.astate.edu/. </w:t>
          </w:r>
        </w:p>
        <w:tbl>
          <w:tblPr>
            <w:tblW w:w="0" w:type="auto"/>
            <w:tblCellMar>
              <w:top w:w="15" w:type="dxa"/>
              <w:left w:w="15" w:type="dxa"/>
              <w:bottom w:w="15" w:type="dxa"/>
              <w:right w:w="15" w:type="dxa"/>
            </w:tblCellMar>
            <w:tblLook w:val="04A0" w:firstRow="1" w:lastRow="0" w:firstColumn="1" w:lastColumn="0" w:noHBand="0" w:noVBand="1"/>
          </w:tblPr>
          <w:tblGrid>
            <w:gridCol w:w="5233"/>
            <w:gridCol w:w="584"/>
          </w:tblGrid>
          <w:tr w:rsidR="001675FB" w:rsidRPr="007C0748" w:rsidTr="0085515A">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rsidR="001675FB" w:rsidRPr="007C0748" w:rsidRDefault="001675FB" w:rsidP="0085515A">
                <w:pPr>
                  <w:spacing w:before="100" w:beforeAutospacing="1" w:after="100" w:afterAutospacing="1"/>
                </w:pPr>
                <w:r w:rsidRPr="007C0748">
                  <w:rPr>
                    <w:rFonts w:ascii="Arial"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rsidR="001675FB" w:rsidRPr="007C0748" w:rsidRDefault="001675FB" w:rsidP="0085515A"/>
            </w:tc>
          </w:tr>
          <w:tr w:rsidR="001675FB" w:rsidRPr="007C0748" w:rsidTr="0085515A">
            <w:tc>
              <w:tcPr>
                <w:tcW w:w="0" w:type="auto"/>
                <w:tcBorders>
                  <w:top w:val="single" w:sz="8" w:space="0" w:color="191616"/>
                  <w:left w:val="single" w:sz="8" w:space="0" w:color="191616"/>
                  <w:bottom w:val="single" w:sz="8" w:space="0" w:color="19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See University General Requirements for Baccalaureate degrees (p. 42)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1675FB" w:rsidRPr="007C0748" w:rsidRDefault="001675FB" w:rsidP="0085515A"/>
            </w:tc>
          </w:tr>
          <w:tr w:rsidR="001675FB" w:rsidRPr="007C0748" w:rsidTr="0085515A">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rsidR="001675FB" w:rsidRPr="007C0748" w:rsidRDefault="001675FB" w:rsidP="0085515A">
                <w:pPr>
                  <w:spacing w:before="100" w:beforeAutospacing="1" w:after="100" w:afterAutospacing="1"/>
                </w:pPr>
                <w:r w:rsidRPr="007C0748">
                  <w:rPr>
                    <w:rFonts w:ascii="Arial" w:hAnsi="Arial" w:cs="Arial"/>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rsidR="001675FB" w:rsidRPr="007C0748" w:rsidRDefault="001675FB" w:rsidP="0085515A">
                <w:pPr>
                  <w:spacing w:before="100" w:beforeAutospacing="1" w:after="100" w:afterAutospacing="1"/>
                </w:pPr>
                <w:r w:rsidRPr="007C0748">
                  <w:rPr>
                    <w:rFonts w:ascii="Arial" w:hAnsi="Arial" w:cs="Arial"/>
                    <w:b/>
                    <w:bCs/>
                    <w:sz w:val="12"/>
                    <w:szCs w:val="12"/>
                  </w:rPr>
                  <w:t xml:space="preserve">Sem. Hrs. </w:t>
                </w:r>
              </w:p>
            </w:tc>
          </w:tr>
          <w:tr w:rsidR="001675FB" w:rsidRPr="007C0748" w:rsidTr="0085515A">
            <w:tc>
              <w:tcPr>
                <w:tcW w:w="0" w:type="auto"/>
                <w:tcBorders>
                  <w:top w:val="single" w:sz="8" w:space="0" w:color="191616"/>
                  <w:left w:val="single" w:sz="8" w:space="0" w:color="191616"/>
                  <w:bottom w:val="single" w:sz="8" w:space="0" w:color="19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ART 1013, Design I Making Connections (See Art Major Core)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 w:hAnsi="Arial" w:cs="Arial"/>
                    <w:b/>
                    <w:bCs/>
                    <w:sz w:val="12"/>
                    <w:szCs w:val="12"/>
                  </w:rPr>
                  <w:t xml:space="preserve">- </w:t>
                </w:r>
              </w:p>
            </w:tc>
          </w:tr>
          <w:tr w:rsidR="001675FB" w:rsidRPr="007C0748" w:rsidTr="0085515A">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rsidR="001675FB" w:rsidRPr="007C0748" w:rsidRDefault="001675FB" w:rsidP="0085515A">
                <w:pPr>
                  <w:spacing w:before="100" w:beforeAutospacing="1" w:after="100" w:afterAutospacing="1"/>
                </w:pPr>
                <w:r w:rsidRPr="007C0748">
                  <w:rPr>
                    <w:rFonts w:ascii="Arial" w:hAnsi="Arial" w:cs="Arial"/>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rsidR="001675FB" w:rsidRPr="007C0748" w:rsidRDefault="001675FB" w:rsidP="0085515A">
                <w:pPr>
                  <w:spacing w:before="100" w:beforeAutospacing="1" w:after="100" w:afterAutospacing="1"/>
                </w:pPr>
                <w:r w:rsidRPr="007C0748">
                  <w:rPr>
                    <w:rFonts w:ascii="Arial" w:hAnsi="Arial" w:cs="Arial"/>
                    <w:b/>
                    <w:bCs/>
                    <w:sz w:val="12"/>
                    <w:szCs w:val="12"/>
                  </w:rPr>
                  <w:t xml:space="preserve">Sem. Hrs. </w:t>
                </w:r>
              </w:p>
            </w:tc>
          </w:tr>
          <w:tr w:rsidR="001675FB" w:rsidRPr="007C0748" w:rsidTr="0085515A">
            <w:tc>
              <w:tcPr>
                <w:tcW w:w="0" w:type="auto"/>
                <w:tcBorders>
                  <w:top w:val="single" w:sz="8" w:space="0" w:color="191616"/>
                  <w:left w:val="single" w:sz="8" w:space="0" w:color="161616"/>
                  <w:bottom w:val="single" w:sz="8" w:space="0" w:color="191616"/>
                  <w:right w:val="single" w:sz="8" w:space="0" w:color="161616"/>
                </w:tcBorders>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See General Education Curriculum for Baccalaureate degrees (p. 85) </w:t>
                </w:r>
              </w:p>
              <w:p w:rsidR="001675FB" w:rsidRPr="007C0748" w:rsidRDefault="001675FB" w:rsidP="0085515A">
                <w:pPr>
                  <w:spacing w:before="100" w:beforeAutospacing="1" w:after="100" w:afterAutospacing="1"/>
                </w:pPr>
                <w:r w:rsidRPr="007C0748">
                  <w:rPr>
                    <w:rFonts w:ascii="Arial" w:hAnsi="Arial" w:cs="Arial"/>
                    <w:b/>
                    <w:bCs/>
                    <w:sz w:val="12"/>
                    <w:szCs w:val="12"/>
                  </w:rPr>
                  <w:t xml:space="preserve">Students with this major must take the following: </w:t>
                </w:r>
              </w:p>
              <w:p w:rsidR="001675FB" w:rsidRPr="007C0748" w:rsidRDefault="001675FB" w:rsidP="0085515A">
                <w:pPr>
                  <w:spacing w:before="100" w:beforeAutospacing="1" w:after="100" w:afterAutospacing="1"/>
                </w:pPr>
                <w:r w:rsidRPr="007C0748">
                  <w:rPr>
                    <w:rFonts w:ascii="Arial" w:hAnsi="Arial" w:cs="Arial"/>
                    <w:i/>
                    <w:iCs/>
                    <w:sz w:val="12"/>
                    <w:szCs w:val="12"/>
                  </w:rPr>
                  <w:t>MUS 2503, Fine Arts - Music</w:t>
                </w:r>
                <w:r w:rsidRPr="007C0748">
                  <w:rPr>
                    <w:rFonts w:ascii="Arial" w:hAnsi="Arial" w:cs="Arial"/>
                    <w:i/>
                    <w:iCs/>
                    <w:sz w:val="12"/>
                    <w:szCs w:val="12"/>
                  </w:rPr>
                  <w:br/>
                  <w:t xml:space="preserve">THEA 2503, Fine Arts - Theatre (Required Departmental Gen. Ed. Option) </w:t>
                </w:r>
              </w:p>
            </w:tc>
            <w:tc>
              <w:tcPr>
                <w:tcW w:w="0" w:type="auto"/>
                <w:tcBorders>
                  <w:top w:val="single" w:sz="8" w:space="0" w:color="161616"/>
                  <w:left w:val="single" w:sz="8" w:space="0" w:color="161616"/>
                  <w:bottom w:val="single" w:sz="8" w:space="0" w:color="161616"/>
                  <w:right w:val="single" w:sz="8" w:space="0" w:color="161616"/>
                </w:tcBorders>
                <w:vAlign w:val="center"/>
                <w:hideMark/>
              </w:tcPr>
              <w:p w:rsidR="001675FB" w:rsidRPr="007C0748" w:rsidRDefault="001675FB" w:rsidP="0085515A">
                <w:pPr>
                  <w:spacing w:before="100" w:beforeAutospacing="1" w:after="100" w:afterAutospacing="1"/>
                </w:pPr>
                <w:r w:rsidRPr="007C0748">
                  <w:rPr>
                    <w:rFonts w:ascii="Arial" w:hAnsi="Arial" w:cs="Arial"/>
                    <w:b/>
                    <w:bCs/>
                    <w:sz w:val="12"/>
                    <w:szCs w:val="12"/>
                  </w:rPr>
                  <w:t xml:space="preserve">35 </w:t>
                </w:r>
              </w:p>
            </w:tc>
          </w:tr>
          <w:tr w:rsidR="001675FB" w:rsidRPr="007C0748" w:rsidTr="0085515A">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rsidR="001675FB" w:rsidRPr="007C0748" w:rsidRDefault="001675FB" w:rsidP="0085515A">
                <w:pPr>
                  <w:spacing w:before="100" w:beforeAutospacing="1" w:after="100" w:afterAutospacing="1"/>
                </w:pPr>
                <w:r w:rsidRPr="007C0748">
                  <w:rPr>
                    <w:rFonts w:ascii="Arial" w:hAnsi="Arial" w:cs="Arial"/>
                    <w:b/>
                    <w:bCs/>
                    <w:sz w:val="16"/>
                    <w:szCs w:val="16"/>
                  </w:rPr>
                  <w:t xml:space="preserve">B.F.A. Art Major Core: </w:t>
                </w:r>
              </w:p>
              <w:p w:rsidR="001675FB" w:rsidRPr="007C0748" w:rsidRDefault="001675FB" w:rsidP="0085515A">
                <w:pPr>
                  <w:spacing w:before="100" w:beforeAutospacing="1" w:after="100" w:afterAutospacing="1"/>
                </w:pPr>
                <w:r w:rsidRPr="007C0748">
                  <w:rPr>
                    <w:rFonts w:ascii="ArialMT" w:hAnsi="ArialMT" w:cs="ArialMT"/>
                    <w:sz w:val="12"/>
                    <w:szCs w:val="12"/>
                  </w:rPr>
                  <w:t xml:space="preserve">Grade of “C” or better required for all B.F.A. Art Major Core Requirements, including prerequisites.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rsidR="001675FB" w:rsidRPr="007C0748" w:rsidRDefault="001675FB" w:rsidP="0085515A">
                <w:pPr>
                  <w:spacing w:before="100" w:beforeAutospacing="1" w:after="100" w:afterAutospacing="1"/>
                </w:pPr>
                <w:r w:rsidRPr="007C0748">
                  <w:rPr>
                    <w:rFonts w:ascii="Arial" w:hAnsi="Arial" w:cs="Arial"/>
                    <w:b/>
                    <w:bCs/>
                    <w:sz w:val="12"/>
                    <w:szCs w:val="12"/>
                  </w:rPr>
                  <w:t xml:space="preserve">Sem Hrs. </w:t>
                </w:r>
              </w:p>
            </w:tc>
          </w:tr>
          <w:tr w:rsidR="001675FB" w:rsidRPr="007C0748" w:rsidTr="0085515A">
            <w:tc>
              <w:tcPr>
                <w:tcW w:w="0" w:type="auto"/>
                <w:tcBorders>
                  <w:top w:val="single" w:sz="8" w:space="0" w:color="191616"/>
                  <w:left w:val="single" w:sz="8" w:space="0" w:color="191616"/>
                  <w:bottom w:val="single" w:sz="8" w:space="0" w:color="19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lastRenderedPageBreak/>
                  <w:t xml:space="preserve">ART 1013, Design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3 </w:t>
                </w:r>
              </w:p>
            </w:tc>
          </w:tr>
          <w:tr w:rsidR="001675FB" w:rsidRPr="007C0748" w:rsidTr="0085515A">
            <w:tc>
              <w:tcPr>
                <w:tcW w:w="0" w:type="auto"/>
                <w:tcBorders>
                  <w:top w:val="single" w:sz="8" w:space="0" w:color="191616"/>
                  <w:left w:val="single" w:sz="8" w:space="0" w:color="191616"/>
                  <w:bottom w:val="single" w:sz="8" w:space="0" w:color="19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ART 1023, Design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3 </w:t>
                </w:r>
              </w:p>
            </w:tc>
          </w:tr>
          <w:tr w:rsidR="001675FB" w:rsidRPr="007C0748" w:rsidTr="0085515A">
            <w:tc>
              <w:tcPr>
                <w:tcW w:w="0" w:type="auto"/>
                <w:tcBorders>
                  <w:top w:val="single" w:sz="8" w:space="0" w:color="191616"/>
                  <w:left w:val="single" w:sz="8" w:space="0" w:color="191616"/>
                  <w:bottom w:val="single" w:sz="8" w:space="0" w:color="19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ART 1033, Drawing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3 </w:t>
                </w:r>
              </w:p>
            </w:tc>
          </w:tr>
          <w:tr w:rsidR="001675FB" w:rsidRPr="007C0748" w:rsidTr="0085515A">
            <w:tc>
              <w:tcPr>
                <w:tcW w:w="0" w:type="auto"/>
                <w:tcBorders>
                  <w:top w:val="single" w:sz="8" w:space="0" w:color="191616"/>
                  <w:left w:val="single" w:sz="8" w:space="0" w:color="191616"/>
                  <w:bottom w:val="single" w:sz="8" w:space="0" w:color="19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ART 1043, Drawing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3 </w:t>
                </w:r>
              </w:p>
            </w:tc>
          </w:tr>
          <w:tr w:rsidR="001675FB" w:rsidRPr="007C0748" w:rsidTr="0085515A">
            <w:tc>
              <w:tcPr>
                <w:tcW w:w="0" w:type="auto"/>
                <w:tcBorders>
                  <w:top w:val="single" w:sz="8" w:space="0" w:color="191616"/>
                  <w:left w:val="single" w:sz="8" w:space="0" w:color="191616"/>
                  <w:bottom w:val="single" w:sz="8" w:space="0" w:color="19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ART 3033, Drawing III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3 </w:t>
                </w:r>
              </w:p>
            </w:tc>
          </w:tr>
          <w:tr w:rsidR="001675FB" w:rsidRPr="007C0748" w:rsidTr="0085515A">
            <w:tc>
              <w:tcPr>
                <w:tcW w:w="0" w:type="auto"/>
                <w:tcBorders>
                  <w:top w:val="single" w:sz="8" w:space="0" w:color="191616"/>
                  <w:left w:val="single" w:sz="8" w:space="0" w:color="191616"/>
                  <w:bottom w:val="single" w:sz="8" w:space="0" w:color="19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ARTH 2583, Survey of Art History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3 </w:t>
                </w:r>
              </w:p>
            </w:tc>
          </w:tr>
          <w:tr w:rsidR="001675FB" w:rsidRPr="007C0748" w:rsidTr="0085515A">
            <w:tc>
              <w:tcPr>
                <w:tcW w:w="0" w:type="auto"/>
                <w:tcBorders>
                  <w:top w:val="single" w:sz="8" w:space="0" w:color="191616"/>
                  <w:left w:val="single" w:sz="8" w:space="0" w:color="191616"/>
                  <w:bottom w:val="single" w:sz="8" w:space="0" w:color="19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ARTH 2593, Survey of Art History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3 </w:t>
                </w:r>
              </w:p>
            </w:tc>
          </w:tr>
          <w:tr w:rsidR="001675FB" w:rsidRPr="007C0748" w:rsidTr="0085515A">
            <w:tc>
              <w:tcPr>
                <w:tcW w:w="0" w:type="auto"/>
                <w:tcBorders>
                  <w:top w:val="single" w:sz="8" w:space="0" w:color="191616"/>
                  <w:left w:val="single" w:sz="8" w:space="0" w:color="191616"/>
                  <w:bottom w:val="single" w:sz="8" w:space="0" w:color="19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 w:hAnsi="Arial" w:cs="Arial"/>
                    <w:b/>
                    <w:bCs/>
                    <w:sz w:val="12"/>
                    <w:szCs w:val="12"/>
                  </w:rPr>
                  <w:t xml:space="preserve">21 </w:t>
                </w:r>
              </w:p>
            </w:tc>
          </w:tr>
          <w:tr w:rsidR="001675FB" w:rsidRPr="007C0748" w:rsidTr="0085515A">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rsidR="001675FB" w:rsidRPr="007C0748" w:rsidRDefault="001675FB" w:rsidP="0085515A">
                <w:pPr>
                  <w:spacing w:before="100" w:beforeAutospacing="1" w:after="100" w:afterAutospacing="1"/>
                </w:pPr>
                <w:r w:rsidRPr="007C0748">
                  <w:rPr>
                    <w:rFonts w:ascii="Arial" w:hAnsi="Arial" w:cs="Arial"/>
                    <w:b/>
                    <w:bCs/>
                    <w:sz w:val="16"/>
                    <w:szCs w:val="16"/>
                  </w:rPr>
                  <w:t xml:space="preserve">Studio Art Requirements: </w:t>
                </w:r>
              </w:p>
              <w:p w:rsidR="001675FB" w:rsidRPr="007C0748" w:rsidRDefault="001675FB" w:rsidP="0085515A">
                <w:pPr>
                  <w:spacing w:before="100" w:beforeAutospacing="1" w:after="100" w:afterAutospacing="1"/>
                </w:pPr>
                <w:r w:rsidRPr="007C0748">
                  <w:rPr>
                    <w:rFonts w:ascii="ArialMT" w:hAnsi="ArialMT" w:cs="ArialMT"/>
                    <w:sz w:val="12"/>
                    <w:szCs w:val="12"/>
                  </w:rPr>
                  <w:t xml:space="preserve">Grade of “C” or better required for all Studio Art Requirements, including prerequisites.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rsidR="001675FB" w:rsidRPr="007C0748" w:rsidRDefault="001675FB" w:rsidP="0085515A">
                <w:pPr>
                  <w:spacing w:before="100" w:beforeAutospacing="1" w:after="100" w:afterAutospacing="1"/>
                </w:pPr>
                <w:r w:rsidRPr="007C0748">
                  <w:rPr>
                    <w:rFonts w:ascii="Arial" w:hAnsi="Arial" w:cs="Arial"/>
                    <w:b/>
                    <w:bCs/>
                    <w:sz w:val="12"/>
                    <w:szCs w:val="12"/>
                  </w:rPr>
                  <w:t xml:space="preserve">Sem. Hrs. </w:t>
                </w:r>
              </w:p>
            </w:tc>
          </w:tr>
          <w:tr w:rsidR="001675FB" w:rsidRPr="007C0748" w:rsidTr="0085515A">
            <w:tc>
              <w:tcPr>
                <w:tcW w:w="0" w:type="auto"/>
                <w:tcBorders>
                  <w:top w:val="single" w:sz="8" w:space="0" w:color="191616"/>
                  <w:left w:val="single" w:sz="8" w:space="0" w:color="191616"/>
                  <w:bottom w:val="single" w:sz="8" w:space="0" w:color="19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ART 3063, Painting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3 </w:t>
                </w:r>
              </w:p>
            </w:tc>
          </w:tr>
          <w:tr w:rsidR="001675FB" w:rsidRPr="007C0748" w:rsidTr="0085515A">
            <w:tc>
              <w:tcPr>
                <w:tcW w:w="0" w:type="auto"/>
                <w:tcBorders>
                  <w:top w:val="single" w:sz="8" w:space="0" w:color="191616"/>
                  <w:left w:val="single" w:sz="8" w:space="0" w:color="191616"/>
                  <w:bottom w:val="single" w:sz="8" w:space="0" w:color="19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ART 3083, Printmaking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3 </w:t>
                </w:r>
              </w:p>
            </w:tc>
          </w:tr>
          <w:tr w:rsidR="001675FB" w:rsidRPr="007C0748" w:rsidTr="0085515A">
            <w:tc>
              <w:tcPr>
                <w:tcW w:w="0" w:type="auto"/>
                <w:tcBorders>
                  <w:top w:val="single" w:sz="8" w:space="0" w:color="191616"/>
                  <w:left w:val="single" w:sz="8" w:space="0" w:color="191616"/>
                  <w:bottom w:val="single" w:sz="8" w:space="0" w:color="19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ART 3093, Ceramics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3 </w:t>
                </w:r>
              </w:p>
            </w:tc>
          </w:tr>
          <w:tr w:rsidR="001675FB" w:rsidRPr="007C0748" w:rsidTr="0085515A">
            <w:tc>
              <w:tcPr>
                <w:tcW w:w="0" w:type="auto"/>
                <w:tcBorders>
                  <w:top w:val="single" w:sz="8" w:space="0" w:color="191616"/>
                  <w:left w:val="single" w:sz="8" w:space="0" w:color="191616"/>
                  <w:bottom w:val="single" w:sz="8" w:space="0" w:color="19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ART 3103, Sculpture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3 </w:t>
                </w:r>
              </w:p>
            </w:tc>
          </w:tr>
          <w:tr w:rsidR="001675FB" w:rsidRPr="007C0748" w:rsidTr="0085515A">
            <w:tc>
              <w:tcPr>
                <w:tcW w:w="0" w:type="auto"/>
                <w:tcBorders>
                  <w:top w:val="single" w:sz="8" w:space="0" w:color="191616"/>
                  <w:left w:val="single" w:sz="8" w:space="0" w:color="191616"/>
                  <w:bottom w:val="single" w:sz="8" w:space="0" w:color="19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ART 3403, Photography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3 </w:t>
                </w:r>
              </w:p>
            </w:tc>
          </w:tr>
          <w:tr w:rsidR="001675FB" w:rsidRPr="007C0748" w:rsidTr="0085515A">
            <w:tc>
              <w:tcPr>
                <w:tcW w:w="0" w:type="auto"/>
                <w:tcBorders>
                  <w:top w:val="single" w:sz="8" w:space="0" w:color="191616"/>
                  <w:left w:val="single" w:sz="8" w:space="0" w:color="191616"/>
                  <w:bottom w:val="single" w:sz="8" w:space="0" w:color="19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 w:hAnsi="Arial" w:cs="Arial"/>
                    <w:b/>
                    <w:bCs/>
                    <w:sz w:val="12"/>
                    <w:szCs w:val="12"/>
                  </w:rPr>
                  <w:t xml:space="preserve">15 </w:t>
                </w:r>
              </w:p>
            </w:tc>
          </w:tr>
          <w:tr w:rsidR="001675FB" w:rsidRPr="007C0748" w:rsidTr="0085515A">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rsidR="001675FB" w:rsidRPr="007C0748" w:rsidRDefault="001675FB" w:rsidP="0085515A">
                <w:pPr>
                  <w:spacing w:before="100" w:beforeAutospacing="1" w:after="100" w:afterAutospacing="1"/>
                </w:pPr>
                <w:r w:rsidRPr="007C0748">
                  <w:rPr>
                    <w:rFonts w:ascii="Arial" w:hAnsi="Arial" w:cs="Arial"/>
                    <w:b/>
                    <w:bCs/>
                    <w:sz w:val="16"/>
                    <w:szCs w:val="16"/>
                  </w:rPr>
                  <w:t xml:space="preserve">Additional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rsidR="001675FB" w:rsidRPr="007C0748" w:rsidRDefault="001675FB" w:rsidP="0085515A">
                <w:pPr>
                  <w:spacing w:before="100" w:beforeAutospacing="1" w:after="100" w:afterAutospacing="1"/>
                </w:pPr>
                <w:r w:rsidRPr="007C0748">
                  <w:rPr>
                    <w:rFonts w:ascii="Arial" w:hAnsi="Arial" w:cs="Arial"/>
                    <w:b/>
                    <w:bCs/>
                    <w:sz w:val="12"/>
                    <w:szCs w:val="12"/>
                  </w:rPr>
                  <w:t xml:space="preserve">Sem. Hrs. </w:t>
                </w:r>
              </w:p>
            </w:tc>
          </w:tr>
          <w:tr w:rsidR="001675FB" w:rsidRPr="007C0748" w:rsidTr="0085515A">
            <w:tc>
              <w:tcPr>
                <w:tcW w:w="0" w:type="auto"/>
                <w:tcBorders>
                  <w:top w:val="single" w:sz="8" w:space="0" w:color="191616"/>
                  <w:left w:val="single" w:sz="8" w:space="0" w:color="191616"/>
                  <w:bottom w:val="single" w:sz="8" w:space="0" w:color="19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ARTH 4573, History of Graphic Design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3 </w:t>
                </w:r>
              </w:p>
            </w:tc>
          </w:tr>
          <w:tr w:rsidR="001675FB" w:rsidRPr="007C0748" w:rsidTr="0085515A">
            <w:tc>
              <w:tcPr>
                <w:tcW w:w="0" w:type="auto"/>
                <w:tcBorders>
                  <w:top w:val="single" w:sz="8" w:space="0" w:color="191616"/>
                  <w:left w:val="single" w:sz="8" w:space="0" w:color="191616"/>
                  <w:bottom w:val="single" w:sz="8" w:space="0" w:color="19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Art History Elective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3 </w:t>
                </w:r>
              </w:p>
            </w:tc>
          </w:tr>
          <w:tr w:rsidR="001675FB" w:rsidRPr="007C0748" w:rsidTr="0085515A">
            <w:tc>
              <w:tcPr>
                <w:tcW w:w="0" w:type="auto"/>
                <w:tcBorders>
                  <w:top w:val="single" w:sz="8" w:space="0" w:color="191616"/>
                  <w:left w:val="single" w:sz="8" w:space="0" w:color="191616"/>
                  <w:bottom w:val="single" w:sz="8" w:space="0" w:color="19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 w:hAnsi="Arial" w:cs="Arial"/>
                    <w:b/>
                    <w:bCs/>
                    <w:sz w:val="12"/>
                    <w:szCs w:val="12"/>
                  </w:rPr>
                  <w:t xml:space="preserve">6 </w:t>
                </w:r>
              </w:p>
            </w:tc>
          </w:tr>
          <w:tr w:rsidR="001675FB" w:rsidRPr="007C0748" w:rsidTr="0085515A">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rsidR="001675FB" w:rsidRPr="007C0748" w:rsidRDefault="001675FB" w:rsidP="0085515A">
                <w:pPr>
                  <w:spacing w:before="100" w:beforeAutospacing="1" w:after="100" w:afterAutospacing="1"/>
                </w:pPr>
                <w:r w:rsidRPr="007C0748">
                  <w:rPr>
                    <w:rFonts w:ascii="Arial" w:hAnsi="Arial" w:cs="Arial"/>
                    <w:b/>
                    <w:bCs/>
                    <w:sz w:val="16"/>
                    <w:szCs w:val="16"/>
                  </w:rPr>
                  <w:t xml:space="preserve">Emphasis Area (Digital Design): </w:t>
                </w:r>
              </w:p>
              <w:p w:rsidR="001675FB" w:rsidRPr="007C0748" w:rsidRDefault="001675FB" w:rsidP="0085515A">
                <w:pPr>
                  <w:spacing w:before="100" w:beforeAutospacing="1" w:after="100" w:afterAutospacing="1"/>
                </w:pPr>
                <w:r w:rsidRPr="007C0748">
                  <w:rPr>
                    <w:rFonts w:ascii="ArialMT" w:hAnsi="ArialMT" w:cs="ArialMT"/>
                    <w:sz w:val="12"/>
                    <w:szCs w:val="12"/>
                  </w:rPr>
                  <w:t xml:space="preserve">Grade of “C” or better required for all Graphic Design Requirements, including prerequisites.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rsidR="001675FB" w:rsidRPr="007C0748" w:rsidRDefault="001675FB" w:rsidP="0085515A">
                <w:pPr>
                  <w:spacing w:before="100" w:beforeAutospacing="1" w:after="100" w:afterAutospacing="1"/>
                </w:pPr>
                <w:r w:rsidRPr="007C0748">
                  <w:rPr>
                    <w:rFonts w:ascii="Arial" w:hAnsi="Arial" w:cs="Arial"/>
                    <w:b/>
                    <w:bCs/>
                    <w:sz w:val="12"/>
                    <w:szCs w:val="12"/>
                  </w:rPr>
                  <w:t xml:space="preserve">Sem. Hrs. </w:t>
                </w:r>
              </w:p>
            </w:tc>
          </w:tr>
          <w:tr w:rsidR="001675FB" w:rsidRPr="007C0748" w:rsidTr="0085515A">
            <w:tc>
              <w:tcPr>
                <w:tcW w:w="0" w:type="auto"/>
                <w:tcBorders>
                  <w:top w:val="single" w:sz="8" w:space="0" w:color="191616"/>
                  <w:left w:val="single" w:sz="8" w:space="0" w:color="191616"/>
                  <w:bottom w:val="single" w:sz="8" w:space="0" w:color="19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GRFX 1111, Design Technology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1 </w:t>
                </w:r>
              </w:p>
            </w:tc>
          </w:tr>
          <w:tr w:rsidR="001675FB" w:rsidRPr="007C0748" w:rsidTr="0085515A">
            <w:tc>
              <w:tcPr>
                <w:tcW w:w="0" w:type="auto"/>
                <w:tcBorders>
                  <w:top w:val="single" w:sz="8" w:space="0" w:color="191616"/>
                  <w:left w:val="single" w:sz="8" w:space="0" w:color="191616"/>
                  <w:bottom w:val="single" w:sz="8" w:space="0" w:color="19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GRFX 2103, </w:t>
                </w:r>
                <w:r w:rsidRPr="007C0748">
                  <w:rPr>
                    <w:rFonts w:ascii="ArialMT" w:hAnsi="ArialMT" w:cs="ArialMT"/>
                    <w:strike/>
                    <w:color w:val="FF0000"/>
                    <w:sz w:val="12"/>
                    <w:szCs w:val="12"/>
                  </w:rPr>
                  <w:t>Visual Thinking</w:t>
                </w:r>
                <w:r w:rsidRPr="007C0748">
                  <w:rPr>
                    <w:rFonts w:ascii="ArialMT" w:hAnsi="ArialMT" w:cs="ArialMT"/>
                    <w:color w:val="FF0000"/>
                    <w:sz w:val="12"/>
                    <w:szCs w:val="12"/>
                  </w:rPr>
                  <w:t xml:space="preserve"> </w:t>
                </w:r>
                <w:r w:rsidRPr="007C0748">
                  <w:rPr>
                    <w:rFonts w:ascii="ArialMT" w:hAnsi="ArialMT" w:cs="ArialMT"/>
                    <w:b/>
                    <w:color w:val="0070C0"/>
                  </w:rPr>
                  <w:t>Ideation</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3 </w:t>
                </w:r>
              </w:p>
            </w:tc>
          </w:tr>
          <w:tr w:rsidR="001675FB" w:rsidRPr="007C0748" w:rsidTr="0085515A">
            <w:tc>
              <w:tcPr>
                <w:tcW w:w="0" w:type="auto"/>
                <w:tcBorders>
                  <w:top w:val="single" w:sz="8" w:space="0" w:color="191616"/>
                  <w:left w:val="single" w:sz="8" w:space="0" w:color="191616"/>
                  <w:bottom w:val="single" w:sz="8" w:space="0" w:color="19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GRFX 2203, Introduction to Graphic Design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3 </w:t>
                </w:r>
              </w:p>
            </w:tc>
          </w:tr>
          <w:tr w:rsidR="001675FB" w:rsidRPr="007C0748" w:rsidTr="0085515A">
            <w:tc>
              <w:tcPr>
                <w:tcW w:w="0" w:type="auto"/>
                <w:tcBorders>
                  <w:top w:val="single" w:sz="8" w:space="0" w:color="191616"/>
                  <w:left w:val="single" w:sz="8" w:space="0" w:color="191616"/>
                  <w:bottom w:val="single" w:sz="8" w:space="0" w:color="19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GRFX 2303, Typography and Layout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3 </w:t>
                </w:r>
              </w:p>
            </w:tc>
          </w:tr>
          <w:tr w:rsidR="001675FB" w:rsidRPr="007C0748" w:rsidTr="0085515A">
            <w:tc>
              <w:tcPr>
                <w:tcW w:w="0" w:type="auto"/>
                <w:tcBorders>
                  <w:top w:val="single" w:sz="8" w:space="0" w:color="191616"/>
                  <w:left w:val="single" w:sz="8" w:space="0" w:color="191616"/>
                  <w:bottom w:val="single" w:sz="8" w:space="0" w:color="19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GRFX 2703, Introduction to Web Design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3 </w:t>
                </w:r>
              </w:p>
            </w:tc>
          </w:tr>
          <w:tr w:rsidR="001675FB" w:rsidRPr="007C0748" w:rsidTr="0085515A">
            <w:tc>
              <w:tcPr>
                <w:tcW w:w="0" w:type="auto"/>
                <w:tcBorders>
                  <w:top w:val="single" w:sz="8" w:space="0" w:color="191616"/>
                  <w:left w:val="single" w:sz="8" w:space="0" w:color="191616"/>
                  <w:bottom w:val="single" w:sz="8" w:space="0" w:color="19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GRFX 3303, Intermediate Typography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3 </w:t>
                </w:r>
              </w:p>
            </w:tc>
          </w:tr>
          <w:tr w:rsidR="001675FB" w:rsidRPr="007C0748" w:rsidTr="0085515A">
            <w:tc>
              <w:tcPr>
                <w:tcW w:w="0" w:type="auto"/>
                <w:tcBorders>
                  <w:top w:val="single" w:sz="8" w:space="0" w:color="191616"/>
                  <w:left w:val="single" w:sz="8" w:space="0" w:color="191616"/>
                  <w:bottom w:val="single" w:sz="8" w:space="0" w:color="19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GRFX 3703, Intermediate Web Design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3 </w:t>
                </w:r>
              </w:p>
            </w:tc>
          </w:tr>
          <w:tr w:rsidR="001675FB" w:rsidRPr="007C0748" w:rsidTr="0085515A">
            <w:tc>
              <w:tcPr>
                <w:tcW w:w="0" w:type="auto"/>
                <w:tcBorders>
                  <w:top w:val="single" w:sz="8" w:space="0" w:color="191616"/>
                  <w:left w:val="single" w:sz="8" w:space="0" w:color="191616"/>
                  <w:bottom w:val="single" w:sz="8" w:space="0" w:color="19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GRFX 3713, 3D Digital and Game Design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3 </w:t>
                </w:r>
              </w:p>
            </w:tc>
          </w:tr>
        </w:tbl>
        <w:p w:rsidR="001675FB" w:rsidRDefault="001675FB" w:rsidP="001675FB">
          <w:pPr>
            <w:rPr>
              <w:rFonts w:asciiTheme="majorHAnsi" w:hAnsiTheme="majorHAnsi" w:cs="Arial"/>
              <w:sz w:val="18"/>
              <w:szCs w:val="18"/>
            </w:rPr>
          </w:pPr>
        </w:p>
        <w:p w:rsidR="001675FB" w:rsidRDefault="001675FB" w:rsidP="001675FB">
          <w:pPr>
            <w:rPr>
              <w:rFonts w:asciiTheme="majorHAnsi" w:hAnsiTheme="majorHAnsi" w:cs="Arial"/>
              <w:sz w:val="18"/>
              <w:szCs w:val="18"/>
            </w:rPr>
          </w:pPr>
        </w:p>
        <w:p w:rsidR="001675FB" w:rsidRDefault="001675FB" w:rsidP="001675FB">
          <w:pPr>
            <w:rPr>
              <w:rFonts w:asciiTheme="majorHAnsi" w:hAnsiTheme="majorHAnsi" w:cs="Arial"/>
              <w:sz w:val="18"/>
              <w:szCs w:val="18"/>
            </w:rPr>
          </w:pPr>
          <w:r>
            <w:rPr>
              <w:rFonts w:asciiTheme="majorHAnsi" w:hAnsiTheme="majorHAnsi" w:cs="Arial"/>
              <w:sz w:val="18"/>
              <w:szCs w:val="18"/>
            </w:rPr>
            <w:t>2017-2018 ASU-J Undergraduate Bulleting, Page 215</w:t>
          </w:r>
        </w:p>
        <w:p w:rsidR="001675FB" w:rsidRDefault="001675FB" w:rsidP="001675FB">
          <w:pPr>
            <w:rPr>
              <w:rFonts w:asciiTheme="majorHAnsi" w:hAnsiTheme="majorHAnsi" w:cs="Arial"/>
              <w:sz w:val="18"/>
              <w:szCs w:val="18"/>
            </w:rPr>
          </w:pPr>
        </w:p>
        <w:p w:rsidR="001675FB" w:rsidRPr="007C0748" w:rsidRDefault="001675FB" w:rsidP="001675FB">
          <w:pPr>
            <w:spacing w:before="100" w:beforeAutospacing="1" w:after="100" w:afterAutospacing="1"/>
          </w:pPr>
          <w:r w:rsidRPr="007C0748">
            <w:rPr>
              <w:rFonts w:ascii="MyriadPro" w:hAnsi="MyriadPro"/>
              <w:b/>
              <w:bCs/>
              <w:sz w:val="32"/>
              <w:szCs w:val="32"/>
            </w:rPr>
            <w:t xml:space="preserve">Department of Art and Design Minors </w:t>
          </w:r>
        </w:p>
        <w:p w:rsidR="001675FB" w:rsidRPr="007C0748" w:rsidRDefault="001675FB" w:rsidP="001675FB">
          <w:pPr>
            <w:spacing w:before="100" w:beforeAutospacing="1" w:after="100" w:afterAutospacing="1"/>
          </w:pPr>
          <w:r w:rsidRPr="007C0748">
            <w:rPr>
              <w:rFonts w:ascii="MyriadPro" w:hAnsi="MyriadPro"/>
              <w:b/>
              <w:bCs/>
              <w:sz w:val="26"/>
              <w:szCs w:val="26"/>
            </w:rPr>
            <w:t xml:space="preserve">Minor in Art </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7280"/>
            <w:gridCol w:w="584"/>
          </w:tblGrid>
          <w:tr w:rsidR="001675FB" w:rsidRPr="007C0748" w:rsidTr="0085515A">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rsidR="001675FB" w:rsidRPr="007C0748" w:rsidRDefault="001675FB" w:rsidP="0085515A">
                <w:pPr>
                  <w:spacing w:before="100" w:beforeAutospacing="1" w:after="100" w:afterAutospacing="1"/>
                </w:pPr>
                <w:r w:rsidRPr="007C0748">
                  <w:rPr>
                    <w:rFonts w:ascii="Arial" w:hAnsi="Arial" w:cs="Arial"/>
                    <w:b/>
                    <w:bCs/>
                    <w:sz w:val="16"/>
                    <w:szCs w:val="16"/>
                  </w:rPr>
                  <w:t xml:space="preserve">Required Courses: </w:t>
                </w:r>
              </w:p>
              <w:p w:rsidR="001675FB" w:rsidRPr="007C0748" w:rsidRDefault="001675FB" w:rsidP="0085515A">
                <w:pPr>
                  <w:spacing w:before="100" w:beforeAutospacing="1" w:after="100" w:afterAutospacing="1"/>
                </w:pPr>
                <w:r w:rsidRPr="007C0748">
                  <w:rPr>
                    <w:rFonts w:ascii="ArialMT" w:hAnsi="ArialMT" w:cs="ArialMT"/>
                    <w:sz w:val="12"/>
                    <w:szCs w:val="12"/>
                  </w:rPr>
                  <w:t>Grade of “C” or better required for all ART/ARTH Minor Requirements, including prerequisites (Depart- ment of Art and Design minimum)</w:t>
                </w:r>
                <w:r w:rsidRPr="007C0748">
                  <w:rPr>
                    <w:rFonts w:ascii="ArialMT" w:hAnsi="ArialMT" w:cs="ArialMT"/>
                    <w:sz w:val="12"/>
                    <w:szCs w:val="12"/>
                  </w:rPr>
                  <w:br/>
                  <w:t xml:space="preserve">Courses used to meet the requirements for the major cannot be used to meet the requirements for the minor.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rsidR="001675FB" w:rsidRPr="007C0748" w:rsidRDefault="001675FB" w:rsidP="0085515A">
                <w:pPr>
                  <w:spacing w:before="100" w:beforeAutospacing="1" w:after="100" w:afterAutospacing="1"/>
                </w:pPr>
                <w:r w:rsidRPr="007C0748">
                  <w:rPr>
                    <w:rFonts w:ascii="Arial" w:hAnsi="Arial" w:cs="Arial"/>
                    <w:b/>
                    <w:bCs/>
                    <w:sz w:val="12"/>
                    <w:szCs w:val="12"/>
                  </w:rPr>
                  <w:t xml:space="preserve">Sem. Hrs. </w:t>
                </w:r>
              </w:p>
            </w:tc>
          </w:tr>
          <w:tr w:rsidR="001675FB" w:rsidRPr="007C0748" w:rsidTr="0085515A">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ART 1013, Design I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3 </w:t>
                </w:r>
              </w:p>
            </w:tc>
          </w:tr>
          <w:tr w:rsidR="001675FB" w:rsidRPr="007C0748" w:rsidTr="0085515A">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ART 1023, Design II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3 </w:t>
                </w:r>
              </w:p>
            </w:tc>
          </w:tr>
          <w:tr w:rsidR="001675FB" w:rsidRPr="007C0748" w:rsidTr="0085515A">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ART 1033, Drawing I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3 </w:t>
                </w:r>
              </w:p>
            </w:tc>
          </w:tr>
          <w:tr w:rsidR="001675FB" w:rsidRPr="007C0748" w:rsidTr="0085515A">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ART 1043, Drawing II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3 </w:t>
                </w:r>
              </w:p>
            </w:tc>
          </w:tr>
          <w:tr w:rsidR="001675FB" w:rsidRPr="007C0748" w:rsidTr="0085515A">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Upper-level electives in Art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9 </w:t>
                </w:r>
              </w:p>
            </w:tc>
          </w:tr>
          <w:tr w:rsidR="001675FB" w:rsidRPr="007C0748" w:rsidTr="0085515A">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rsidR="001675FB" w:rsidRPr="007C0748" w:rsidRDefault="001675FB" w:rsidP="0085515A">
                <w:pPr>
                  <w:spacing w:before="100" w:beforeAutospacing="1" w:after="100" w:afterAutospacing="1"/>
                </w:pPr>
                <w:r w:rsidRPr="007C0748">
                  <w:rPr>
                    <w:rFonts w:ascii="Arial"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rsidR="001675FB" w:rsidRPr="007C0748" w:rsidRDefault="001675FB" w:rsidP="0085515A">
                <w:pPr>
                  <w:spacing w:before="100" w:beforeAutospacing="1" w:after="100" w:afterAutospacing="1"/>
                </w:pPr>
                <w:r w:rsidRPr="007C0748">
                  <w:rPr>
                    <w:rFonts w:ascii="Arial" w:hAnsi="Arial" w:cs="Arial"/>
                    <w:b/>
                    <w:bCs/>
                    <w:sz w:val="16"/>
                    <w:szCs w:val="16"/>
                  </w:rPr>
                  <w:t xml:space="preserve">21 </w:t>
                </w:r>
              </w:p>
            </w:tc>
          </w:tr>
        </w:tbl>
        <w:p w:rsidR="001675FB" w:rsidRPr="007C0748" w:rsidRDefault="001675FB" w:rsidP="001675FB">
          <w:pPr>
            <w:spacing w:before="100" w:beforeAutospacing="1" w:after="100" w:afterAutospacing="1"/>
          </w:pPr>
          <w:r w:rsidRPr="007C0748">
            <w:rPr>
              <w:rFonts w:ascii="MyriadPro" w:hAnsi="MyriadPro"/>
              <w:b/>
              <w:bCs/>
              <w:sz w:val="26"/>
              <w:szCs w:val="26"/>
            </w:rPr>
            <w:lastRenderedPageBreak/>
            <w:t xml:space="preserve">Minor in Art History </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7280"/>
            <w:gridCol w:w="584"/>
          </w:tblGrid>
          <w:tr w:rsidR="001675FB" w:rsidRPr="007C0748" w:rsidTr="0085515A">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rsidR="001675FB" w:rsidRPr="007C0748" w:rsidRDefault="001675FB" w:rsidP="0085515A">
                <w:pPr>
                  <w:spacing w:before="100" w:beforeAutospacing="1" w:after="100" w:afterAutospacing="1"/>
                </w:pPr>
                <w:r w:rsidRPr="007C0748">
                  <w:rPr>
                    <w:rFonts w:ascii="Arial" w:hAnsi="Arial" w:cs="Arial"/>
                    <w:b/>
                    <w:bCs/>
                    <w:sz w:val="16"/>
                    <w:szCs w:val="16"/>
                  </w:rPr>
                  <w:t xml:space="preserve">Required Courses: </w:t>
                </w:r>
              </w:p>
              <w:p w:rsidR="001675FB" w:rsidRPr="007C0748" w:rsidRDefault="001675FB" w:rsidP="0085515A">
                <w:pPr>
                  <w:spacing w:before="100" w:beforeAutospacing="1" w:after="100" w:afterAutospacing="1"/>
                </w:pPr>
                <w:r w:rsidRPr="007C0748">
                  <w:rPr>
                    <w:rFonts w:ascii="ArialMT" w:hAnsi="ArialMT" w:cs="ArialMT"/>
                    <w:sz w:val="12"/>
                    <w:szCs w:val="12"/>
                  </w:rPr>
                  <w:t>Grade of “C” or better required for all ART/ARTH Minor Requirements, including prerequisites (Depart- ment of Art and Design minimum)</w:t>
                </w:r>
                <w:r w:rsidRPr="007C0748">
                  <w:rPr>
                    <w:rFonts w:ascii="ArialMT" w:hAnsi="ArialMT" w:cs="ArialMT"/>
                    <w:sz w:val="12"/>
                    <w:szCs w:val="12"/>
                  </w:rPr>
                  <w:br/>
                  <w:t xml:space="preserve">Courses used to meet the requirements for the major cannot be used to meet the requirements for the minor.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rsidR="001675FB" w:rsidRPr="007C0748" w:rsidRDefault="001675FB" w:rsidP="0085515A">
                <w:pPr>
                  <w:spacing w:before="100" w:beforeAutospacing="1" w:after="100" w:afterAutospacing="1"/>
                </w:pPr>
                <w:r w:rsidRPr="007C0748">
                  <w:rPr>
                    <w:rFonts w:ascii="Arial" w:hAnsi="Arial" w:cs="Arial"/>
                    <w:b/>
                    <w:bCs/>
                    <w:sz w:val="12"/>
                    <w:szCs w:val="12"/>
                  </w:rPr>
                  <w:t xml:space="preserve">Sem. Hrs. </w:t>
                </w:r>
              </w:p>
            </w:tc>
          </w:tr>
          <w:tr w:rsidR="001675FB" w:rsidRPr="007C0748" w:rsidTr="0085515A">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ARTH 2583, Survey of Art History I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3 </w:t>
                </w:r>
              </w:p>
            </w:tc>
          </w:tr>
          <w:tr w:rsidR="001675FB" w:rsidRPr="007C0748" w:rsidTr="0085515A">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ARTH 2593, Survey of Art History II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3 </w:t>
                </w:r>
              </w:p>
            </w:tc>
          </w:tr>
          <w:tr w:rsidR="001675FB" w:rsidRPr="007C0748" w:rsidTr="0085515A">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Upper-level electives in Art History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12 </w:t>
                </w:r>
              </w:p>
            </w:tc>
          </w:tr>
          <w:tr w:rsidR="001675FB" w:rsidRPr="007C0748" w:rsidTr="0085515A">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rsidR="001675FB" w:rsidRPr="007C0748" w:rsidRDefault="001675FB" w:rsidP="0085515A">
                <w:pPr>
                  <w:spacing w:before="100" w:beforeAutospacing="1" w:after="100" w:afterAutospacing="1"/>
                </w:pPr>
                <w:r w:rsidRPr="007C0748">
                  <w:rPr>
                    <w:rFonts w:ascii="Arial"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rsidR="001675FB" w:rsidRPr="007C0748" w:rsidRDefault="001675FB" w:rsidP="0085515A">
                <w:pPr>
                  <w:spacing w:before="100" w:beforeAutospacing="1" w:after="100" w:afterAutospacing="1"/>
                </w:pPr>
                <w:r w:rsidRPr="007C0748">
                  <w:rPr>
                    <w:rFonts w:ascii="Arial" w:hAnsi="Arial" w:cs="Arial"/>
                    <w:b/>
                    <w:bCs/>
                    <w:sz w:val="16"/>
                    <w:szCs w:val="16"/>
                  </w:rPr>
                  <w:t xml:space="preserve">18 </w:t>
                </w:r>
              </w:p>
            </w:tc>
          </w:tr>
        </w:tbl>
        <w:p w:rsidR="001675FB" w:rsidRPr="007C0748" w:rsidRDefault="001675FB" w:rsidP="001675FB">
          <w:pPr>
            <w:spacing w:before="100" w:beforeAutospacing="1" w:after="100" w:afterAutospacing="1"/>
          </w:pPr>
          <w:r w:rsidRPr="007C0748">
            <w:rPr>
              <w:rFonts w:ascii="MyriadPro" w:hAnsi="MyriadPro"/>
              <w:b/>
              <w:bCs/>
              <w:sz w:val="26"/>
              <w:szCs w:val="26"/>
            </w:rPr>
            <w:t xml:space="preserve">Minor in Digital Design </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9614"/>
            <w:gridCol w:w="584"/>
          </w:tblGrid>
          <w:tr w:rsidR="001675FB" w:rsidRPr="007C0748" w:rsidTr="0085515A">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rsidR="001675FB" w:rsidRPr="007C0748" w:rsidRDefault="001675FB" w:rsidP="0085515A">
                <w:pPr>
                  <w:spacing w:before="100" w:beforeAutospacing="1" w:after="100" w:afterAutospacing="1"/>
                </w:pPr>
                <w:r w:rsidRPr="007C0748">
                  <w:rPr>
                    <w:rFonts w:ascii="Arial" w:hAnsi="Arial" w:cs="Arial"/>
                    <w:b/>
                    <w:bCs/>
                    <w:sz w:val="16"/>
                    <w:szCs w:val="16"/>
                  </w:rPr>
                  <w:t xml:space="preserve">Required Courses: </w:t>
                </w:r>
              </w:p>
              <w:p w:rsidR="001675FB" w:rsidRPr="007C0748" w:rsidRDefault="001675FB" w:rsidP="0085515A">
                <w:pPr>
                  <w:spacing w:before="100" w:beforeAutospacing="1" w:after="100" w:afterAutospacing="1"/>
                </w:pPr>
                <w:r w:rsidRPr="007C0748">
                  <w:rPr>
                    <w:rFonts w:ascii="ArialMT" w:hAnsi="ArialMT" w:cs="ArialMT"/>
                    <w:sz w:val="12"/>
                    <w:szCs w:val="12"/>
                  </w:rPr>
                  <w:t>Grade of “C” or better required for all ART/ARTH/GRFX Minor Requirements, including prerequisites (Department of Art and Design minimum)</w:t>
                </w:r>
                <w:r w:rsidRPr="007C0748">
                  <w:rPr>
                    <w:rFonts w:ascii="ArialMT" w:hAnsi="ArialMT" w:cs="ArialMT"/>
                    <w:sz w:val="12"/>
                    <w:szCs w:val="12"/>
                  </w:rPr>
                  <w:br/>
                  <w:t xml:space="preserve">Courses used to meet the requirements for the major cannot be used to meet the requirements for the minor. </w:t>
                </w:r>
              </w:p>
              <w:p w:rsidR="001675FB" w:rsidRPr="007C0748" w:rsidRDefault="001675FB" w:rsidP="0085515A">
                <w:pPr>
                  <w:spacing w:before="100" w:beforeAutospacing="1" w:after="100" w:afterAutospacing="1"/>
                </w:pPr>
                <w:r w:rsidRPr="007C0748">
                  <w:rPr>
                    <w:rFonts w:ascii="ArialMT" w:hAnsi="ArialMT" w:cs="ArialMT"/>
                    <w:sz w:val="12"/>
                    <w:szCs w:val="12"/>
                  </w:rPr>
                  <w:t xml:space="preserve">Students pursuing the Graphic Design Minor will need to submit a Prerequisite Waiver form to be enrolled in a GRFX class. </w:t>
                </w:r>
                <w:r w:rsidRPr="007C0748">
                  <w:rPr>
                    <w:rFonts w:ascii="Arial" w:hAnsi="Arial" w:cs="Arial"/>
                    <w:i/>
                    <w:iCs/>
                    <w:sz w:val="12"/>
                    <w:szCs w:val="12"/>
                  </w:rPr>
                  <w:t xml:space="preserve">(GRFX courses are restricted to Graphic Design Majors.)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rsidR="001675FB" w:rsidRPr="007C0748" w:rsidRDefault="001675FB" w:rsidP="0085515A">
                <w:pPr>
                  <w:spacing w:before="100" w:beforeAutospacing="1" w:after="100" w:afterAutospacing="1"/>
                </w:pPr>
                <w:r w:rsidRPr="007C0748">
                  <w:rPr>
                    <w:rFonts w:ascii="Arial" w:hAnsi="Arial" w:cs="Arial"/>
                    <w:b/>
                    <w:bCs/>
                    <w:sz w:val="12"/>
                    <w:szCs w:val="12"/>
                  </w:rPr>
                  <w:t xml:space="preserve">Sem. Hrs. </w:t>
                </w:r>
              </w:p>
            </w:tc>
          </w:tr>
          <w:tr w:rsidR="001675FB" w:rsidRPr="007C0748" w:rsidTr="0085515A">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GRFX 1111, Design Technology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1 </w:t>
                </w:r>
              </w:p>
            </w:tc>
          </w:tr>
          <w:tr w:rsidR="001675FB" w:rsidRPr="007C0748" w:rsidTr="0085515A">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GRFX 2103, </w:t>
                </w:r>
                <w:r w:rsidRPr="007C0748">
                  <w:rPr>
                    <w:rFonts w:ascii="ArialMT" w:hAnsi="ArialMT" w:cs="ArialMT"/>
                    <w:strike/>
                    <w:color w:val="FF0000"/>
                    <w:sz w:val="12"/>
                    <w:szCs w:val="12"/>
                  </w:rPr>
                  <w:t>Visual Thinking</w:t>
                </w:r>
                <w:r w:rsidRPr="007C0748">
                  <w:rPr>
                    <w:rFonts w:ascii="ArialMT" w:hAnsi="ArialMT" w:cs="ArialMT"/>
                    <w:color w:val="FF0000"/>
                    <w:sz w:val="12"/>
                    <w:szCs w:val="12"/>
                  </w:rPr>
                  <w:t xml:space="preserve"> </w:t>
                </w:r>
                <w:r w:rsidRPr="007C0748">
                  <w:rPr>
                    <w:rFonts w:ascii="ArialMT" w:hAnsi="ArialMT" w:cs="ArialMT"/>
                    <w:b/>
                    <w:color w:val="0070C0"/>
                  </w:rPr>
                  <w:t>Ideation</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3 </w:t>
                </w:r>
              </w:p>
            </w:tc>
          </w:tr>
          <w:tr w:rsidR="001675FB" w:rsidRPr="007C0748" w:rsidTr="0085515A">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GRFX 2303, Typography and Layout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3 </w:t>
                </w:r>
              </w:p>
            </w:tc>
          </w:tr>
          <w:tr w:rsidR="001675FB" w:rsidRPr="007C0748" w:rsidTr="0085515A">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GRFX 2703, Introduction to Web Design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3 </w:t>
                </w:r>
              </w:p>
            </w:tc>
          </w:tr>
          <w:tr w:rsidR="001675FB" w:rsidRPr="007C0748" w:rsidTr="0085515A">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GRFX 3703, Intermediate Web Design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3 </w:t>
                </w:r>
              </w:p>
            </w:tc>
          </w:tr>
          <w:tr w:rsidR="001675FB" w:rsidRPr="007C0748" w:rsidTr="0085515A">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GRFX 3713, 3D Digital and Game Design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3 </w:t>
                </w:r>
              </w:p>
            </w:tc>
          </w:tr>
          <w:tr w:rsidR="001675FB" w:rsidRPr="007C0748" w:rsidTr="0085515A">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GRFX 3753, Motion Graphics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3 </w:t>
                </w:r>
              </w:p>
            </w:tc>
          </w:tr>
          <w:tr w:rsidR="001675FB" w:rsidRPr="007C0748" w:rsidTr="0085515A">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GRFX 3800, Digital Design Review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rsidR="001675FB" w:rsidRPr="007C0748" w:rsidRDefault="001675FB" w:rsidP="0085515A">
                <w:pPr>
                  <w:spacing w:before="100" w:beforeAutospacing="1" w:after="100" w:afterAutospacing="1"/>
                </w:pPr>
                <w:r w:rsidRPr="007C0748">
                  <w:rPr>
                    <w:rFonts w:ascii="ArialMT" w:hAnsi="ArialMT" w:cs="ArialMT"/>
                    <w:sz w:val="12"/>
                    <w:szCs w:val="12"/>
                  </w:rPr>
                  <w:t xml:space="preserve">0 </w:t>
                </w:r>
              </w:p>
            </w:tc>
          </w:tr>
          <w:tr w:rsidR="001675FB" w:rsidRPr="007C0748" w:rsidTr="0085515A">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rsidR="001675FB" w:rsidRPr="007C0748" w:rsidRDefault="001675FB" w:rsidP="0085515A">
                <w:pPr>
                  <w:spacing w:before="100" w:beforeAutospacing="1" w:after="100" w:afterAutospacing="1"/>
                </w:pPr>
                <w:r w:rsidRPr="007C0748">
                  <w:rPr>
                    <w:rFonts w:ascii="Arial"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rsidR="001675FB" w:rsidRPr="007C0748" w:rsidRDefault="001675FB" w:rsidP="0085515A">
                <w:pPr>
                  <w:spacing w:before="100" w:beforeAutospacing="1" w:after="100" w:afterAutospacing="1"/>
                </w:pPr>
                <w:r w:rsidRPr="007C0748">
                  <w:rPr>
                    <w:rFonts w:ascii="Arial" w:hAnsi="Arial" w:cs="Arial"/>
                    <w:b/>
                    <w:bCs/>
                    <w:sz w:val="16"/>
                    <w:szCs w:val="16"/>
                  </w:rPr>
                  <w:t xml:space="preserve">19 </w:t>
                </w:r>
              </w:p>
            </w:tc>
          </w:tr>
        </w:tbl>
        <w:p w:rsidR="001675FB" w:rsidRDefault="001675FB" w:rsidP="001675FB">
          <w:pPr>
            <w:rPr>
              <w:rFonts w:asciiTheme="majorHAnsi" w:hAnsiTheme="majorHAnsi" w:cs="Arial"/>
              <w:sz w:val="18"/>
              <w:szCs w:val="18"/>
            </w:rPr>
          </w:pPr>
        </w:p>
        <w:p w:rsidR="001675FB" w:rsidRDefault="001675FB" w:rsidP="001675FB">
          <w:pPr>
            <w:rPr>
              <w:rFonts w:asciiTheme="majorHAnsi" w:hAnsiTheme="majorHAnsi" w:cs="Arial"/>
              <w:sz w:val="18"/>
              <w:szCs w:val="18"/>
            </w:rPr>
          </w:pPr>
          <w:r>
            <w:rPr>
              <w:rFonts w:asciiTheme="majorHAnsi" w:hAnsiTheme="majorHAnsi" w:cs="Arial"/>
              <w:sz w:val="18"/>
              <w:szCs w:val="18"/>
            </w:rPr>
            <w:t>[ Minor in Graphic Design has been deleted]</w:t>
          </w:r>
        </w:p>
        <w:p w:rsidR="001675FB" w:rsidRDefault="001675FB" w:rsidP="001675FB">
          <w:pPr>
            <w:rPr>
              <w:rFonts w:asciiTheme="majorHAnsi" w:hAnsiTheme="majorHAnsi" w:cs="Arial"/>
              <w:sz w:val="18"/>
              <w:szCs w:val="18"/>
            </w:rPr>
          </w:pPr>
        </w:p>
        <w:p w:rsidR="001675FB" w:rsidRDefault="001675FB" w:rsidP="001675FB">
          <w:pPr>
            <w:rPr>
              <w:rFonts w:asciiTheme="majorHAnsi" w:hAnsiTheme="majorHAnsi" w:cs="Arial"/>
              <w:sz w:val="18"/>
              <w:szCs w:val="18"/>
            </w:rPr>
          </w:pPr>
          <w:r>
            <w:rPr>
              <w:rFonts w:asciiTheme="majorHAnsi" w:hAnsiTheme="majorHAnsi" w:cs="Arial"/>
              <w:sz w:val="18"/>
              <w:szCs w:val="18"/>
            </w:rPr>
            <w:t>2017-2018 ASU-J Undergraduate Bulleting, Page 474</w:t>
          </w:r>
        </w:p>
        <w:p w:rsidR="001675FB" w:rsidRDefault="001675FB" w:rsidP="001675FB">
          <w:pPr>
            <w:spacing w:before="100" w:beforeAutospacing="1" w:after="100" w:afterAutospacing="1"/>
            <w:rPr>
              <w:rFonts w:ascii="Arial" w:hAnsi="Arial" w:cs="Arial"/>
              <w:b/>
              <w:bCs/>
              <w:sz w:val="16"/>
              <w:szCs w:val="16"/>
            </w:rPr>
          </w:pPr>
        </w:p>
        <w:p w:rsidR="001675FB" w:rsidRPr="003A1129" w:rsidRDefault="001675FB" w:rsidP="001675FB">
          <w:pPr>
            <w:spacing w:before="100" w:beforeAutospacing="1" w:after="100" w:afterAutospacing="1"/>
          </w:pPr>
          <w:r w:rsidRPr="003A1129">
            <w:rPr>
              <w:rFonts w:ascii="Arial" w:hAnsi="Arial" w:cs="Arial"/>
              <w:b/>
              <w:bCs/>
              <w:sz w:val="16"/>
              <w:szCs w:val="16"/>
            </w:rPr>
            <w:t xml:space="preserve">ARTH 4803. Art Theory and Criticism </w:t>
          </w:r>
          <w:r w:rsidRPr="003A1129">
            <w:rPr>
              <w:rFonts w:ascii="ArialMT" w:hAnsi="ArialMT" w:cs="ArialMT"/>
              <w:sz w:val="16"/>
              <w:szCs w:val="16"/>
            </w:rPr>
            <w:t xml:space="preserve">This course develops a link between art criticism and studio practice, relating contemporary art production and critical theory. Includes written reports and oral presentations concerning methodology and results of research. Prerequisites, a grade of CR in ART 3330; a minimum of 48 hours ART/ARTH courses; or permission of instructor. Spring. </w:t>
          </w:r>
        </w:p>
        <w:p w:rsidR="001675FB" w:rsidRPr="003A1129" w:rsidRDefault="001675FB" w:rsidP="001675FB">
          <w:pPr>
            <w:spacing w:before="100" w:beforeAutospacing="1" w:after="100" w:afterAutospacing="1"/>
          </w:pPr>
          <w:r w:rsidRPr="003A1129">
            <w:rPr>
              <w:rFonts w:ascii="Arial" w:hAnsi="Arial" w:cs="Arial"/>
              <w:b/>
              <w:bCs/>
              <w:sz w:val="16"/>
              <w:szCs w:val="16"/>
            </w:rPr>
            <w:t xml:space="preserve">ARTH 4894. Advanced Research </w:t>
          </w:r>
          <w:r w:rsidRPr="003A1129">
            <w:rPr>
              <w:rFonts w:ascii="ArialMT" w:hAnsi="ArialMT" w:cs="ArialMT"/>
              <w:sz w:val="16"/>
              <w:szCs w:val="16"/>
            </w:rPr>
            <w:t xml:space="preserve">Research and writing of an art historical essay that proves an original thesis; to be completed in the final semester. Restricted to BA in Art, Art History emphasis majors. Prerequisites, 2.75 GPA in all ART/ARED/ARTH courses, a grade of “Credit” in ARTH 2890 and ARTH 3890, 12 hours of ARTH and permission of instructor. Fall, Spring. </w:t>
          </w:r>
        </w:p>
        <w:p w:rsidR="001675FB" w:rsidRPr="003A1129" w:rsidRDefault="001675FB" w:rsidP="001675FB">
          <w:pPr>
            <w:spacing w:before="100" w:beforeAutospacing="1" w:after="100" w:afterAutospacing="1"/>
          </w:pPr>
          <w:r w:rsidRPr="003A1129">
            <w:rPr>
              <w:rFonts w:ascii="BookAntiqua" w:hAnsi="BookAntiqua"/>
              <w:b/>
              <w:bCs/>
            </w:rPr>
            <w:t xml:space="preserve">Methods and Materials Teaching Art (EDAR) </w:t>
          </w:r>
        </w:p>
        <w:p w:rsidR="001675FB" w:rsidRPr="003A1129" w:rsidRDefault="001675FB" w:rsidP="001675FB">
          <w:pPr>
            <w:spacing w:before="100" w:beforeAutospacing="1" w:after="100" w:afterAutospacing="1"/>
          </w:pPr>
          <w:r w:rsidRPr="003A1129">
            <w:rPr>
              <w:rFonts w:ascii="Arial" w:hAnsi="Arial" w:cs="Arial"/>
              <w:b/>
              <w:bCs/>
              <w:sz w:val="16"/>
              <w:szCs w:val="16"/>
            </w:rPr>
            <w:t xml:space="preserve">EDAR 4523. Methods and Materials for Teaching Art </w:t>
          </w:r>
          <w:r w:rsidRPr="003A1129">
            <w:rPr>
              <w:rFonts w:ascii="ArialMT" w:hAnsi="ArialMT" w:cs="ArialMT"/>
              <w:sz w:val="16"/>
              <w:szCs w:val="16"/>
            </w:rPr>
            <w:t xml:space="preserve">Emphasis on the practical application of art in the secondary school. Techniques and strategies of teaching art, developing an art curriculum, assessing and motivating students. Must be admitted to the Teacher Education Program. Fall. </w:t>
          </w:r>
        </w:p>
        <w:p w:rsidR="001675FB" w:rsidRPr="003A1129" w:rsidRDefault="001675FB" w:rsidP="001675FB">
          <w:pPr>
            <w:spacing w:before="100" w:beforeAutospacing="1" w:after="100" w:afterAutospacing="1"/>
          </w:pPr>
          <w:r w:rsidRPr="003A1129">
            <w:rPr>
              <w:rFonts w:ascii="BookAntiqua" w:hAnsi="BookAntiqua"/>
              <w:b/>
              <w:bCs/>
            </w:rPr>
            <w:t xml:space="preserve">Graphic Design (GRFX) </w:t>
          </w:r>
        </w:p>
        <w:p w:rsidR="001675FB" w:rsidRPr="003A1129" w:rsidRDefault="001675FB" w:rsidP="001675FB">
          <w:pPr>
            <w:spacing w:before="100" w:beforeAutospacing="1" w:after="100" w:afterAutospacing="1"/>
          </w:pPr>
          <w:r w:rsidRPr="003A1129">
            <w:rPr>
              <w:rFonts w:ascii="Arial" w:hAnsi="Arial" w:cs="Arial"/>
              <w:b/>
              <w:bCs/>
              <w:sz w:val="16"/>
              <w:szCs w:val="16"/>
            </w:rPr>
            <w:lastRenderedPageBreak/>
            <w:t xml:space="preserve">GRFX 1111. Design Technology </w:t>
          </w:r>
          <w:r w:rsidRPr="003A1129">
            <w:rPr>
              <w:rFonts w:ascii="ArialMT" w:hAnsi="ArialMT" w:cs="ArialMT"/>
              <w:sz w:val="16"/>
              <w:szCs w:val="16"/>
            </w:rPr>
            <w:t xml:space="preserve">Basic levels of graphic design utilizing Adobe Illustrator, Adobe Photoshop, and Adobe InDesign software. Prerequisites: Declared Graphic Design Major or permission of instructor, Corequisite GRFX 2203. Spring. </w:t>
          </w:r>
        </w:p>
        <w:p w:rsidR="001675FB" w:rsidRPr="003A1129" w:rsidRDefault="001675FB" w:rsidP="001675FB">
          <w:pPr>
            <w:spacing w:before="100" w:beforeAutospacing="1" w:after="100" w:afterAutospacing="1"/>
          </w:pPr>
          <w:r w:rsidRPr="003A1129">
            <w:rPr>
              <w:rFonts w:ascii="Arial" w:hAnsi="Arial" w:cs="Arial"/>
              <w:b/>
              <w:bCs/>
              <w:sz w:val="16"/>
              <w:szCs w:val="16"/>
            </w:rPr>
            <w:t xml:space="preserve">GRFX 2103. </w:t>
          </w:r>
          <w:r w:rsidRPr="007C0748">
            <w:rPr>
              <w:rFonts w:ascii="ArialMT" w:hAnsi="ArialMT" w:cs="ArialMT"/>
              <w:strike/>
              <w:color w:val="FF0000"/>
              <w:sz w:val="12"/>
              <w:szCs w:val="12"/>
            </w:rPr>
            <w:t>Visual Thinking</w:t>
          </w:r>
          <w:r w:rsidRPr="007C0748">
            <w:rPr>
              <w:rFonts w:ascii="ArialMT" w:hAnsi="ArialMT" w:cs="ArialMT"/>
              <w:color w:val="FF0000"/>
              <w:sz w:val="12"/>
              <w:szCs w:val="12"/>
            </w:rPr>
            <w:t xml:space="preserve"> </w:t>
          </w:r>
          <w:r w:rsidRPr="007C0748">
            <w:rPr>
              <w:rFonts w:ascii="ArialMT" w:hAnsi="ArialMT" w:cs="ArialMT"/>
              <w:b/>
              <w:color w:val="0070C0"/>
            </w:rPr>
            <w:t>Ideation</w:t>
          </w:r>
          <w:r w:rsidRPr="003A1129">
            <w:rPr>
              <w:rFonts w:ascii="ArialMT" w:hAnsi="ArialMT" w:cs="ArialMT"/>
              <w:sz w:val="16"/>
              <w:szCs w:val="16"/>
            </w:rPr>
            <w:t xml:space="preserve"> Focuses on the process of lateral thinking and the visualization of design problems and their solutions. Emphasizes effective research, imagination, originality, and execution in various media. It is expected that students will spend a minimum of three additional clock hours per week on work outside the scheduled class time for each studio class. Prerequisite, a grade of C or better in ART 1033 and ART 1013; or permission of instructor. Fall, Spring. </w:t>
          </w:r>
        </w:p>
        <w:p w:rsidR="001675FB" w:rsidRPr="003A1129" w:rsidRDefault="001675FB" w:rsidP="001675FB">
          <w:pPr>
            <w:spacing w:before="100" w:beforeAutospacing="1" w:after="100" w:afterAutospacing="1"/>
          </w:pPr>
          <w:r w:rsidRPr="003A1129">
            <w:rPr>
              <w:rFonts w:ascii="Arial" w:hAnsi="Arial" w:cs="Arial"/>
              <w:b/>
              <w:bCs/>
              <w:sz w:val="16"/>
              <w:szCs w:val="16"/>
            </w:rPr>
            <w:t xml:space="preserve">GRFX 2203. Introduction to Graphic Design </w:t>
          </w:r>
          <w:r w:rsidRPr="003A1129">
            <w:rPr>
              <w:rFonts w:ascii="ArialMT" w:hAnsi="ArialMT" w:cs="ArialMT"/>
              <w:sz w:val="16"/>
              <w:szCs w:val="16"/>
            </w:rPr>
            <w:t xml:space="preserve">Graphic design application, career paths, and role in media and technology; layout, typography, media, color, photography, illustration and technology. It is expected that students will spend a minimum of three additional clock hours per week on work outside the scheduled class time for each studio Graphic Design class. Prerequisites: Declared Graphic Design Major or permission of instructor, Corequisite GRFX 1111. Spring. </w:t>
          </w:r>
        </w:p>
        <w:p w:rsidR="001675FB" w:rsidRPr="003A1129" w:rsidRDefault="001675FB" w:rsidP="001675FB">
          <w:pPr>
            <w:spacing w:before="100" w:beforeAutospacing="1" w:after="100" w:afterAutospacing="1"/>
          </w:pPr>
          <w:r w:rsidRPr="003A1129">
            <w:rPr>
              <w:rFonts w:ascii="Arial" w:hAnsi="Arial" w:cs="Arial"/>
              <w:b/>
              <w:bCs/>
              <w:sz w:val="16"/>
              <w:szCs w:val="16"/>
            </w:rPr>
            <w:t xml:space="preserve">GRFX 2303. Typography and Layout </w:t>
          </w:r>
          <w:r w:rsidRPr="003A1129">
            <w:rPr>
              <w:rFonts w:ascii="ArialMT" w:hAnsi="ArialMT" w:cs="ArialMT"/>
              <w:sz w:val="16"/>
              <w:szCs w:val="16"/>
            </w:rPr>
            <w:t xml:space="preserve">Craftsmanship, terminology and application of classical typography in traditional and digital print processes. It is expected that students will spend a mini- mum of three additional clock hours per week on work outside the scheduled class time for each studio Graphic Design class. Prerequisites, a grade of C or better in ART 1013 and GRFX 2203; or permission of instructor. Fall. </w:t>
          </w:r>
        </w:p>
        <w:p w:rsidR="001675FB" w:rsidRPr="003A1129" w:rsidRDefault="001675FB" w:rsidP="001675FB">
          <w:pPr>
            <w:spacing w:before="100" w:beforeAutospacing="1" w:after="100" w:afterAutospacing="1"/>
          </w:pPr>
          <w:r w:rsidRPr="003A1129">
            <w:rPr>
              <w:rFonts w:ascii="Arial" w:hAnsi="Arial" w:cs="Arial"/>
              <w:b/>
              <w:bCs/>
              <w:sz w:val="16"/>
              <w:szCs w:val="16"/>
            </w:rPr>
            <w:t xml:space="preserve">GRFX 2703. Introduction to Web Design </w:t>
          </w:r>
          <w:r w:rsidRPr="003A1129">
            <w:rPr>
              <w:rFonts w:ascii="ArialMT" w:hAnsi="ArialMT" w:cs="ArialMT"/>
              <w:sz w:val="16"/>
              <w:szCs w:val="16"/>
            </w:rPr>
            <w:t xml:space="preserve">Basic concepts of designing for the web using Site Maps, Wireframes and Mock-ups; introduction to HTML, emphasizing semantic use of elements; introduction to CSS as a way to separate content from presentation. It is expected that students will spend a minimum of three additional clock hours per week on work outside the scheduled class time for each studio Graphic Design class. Prerequisites, a grade of C or better in GRFX 2303; or permission of instructor. Fall. </w:t>
          </w:r>
        </w:p>
        <w:p w:rsidR="001675FB" w:rsidRPr="003A1129" w:rsidRDefault="001675FB" w:rsidP="001675FB">
          <w:pPr>
            <w:spacing w:before="100" w:beforeAutospacing="1" w:after="100" w:afterAutospacing="1"/>
          </w:pPr>
          <w:r w:rsidRPr="003A1129">
            <w:rPr>
              <w:rFonts w:ascii="Arial" w:hAnsi="Arial" w:cs="Arial"/>
              <w:b/>
              <w:bCs/>
              <w:sz w:val="16"/>
              <w:szCs w:val="16"/>
            </w:rPr>
            <w:t xml:space="preserve">GRFX 3303. Intermediate Typography </w:t>
          </w:r>
          <w:r w:rsidRPr="003A1129">
            <w:rPr>
              <w:rFonts w:ascii="ArialMT" w:hAnsi="ArialMT" w:cs="ArialMT"/>
              <w:sz w:val="16"/>
              <w:szCs w:val="16"/>
            </w:rPr>
            <w:t xml:space="preserve">Principles and practice of typography in complex situa- tions including creating visual narrative, designing typeface, and experimenting with typography. It is expected that students will spend a minimum of three additional clock hours per week on work outside the scheduled class time for each studio Graphic Design class. May be repeated for credit. Prerequisites, a grade of C or better in GRFX 2303; or permission of instructor. Spring. </w:t>
          </w:r>
        </w:p>
        <w:p w:rsidR="001675FB" w:rsidRPr="003A1129" w:rsidRDefault="001675FB" w:rsidP="001675FB">
          <w:pPr>
            <w:spacing w:before="100" w:beforeAutospacing="1" w:after="100" w:afterAutospacing="1"/>
          </w:pPr>
          <w:r w:rsidRPr="003A1129">
            <w:rPr>
              <w:rFonts w:ascii="Arial" w:hAnsi="Arial" w:cs="Arial"/>
              <w:b/>
              <w:bCs/>
              <w:sz w:val="16"/>
              <w:szCs w:val="16"/>
            </w:rPr>
            <w:t xml:space="preserve">GRFX 3400. Graphic Design Review </w:t>
          </w:r>
          <w:r w:rsidRPr="003A1129">
            <w:rPr>
              <w:rFonts w:ascii="ArialMT" w:hAnsi="ArialMT" w:cs="ArialMT"/>
              <w:sz w:val="16"/>
              <w:szCs w:val="16"/>
            </w:rPr>
            <w:t xml:space="preserve">Portfolio review for BFA admission. Passing is prerequi- site for 4000-level GRFX courses. Limit: Students may take this course only twice. Prerequisites, a 2.75 GPA in all ART, ARTH, GRFX courses; ART 1013, ART 1023, ART 1033, ART 1043, ART 3033, ARTH 2583 and ARTH 2893; Co-requisite: GRFX 3503; permission of advisor and depart- ment chair required. Fall, Spring. </w:t>
          </w:r>
        </w:p>
        <w:p w:rsidR="001675FB" w:rsidRPr="008426D1" w:rsidRDefault="001675FB" w:rsidP="001675FB">
          <w:pPr>
            <w:rPr>
              <w:rFonts w:asciiTheme="majorHAnsi" w:hAnsiTheme="majorHAnsi" w:cs="Arial"/>
              <w:sz w:val="18"/>
              <w:szCs w:val="18"/>
            </w:rPr>
          </w:pPr>
        </w:p>
        <w:p w:rsidR="00CD7510" w:rsidRPr="008426D1" w:rsidRDefault="00637C22" w:rsidP="00CD7510">
          <w:pPr>
            <w:tabs>
              <w:tab w:val="left" w:pos="360"/>
              <w:tab w:val="left" w:pos="720"/>
            </w:tabs>
            <w:spacing w:after="0" w:line="240" w:lineRule="auto"/>
            <w:rPr>
              <w:rFonts w:asciiTheme="majorHAnsi" w:hAnsiTheme="majorHAnsi" w:cs="Arial"/>
              <w:sz w:val="20"/>
              <w:szCs w:val="20"/>
            </w:rPr>
          </w:pPr>
        </w:p>
      </w:sdtContent>
    </w:sdt>
    <w:p w:rsidR="00CD7510" w:rsidRPr="008426D1" w:rsidRDefault="00CD7510" w:rsidP="00CD7510">
      <w:pPr>
        <w:rPr>
          <w:rFonts w:asciiTheme="majorHAnsi" w:hAnsiTheme="majorHAnsi" w:cs="Arial"/>
          <w:sz w:val="18"/>
          <w:szCs w:val="18"/>
        </w:rPr>
      </w:pPr>
    </w:p>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even" r:id="rId12"/>
      <w:headerReference w:type="default" r:id="rId13"/>
      <w:footerReference w:type="even" r:id="rId14"/>
      <w:footerReference w:type="default" r:id="rId15"/>
      <w:headerReference w:type="first" r:id="rId16"/>
      <w:footerReference w:type="first" r:id="rId17"/>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7C22" w:rsidRDefault="00637C22" w:rsidP="00AF3758">
      <w:pPr>
        <w:spacing w:after="0" w:line="240" w:lineRule="auto"/>
      </w:pPr>
      <w:r>
        <w:separator/>
      </w:r>
    </w:p>
  </w:endnote>
  <w:endnote w:type="continuationSeparator" w:id="0">
    <w:p w:rsidR="00637C22" w:rsidRDefault="00637C2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MyriadPro">
    <w:altName w:val="Times New Roman"/>
    <w:panose1 w:val="020B0604020202020204"/>
    <w:charset w:val="00"/>
    <w:family w:val="roman"/>
    <w:pitch w:val="default"/>
  </w:font>
  <w:font w:name="ArialMT">
    <w:altName w:val="Arial"/>
    <w:panose1 w:val="020B0604020202020204"/>
    <w:charset w:val="00"/>
    <w:family w:val="swiss"/>
    <w:pitch w:val="variable"/>
    <w:sig w:usb0="E0002AFF" w:usb1="C0007843" w:usb2="00000009" w:usb3="00000000" w:csb0="000001FF" w:csb1="00000000"/>
  </w:font>
  <w:font w:name="BookAntiqua">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290" w:rsidRDefault="004932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1F47" w:rsidRDefault="00971F47"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‘Course Revision’ form. </w:t>
    </w:r>
  </w:p>
  <w:p w:rsidR="00971F47" w:rsidRDefault="00971F47" w:rsidP="00971F47">
    <w:pPr>
      <w:pStyle w:val="Footer"/>
    </w:pPr>
    <w:r>
      <w:t xml:space="preserve">Form Revised: </w:t>
    </w:r>
    <w:sdt>
      <w:sdtPr>
        <w:alias w:val="Form Revised:"/>
        <w:tag w:val="Revised:"/>
        <w:id w:val="1902717505"/>
        <w:placeholder>
          <w:docPart w:val="9045CD8B86BD4D2C9EB8352F333B8C3E"/>
        </w:placeholder>
        <w:date w:fullDate="2017-09-05T00:00:00Z">
          <w:dateFormat w:val="MM/dd/yyyy"/>
          <w:lid w:val="en-US"/>
          <w:storeMappedDataAs w:val="dateTime"/>
          <w:calendar w:val="gregorian"/>
        </w:date>
      </w:sdtPr>
      <w:sdtEndPr/>
      <w:sdtContent>
        <w:r w:rsidR="00493290">
          <w:t>09/05/2017</w:t>
        </w:r>
      </w:sdtContent>
    </w:sdt>
  </w:p>
  <w:p w:rsidR="00971F47" w:rsidRDefault="00971F47"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40899">
          <w:rPr>
            <w:noProof/>
          </w:rPr>
          <w:t>7</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290" w:rsidRDefault="004932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7C22" w:rsidRDefault="00637C22" w:rsidP="00AF3758">
      <w:pPr>
        <w:spacing w:after="0" w:line="240" w:lineRule="auto"/>
      </w:pPr>
      <w:r>
        <w:separator/>
      </w:r>
    </w:p>
  </w:footnote>
  <w:footnote w:type="continuationSeparator" w:id="0">
    <w:p w:rsidR="00637C22" w:rsidRDefault="00637C22"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290" w:rsidRDefault="004932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290" w:rsidRDefault="004932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290" w:rsidRDefault="004932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32AB"/>
    <w:rsid w:val="00024BA5"/>
    <w:rsid w:val="00040138"/>
    <w:rsid w:val="000627BE"/>
    <w:rsid w:val="000779C2"/>
    <w:rsid w:val="0009788F"/>
    <w:rsid w:val="000A7C2E"/>
    <w:rsid w:val="000D06F1"/>
    <w:rsid w:val="000F2A51"/>
    <w:rsid w:val="00103070"/>
    <w:rsid w:val="00116278"/>
    <w:rsid w:val="0014025C"/>
    <w:rsid w:val="00151451"/>
    <w:rsid w:val="00152424"/>
    <w:rsid w:val="0015435B"/>
    <w:rsid w:val="001675FB"/>
    <w:rsid w:val="0018269B"/>
    <w:rsid w:val="00185D67"/>
    <w:rsid w:val="001A5DD5"/>
    <w:rsid w:val="001E36BB"/>
    <w:rsid w:val="001F5E9E"/>
    <w:rsid w:val="001F7398"/>
    <w:rsid w:val="00212A76"/>
    <w:rsid w:val="0022350B"/>
    <w:rsid w:val="002315B0"/>
    <w:rsid w:val="00254447"/>
    <w:rsid w:val="00261ACE"/>
    <w:rsid w:val="00262156"/>
    <w:rsid w:val="00265C17"/>
    <w:rsid w:val="002776C2"/>
    <w:rsid w:val="002E3FC9"/>
    <w:rsid w:val="003328F3"/>
    <w:rsid w:val="00346F5C"/>
    <w:rsid w:val="00362414"/>
    <w:rsid w:val="00374D72"/>
    <w:rsid w:val="00384538"/>
    <w:rsid w:val="0039532B"/>
    <w:rsid w:val="003A05F4"/>
    <w:rsid w:val="003C0ED1"/>
    <w:rsid w:val="003C1EE2"/>
    <w:rsid w:val="00400712"/>
    <w:rsid w:val="004072F1"/>
    <w:rsid w:val="00473252"/>
    <w:rsid w:val="00487771"/>
    <w:rsid w:val="00492F7C"/>
    <w:rsid w:val="00493290"/>
    <w:rsid w:val="004A7706"/>
    <w:rsid w:val="004C59E8"/>
    <w:rsid w:val="004E5007"/>
    <w:rsid w:val="004F3C87"/>
    <w:rsid w:val="00504BCC"/>
    <w:rsid w:val="00515205"/>
    <w:rsid w:val="00526B81"/>
    <w:rsid w:val="00563E52"/>
    <w:rsid w:val="00584C22"/>
    <w:rsid w:val="00592A95"/>
    <w:rsid w:val="005B2E9E"/>
    <w:rsid w:val="006179CB"/>
    <w:rsid w:val="00636DB3"/>
    <w:rsid w:val="00637C22"/>
    <w:rsid w:val="006657FB"/>
    <w:rsid w:val="00677A48"/>
    <w:rsid w:val="006B52C0"/>
    <w:rsid w:val="006D0246"/>
    <w:rsid w:val="006E6117"/>
    <w:rsid w:val="006E6FEC"/>
    <w:rsid w:val="00712045"/>
    <w:rsid w:val="0073025F"/>
    <w:rsid w:val="0073125A"/>
    <w:rsid w:val="00750AF6"/>
    <w:rsid w:val="007A06B9"/>
    <w:rsid w:val="0083170D"/>
    <w:rsid w:val="008A75C0"/>
    <w:rsid w:val="008A795D"/>
    <w:rsid w:val="008C703B"/>
    <w:rsid w:val="008D012F"/>
    <w:rsid w:val="008D35A2"/>
    <w:rsid w:val="008E6C1C"/>
    <w:rsid w:val="008F58AD"/>
    <w:rsid w:val="00920523"/>
    <w:rsid w:val="00971F47"/>
    <w:rsid w:val="00982FB1"/>
    <w:rsid w:val="00995206"/>
    <w:rsid w:val="00996ECA"/>
    <w:rsid w:val="009A529F"/>
    <w:rsid w:val="009E1AA5"/>
    <w:rsid w:val="009F12CF"/>
    <w:rsid w:val="00A01035"/>
    <w:rsid w:val="00A0329C"/>
    <w:rsid w:val="00A16BB1"/>
    <w:rsid w:val="00A34100"/>
    <w:rsid w:val="00A5089E"/>
    <w:rsid w:val="00A56D36"/>
    <w:rsid w:val="00AB5523"/>
    <w:rsid w:val="00AD2FB4"/>
    <w:rsid w:val="00AF20FF"/>
    <w:rsid w:val="00AF3758"/>
    <w:rsid w:val="00AF3C6A"/>
    <w:rsid w:val="00B1628A"/>
    <w:rsid w:val="00B24A85"/>
    <w:rsid w:val="00B35368"/>
    <w:rsid w:val="00B7606A"/>
    <w:rsid w:val="00BD2A0D"/>
    <w:rsid w:val="00BE069E"/>
    <w:rsid w:val="00C12816"/>
    <w:rsid w:val="00C132F9"/>
    <w:rsid w:val="00C23CC7"/>
    <w:rsid w:val="00C334FF"/>
    <w:rsid w:val="00C723B8"/>
    <w:rsid w:val="00CA6230"/>
    <w:rsid w:val="00CD7510"/>
    <w:rsid w:val="00D0686A"/>
    <w:rsid w:val="00D40899"/>
    <w:rsid w:val="00D51205"/>
    <w:rsid w:val="00D51489"/>
    <w:rsid w:val="00D57716"/>
    <w:rsid w:val="00D654AF"/>
    <w:rsid w:val="00D67AC4"/>
    <w:rsid w:val="00D72E20"/>
    <w:rsid w:val="00D76DEE"/>
    <w:rsid w:val="00D979DD"/>
    <w:rsid w:val="00DA3F9B"/>
    <w:rsid w:val="00DB3983"/>
    <w:rsid w:val="00E45868"/>
    <w:rsid w:val="00E70F88"/>
    <w:rsid w:val="00EB4FF5"/>
    <w:rsid w:val="00EC6970"/>
    <w:rsid w:val="00EE55A2"/>
    <w:rsid w:val="00EF2A44"/>
    <w:rsid w:val="00F01A8B"/>
    <w:rsid w:val="00F11CE3"/>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B51059"/>
  <w15:docId w15:val="{FD873837-9684-4F77-B845-EC97FA32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vickrey@astate.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yjdL2n4lZm4"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1D65B919B0D4399BF90BE240B1E0DDD"/>
        <w:category>
          <w:name w:val="General"/>
          <w:gallery w:val="placeholder"/>
        </w:category>
        <w:types>
          <w:type w:val="bbPlcHdr"/>
        </w:types>
        <w:behaviors>
          <w:behavior w:val="content"/>
        </w:behaviors>
        <w:guid w:val="{C699231A-36E3-4580-9EB6-B87128568AD4}"/>
      </w:docPartPr>
      <w:docPartBody>
        <w:p w:rsidR="0032098E" w:rsidRDefault="009A44B9" w:rsidP="009A44B9">
          <w:pPr>
            <w:pStyle w:val="B1D65B919B0D4399BF90BE240B1E0DD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D6F7C585C7D445A8831586AA0C54ED08"/>
        <w:category>
          <w:name w:val="General"/>
          <w:gallery w:val="placeholder"/>
        </w:category>
        <w:types>
          <w:type w:val="bbPlcHdr"/>
        </w:types>
        <w:behaviors>
          <w:behavior w:val="content"/>
        </w:behaviors>
        <w:guid w:val="{2A257865-C32E-4ED1-BDFF-AD04EFDCED73}"/>
      </w:docPartPr>
      <w:docPartBody>
        <w:p w:rsidR="0032098E" w:rsidRDefault="009A44B9" w:rsidP="009A44B9">
          <w:pPr>
            <w:pStyle w:val="D6F7C585C7D445A8831586AA0C54ED08"/>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C6CD5042E6BD4231B0C36A460E6C4FAE"/>
        <w:category>
          <w:name w:val="General"/>
          <w:gallery w:val="placeholder"/>
        </w:category>
        <w:types>
          <w:type w:val="bbPlcHdr"/>
        </w:types>
        <w:behaviors>
          <w:behavior w:val="content"/>
        </w:behaviors>
        <w:guid w:val="{EF01607D-62F4-4336-8056-BC5A27B0B405}"/>
      </w:docPartPr>
      <w:docPartBody>
        <w:p w:rsidR="0032098E" w:rsidRDefault="009A44B9" w:rsidP="009A44B9">
          <w:pPr>
            <w:pStyle w:val="C6CD5042E6BD4231B0C36A460E6C4FAE"/>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9BC6D9106A848F295E73851949ADA46"/>
        <w:category>
          <w:name w:val="General"/>
          <w:gallery w:val="placeholder"/>
        </w:category>
        <w:types>
          <w:type w:val="bbPlcHdr"/>
        </w:types>
        <w:behaviors>
          <w:behavior w:val="content"/>
        </w:behaviors>
        <w:guid w:val="{85007887-DB05-4891-A43F-35C9D10EF236}"/>
      </w:docPartPr>
      <w:docPartBody>
        <w:p w:rsidR="0032098E" w:rsidRDefault="009A44B9" w:rsidP="009A44B9">
          <w:pPr>
            <w:pStyle w:val="59BC6D9106A848F295E73851949ADA4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813CFCB25B5494FA1AC296900B9F211"/>
        <w:category>
          <w:name w:val="General"/>
          <w:gallery w:val="placeholder"/>
        </w:category>
        <w:types>
          <w:type w:val="bbPlcHdr"/>
        </w:types>
        <w:behaviors>
          <w:behavior w:val="content"/>
        </w:behaviors>
        <w:guid w:val="{E595DEAD-CFED-4DFA-BCCB-098B9D2F7A20}"/>
      </w:docPartPr>
      <w:docPartBody>
        <w:p w:rsidR="0032098E" w:rsidRDefault="009A44B9" w:rsidP="009A44B9">
          <w:pPr>
            <w:pStyle w:val="C813CFCB25B5494FA1AC296900B9F21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9C51C3FBAAE4FE8841C41B116B15C6E"/>
        <w:category>
          <w:name w:val="General"/>
          <w:gallery w:val="placeholder"/>
        </w:category>
        <w:types>
          <w:type w:val="bbPlcHdr"/>
        </w:types>
        <w:behaviors>
          <w:behavior w:val="content"/>
        </w:behaviors>
        <w:guid w:val="{5E77ED27-C45D-4C59-A4AC-6FF05C719A04}"/>
      </w:docPartPr>
      <w:docPartBody>
        <w:p w:rsidR="0032098E" w:rsidRDefault="009A44B9" w:rsidP="009A44B9">
          <w:pPr>
            <w:pStyle w:val="79C51C3FBAAE4FE8841C41B116B15C6E"/>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C03E191CA43242328BCB8812C7DEED5D"/>
        <w:category>
          <w:name w:val="General"/>
          <w:gallery w:val="placeholder"/>
        </w:category>
        <w:types>
          <w:type w:val="bbPlcHdr"/>
        </w:types>
        <w:behaviors>
          <w:behavior w:val="content"/>
        </w:behaviors>
        <w:guid w:val="{53875327-7FA4-40FA-8620-76793146DE8E}"/>
      </w:docPartPr>
      <w:docPartBody>
        <w:p w:rsidR="0032098E" w:rsidRDefault="009A44B9" w:rsidP="009A44B9">
          <w:pPr>
            <w:pStyle w:val="C03E191CA43242328BCB8812C7DEED5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39E1C7C9C724A5E97A212B456D64BD7"/>
        <w:category>
          <w:name w:val="General"/>
          <w:gallery w:val="placeholder"/>
        </w:category>
        <w:types>
          <w:type w:val="bbPlcHdr"/>
        </w:types>
        <w:behaviors>
          <w:behavior w:val="content"/>
        </w:behaviors>
        <w:guid w:val="{9731F7B6-F74B-4C33-9A18-B11B7A1BF96C}"/>
      </w:docPartPr>
      <w:docPartBody>
        <w:p w:rsidR="0032098E" w:rsidRDefault="009A44B9" w:rsidP="009A44B9">
          <w:pPr>
            <w:pStyle w:val="939E1C7C9C724A5E97A212B456D64BD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MyriadPro">
    <w:altName w:val="Times New Roman"/>
    <w:panose1 w:val="020B0604020202020204"/>
    <w:charset w:val="00"/>
    <w:family w:val="roman"/>
    <w:pitch w:val="default"/>
  </w:font>
  <w:font w:name="ArialMT">
    <w:altName w:val="Arial"/>
    <w:panose1 w:val="020B0604020202020204"/>
    <w:charset w:val="00"/>
    <w:family w:val="swiss"/>
    <w:pitch w:val="variable"/>
    <w:sig w:usb0="E0002AFF" w:usb1="C0007843" w:usb2="00000009" w:usb3="00000000" w:csb0="000001FF" w:csb1="00000000"/>
  </w:font>
  <w:font w:name="BookAntiqua">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D3E26"/>
    <w:rsid w:val="00156A9E"/>
    <w:rsid w:val="001B45B5"/>
    <w:rsid w:val="00293680"/>
    <w:rsid w:val="002E7AEA"/>
    <w:rsid w:val="0032098E"/>
    <w:rsid w:val="00371DB3"/>
    <w:rsid w:val="004027ED"/>
    <w:rsid w:val="004068B1"/>
    <w:rsid w:val="00444715"/>
    <w:rsid w:val="004B7262"/>
    <w:rsid w:val="004E1A75"/>
    <w:rsid w:val="00587536"/>
    <w:rsid w:val="005D5D2F"/>
    <w:rsid w:val="00623293"/>
    <w:rsid w:val="00636142"/>
    <w:rsid w:val="006C0858"/>
    <w:rsid w:val="00724E33"/>
    <w:rsid w:val="00776F4D"/>
    <w:rsid w:val="007B5EE7"/>
    <w:rsid w:val="007C429E"/>
    <w:rsid w:val="007D2F05"/>
    <w:rsid w:val="0088172E"/>
    <w:rsid w:val="009A44B9"/>
    <w:rsid w:val="009C0E11"/>
    <w:rsid w:val="00AC3009"/>
    <w:rsid w:val="00AD5D56"/>
    <w:rsid w:val="00B2559E"/>
    <w:rsid w:val="00B46AFF"/>
    <w:rsid w:val="00BA2926"/>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A44B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 w:type="paragraph" w:customStyle="1" w:styleId="B1D65B919B0D4399BF90BE240B1E0DDD">
    <w:name w:val="B1D65B919B0D4399BF90BE240B1E0DDD"/>
    <w:rsid w:val="009A44B9"/>
    <w:pPr>
      <w:spacing w:after="160" w:line="259" w:lineRule="auto"/>
    </w:pPr>
  </w:style>
  <w:style w:type="paragraph" w:customStyle="1" w:styleId="D6F7C585C7D445A8831586AA0C54ED08">
    <w:name w:val="D6F7C585C7D445A8831586AA0C54ED08"/>
    <w:rsid w:val="009A44B9"/>
    <w:pPr>
      <w:spacing w:after="160" w:line="259" w:lineRule="auto"/>
    </w:pPr>
  </w:style>
  <w:style w:type="paragraph" w:customStyle="1" w:styleId="C6CD5042E6BD4231B0C36A460E6C4FAE">
    <w:name w:val="C6CD5042E6BD4231B0C36A460E6C4FAE"/>
    <w:rsid w:val="009A44B9"/>
    <w:pPr>
      <w:spacing w:after="160" w:line="259" w:lineRule="auto"/>
    </w:pPr>
  </w:style>
  <w:style w:type="paragraph" w:customStyle="1" w:styleId="59BC6D9106A848F295E73851949ADA46">
    <w:name w:val="59BC6D9106A848F295E73851949ADA46"/>
    <w:rsid w:val="009A44B9"/>
    <w:pPr>
      <w:spacing w:after="160" w:line="259" w:lineRule="auto"/>
    </w:pPr>
  </w:style>
  <w:style w:type="paragraph" w:customStyle="1" w:styleId="C813CFCB25B5494FA1AC296900B9F211">
    <w:name w:val="C813CFCB25B5494FA1AC296900B9F211"/>
    <w:rsid w:val="009A44B9"/>
    <w:pPr>
      <w:spacing w:after="160" w:line="259" w:lineRule="auto"/>
    </w:pPr>
  </w:style>
  <w:style w:type="paragraph" w:customStyle="1" w:styleId="79C51C3FBAAE4FE8841C41B116B15C6E">
    <w:name w:val="79C51C3FBAAE4FE8841C41B116B15C6E"/>
    <w:rsid w:val="009A44B9"/>
    <w:pPr>
      <w:spacing w:after="160" w:line="259" w:lineRule="auto"/>
    </w:pPr>
  </w:style>
  <w:style w:type="paragraph" w:customStyle="1" w:styleId="C03E191CA43242328BCB8812C7DEED5D">
    <w:name w:val="C03E191CA43242328BCB8812C7DEED5D"/>
    <w:rsid w:val="009A44B9"/>
    <w:pPr>
      <w:spacing w:after="160" w:line="259" w:lineRule="auto"/>
    </w:pPr>
  </w:style>
  <w:style w:type="paragraph" w:customStyle="1" w:styleId="939E1C7C9C724A5E97A212B456D64BD7">
    <w:name w:val="939E1C7C9C724A5E97A212B456D64BD7"/>
    <w:rsid w:val="009A44B9"/>
    <w:pPr>
      <w:spacing w:after="160" w:line="259" w:lineRule="auto"/>
    </w:pPr>
  </w:style>
  <w:style w:type="paragraph" w:customStyle="1" w:styleId="4DF311B4B8D34A72A069E71AAEDD0EB3">
    <w:name w:val="4DF311B4B8D34A72A069E71AAEDD0EB3"/>
    <w:rsid w:val="009A44B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2004</Words>
  <Characters>11425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5</cp:revision>
  <dcterms:created xsi:type="dcterms:W3CDTF">2018-03-05T20:23:00Z</dcterms:created>
  <dcterms:modified xsi:type="dcterms:W3CDTF">2018-03-29T13:57:00Z</dcterms:modified>
</cp:coreProperties>
</file>