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01EA" w:rsidRDefault="00BA01EA"/>
        </w:tc>
      </w:tr>
      <w:tr w:rsidR="00BA01EA"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01EA" w:rsidRDefault="00BA01EA"/>
        </w:tc>
      </w:tr>
    </w:tbl>
    <w:p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031A6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98302B" w:rsidP="00A1410F">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0418F">
                  <w:rPr>
                    <w:rFonts w:asciiTheme="majorHAnsi" w:hAnsiTheme="majorHAnsi"/>
                    <w:sz w:val="20"/>
                    <w:szCs w:val="20"/>
                  </w:rPr>
                  <w:t>Jason Stewart</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12-04T00:00:00Z">
                  <w:dateFormat w:val="M/d/yyyy"/>
                  <w:lid w:val="en-US"/>
                  <w:storeMappedDataAs w:val="dateTime"/>
                  <w:calendar w:val="gregorian"/>
                </w:date>
              </w:sdtPr>
              <w:sdtEndPr/>
              <w:sdtContent>
                <w:r w:rsidR="00A1410F">
                  <w:rPr>
                    <w:rFonts w:asciiTheme="majorHAnsi" w:hAnsiTheme="majorHAnsi"/>
                    <w:smallCaps/>
                    <w:sz w:val="20"/>
                    <w:szCs w:val="20"/>
                  </w:rPr>
                  <w:t>12/4/2017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98302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99611026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96110264"/>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23726987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7269870"/>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98302B" w:rsidP="00A1410F">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0418F">
                      <w:rPr>
                        <w:rFonts w:asciiTheme="majorHAnsi" w:hAnsiTheme="majorHAnsi"/>
                        <w:sz w:val="20"/>
                        <w:szCs w:val="20"/>
                      </w:rPr>
                      <w:t>Jason Stewart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12-04T00:00:00Z">
                  <w:dateFormat w:val="M/d/yyyy"/>
                  <w:lid w:val="en-US"/>
                  <w:storeMappedDataAs w:val="dateTime"/>
                  <w:calendar w:val="gregorian"/>
                </w:date>
              </w:sdtPr>
              <w:sdtEndPr/>
              <w:sdtContent>
                <w:r w:rsidR="00A1410F">
                  <w:rPr>
                    <w:rFonts w:asciiTheme="majorHAnsi" w:hAnsiTheme="majorHAnsi"/>
                    <w:smallCaps/>
                    <w:sz w:val="20"/>
                    <w:szCs w:val="20"/>
                  </w:rPr>
                  <w:t>12/4/2017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98302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50085275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0085275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133544653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35446538"/>
              </w:sdtContent>
            </w:sdt>
          </w:p>
          <w:p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98302B" w:rsidP="00A1410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E0418F">
                      <w:rPr>
                        <w:rFonts w:asciiTheme="majorHAnsi" w:hAnsiTheme="majorHAnsi"/>
                        <w:sz w:val="20"/>
                        <w:szCs w:val="20"/>
                      </w:rPr>
                      <w:t>Jason Stewart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12-04T00:00:00Z">
                  <w:dateFormat w:val="M/d/yyyy"/>
                  <w:lid w:val="en-US"/>
                  <w:storeMappedDataAs w:val="dateTime"/>
                  <w:calendar w:val="gregorian"/>
                </w:date>
              </w:sdtPr>
              <w:sdtEndPr/>
              <w:sdtContent>
                <w:r w:rsidR="00A1410F">
                  <w:rPr>
                    <w:rFonts w:asciiTheme="majorHAnsi" w:hAnsiTheme="majorHAnsi"/>
                    <w:smallCaps/>
                    <w:sz w:val="20"/>
                    <w:szCs w:val="20"/>
                  </w:rPr>
                  <w:t>12/4/2017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98302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18825239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18825239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206438637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64386374"/>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98302B" w:rsidP="0098302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Pr>
                        <w:rFonts w:asciiTheme="majorHAnsi" w:hAnsiTheme="majorHAnsi"/>
                        <w:sz w:val="20"/>
                        <w:szCs w:val="20"/>
                      </w:rPr>
                      <w:t xml:space="preserve">Brandon Kemp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7-12-04T00:00:00Z">
                  <w:dateFormat w:val="M/d/yyyy"/>
                  <w:lid w:val="en-US"/>
                  <w:storeMappedDataAs w:val="dateTime"/>
                  <w:calendar w:val="gregorian"/>
                </w:date>
              </w:sdtPr>
              <w:sdtEndPr/>
              <w:sdtContent>
                <w:r>
                  <w:rPr>
                    <w:rFonts w:asciiTheme="majorHAnsi" w:hAnsiTheme="majorHAnsi"/>
                    <w:smallCaps/>
                    <w:sz w:val="20"/>
                    <w:szCs w:val="20"/>
                  </w:rPr>
                  <w:t>12/4/2017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bookmarkStart w:id="0" w:name="_GoBack"/>
            <w:bookmarkEnd w:id="0"/>
          </w:p>
        </w:tc>
        <w:tc>
          <w:tcPr>
            <w:tcW w:w="5451" w:type="dxa"/>
            <w:vAlign w:val="center"/>
          </w:tcPr>
          <w:p w:rsidR="00001C04" w:rsidRPr="008426D1" w:rsidRDefault="0098302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59292350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9292350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2545489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54548953"/>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rsidTr="000F52A8">
              <w:trPr>
                <w:trHeight w:val="113"/>
              </w:trPr>
              <w:tc>
                <w:tcPr>
                  <w:tcW w:w="3685" w:type="dxa"/>
                  <w:vAlign w:val="bottom"/>
                  <w:hideMark/>
                </w:tcPr>
                <w:permStart w:id="2103791590" w:edGrp="everyone"/>
                <w:p w:rsidR="000F52A8" w:rsidRDefault="0098302B" w:rsidP="000F52A8">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03791590"/>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rsidR="00001C04" w:rsidRPr="008426D1" w:rsidRDefault="0098302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85050676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850506764"/>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88213124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82131248"/>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rsidR="007D371A" w:rsidRPr="008426D1" w:rsidRDefault="00031A66"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Zahid Hossain, </w:t>
          </w:r>
          <w:hyperlink r:id="rId9" w:history="1">
            <w:r w:rsidRPr="00466192">
              <w:rPr>
                <w:rStyle w:val="Hyperlink"/>
                <w:rFonts w:asciiTheme="majorHAnsi" w:hAnsiTheme="majorHAnsi" w:cs="Arial"/>
                <w:sz w:val="20"/>
                <w:szCs w:val="20"/>
              </w:rPr>
              <w:t>mhossain@astate.edu</w:t>
            </w:r>
          </w:hyperlink>
          <w:r w:rsidR="00740A62">
            <w:rPr>
              <w:rFonts w:asciiTheme="majorHAnsi" w:hAnsiTheme="majorHAnsi" w:cs="Arial"/>
              <w:sz w:val="20"/>
              <w:szCs w:val="20"/>
            </w:rPr>
            <w:t>, 680</w:t>
          </w:r>
          <w:r>
            <w:rPr>
              <w:rFonts w:asciiTheme="majorHAnsi" w:hAnsiTheme="majorHAnsi" w:cs="Arial"/>
              <w:sz w:val="20"/>
              <w:szCs w:val="20"/>
            </w:rPr>
            <w:t>-4299</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sdtPr>
      <w:sdtEndPr/>
      <w:sdtContent>
        <w:p w:rsidR="007D371A" w:rsidRPr="008426D1" w:rsidRDefault="00031A66" w:rsidP="007D371A">
          <w:pPr>
            <w:tabs>
              <w:tab w:val="left" w:pos="360"/>
              <w:tab w:val="left" w:pos="720"/>
            </w:tabs>
            <w:spacing w:after="0" w:line="240" w:lineRule="auto"/>
            <w:rPr>
              <w:rFonts w:asciiTheme="majorHAnsi" w:hAnsiTheme="majorHAnsi" w:cs="Arial"/>
              <w:sz w:val="20"/>
              <w:szCs w:val="20"/>
            </w:rPr>
          </w:pPr>
          <w:r w:rsidRPr="002A571B">
            <w:rPr>
              <w:rFonts w:asciiTheme="majorHAnsi" w:hAnsiTheme="majorHAnsi" w:cs="Arial"/>
              <w:sz w:val="20"/>
              <w:szCs w:val="20"/>
            </w:rPr>
            <w:t>Fall 2018</w:t>
          </w:r>
        </w:p>
      </w:sdtContent>
    </w:sdt>
    <w:p w:rsidR="009E1024" w:rsidRDefault="009E1024"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sdtPr>
      <w:sdtEndPr/>
      <w:sdtContent>
        <w:p w:rsidR="00CB4B5A" w:rsidRDefault="00031A66" w:rsidP="00CB4B5A">
          <w:pPr>
            <w:tabs>
              <w:tab w:val="left" w:pos="360"/>
              <w:tab w:val="left" w:pos="720"/>
            </w:tabs>
            <w:spacing w:after="0" w:line="240" w:lineRule="auto"/>
            <w:rPr>
              <w:rFonts w:asciiTheme="majorHAnsi" w:hAnsiTheme="majorHAnsi" w:cs="Arial"/>
              <w:sz w:val="20"/>
              <w:szCs w:val="20"/>
            </w:rPr>
          </w:pPr>
          <w:r w:rsidRPr="002A571B">
            <w:rPr>
              <w:rFonts w:asciiTheme="majorHAnsi" w:hAnsiTheme="majorHAnsi" w:cs="Arial"/>
              <w:sz w:val="20"/>
              <w:szCs w:val="20"/>
            </w:rPr>
            <w:t>CE 3223</w:t>
          </w:r>
        </w:p>
      </w:sdtContent>
    </w:sdt>
    <w:p w:rsidR="004C2B1A" w:rsidRDefault="007E7FDA" w:rsidP="004C2B1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showingPlcHdr/>
        </w:sdtPr>
        <w:sdtEndPr/>
        <w:sdtContent>
          <w:r w:rsidRPr="00D7370A">
            <w:rPr>
              <w:rStyle w:val="PlaceholderText"/>
              <w:b/>
              <w:color w:val="auto"/>
            </w:rPr>
            <w:t>Yes / 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Request for Course Prefix and Number change</w:t>
      </w:r>
      <w:r w:rsidR="00740A62">
        <w:rPr>
          <w:rFonts w:asciiTheme="majorHAnsi" w:hAnsiTheme="majorHAnsi" w:cs="Arial"/>
          <w:sz w:val="20"/>
          <w:szCs w:val="20"/>
        </w:rPr>
        <w:t>?</w:t>
      </w:r>
      <w:r w:rsidR="002A571B">
        <w:rPr>
          <w:rFonts w:asciiTheme="majorHAnsi" w:hAnsiTheme="majorHAnsi" w:cs="Arial"/>
          <w:sz w:val="20"/>
          <w:szCs w:val="20"/>
        </w:rPr>
        <w:t xml:space="preserve"> </w:t>
      </w:r>
      <w:r w:rsidR="004C2B1A" w:rsidRPr="004C2B1A">
        <w:rPr>
          <w:rFonts w:asciiTheme="majorHAnsi" w:hAnsiTheme="majorHAnsi" w:cs="Arial"/>
          <w:b/>
          <w:sz w:val="20"/>
          <w:szCs w:val="20"/>
        </w:rPr>
        <w:t>Yes</w:t>
      </w:r>
    </w:p>
    <w:p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sdtPr>
        <w:sdtEndPr/>
        <w:sdtContent>
          <w:r w:rsidR="00740A62" w:rsidRPr="004C2B1A">
            <w:rPr>
              <w:rFonts w:asciiTheme="majorHAnsi" w:hAnsiTheme="majorHAnsi" w:cs="Arial"/>
              <w:sz w:val="20"/>
              <w:szCs w:val="20"/>
            </w:rPr>
            <w:t>CE 3224</w:t>
          </w:r>
        </w:sdtContent>
      </w:sdt>
    </w:p>
    <w:p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r w:rsidR="00F16F4D" w:rsidRPr="00F16F4D">
        <w:rPr>
          <w:rFonts w:asciiTheme="majorHAnsi" w:hAnsiTheme="majorHAnsi" w:cs="Arial"/>
          <w:b/>
          <w:sz w:val="20"/>
          <w:szCs w:val="20"/>
        </w:rPr>
        <w:t>[</w:t>
      </w:r>
      <w:sdt>
        <w:sdtPr>
          <w:rPr>
            <w:rFonts w:asciiTheme="majorHAnsi" w:hAnsiTheme="majorHAnsi" w:cs="Arial"/>
            <w:b/>
            <w:sz w:val="20"/>
            <w:szCs w:val="20"/>
          </w:rPr>
          <w:alias w:val="Select Yes / No"/>
          <w:tag w:val="Select Yes / No"/>
          <w:id w:val="-122930529"/>
        </w:sdtPr>
        <w:sdtEndPr/>
        <w:sdtContent>
          <w:r w:rsidR="00F16F4D" w:rsidRPr="00F16F4D">
            <w:rPr>
              <w:rFonts w:asciiTheme="majorHAnsi" w:hAnsiTheme="majorHAnsi" w:cs="Arial"/>
              <w:b/>
              <w:sz w:val="20"/>
              <w:szCs w:val="20"/>
            </w:rPr>
            <w:t>Yes/No]</w:t>
          </w:r>
        </w:sdtContent>
      </w:sdt>
      <w:r w:rsidR="00F16F4D">
        <w:rPr>
          <w:rFonts w:asciiTheme="majorHAnsi" w:hAnsiTheme="majorHAnsi" w:cs="Arial"/>
          <w:sz w:val="20"/>
          <w:szCs w:val="20"/>
        </w:rPr>
        <w:t xml:space="preserve"> </w:t>
      </w:r>
      <w:r w:rsidR="00F16F4D">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w:t>
      </w:r>
      <w:r w:rsidR="004C2B1A">
        <w:rPr>
          <w:rFonts w:asciiTheme="majorHAnsi" w:hAnsiTheme="majorHAnsi" w:cs="Arial"/>
          <w:sz w:val="20"/>
          <w:szCs w:val="20"/>
        </w:rPr>
        <w:t xml:space="preserve"> </w:t>
      </w:r>
      <w:r w:rsidR="00740A62" w:rsidRPr="00740A62">
        <w:rPr>
          <w:rFonts w:asciiTheme="majorHAnsi" w:hAnsiTheme="majorHAnsi" w:cs="Arial"/>
          <w:b/>
          <w:sz w:val="20"/>
          <w:szCs w:val="20"/>
        </w:rPr>
        <w:t>Yes</w:t>
      </w:r>
    </w:p>
    <w:p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rsidR="007E7FDA" w:rsidRDefault="007E7FDA" w:rsidP="007E7FDA">
      <w:pPr>
        <w:tabs>
          <w:tab w:val="left" w:pos="360"/>
          <w:tab w:val="left" w:pos="720"/>
        </w:tabs>
        <w:spacing w:after="0" w:line="240" w:lineRule="auto"/>
        <w:ind w:left="360"/>
        <w:rPr>
          <w:rFonts w:asciiTheme="majorHAnsi" w:hAnsiTheme="majorHAnsi" w:cs="Arial"/>
          <w:sz w:val="20"/>
          <w:szCs w:val="20"/>
        </w:rPr>
      </w:pPr>
    </w:p>
    <w:p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rsidR="007E7FDA" w:rsidRDefault="0098302B" w:rsidP="002A571B">
      <w:pPr>
        <w:tabs>
          <w:tab w:val="left" w:pos="360"/>
          <w:tab w:val="left" w:pos="720"/>
        </w:tabs>
        <w:spacing w:after="0" w:line="240" w:lineRule="auto"/>
        <w:ind w:firstLine="180"/>
        <w:rPr>
          <w:rFonts w:asciiTheme="majorHAnsi" w:hAnsiTheme="majorHAnsi" w:cs="Arial"/>
          <w:sz w:val="20"/>
          <w:szCs w:val="20"/>
        </w:rPr>
      </w:pPr>
      <w:sdt>
        <w:sdtPr>
          <w:rPr>
            <w:rFonts w:asciiTheme="majorHAnsi" w:hAnsiTheme="majorHAnsi" w:cs="Arial"/>
            <w:sz w:val="20"/>
            <w:szCs w:val="20"/>
          </w:rPr>
          <w:id w:val="-1394505895"/>
        </w:sdtPr>
        <w:sdtEndPr/>
        <w:sdtContent>
          <w:r w:rsidR="00740A62" w:rsidRPr="002A571B">
            <w:rPr>
              <w:color w:val="000000"/>
            </w:rPr>
            <w:t>Civil Engineering Materials</w:t>
          </w:r>
        </w:sdtContent>
      </w:sdt>
    </w:p>
    <w:p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sdtPr>
        <w:sdtEndPr/>
        <w:sdtContent>
          <w:r w:rsidR="00F16F4D">
            <w:rPr>
              <w:rFonts w:asciiTheme="majorHAnsi" w:hAnsiTheme="majorHAnsi" w:cs="Arial"/>
              <w:b/>
              <w:sz w:val="20"/>
              <w:szCs w:val="20"/>
            </w:rPr>
            <w:t xml:space="preserve">Yes, </w:t>
          </w:r>
          <w:r w:rsidR="00740A62">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r w:rsidR="00F16F4D">
        <w:rPr>
          <w:rFonts w:asciiTheme="majorHAnsi" w:hAnsiTheme="majorHAnsi" w:cs="Arial"/>
          <w:sz w:val="20"/>
          <w:szCs w:val="20"/>
        </w:rPr>
        <w:t>?</w:t>
      </w:r>
      <w:r w:rsidR="002A571B">
        <w:rPr>
          <w:rFonts w:asciiTheme="majorHAnsi" w:hAnsiTheme="majorHAnsi" w:cs="Arial"/>
          <w:sz w:val="20"/>
          <w:szCs w:val="20"/>
        </w:rPr>
        <w:tab/>
      </w:r>
      <w:r w:rsidR="00F16F4D" w:rsidRPr="00F16F4D">
        <w:rPr>
          <w:rFonts w:asciiTheme="majorHAnsi" w:hAnsiTheme="majorHAnsi" w:cs="Arial"/>
          <w:b/>
          <w:sz w:val="20"/>
          <w:szCs w:val="20"/>
        </w:rPr>
        <w:t>No</w:t>
      </w:r>
    </w:p>
    <w:p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showingPlcHdr/>
        </w:sdtPr>
        <w:sdtEndPr/>
        <w:sdtContent>
          <w:permStart w:id="889007291" w:edGrp="everyone"/>
          <w:r w:rsidR="00CB4B5A" w:rsidRPr="008426D1">
            <w:rPr>
              <w:rStyle w:val="PlaceholderText"/>
              <w:shd w:val="clear" w:color="auto" w:fill="D9D9D9" w:themeFill="background1" w:themeFillShade="D9"/>
            </w:rPr>
            <w:t>Enter text...</w:t>
          </w:r>
          <w:permEnd w:id="889007291"/>
        </w:sdtContent>
      </w:sdt>
    </w:p>
    <w:p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rsidR="00D7370A" w:rsidRDefault="0098302B"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showingPlcHdr/>
        </w:sdtPr>
        <w:sdtEndPr/>
        <w:sdtContent>
          <w:permStart w:id="1600613462" w:edGrp="everyone"/>
          <w:r w:rsidR="00D7370A" w:rsidRPr="008426D1">
            <w:rPr>
              <w:rStyle w:val="PlaceholderText"/>
              <w:shd w:val="clear" w:color="auto" w:fill="D9D9D9" w:themeFill="background1" w:themeFillShade="D9"/>
            </w:rPr>
            <w:t>Enter text...</w:t>
          </w:r>
          <w:permEnd w:id="1600613462"/>
        </w:sdtContent>
      </w:sdt>
    </w:p>
    <w:p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rsidR="00D7370A" w:rsidRPr="00D7370A" w:rsidRDefault="0098302B"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showingPlcHdr/>
        </w:sdtPr>
        <w:sdtEndPr/>
        <w:sdtContent>
          <w:permStart w:id="1199454022" w:edGrp="everyone"/>
          <w:r w:rsidR="001C508E" w:rsidRPr="008426D1">
            <w:rPr>
              <w:rStyle w:val="PlaceholderText"/>
              <w:shd w:val="clear" w:color="auto" w:fill="D9D9D9" w:themeFill="background1" w:themeFillShade="D9"/>
            </w:rPr>
            <w:t>Enter text...</w:t>
          </w:r>
          <w:permEnd w:id="1199454022"/>
        </w:sdtContent>
      </w:sdt>
    </w:p>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showingPlcHdr/>
        </w:sdtPr>
        <w:sdtEndPr/>
        <w:sdtContent>
          <w:r w:rsidR="007E7FDA" w:rsidRPr="00D7370A">
            <w:rPr>
              <w:rStyle w:val="PlaceholderText"/>
              <w:b/>
              <w:color w:val="auto"/>
            </w:rPr>
            <w:t>Yes / No</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Request for Course Description Change</w:t>
      </w:r>
      <w:r w:rsidR="004C2B1A">
        <w:rPr>
          <w:rFonts w:asciiTheme="majorHAnsi" w:hAnsiTheme="majorHAnsi" w:cs="Arial"/>
          <w:sz w:val="20"/>
          <w:szCs w:val="20"/>
        </w:rPr>
        <w:t>?</w:t>
      </w:r>
      <w:r w:rsidR="002A571B">
        <w:rPr>
          <w:rFonts w:asciiTheme="majorHAnsi" w:hAnsiTheme="majorHAnsi" w:cs="Arial"/>
          <w:sz w:val="20"/>
          <w:szCs w:val="20"/>
        </w:rPr>
        <w:t xml:space="preserve"> </w:t>
      </w:r>
      <w:r w:rsidR="004C2B1A">
        <w:rPr>
          <w:rFonts w:asciiTheme="majorHAnsi" w:hAnsiTheme="majorHAnsi" w:cs="Arial"/>
          <w:sz w:val="20"/>
          <w:szCs w:val="20"/>
        </w:rPr>
        <w:t>Y</w:t>
      </w:r>
      <w:r w:rsidR="00F16F4D" w:rsidRPr="00F16F4D">
        <w:rPr>
          <w:rFonts w:asciiTheme="majorHAnsi" w:hAnsiTheme="majorHAnsi" w:cs="Arial"/>
          <w:b/>
          <w:sz w:val="20"/>
          <w:szCs w:val="20"/>
        </w:rPr>
        <w:t>es</w:t>
      </w:r>
    </w:p>
    <w:p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sdtPr>
        <w:sdtEndPr/>
        <w:sdtContent>
          <w:r w:rsidR="00F16F4D" w:rsidRPr="002A571B">
            <w:rPr>
              <w:color w:val="000000"/>
              <w:sz w:val="20"/>
              <w:szCs w:val="20"/>
            </w:rPr>
            <w:t>Theory and application of materials used in civil engi</w:t>
          </w:r>
          <w:r w:rsidR="00F16F4D" w:rsidRPr="002A571B">
            <w:rPr>
              <w:color w:val="000000"/>
              <w:sz w:val="20"/>
              <w:szCs w:val="20"/>
            </w:rPr>
            <w:softHyphen/>
            <w:t xml:space="preserve">neering. </w:t>
          </w:r>
          <w:r w:rsidR="004C2B1A" w:rsidRPr="002A571B">
            <w:rPr>
              <w:color w:val="000000"/>
              <w:sz w:val="20"/>
              <w:szCs w:val="20"/>
            </w:rPr>
            <w:t>Nature of m</w:t>
          </w:r>
          <w:r w:rsidR="00F16F4D" w:rsidRPr="002A571B">
            <w:rPr>
              <w:color w:val="000000"/>
              <w:sz w:val="20"/>
              <w:szCs w:val="20"/>
            </w:rPr>
            <w:t xml:space="preserve">aterials. </w:t>
          </w:r>
          <w:r w:rsidR="001C57DB">
            <w:rPr>
              <w:color w:val="000000"/>
              <w:sz w:val="20"/>
              <w:szCs w:val="20"/>
            </w:rPr>
            <w:t>a</w:t>
          </w:r>
          <w:r w:rsidR="00F16F4D" w:rsidRPr="002A571B">
            <w:rPr>
              <w:color w:val="000000"/>
              <w:sz w:val="20"/>
              <w:szCs w:val="20"/>
            </w:rPr>
            <w:t xml:space="preserve">ggregate testing, concrete testing, concrete mix design, </w:t>
          </w:r>
          <w:r w:rsidR="004C2B1A" w:rsidRPr="002A571B">
            <w:rPr>
              <w:color w:val="000000"/>
              <w:sz w:val="20"/>
              <w:szCs w:val="20"/>
            </w:rPr>
            <w:t xml:space="preserve">masonry, </w:t>
          </w:r>
          <w:r w:rsidR="00F16F4D" w:rsidRPr="002A571B">
            <w:rPr>
              <w:color w:val="000000"/>
              <w:sz w:val="20"/>
              <w:szCs w:val="20"/>
            </w:rPr>
            <w:t>asphalt testing, and asphalt mix design</w:t>
          </w:r>
          <w:r w:rsidR="001C57DB">
            <w:rPr>
              <w:color w:val="000000"/>
              <w:sz w:val="20"/>
              <w:szCs w:val="20"/>
            </w:rPr>
            <w:t>.</w:t>
          </w:r>
        </w:sdtContent>
      </w:sdt>
    </w:p>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4C2B1A" w:rsidRPr="004C2B1A" w:rsidRDefault="0036794A" w:rsidP="00C002F9">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showingPlcHdr/>
        </w:sdtPr>
        <w:sdtEndPr/>
        <w:sdtContent>
          <w:r w:rsidR="0097195B" w:rsidRPr="001C508E">
            <w:rPr>
              <w:rStyle w:val="PlaceholderText"/>
              <w:b/>
              <w:color w:val="auto"/>
            </w:rPr>
            <w:t>Yes / 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4C2B1A">
        <w:rPr>
          <w:rFonts w:asciiTheme="majorHAnsi" w:hAnsiTheme="majorHAnsi" w:cs="Arial"/>
          <w:sz w:val="20"/>
          <w:szCs w:val="20"/>
        </w:rPr>
        <w:t>?</w:t>
      </w:r>
      <w:r w:rsidR="002A571B">
        <w:rPr>
          <w:rFonts w:asciiTheme="majorHAnsi" w:hAnsiTheme="majorHAnsi" w:cs="Arial"/>
          <w:sz w:val="20"/>
          <w:szCs w:val="20"/>
        </w:rPr>
        <w:t xml:space="preserve"> </w:t>
      </w:r>
      <w:r w:rsidR="004C2B1A" w:rsidRPr="004C2B1A">
        <w:rPr>
          <w:rFonts w:asciiTheme="majorHAnsi" w:hAnsiTheme="majorHAnsi" w:cs="Arial"/>
          <w:b/>
          <w:sz w:val="20"/>
          <w:szCs w:val="20"/>
        </w:rPr>
        <w:t>No</w:t>
      </w:r>
    </w:p>
    <w:p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rsidR="002A571B" w:rsidRPr="002A571B" w:rsidRDefault="0098302B" w:rsidP="004C2B1A">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sdtPr>
        <w:sdtEndPr>
          <w:rPr>
            <w:b w:val="0"/>
          </w:rPr>
        </w:sdtEndPr>
        <w:sdtContent>
          <w:r w:rsidR="002A571B"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7327238"/>
              <w:showingPlcHdr/>
            </w:sdtPr>
            <w:sdtEndPr/>
            <w:sdtContent>
              <w:r w:rsidR="002A571B" w:rsidRPr="00D7370A">
                <w:rPr>
                  <w:rStyle w:val="PlaceholderText"/>
                  <w:b/>
                  <w:color w:val="auto"/>
                </w:rPr>
                <w:t>Yes / No</w:t>
              </w:r>
            </w:sdtContent>
          </w:sdt>
          <w:r w:rsidR="002A571B" w:rsidRPr="00D7370A">
            <w:rPr>
              <w:rFonts w:asciiTheme="majorHAnsi" w:hAnsiTheme="majorHAnsi" w:cs="Arial"/>
              <w:b/>
              <w:sz w:val="20"/>
              <w:szCs w:val="20"/>
            </w:rPr>
            <w:t>]</w:t>
          </w:r>
        </w:sdtContent>
      </w:sdt>
      <w:r w:rsidR="002A571B">
        <w:rPr>
          <w:rFonts w:asciiTheme="majorHAnsi" w:hAnsiTheme="majorHAnsi" w:cs="Arial"/>
          <w:bCs/>
          <w:sz w:val="20"/>
          <w:szCs w:val="20"/>
        </w:rPr>
        <w:t>]</w:t>
      </w:r>
      <w:r w:rsidR="00150222" w:rsidRPr="00EA7174">
        <w:rPr>
          <w:rFonts w:asciiTheme="majorHAnsi" w:hAnsiTheme="majorHAnsi" w:cs="Arial"/>
          <w:bCs/>
          <w:sz w:val="20"/>
          <w:szCs w:val="20"/>
        </w:rPr>
        <w:tab/>
      </w:r>
      <w:r w:rsidR="00C002F9" w:rsidRPr="00EA7174">
        <w:rPr>
          <w:rFonts w:asciiTheme="majorHAnsi" w:hAnsiTheme="majorHAnsi" w:cs="Arial"/>
          <w:bCs/>
          <w:sz w:val="20"/>
          <w:szCs w:val="20"/>
        </w:rPr>
        <w:t>Are there any prerequisites?</w:t>
      </w:r>
      <w:r w:rsidR="00391206" w:rsidRPr="00EA7174">
        <w:rPr>
          <w:rFonts w:asciiTheme="majorHAnsi" w:hAnsiTheme="majorHAnsi" w:cs="Arial"/>
          <w:bCs/>
          <w:sz w:val="20"/>
          <w:szCs w:val="20"/>
        </w:rPr>
        <w:t xml:space="preserve">   </w:t>
      </w:r>
    </w:p>
    <w:p w:rsidR="00A966C5" w:rsidRPr="002A571B" w:rsidRDefault="00391206" w:rsidP="002A571B">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2A571B" w:rsidRPr="002A571B" w:rsidRDefault="0098302B" w:rsidP="002A571B">
      <w:pPr>
        <w:pStyle w:val="ListParagraph"/>
        <w:tabs>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7327279"/>
          <w:showingPlcHdr/>
        </w:sdtPr>
        <w:sdtEndPr/>
        <w:sdtContent>
          <w:r w:rsidR="002A571B" w:rsidRPr="008426D1">
            <w:rPr>
              <w:rStyle w:val="PlaceholderText"/>
              <w:shd w:val="clear" w:color="auto" w:fill="D9D9D9" w:themeFill="background1" w:themeFillShade="D9"/>
            </w:rPr>
            <w:t>Enter text...</w:t>
          </w:r>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r w:rsidR="002A571B" w:rsidRPr="008426D1">
            <w:rPr>
              <w:rStyle w:val="PlaceholderText"/>
              <w:shd w:val="clear" w:color="auto" w:fill="D9D9D9" w:themeFill="background1" w:themeFillShade="D9"/>
            </w:rPr>
            <w:t>Enter text...</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98302B"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color w:val="808080"/>
            <w:sz w:val="20"/>
            <w:szCs w:val="20"/>
          </w:rPr>
          <w:alias w:val="Select Yes / No"/>
          <w:tag w:val="Select Yes / No"/>
          <w:id w:val="-821034752"/>
        </w:sdtPr>
        <w:sdtEndPr/>
        <w:sdtContent>
          <w:r w:rsidR="002A571B"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7327244"/>
              <w:showingPlcHdr/>
            </w:sdtPr>
            <w:sdtEndPr/>
            <w:sdtContent>
              <w:r w:rsidR="002A571B" w:rsidRPr="00D7370A">
                <w:rPr>
                  <w:rStyle w:val="PlaceholderText"/>
                  <w:b/>
                  <w:color w:val="auto"/>
                </w:rPr>
                <w:t>Yes / No</w:t>
              </w:r>
            </w:sdtContent>
          </w:sdt>
          <w:r w:rsidR="002A571B" w:rsidRPr="00D7370A">
            <w:rPr>
              <w:rFonts w:asciiTheme="majorHAnsi" w:hAnsiTheme="majorHAnsi" w:cs="Arial"/>
              <w:b/>
              <w:sz w:val="20"/>
              <w:szCs w:val="20"/>
            </w:rPr>
            <w:t xml:space="preserve"> ]</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78318743" w:edGrp="everyone"/>
          <w:r w:rsidRPr="008426D1">
            <w:rPr>
              <w:rStyle w:val="PlaceholderText"/>
              <w:shd w:val="clear" w:color="auto" w:fill="D9D9D9" w:themeFill="background1" w:themeFillShade="D9"/>
            </w:rPr>
            <w:t>Enter text...</w:t>
          </w:r>
          <w:permEnd w:id="1578318743"/>
        </w:sdtContent>
      </w:sdt>
    </w:p>
    <w:p w:rsidR="00C002F9" w:rsidRPr="008426D1" w:rsidRDefault="00C002F9" w:rsidP="00C002F9">
      <w:pPr>
        <w:tabs>
          <w:tab w:val="left" w:pos="360"/>
          <w:tab w:val="left" w:pos="720"/>
        </w:tabs>
        <w:spacing w:after="0"/>
        <w:rPr>
          <w:rFonts w:asciiTheme="majorHAnsi" w:hAnsiTheme="majorHAnsi"/>
          <w:sz w:val="20"/>
          <w:szCs w:val="20"/>
        </w:rPr>
      </w:pPr>
    </w:p>
    <w:p w:rsidR="00EA7174" w:rsidRPr="00EA7174" w:rsidRDefault="0036794A" w:rsidP="00C002F9">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showingPlcHdr/>
        </w:sdtPr>
        <w:sdtEndPr/>
        <w:sdtContent>
          <w:r w:rsidR="005F187C" w:rsidRPr="00D7370A">
            <w:rPr>
              <w:rStyle w:val="PlaceholderText"/>
              <w:b/>
              <w:color w:val="auto"/>
            </w:rPr>
            <w:t>Yes / No</w:t>
          </w:r>
        </w:sdtContent>
      </w:sdt>
      <w:r w:rsidR="005F187C">
        <w:rPr>
          <w:rFonts w:asciiTheme="majorHAnsi" w:hAnsiTheme="majorHAnsi" w:cs="Arial"/>
          <w:sz w:val="20"/>
          <w:szCs w:val="20"/>
        </w:rPr>
        <w:t xml:space="preserve">]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r w:rsidR="00EA7174">
        <w:rPr>
          <w:rFonts w:asciiTheme="majorHAnsi" w:hAnsiTheme="majorHAnsi" w:cs="Arial"/>
          <w:i/>
          <w:color w:val="FF0000"/>
          <w:sz w:val="20"/>
          <w:szCs w:val="20"/>
        </w:rPr>
        <w:t xml:space="preserve"> </w:t>
      </w:r>
      <w:r w:rsidR="00EA7174">
        <w:rPr>
          <w:rFonts w:asciiTheme="majorHAnsi" w:hAnsiTheme="majorHAnsi" w:cs="Arial"/>
          <w:i/>
          <w:color w:val="FF0000"/>
          <w:sz w:val="20"/>
          <w:szCs w:val="20"/>
        </w:rPr>
        <w:tab/>
      </w:r>
      <w:r w:rsidR="00EA7174" w:rsidRPr="00EA7174">
        <w:rPr>
          <w:rFonts w:asciiTheme="majorHAnsi" w:hAnsiTheme="majorHAnsi" w:cs="Arial"/>
          <w:b/>
          <w:sz w:val="20"/>
          <w:szCs w:val="20"/>
        </w:rPr>
        <w:t>No</w:t>
      </w:r>
    </w:p>
    <w:p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showingPlcHdr/>
        </w:sdtPr>
        <w:sdtEndPr/>
        <w:sdtContent>
          <w:permStart w:id="865287936" w:edGrp="everyone"/>
          <w:r w:rsidR="00C002F9" w:rsidRPr="008426D1">
            <w:rPr>
              <w:rStyle w:val="PlaceholderText"/>
              <w:shd w:val="clear" w:color="auto" w:fill="D9D9D9" w:themeFill="background1" w:themeFillShade="D9"/>
            </w:rPr>
            <w:t>Enter text...</w:t>
          </w:r>
          <w:permEnd w:id="865287936"/>
        </w:sdtContent>
      </w:sdt>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showingPlcHdr/>
        </w:sdtPr>
        <w:sdtEndPr/>
        <w:sdtContent>
          <w:r w:rsidR="0097195B" w:rsidRPr="00D7370A">
            <w:rPr>
              <w:rStyle w:val="PlaceholderText"/>
              <w:b/>
              <w:color w:val="auto"/>
            </w:rPr>
            <w:t>Yes / No</w:t>
          </w:r>
        </w:sdtContent>
      </w:sdt>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Class Mode Change</w:t>
      </w:r>
      <w:r w:rsidR="00EA7174">
        <w:rPr>
          <w:rFonts w:asciiTheme="majorHAnsi" w:hAnsiTheme="majorHAnsi" w:cs="Arial"/>
          <w:sz w:val="20"/>
          <w:szCs w:val="20"/>
        </w:rPr>
        <w:t xml:space="preserve">? </w:t>
      </w:r>
      <w:r w:rsidR="002A571B">
        <w:rPr>
          <w:rFonts w:asciiTheme="majorHAnsi" w:hAnsiTheme="majorHAnsi" w:cs="Arial"/>
          <w:sz w:val="20"/>
          <w:szCs w:val="20"/>
        </w:rPr>
        <w:tab/>
      </w:r>
      <w:r w:rsidR="00EA7174" w:rsidRPr="00EA7174">
        <w:rPr>
          <w:rFonts w:asciiTheme="majorHAnsi" w:hAnsiTheme="majorHAnsi" w:cs="Arial"/>
          <w:b/>
          <w:sz w:val="20"/>
          <w:szCs w:val="20"/>
        </w:rPr>
        <w:t>No</w:t>
      </w:r>
      <w:r w:rsidR="0097195B">
        <w:rPr>
          <w:rFonts w:asciiTheme="majorHAnsi" w:hAnsiTheme="majorHAnsi" w:cs="Arial"/>
          <w:sz w:val="20"/>
          <w:szCs w:val="20"/>
        </w:rPr>
        <w:t xml:space="preserve"> </w:t>
      </w:r>
    </w:p>
    <w:p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showingPlcHdr/>
        </w:sdtPr>
        <w:sdtEndPr/>
        <w:sdtContent>
          <w:permStart w:id="477365551" w:edGrp="everyone"/>
          <w:r w:rsidR="00AF68E8" w:rsidRPr="008426D1">
            <w:rPr>
              <w:rStyle w:val="PlaceholderText"/>
              <w:shd w:val="clear" w:color="auto" w:fill="D9D9D9" w:themeFill="background1" w:themeFillShade="D9"/>
            </w:rPr>
            <w:t>Enter text...</w:t>
          </w:r>
          <w:permEnd w:id="477365551"/>
        </w:sdtContent>
      </w:sdt>
    </w:p>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showingPlcHdr/>
        </w:sdtPr>
        <w:sdtEndPr/>
        <w:sdtContent>
          <w:r w:rsidR="0097195B" w:rsidRPr="00D7370A">
            <w:rPr>
              <w:rStyle w:val="PlaceholderText"/>
              <w:b/>
              <w:color w:val="auto"/>
            </w:rPr>
            <w:t>Yes / 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r w:rsidR="00EA7174">
        <w:rPr>
          <w:rFonts w:asciiTheme="majorHAnsi" w:hAnsiTheme="majorHAnsi" w:cs="Arial"/>
          <w:sz w:val="20"/>
          <w:szCs w:val="20"/>
        </w:rPr>
        <w:t xml:space="preserve">? </w:t>
      </w:r>
      <w:r w:rsidR="00EA7174" w:rsidRPr="00EA7174">
        <w:rPr>
          <w:rFonts w:asciiTheme="majorHAnsi" w:hAnsiTheme="majorHAnsi" w:cs="Arial"/>
          <w:b/>
          <w:sz w:val="20"/>
          <w:szCs w:val="20"/>
        </w:rPr>
        <w:t>No</w:t>
      </w:r>
    </w:p>
    <w:p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showingPlcHdr/>
        </w:sdtPr>
        <w:sdtEndPr/>
        <w:sdtContent>
          <w:permStart w:id="340794957" w:edGrp="everyone"/>
          <w:r w:rsidR="001E288B" w:rsidRPr="008426D1">
            <w:rPr>
              <w:rStyle w:val="PlaceholderText"/>
              <w:shd w:val="clear" w:color="auto" w:fill="D9D9D9" w:themeFill="background1" w:themeFillShade="D9"/>
            </w:rPr>
            <w:t>Enter text...</w:t>
          </w:r>
          <w:permEnd w:id="340794957"/>
        </w:sdtContent>
      </w:sdt>
    </w:p>
    <w:p w:rsidR="001E288B" w:rsidRDefault="001E288B" w:rsidP="001E288B">
      <w:pPr>
        <w:tabs>
          <w:tab w:val="left" w:pos="360"/>
          <w:tab w:val="left" w:pos="720"/>
        </w:tabs>
        <w:spacing w:after="0" w:line="240" w:lineRule="auto"/>
        <w:rPr>
          <w:rFonts w:asciiTheme="majorHAnsi" w:hAnsiTheme="majorHAnsi" w:cs="Arial"/>
          <w:sz w:val="20"/>
          <w:szCs w:val="20"/>
        </w:rPr>
      </w:pPr>
    </w:p>
    <w:p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A571B">
        <w:rPr>
          <w:rFonts w:asciiTheme="majorHAnsi" w:hAnsiTheme="majorHAnsi" w:cs="Arial"/>
          <w:sz w:val="20"/>
          <w:szCs w:val="20"/>
        </w:rPr>
        <w:t>[</w:t>
      </w:r>
      <w:sdt>
        <w:sdtPr>
          <w:rPr>
            <w:rFonts w:asciiTheme="majorHAnsi" w:hAnsiTheme="majorHAnsi" w:cs="Arial"/>
            <w:sz w:val="20"/>
            <w:szCs w:val="20"/>
          </w:rPr>
          <w:alias w:val="Select Yes / No"/>
          <w:tag w:val="Select Yes / No"/>
          <w:id w:val="1348598386"/>
          <w:showingPlcHdr/>
        </w:sdtPr>
        <w:sdtEndPr/>
        <w:sdtContent>
          <w:r w:rsidR="00150222" w:rsidRPr="00D7370A">
            <w:rPr>
              <w:rStyle w:val="PlaceholderText"/>
              <w:b/>
              <w:color w:val="auto"/>
            </w:rPr>
            <w:t>Yes / No</w:t>
          </w:r>
        </w:sdtContent>
      </w:sdt>
      <w:r w:rsidR="002A571B">
        <w:rPr>
          <w:rFonts w:asciiTheme="majorHAnsi" w:hAnsiTheme="majorHAnsi" w:cs="Arial"/>
          <w:sz w:val="20"/>
          <w:szCs w:val="20"/>
        </w:rPr>
        <w:t>]</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EA7174" w:rsidRPr="00EA7174">
        <w:rPr>
          <w:rFonts w:asciiTheme="majorHAnsi" w:hAnsiTheme="majorHAnsi" w:cs="Arial"/>
          <w:b/>
          <w:sz w:val="20"/>
          <w:szCs w:val="20"/>
        </w:rPr>
        <w:t>No</w:t>
      </w:r>
    </w:p>
    <w:p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showingPlcHdr/>
        </w:sdtPr>
        <w:sdtEndPr/>
        <w:sdtContent>
          <w:permStart w:id="1715994709" w:edGrp="everyone"/>
          <w:r w:rsidRPr="008426D1">
            <w:rPr>
              <w:rStyle w:val="PlaceholderText"/>
              <w:shd w:val="clear" w:color="auto" w:fill="D9D9D9" w:themeFill="background1" w:themeFillShade="D9"/>
            </w:rPr>
            <w:t>Enter text...</w:t>
          </w:r>
          <w:permEnd w:id="1715994709"/>
        </w:sdtContent>
      </w:sdt>
    </w:p>
    <w:p w:rsidR="002F02C6" w:rsidRPr="008426D1" w:rsidRDefault="002F02C6" w:rsidP="00001C04">
      <w:pPr>
        <w:tabs>
          <w:tab w:val="left" w:pos="360"/>
        </w:tabs>
        <w:spacing w:after="0" w:line="240" w:lineRule="auto"/>
        <w:rPr>
          <w:rFonts w:asciiTheme="majorHAnsi" w:hAnsiTheme="majorHAnsi" w:cs="Arial"/>
          <w:sz w:val="20"/>
          <w:szCs w:val="20"/>
        </w:rPr>
      </w:pPr>
    </w:p>
    <w:p w:rsidR="008A1AC6" w:rsidRDefault="008A1AC6">
      <w:pPr>
        <w:rPr>
          <w:rFonts w:asciiTheme="majorHAnsi" w:hAnsiTheme="majorHAnsi" w:cs="Arial"/>
          <w:sz w:val="20"/>
          <w:szCs w:val="20"/>
        </w:rPr>
      </w:pPr>
      <w:r>
        <w:rPr>
          <w:rFonts w:asciiTheme="majorHAnsi" w:hAnsiTheme="majorHAnsi" w:cs="Arial"/>
          <w:sz w:val="20"/>
          <w:szCs w:val="20"/>
        </w:rPr>
        <w:br w:type="page"/>
      </w:r>
    </w:p>
    <w:p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A571B">
        <w:rPr>
          <w:rFonts w:asciiTheme="majorHAnsi" w:hAnsiTheme="majorHAnsi" w:cs="Arial"/>
          <w:sz w:val="20"/>
          <w:szCs w:val="20"/>
        </w:rPr>
        <w:t>[</w:t>
      </w:r>
      <w:sdt>
        <w:sdtPr>
          <w:rPr>
            <w:rFonts w:asciiTheme="majorHAnsi" w:hAnsiTheme="majorHAnsi" w:cs="Arial"/>
            <w:sz w:val="20"/>
            <w:szCs w:val="20"/>
          </w:rPr>
          <w:alias w:val="Select Yes / No"/>
          <w:tag w:val="Select Yes / No"/>
          <w:id w:val="-374777672"/>
          <w:showingPlcHdr/>
        </w:sdtPr>
        <w:sdtEndPr/>
        <w:sdtContent>
          <w:r w:rsidR="00150222" w:rsidRPr="00D7370A">
            <w:rPr>
              <w:rStyle w:val="PlaceholderText"/>
              <w:b/>
              <w:color w:val="auto"/>
            </w:rPr>
            <w:t>Yes / No</w:t>
          </w:r>
        </w:sdtContent>
      </w:sdt>
      <w:r w:rsidR="002A571B">
        <w:rPr>
          <w:rFonts w:asciiTheme="majorHAnsi" w:hAnsiTheme="majorHAnsi" w:cs="Arial"/>
          <w:sz w:val="20"/>
          <w:szCs w:val="20"/>
        </w:rPr>
        <w:t>]</w:t>
      </w:r>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r w:rsidR="00EA7174" w:rsidRPr="00EA7174">
        <w:rPr>
          <w:rFonts w:asciiTheme="majorHAnsi" w:hAnsiTheme="majorHAnsi" w:cs="Arial"/>
          <w:b/>
          <w:sz w:val="20"/>
          <w:szCs w:val="20"/>
        </w:rPr>
        <w:t>No</w:t>
      </w:r>
    </w:p>
    <w:p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rsidR="00C23120" w:rsidRDefault="00C23120" w:rsidP="00C23120">
      <w:pPr>
        <w:tabs>
          <w:tab w:val="left" w:pos="360"/>
        </w:tabs>
        <w:spacing w:after="0" w:line="240" w:lineRule="auto"/>
        <w:rPr>
          <w:rFonts w:asciiTheme="majorHAnsi" w:hAnsiTheme="majorHAnsi" w:cs="Arial"/>
          <w:sz w:val="20"/>
          <w:szCs w:val="20"/>
        </w:rPr>
      </w:pPr>
    </w:p>
    <w:p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696925825" w:edGrp="everyone"/>
          <w:r w:rsidRPr="008426D1">
            <w:rPr>
              <w:rStyle w:val="PlaceholderText"/>
              <w:shd w:val="clear" w:color="auto" w:fill="D9D9D9" w:themeFill="background1" w:themeFillShade="D9"/>
            </w:rPr>
            <w:t>Enter text...</w:t>
          </w:r>
          <w:permEnd w:id="1696925825"/>
        </w:sdtContent>
      </w:sdt>
    </w:p>
    <w:p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w:t>
      </w:r>
      <w:r w:rsidR="002A571B">
        <w:rPr>
          <w:rFonts w:asciiTheme="majorHAnsi" w:hAnsiTheme="majorHAnsi" w:cs="Arial"/>
          <w:sz w:val="20"/>
          <w:szCs w:val="20"/>
        </w:rPr>
        <w:t>[</w:t>
      </w:r>
      <w:r>
        <w:rPr>
          <w:rFonts w:asciiTheme="majorHAnsi" w:hAnsiTheme="majorHAnsi" w:cs="Arial"/>
          <w:sz w:val="20"/>
          <w:szCs w:val="20"/>
        </w:rPr>
        <w:t xml:space="preserve"> </w:t>
      </w:r>
      <w:sdt>
        <w:sdtPr>
          <w:alias w:val="Select Yes / No"/>
          <w:tag w:val="Select Yes / No"/>
          <w:id w:val="-46987822"/>
          <w:showingPlcHdr/>
        </w:sdtPr>
        <w:sdtEndPr/>
        <w:sdtContent>
          <w:r w:rsidR="00150222" w:rsidRPr="008C6D7B">
            <w:rPr>
              <w:rStyle w:val="PlaceholderText"/>
              <w:b/>
              <w:color w:val="auto"/>
            </w:rPr>
            <w:t>Yes / No</w:t>
          </w:r>
        </w:sdtContent>
      </w:sdt>
      <w:r w:rsidR="002A571B">
        <w:rPr>
          <w:rFonts w:asciiTheme="majorHAnsi" w:hAnsiTheme="majorHAnsi" w:cs="Arial"/>
          <w:sz w:val="20"/>
          <w:szCs w:val="20"/>
        </w:rPr>
        <w:t>]</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23343493" w:edGrp="everyone"/>
          <w:r w:rsidRPr="008426D1">
            <w:rPr>
              <w:rStyle w:val="PlaceholderText"/>
              <w:shd w:val="clear" w:color="auto" w:fill="D9D9D9" w:themeFill="background1" w:themeFillShade="D9"/>
            </w:rPr>
            <w:t>Enter text...</w:t>
          </w:r>
          <w:permEnd w:id="23343493"/>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AD0B66" w:rsidRDefault="00AD0B66" w:rsidP="00001C04">
      <w:pPr>
        <w:tabs>
          <w:tab w:val="left" w:pos="360"/>
          <w:tab w:val="left" w:pos="720"/>
        </w:tabs>
        <w:spacing w:after="0" w:line="240" w:lineRule="auto"/>
        <w:rPr>
          <w:rFonts w:asciiTheme="majorHAnsi" w:hAnsiTheme="majorHAnsi" w:cs="Arial"/>
          <w:sz w:val="20"/>
          <w:szCs w:val="20"/>
        </w:rPr>
      </w:pPr>
    </w:p>
    <w:p w:rsidR="00AD0B66" w:rsidRDefault="00AD0B66" w:rsidP="00001C04">
      <w:pPr>
        <w:tabs>
          <w:tab w:val="left" w:pos="360"/>
          <w:tab w:val="left" w:pos="720"/>
        </w:tabs>
        <w:spacing w:after="0" w:line="240" w:lineRule="auto"/>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r w:rsidR="002A571B">
        <w:rPr>
          <w:rFonts w:asciiTheme="majorHAnsi" w:hAnsiTheme="majorHAnsi" w:cs="Arial"/>
          <w:sz w:val="20"/>
          <w:szCs w:val="20"/>
        </w:rPr>
        <w:t>[</w:t>
      </w:r>
      <w:sdt>
        <w:sdtPr>
          <w:rPr>
            <w:rFonts w:asciiTheme="majorHAnsi" w:hAnsiTheme="majorHAnsi" w:cs="Arial"/>
            <w:sz w:val="20"/>
            <w:szCs w:val="20"/>
          </w:rPr>
          <w:alias w:val="Select Yes / No"/>
          <w:tag w:val="Select Yes / No"/>
          <w:id w:val="1817291902"/>
          <w:showingPlcHdr/>
        </w:sdtPr>
        <w:sdtEndPr/>
        <w:sdtContent>
          <w:r w:rsidR="00150222" w:rsidRPr="00D7370A">
            <w:rPr>
              <w:rStyle w:val="PlaceholderText"/>
              <w:b/>
              <w:color w:val="auto"/>
            </w:rPr>
            <w:t>Yes / No</w:t>
          </w:r>
        </w:sdtContent>
      </w:sdt>
      <w:r w:rsidR="002A571B">
        <w:rPr>
          <w:rFonts w:asciiTheme="majorHAnsi" w:hAnsiTheme="majorHAnsi" w:cs="Arial"/>
          <w:sz w:val="20"/>
          <w:szCs w:val="20"/>
        </w:rPr>
        <w:t>]</w:t>
      </w:r>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r w:rsidR="00EA7174" w:rsidRPr="00EA7174">
        <w:rPr>
          <w:rFonts w:asciiTheme="majorHAnsi" w:hAnsiTheme="majorHAnsi" w:cs="Arial"/>
          <w:b/>
          <w:sz w:val="20"/>
          <w:szCs w:val="20"/>
        </w:rPr>
        <w:t>No</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1262754585" w:edGrp="everyone"/>
          <w:r w:rsidR="002172AB" w:rsidRPr="008426D1">
            <w:rPr>
              <w:rStyle w:val="PlaceholderText"/>
              <w:shd w:val="clear" w:color="auto" w:fill="D9D9D9" w:themeFill="background1" w:themeFillShade="D9"/>
            </w:rPr>
            <w:t>Enter text...</w:t>
          </w:r>
          <w:permEnd w:id="1262754585"/>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2A571B">
        <w:rPr>
          <w:rFonts w:asciiTheme="majorHAnsi" w:hAnsiTheme="majorHAnsi" w:cs="Arial"/>
          <w:sz w:val="20"/>
          <w:szCs w:val="20"/>
        </w:rPr>
        <w:t>[</w:t>
      </w:r>
      <w:sdt>
        <w:sdtPr>
          <w:rPr>
            <w:rFonts w:asciiTheme="majorHAnsi" w:hAnsiTheme="majorHAnsi" w:cs="Arial"/>
            <w:sz w:val="20"/>
            <w:szCs w:val="20"/>
          </w:rPr>
          <w:alias w:val="Select Yes / No"/>
          <w:tag w:val="Select Yes / No"/>
          <w:id w:val="1490755715"/>
          <w:showingPlcHdr/>
        </w:sdtPr>
        <w:sdtEndPr/>
        <w:sdtContent>
          <w:r w:rsidR="00150222" w:rsidRPr="00D7370A">
            <w:rPr>
              <w:rStyle w:val="PlaceholderText"/>
              <w:b/>
              <w:color w:val="auto"/>
            </w:rPr>
            <w:t>Yes / No</w:t>
          </w:r>
        </w:sdtContent>
      </w:sdt>
      <w:r w:rsidR="002A571B">
        <w:rPr>
          <w:rFonts w:asciiTheme="majorHAnsi" w:hAnsiTheme="majorHAnsi" w:cs="Arial"/>
          <w:sz w:val="20"/>
          <w:szCs w:val="20"/>
        </w:rPr>
        <w:t>]</w:t>
      </w:r>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r w:rsidR="009675CF">
        <w:rPr>
          <w:rFonts w:asciiTheme="majorHAnsi" w:hAnsiTheme="majorHAnsi" w:cs="Arial"/>
          <w:b/>
          <w:sz w:val="20"/>
          <w:szCs w:val="20"/>
        </w:rPr>
        <w:t>Yes</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r w:rsidR="009675CF">
        <w:rPr>
          <w:rFonts w:asciiTheme="majorHAnsi" w:hAnsiTheme="majorHAnsi" w:cs="Arial"/>
          <w:sz w:val="20"/>
          <w:szCs w:val="20"/>
        </w:rPr>
        <w:t xml:space="preserve"> CE 3223 CE Materials</w:t>
      </w:r>
    </w:p>
    <w:sdt>
      <w:sdtPr>
        <w:rPr>
          <w:rFonts w:asciiTheme="majorHAnsi" w:hAnsiTheme="majorHAnsi" w:cs="Arial"/>
          <w:sz w:val="20"/>
          <w:szCs w:val="20"/>
        </w:rPr>
        <w:id w:val="940344371"/>
        <w:showingPlcHdr/>
      </w:sdtPr>
      <w:sdtEndPr/>
      <w:sdtContent>
        <w:p w:rsidR="002172AB" w:rsidRPr="008426D1" w:rsidRDefault="00E0418F"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     </w:t>
          </w:r>
        </w:p>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sidR="002A571B">
        <w:rPr>
          <w:rFonts w:asciiTheme="majorHAnsi" w:hAnsiTheme="majorHAnsi" w:cs="Arial"/>
          <w:sz w:val="20"/>
          <w:szCs w:val="20"/>
        </w:rPr>
        <w:t>[</w:t>
      </w:r>
      <w:sdt>
        <w:sdtPr>
          <w:rPr>
            <w:rFonts w:asciiTheme="majorHAnsi" w:hAnsiTheme="majorHAnsi" w:cs="Arial"/>
            <w:sz w:val="20"/>
            <w:szCs w:val="20"/>
          </w:rPr>
          <w:alias w:val="Select Yes / No"/>
          <w:tag w:val="Select Yes / No"/>
          <w:id w:val="1313608607"/>
          <w:showingPlcHdr/>
        </w:sdtPr>
        <w:sdtEndPr/>
        <w:sdtContent>
          <w:r w:rsidR="00150222" w:rsidRPr="00D7370A">
            <w:rPr>
              <w:rStyle w:val="PlaceholderText"/>
              <w:b/>
              <w:color w:val="auto"/>
            </w:rPr>
            <w:t>Yes / No</w:t>
          </w:r>
        </w:sdtContent>
      </w:sdt>
      <w:r w:rsidR="002A571B">
        <w:rPr>
          <w:rFonts w:asciiTheme="majorHAnsi" w:hAnsiTheme="majorHAnsi" w:cs="Arial"/>
          <w:sz w:val="20"/>
          <w:szCs w:val="20"/>
        </w:rPr>
        <w:t>]</w:t>
      </w:r>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r w:rsidR="00E0418F">
        <w:rPr>
          <w:rFonts w:asciiTheme="majorHAnsi" w:hAnsiTheme="majorHAnsi" w:cs="Arial"/>
          <w:b/>
          <w:sz w:val="20"/>
          <w:szCs w:val="20"/>
        </w:rPr>
        <w:t>No</w:t>
      </w:r>
    </w:p>
    <w:p w:rsidR="00ED5E7F"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rsidR="001C57DB" w:rsidRPr="008426D1" w:rsidRDefault="001C57DB" w:rsidP="00ED5E7F">
      <w:pPr>
        <w:tabs>
          <w:tab w:val="left" w:pos="360"/>
        </w:tabs>
        <w:spacing w:after="0"/>
        <w:ind w:left="720"/>
        <w:rPr>
          <w:rFonts w:asciiTheme="majorHAnsi" w:hAnsiTheme="majorHAnsi" w:cs="Arial"/>
          <w:sz w:val="20"/>
          <w:szCs w:val="20"/>
        </w:rPr>
      </w:pPr>
      <w:r>
        <w:rPr>
          <w:rFonts w:asciiTheme="majorHAnsi" w:hAnsiTheme="majorHAnsi" w:cs="Arial"/>
          <w:sz w:val="20"/>
          <w:szCs w:val="20"/>
        </w:rPr>
        <w:t>The proposed course adds to the previous course, so it will substitute for the previous course.  The two courses are not equivalent, however, due to the increase in credit hours.</w:t>
      </w:r>
    </w:p>
    <w:sdt>
      <w:sdtPr>
        <w:rPr>
          <w:rFonts w:asciiTheme="majorHAnsi" w:hAnsiTheme="majorHAnsi" w:cs="Arial"/>
          <w:sz w:val="20"/>
          <w:szCs w:val="20"/>
        </w:rPr>
        <w:id w:val="-918560552"/>
      </w:sdtPr>
      <w:sdtEndPr/>
      <w:sdtContent>
        <w:sdt>
          <w:sdtPr>
            <w:rPr>
              <w:rFonts w:asciiTheme="majorHAnsi" w:hAnsiTheme="majorHAnsi" w:cs="Arial"/>
              <w:sz w:val="20"/>
              <w:szCs w:val="20"/>
            </w:rPr>
            <w:id w:val="7327280"/>
            <w:showingPlcHdr/>
          </w:sdtPr>
          <w:sdtEndPr/>
          <w:sdtContent>
            <w:p w:rsidR="00ED5E7F" w:rsidRPr="008426D1" w:rsidRDefault="00E0418F" w:rsidP="002A571B">
              <w:pPr>
                <w:tabs>
                  <w:tab w:val="left" w:pos="360"/>
                  <w:tab w:val="left" w:pos="720"/>
                </w:tabs>
                <w:spacing w:after="0" w:line="240" w:lineRule="auto"/>
                <w:ind w:firstLine="1440"/>
                <w:rPr>
                  <w:rFonts w:asciiTheme="majorHAnsi" w:hAnsiTheme="majorHAnsi" w:cs="Arial"/>
                  <w:sz w:val="20"/>
                  <w:szCs w:val="20"/>
                </w:rPr>
              </w:pPr>
              <w:r>
                <w:rPr>
                  <w:rFonts w:asciiTheme="majorHAnsi" w:hAnsiTheme="majorHAnsi" w:cs="Arial"/>
                  <w:sz w:val="20"/>
                  <w:szCs w:val="20"/>
                </w:rPr>
                <w:t xml:space="preserve">     </w:t>
              </w:r>
            </w:p>
          </w:sdtContent>
        </w:sdt>
      </w:sdtContent>
    </w:sdt>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A571B">
        <w:rPr>
          <w:rFonts w:asciiTheme="majorHAnsi" w:hAnsiTheme="majorHAnsi" w:cs="Arial"/>
          <w:sz w:val="20"/>
          <w:szCs w:val="20"/>
        </w:rPr>
        <w:t>[</w:t>
      </w:r>
      <w:sdt>
        <w:sdtPr>
          <w:rPr>
            <w:rFonts w:asciiTheme="majorHAnsi" w:hAnsiTheme="majorHAnsi" w:cs="Arial"/>
            <w:sz w:val="20"/>
            <w:szCs w:val="20"/>
          </w:rPr>
          <w:alias w:val="Select Yes / No"/>
          <w:tag w:val="Select Yes / No"/>
          <w:id w:val="-196083439"/>
          <w:showingPlcHdr/>
        </w:sdtPr>
        <w:sdtEndPr/>
        <w:sdtContent>
          <w:r w:rsidR="00150222" w:rsidRPr="00D7370A">
            <w:rPr>
              <w:rStyle w:val="PlaceholderText"/>
              <w:b/>
              <w:color w:val="auto"/>
            </w:rPr>
            <w:t>Yes / No</w:t>
          </w:r>
        </w:sdtContent>
      </w:sdt>
      <w:r w:rsidR="002A571B">
        <w:rPr>
          <w:rFonts w:asciiTheme="majorHAnsi" w:hAnsiTheme="majorHAnsi" w:cs="Arial"/>
          <w:sz w:val="20"/>
          <w:szCs w:val="20"/>
        </w:rPr>
        <w:t>]</w:t>
      </w:r>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r w:rsidR="00EA7174" w:rsidRPr="00EA7174">
        <w:rPr>
          <w:rFonts w:asciiTheme="majorHAnsi" w:hAnsiTheme="majorHAnsi" w:cs="Arial"/>
          <w:b/>
          <w:sz w:val="20"/>
          <w:szCs w:val="20"/>
        </w:rPr>
        <w:t>No</w:t>
      </w:r>
    </w:p>
    <w:p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showingPlcHdr/>
      </w:sdtPr>
      <w:sdtEndPr/>
      <w:sdtContent>
        <w:permStart w:id="867834632"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867834632" w:displacedByCustomXml="next"/>
      </w:sdtContent>
    </w:sdt>
    <w:p w:rsidR="00AD0B66" w:rsidRDefault="00AD0B66" w:rsidP="00FE1168">
      <w:pPr>
        <w:tabs>
          <w:tab w:val="left" w:pos="360"/>
          <w:tab w:val="left" w:pos="720"/>
        </w:tabs>
        <w:spacing w:after="0" w:line="240" w:lineRule="auto"/>
        <w:rPr>
          <w:rFonts w:asciiTheme="majorHAnsi" w:hAnsiTheme="majorHAnsi" w:cs="Arial"/>
          <w:sz w:val="20"/>
          <w:szCs w:val="20"/>
        </w:rPr>
      </w:pPr>
    </w:p>
    <w:p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r w:rsidR="00EA7174" w:rsidRPr="00EA7174">
        <w:rPr>
          <w:rFonts w:asciiTheme="majorHAnsi" w:hAnsiTheme="majorHAnsi" w:cs="Arial"/>
          <w:b/>
          <w:sz w:val="20"/>
          <w:szCs w:val="20"/>
        </w:rPr>
        <w:t>No</w:t>
      </w:r>
    </w:p>
    <w:p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rsidR="00FE1168" w:rsidRDefault="00FE1168" w:rsidP="00FE1168">
      <w:pPr>
        <w:tabs>
          <w:tab w:val="left" w:pos="360"/>
          <w:tab w:val="left" w:pos="720"/>
        </w:tabs>
        <w:spacing w:after="0" w:line="240" w:lineRule="auto"/>
        <w:rPr>
          <w:rFonts w:asciiTheme="majorHAnsi" w:hAnsiTheme="majorHAnsi" w:cs="Arial"/>
          <w:sz w:val="20"/>
          <w:szCs w:val="20"/>
        </w:rPr>
      </w:pPr>
    </w:p>
    <w:p w:rsidR="00FE1168" w:rsidRDefault="00FE1168" w:rsidP="008B04E3">
      <w:pPr>
        <w:tabs>
          <w:tab w:val="left" w:pos="360"/>
        </w:tabs>
        <w:spacing w:after="0" w:line="240" w:lineRule="auto"/>
        <w:ind w:left="36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sdtPr>
        <w:sdtEndPr/>
        <w:sdtContent>
          <w:permStart w:id="2031509913" w:edGrp="everyone"/>
          <w:r w:rsidR="00423DF9" w:rsidRPr="00423DF9">
            <w:rPr>
              <w:rFonts w:cstheme="minorHAnsi"/>
            </w:rPr>
            <w:t>Additional lecture topics Nature of Materials and Masonry has been added in the course outline.</w:t>
          </w:r>
          <w:r w:rsidR="00423DF9" w:rsidRPr="00423DF9">
            <w:rPr>
              <w:rFonts w:asciiTheme="majorHAnsi" w:hAnsiTheme="majorHAnsi" w:cs="Arial"/>
            </w:rPr>
            <w:t xml:space="preserve"> </w:t>
          </w:r>
          <w:r w:rsidR="00423DF9" w:rsidRPr="00423DF9">
            <w:rPr>
              <w:rFonts w:asciiTheme="majorHAnsi" w:hAnsiTheme="majorHAnsi" w:cs="Arial"/>
            </w:rPr>
            <w:tab/>
          </w:r>
          <w:r w:rsidR="00423DF9" w:rsidRPr="00423DF9">
            <w:rPr>
              <w:rFonts w:asciiTheme="majorHAnsi" w:hAnsiTheme="majorHAnsi" w:cs="Arial"/>
            </w:rPr>
            <w:tab/>
          </w:r>
          <w:r w:rsidR="00423DF9" w:rsidRPr="00423DF9">
            <w:rPr>
              <w:rFonts w:asciiTheme="majorHAnsi" w:hAnsiTheme="majorHAnsi" w:cs="Arial"/>
            </w:rPr>
            <w:tab/>
          </w:r>
          <w:r w:rsidR="008B04E3" w:rsidRPr="00423DF9">
            <w:rPr>
              <w:rStyle w:val="PlaceholderText"/>
              <w:color w:val="auto"/>
              <w:shd w:val="clear" w:color="auto" w:fill="D9D9D9" w:themeFill="background1" w:themeFillShade="D9"/>
            </w:rPr>
            <w:t>Week 1</w:t>
          </w:r>
          <w:r w:rsidR="006C23E4" w:rsidRPr="00423DF9">
            <w:rPr>
              <w:rStyle w:val="PlaceholderText"/>
              <w:color w:val="auto"/>
              <w:shd w:val="clear" w:color="auto" w:fill="D9D9D9" w:themeFill="background1" w:themeFillShade="D9"/>
            </w:rPr>
            <w:t xml:space="preserve">: Course Introduction and Introduction to Materials Engineering </w:t>
          </w:r>
          <w:r w:rsidR="006C23E4" w:rsidRPr="00423DF9">
            <w:rPr>
              <w:rStyle w:val="PlaceholderText"/>
              <w:color w:val="auto"/>
              <w:shd w:val="clear" w:color="auto" w:fill="D9D9D9" w:themeFill="background1" w:themeFillShade="D9"/>
            </w:rPr>
            <w:tab/>
          </w:r>
          <w:r w:rsidR="001B769E" w:rsidRPr="00423DF9">
            <w:rPr>
              <w:rStyle w:val="PlaceholderText"/>
              <w:color w:val="auto"/>
              <w:shd w:val="clear" w:color="auto" w:fill="D9D9D9" w:themeFill="background1" w:themeFillShade="D9"/>
            </w:rPr>
            <w:t xml:space="preserve"> &amp; Lab 1</w:t>
          </w:r>
          <w:r w:rsidR="008B04E3" w:rsidRPr="00423DF9">
            <w:rPr>
              <w:rStyle w:val="PlaceholderText"/>
              <w:color w:val="auto"/>
              <w:shd w:val="clear" w:color="auto" w:fill="D9D9D9" w:themeFill="background1" w:themeFillShade="D9"/>
            </w:rPr>
            <w:t xml:space="preserve">                                  </w:t>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b/>
              <w:color w:val="auto"/>
              <w:shd w:val="clear" w:color="auto" w:fill="D9D9D9" w:themeFill="background1" w:themeFillShade="D9"/>
            </w:rPr>
            <w:t>Week 2: Nature of Materials</w:t>
          </w:r>
          <w:r w:rsidR="008B04E3" w:rsidRPr="00423DF9">
            <w:rPr>
              <w:rStyle w:val="PlaceholderText"/>
              <w:color w:val="auto"/>
              <w:shd w:val="clear" w:color="auto" w:fill="D9D9D9" w:themeFill="background1" w:themeFillShade="D9"/>
            </w:rPr>
            <w:t xml:space="preserve">                                                              </w:t>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t>Week 3</w:t>
          </w:r>
          <w:r w:rsidR="006C23E4" w:rsidRPr="00423DF9">
            <w:rPr>
              <w:rStyle w:val="PlaceholderText"/>
              <w:color w:val="auto"/>
              <w:shd w:val="clear" w:color="auto" w:fill="D9D9D9" w:themeFill="background1" w:themeFillShade="D9"/>
            </w:rPr>
            <w:t>: Aggregates</w:t>
          </w:r>
          <w:r w:rsidR="006C23E4" w:rsidRPr="00423DF9">
            <w:rPr>
              <w:rStyle w:val="PlaceholderText"/>
              <w:color w:val="auto"/>
              <w:shd w:val="clear" w:color="auto" w:fill="D9D9D9" w:themeFill="background1" w:themeFillShade="D9"/>
            </w:rPr>
            <w:tab/>
          </w:r>
          <w:r w:rsidR="006C23E4" w:rsidRPr="00423DF9">
            <w:rPr>
              <w:rStyle w:val="PlaceholderText"/>
              <w:color w:val="auto"/>
              <w:shd w:val="clear" w:color="auto" w:fill="D9D9D9" w:themeFill="background1" w:themeFillShade="D9"/>
            </w:rPr>
            <w:tab/>
          </w:r>
          <w:r w:rsidR="006C23E4" w:rsidRPr="00423DF9">
            <w:rPr>
              <w:rStyle w:val="PlaceholderText"/>
              <w:color w:val="auto"/>
              <w:shd w:val="clear" w:color="auto" w:fill="D9D9D9" w:themeFill="background1" w:themeFillShade="D9"/>
            </w:rPr>
            <w:tab/>
          </w:r>
          <w:r w:rsidR="006C23E4" w:rsidRPr="00423DF9">
            <w:rPr>
              <w:rStyle w:val="PlaceholderText"/>
              <w:color w:val="auto"/>
              <w:shd w:val="clear" w:color="auto" w:fill="D9D9D9" w:themeFill="background1" w:themeFillShade="D9"/>
            </w:rPr>
            <w:tab/>
          </w:r>
          <w:r w:rsidR="006C23E4" w:rsidRPr="00423DF9">
            <w:rPr>
              <w:rStyle w:val="PlaceholderText"/>
              <w:color w:val="auto"/>
              <w:shd w:val="clear" w:color="auto" w:fill="D9D9D9" w:themeFill="background1" w:themeFillShade="D9"/>
            </w:rPr>
            <w:tab/>
          </w:r>
          <w:r w:rsidR="006C23E4" w:rsidRPr="00423DF9">
            <w:rPr>
              <w:rStyle w:val="PlaceholderText"/>
              <w:color w:val="auto"/>
              <w:shd w:val="clear" w:color="auto" w:fill="D9D9D9" w:themeFill="background1" w:themeFillShade="D9"/>
            </w:rPr>
            <w:tab/>
          </w:r>
          <w:r w:rsidR="006C23E4" w:rsidRPr="00423DF9">
            <w:rPr>
              <w:rStyle w:val="PlaceholderText"/>
              <w:color w:val="auto"/>
              <w:shd w:val="clear" w:color="auto" w:fill="D9D9D9" w:themeFill="background1" w:themeFillShade="D9"/>
            </w:rPr>
            <w:tab/>
          </w:r>
          <w:r w:rsidR="006C23E4"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t xml:space="preserve">Week 4: Aggregates </w:t>
          </w:r>
          <w:r w:rsidR="001B769E" w:rsidRPr="00423DF9">
            <w:rPr>
              <w:rStyle w:val="PlaceholderText"/>
              <w:color w:val="auto"/>
              <w:shd w:val="clear" w:color="auto" w:fill="D9D9D9" w:themeFill="background1" w:themeFillShade="D9"/>
            </w:rPr>
            <w:t xml:space="preserve"> &amp; Lab 2</w:t>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t>Week 5</w:t>
          </w:r>
          <w:r w:rsidR="006C23E4" w:rsidRPr="00423DF9">
            <w:rPr>
              <w:rStyle w:val="PlaceholderText"/>
              <w:color w:val="auto"/>
              <w:shd w:val="clear" w:color="auto" w:fill="D9D9D9" w:themeFill="background1" w:themeFillShade="D9"/>
            </w:rPr>
            <w:t>: Portland Cement/Mixing Water/Admixture</w:t>
          </w:r>
          <w:r w:rsidR="006C23E4" w:rsidRPr="00423DF9">
            <w:rPr>
              <w:rStyle w:val="PlaceholderText"/>
              <w:color w:val="auto"/>
              <w:shd w:val="clear" w:color="auto" w:fill="D9D9D9" w:themeFill="background1" w:themeFillShade="D9"/>
            </w:rPr>
            <w:tab/>
          </w:r>
          <w:r w:rsidR="006C23E4" w:rsidRPr="00423DF9">
            <w:rPr>
              <w:rStyle w:val="PlaceholderText"/>
              <w:color w:val="auto"/>
              <w:shd w:val="clear" w:color="auto" w:fill="D9D9D9" w:themeFill="background1" w:themeFillShade="D9"/>
            </w:rPr>
            <w:tab/>
          </w:r>
          <w:r w:rsidR="006C23E4"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t xml:space="preserve">Week 6: Portland Cement/Mixing Water/Admixture </w:t>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t>Week 7</w:t>
          </w:r>
          <w:r w:rsidR="006C23E4" w:rsidRPr="00423DF9">
            <w:rPr>
              <w:rStyle w:val="PlaceholderText"/>
              <w:color w:val="auto"/>
              <w:shd w:val="clear" w:color="auto" w:fill="D9D9D9" w:themeFill="background1" w:themeFillShade="D9"/>
            </w:rPr>
            <w:t>: Portland Cement Concrete (PCC) and ACI Test</w:t>
          </w:r>
          <w:r w:rsidR="006C23E4" w:rsidRPr="00423DF9">
            <w:rPr>
              <w:rStyle w:val="PlaceholderText"/>
              <w:color w:val="auto"/>
              <w:shd w:val="clear" w:color="auto" w:fill="D9D9D9" w:themeFill="background1" w:themeFillShade="D9"/>
            </w:rPr>
            <w:tab/>
          </w:r>
          <w:r w:rsidR="001B769E" w:rsidRPr="00423DF9">
            <w:rPr>
              <w:rStyle w:val="PlaceholderText"/>
              <w:color w:val="auto"/>
              <w:shd w:val="clear" w:color="auto" w:fill="D9D9D9" w:themeFill="background1" w:themeFillShade="D9"/>
            </w:rPr>
            <w:t>&amp; Field Trip</w:t>
          </w:r>
          <w:r w:rsidR="006C23E4" w:rsidRPr="00423DF9">
            <w:rPr>
              <w:rStyle w:val="PlaceholderText"/>
              <w:color w:val="auto"/>
              <w:shd w:val="clear" w:color="auto" w:fill="D9D9D9" w:themeFill="background1" w:themeFillShade="D9"/>
            </w:rPr>
            <w:tab/>
          </w:r>
          <w:r w:rsidR="006C23E4"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t>Week 8: Portland Cement Concrete (PCC) and ACI Test</w:t>
          </w:r>
          <w:r w:rsidR="008B04E3" w:rsidRPr="00423DF9">
            <w:rPr>
              <w:rStyle w:val="PlaceholderText"/>
              <w:color w:val="auto"/>
              <w:shd w:val="clear" w:color="auto" w:fill="D9D9D9" w:themeFill="background1" w:themeFillShade="D9"/>
            </w:rPr>
            <w:tab/>
          </w:r>
          <w:r w:rsidR="001B769E" w:rsidRPr="00423DF9">
            <w:rPr>
              <w:rStyle w:val="PlaceholderText"/>
              <w:color w:val="auto"/>
              <w:shd w:val="clear" w:color="auto" w:fill="D9D9D9" w:themeFill="background1" w:themeFillShade="D9"/>
            </w:rPr>
            <w:t>&amp; Lab 3</w:t>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t>Week 9: Portland Cement Concrete (PCC) and ACI Test</w:t>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1B769E" w:rsidRPr="00423DF9">
            <w:rPr>
              <w:rStyle w:val="PlaceholderText"/>
              <w:color w:val="auto"/>
              <w:shd w:val="clear" w:color="auto" w:fill="D9D9D9" w:themeFill="background1" w:themeFillShade="D9"/>
            </w:rPr>
            <w:tab/>
            <w:t>Week 10: Portland Cement Concrete (PCC) and ACI Test</w:t>
          </w:r>
          <w:r w:rsidR="001B769E" w:rsidRPr="00423DF9">
            <w:rPr>
              <w:rStyle w:val="PlaceholderText"/>
              <w:color w:val="auto"/>
              <w:shd w:val="clear" w:color="auto" w:fill="D9D9D9" w:themeFill="background1" w:themeFillShade="D9"/>
            </w:rPr>
            <w:tab/>
          </w:r>
          <w:r w:rsidR="001B769E" w:rsidRPr="00423DF9">
            <w:rPr>
              <w:rStyle w:val="PlaceholderText"/>
              <w:color w:val="auto"/>
              <w:shd w:val="clear" w:color="auto" w:fill="D9D9D9" w:themeFill="background1" w:themeFillShade="D9"/>
            </w:rPr>
            <w:tab/>
          </w:r>
          <w:r w:rsidR="001B769E" w:rsidRPr="00423DF9">
            <w:rPr>
              <w:rStyle w:val="PlaceholderText"/>
              <w:color w:val="auto"/>
              <w:shd w:val="clear" w:color="auto" w:fill="D9D9D9" w:themeFill="background1" w:themeFillShade="D9"/>
            </w:rPr>
            <w:tab/>
          </w:r>
          <w:r w:rsidR="001B769E" w:rsidRPr="00423DF9">
            <w:rPr>
              <w:rStyle w:val="PlaceholderText"/>
              <w:color w:val="auto"/>
              <w:shd w:val="clear" w:color="auto" w:fill="D9D9D9" w:themeFill="background1" w:themeFillShade="D9"/>
            </w:rPr>
            <w:tab/>
          </w:r>
          <w:r w:rsidR="001B769E" w:rsidRPr="00423DF9">
            <w:rPr>
              <w:rStyle w:val="PlaceholderText"/>
              <w:color w:val="auto"/>
              <w:shd w:val="clear" w:color="auto" w:fill="D9D9D9" w:themeFill="background1" w:themeFillShade="D9"/>
            </w:rPr>
            <w:tab/>
          </w:r>
          <w:r w:rsidR="001B769E" w:rsidRPr="00423DF9">
            <w:rPr>
              <w:rStyle w:val="PlaceholderText"/>
              <w:color w:val="auto"/>
              <w:shd w:val="clear" w:color="auto" w:fill="D9D9D9" w:themeFill="background1" w:themeFillShade="D9"/>
            </w:rPr>
            <w:tab/>
          </w:r>
          <w:r w:rsidR="001B769E"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1B769E" w:rsidRPr="00423DF9">
            <w:rPr>
              <w:rStyle w:val="PlaceholderText"/>
              <w:b/>
              <w:color w:val="auto"/>
              <w:shd w:val="clear" w:color="auto" w:fill="D9D9D9" w:themeFill="background1" w:themeFillShade="D9"/>
            </w:rPr>
            <w:t>Week 11</w:t>
          </w:r>
          <w:r w:rsidR="008B04E3" w:rsidRPr="00423DF9">
            <w:rPr>
              <w:rStyle w:val="PlaceholderText"/>
              <w:b/>
              <w:color w:val="auto"/>
              <w:shd w:val="clear" w:color="auto" w:fill="D9D9D9" w:themeFill="background1" w:themeFillShade="D9"/>
            </w:rPr>
            <w:t>: Masonry</w:t>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1B769E" w:rsidRPr="00423DF9">
            <w:rPr>
              <w:rStyle w:val="PlaceholderText"/>
              <w:color w:val="auto"/>
              <w:shd w:val="clear" w:color="auto" w:fill="D9D9D9" w:themeFill="background1" w:themeFillShade="D9"/>
            </w:rPr>
            <w:t>Week 12</w:t>
          </w:r>
          <w:r w:rsidR="006C23E4" w:rsidRPr="00423DF9">
            <w:rPr>
              <w:rStyle w:val="PlaceholderText"/>
              <w:color w:val="auto"/>
              <w:shd w:val="clear" w:color="auto" w:fill="D9D9D9" w:themeFill="background1" w:themeFillShade="D9"/>
            </w:rPr>
            <w:t>: Asphalt Binders and Asphalt Mixtures</w:t>
          </w:r>
          <w:r w:rsidR="006C23E4" w:rsidRPr="00423DF9">
            <w:rPr>
              <w:rStyle w:val="PlaceholderText"/>
              <w:color w:val="auto"/>
              <w:shd w:val="clear" w:color="auto" w:fill="D9D9D9" w:themeFill="background1" w:themeFillShade="D9"/>
            </w:rPr>
            <w:tab/>
          </w:r>
          <w:r w:rsidR="001B769E" w:rsidRPr="00423DF9">
            <w:rPr>
              <w:rStyle w:val="PlaceholderText"/>
              <w:color w:val="auto"/>
              <w:shd w:val="clear" w:color="auto" w:fill="D9D9D9" w:themeFill="background1" w:themeFillShade="D9"/>
            </w:rPr>
            <w:t xml:space="preserve"> &amp; Field Trip</w:t>
          </w:r>
          <w:r w:rsidR="006C23E4" w:rsidRPr="00423DF9">
            <w:rPr>
              <w:rStyle w:val="PlaceholderText"/>
              <w:color w:val="auto"/>
              <w:shd w:val="clear" w:color="auto" w:fill="D9D9D9" w:themeFill="background1" w:themeFillShade="D9"/>
            </w:rPr>
            <w:t xml:space="preserve"> </w:t>
          </w:r>
          <w:r w:rsidR="006C23E4" w:rsidRPr="00423DF9">
            <w:rPr>
              <w:rStyle w:val="PlaceholderText"/>
              <w:color w:val="auto"/>
              <w:shd w:val="clear" w:color="auto" w:fill="D9D9D9" w:themeFill="background1" w:themeFillShade="D9"/>
            </w:rPr>
            <w:tab/>
          </w:r>
          <w:r w:rsidR="006C23E4" w:rsidRPr="00423DF9">
            <w:rPr>
              <w:rStyle w:val="PlaceholderText"/>
              <w:color w:val="auto"/>
              <w:shd w:val="clear" w:color="auto" w:fill="D9D9D9" w:themeFill="background1" w:themeFillShade="D9"/>
            </w:rPr>
            <w:tab/>
          </w:r>
          <w:r w:rsidR="006C23E4" w:rsidRPr="00423DF9">
            <w:rPr>
              <w:rStyle w:val="PlaceholderText"/>
              <w:color w:val="auto"/>
              <w:shd w:val="clear" w:color="auto" w:fill="D9D9D9" w:themeFill="background1" w:themeFillShade="D9"/>
            </w:rPr>
            <w:tab/>
          </w:r>
          <w:r w:rsidR="006C23E4"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t>Week 1</w:t>
          </w:r>
          <w:r w:rsidR="001B769E" w:rsidRPr="00423DF9">
            <w:rPr>
              <w:rStyle w:val="PlaceholderText"/>
              <w:color w:val="auto"/>
              <w:shd w:val="clear" w:color="auto" w:fill="D9D9D9" w:themeFill="background1" w:themeFillShade="D9"/>
            </w:rPr>
            <w:t>3</w:t>
          </w:r>
          <w:r w:rsidR="008B04E3" w:rsidRPr="00423DF9">
            <w:rPr>
              <w:rStyle w:val="PlaceholderText"/>
              <w:color w:val="auto"/>
              <w:shd w:val="clear" w:color="auto" w:fill="D9D9D9" w:themeFill="background1" w:themeFillShade="D9"/>
            </w:rPr>
            <w:t xml:space="preserve">: Asphalt Binders and Asphalt Mixtures </w:t>
          </w:r>
          <w:r w:rsidR="008B04E3" w:rsidRPr="00423DF9">
            <w:rPr>
              <w:rStyle w:val="PlaceholderText"/>
              <w:color w:val="auto"/>
              <w:shd w:val="clear" w:color="auto" w:fill="D9D9D9" w:themeFill="background1" w:themeFillShade="D9"/>
            </w:rPr>
            <w:tab/>
          </w:r>
          <w:r w:rsidR="001B769E" w:rsidRPr="00423DF9">
            <w:rPr>
              <w:rStyle w:val="PlaceholderText"/>
              <w:color w:val="auto"/>
              <w:shd w:val="clear" w:color="auto" w:fill="D9D9D9" w:themeFill="background1" w:themeFillShade="D9"/>
            </w:rPr>
            <w:t>&amp; Lab 4</w:t>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t xml:space="preserve">Week </w:t>
          </w:r>
          <w:r w:rsidR="001B769E" w:rsidRPr="00423DF9">
            <w:rPr>
              <w:rStyle w:val="PlaceholderText"/>
              <w:color w:val="auto"/>
              <w:shd w:val="clear" w:color="auto" w:fill="D9D9D9" w:themeFill="background1" w:themeFillShade="D9"/>
            </w:rPr>
            <w:t>14</w:t>
          </w:r>
          <w:r w:rsidR="008B04E3" w:rsidRPr="00423DF9">
            <w:rPr>
              <w:rStyle w:val="PlaceholderText"/>
              <w:color w:val="auto"/>
              <w:shd w:val="clear" w:color="auto" w:fill="D9D9D9" w:themeFill="background1" w:themeFillShade="D9"/>
            </w:rPr>
            <w:t xml:space="preserve">: Asphalt Binders and Asphalt Mixtures </w:t>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ab/>
          </w:r>
          <w:r w:rsidR="001B769E" w:rsidRPr="00423DF9">
            <w:rPr>
              <w:rStyle w:val="PlaceholderText"/>
              <w:color w:val="auto"/>
              <w:shd w:val="clear" w:color="auto" w:fill="D9D9D9" w:themeFill="background1" w:themeFillShade="D9"/>
            </w:rPr>
            <w:tab/>
          </w:r>
          <w:r w:rsidR="008B04E3" w:rsidRPr="00423DF9">
            <w:rPr>
              <w:rStyle w:val="PlaceholderText"/>
              <w:color w:val="auto"/>
              <w:shd w:val="clear" w:color="auto" w:fill="D9D9D9" w:themeFill="background1" w:themeFillShade="D9"/>
            </w:rPr>
            <w:t>Week 15:  Asphalt Binde</w:t>
          </w:r>
          <w:r w:rsidR="001B769E" w:rsidRPr="00423DF9">
            <w:rPr>
              <w:rStyle w:val="PlaceholderText"/>
              <w:color w:val="auto"/>
              <w:shd w:val="clear" w:color="auto" w:fill="D9D9D9" w:themeFill="background1" w:themeFillShade="D9"/>
            </w:rPr>
            <w:t xml:space="preserve">rs and Asphalt Mixtures </w:t>
          </w:r>
          <w:r w:rsidR="008B04E3" w:rsidRPr="00423DF9">
            <w:rPr>
              <w:rStyle w:val="PlaceholderText"/>
              <w:color w:val="auto"/>
              <w:shd w:val="clear" w:color="auto" w:fill="D9D9D9" w:themeFill="background1" w:themeFillShade="D9"/>
            </w:rPr>
            <w:t xml:space="preserve"> and Course Review</w:t>
          </w:r>
          <w:r w:rsidR="00DC1CCB">
            <w:rPr>
              <w:rStyle w:val="PlaceholderText"/>
              <w:shd w:val="clear" w:color="auto" w:fill="D9D9D9" w:themeFill="background1" w:themeFillShade="D9"/>
            </w:rPr>
            <w:t xml:space="preserve"> </w:t>
          </w:r>
          <w:r w:rsidRPr="008426D1">
            <w:rPr>
              <w:rStyle w:val="PlaceholderText"/>
              <w:shd w:val="clear" w:color="auto" w:fill="D9D9D9" w:themeFill="background1" w:themeFillShade="D9"/>
            </w:rPr>
            <w:t>.</w:t>
          </w:r>
          <w:permEnd w:id="2031509913"/>
        </w:sdtContent>
      </w:sdt>
    </w:p>
    <w:p w:rsidR="00FE1168" w:rsidRDefault="00FE1168" w:rsidP="00FE1168">
      <w:pPr>
        <w:tabs>
          <w:tab w:val="left" w:pos="360"/>
          <w:tab w:val="left" w:pos="720"/>
        </w:tabs>
        <w:spacing w:after="0" w:line="240" w:lineRule="auto"/>
        <w:rPr>
          <w:rFonts w:asciiTheme="majorHAnsi" w:hAnsiTheme="majorHAnsi" w:cs="Arial"/>
          <w:sz w:val="20"/>
          <w:szCs w:val="20"/>
        </w:rPr>
      </w:pPr>
    </w:p>
    <w:p w:rsidR="00FE1168" w:rsidRDefault="00FE1168" w:rsidP="00FE1168">
      <w:pPr>
        <w:tabs>
          <w:tab w:val="left" w:pos="360"/>
          <w:tab w:val="left" w:pos="720"/>
        </w:tabs>
        <w:spacing w:after="0" w:line="240" w:lineRule="auto"/>
        <w:rPr>
          <w:rFonts w:asciiTheme="majorHAnsi" w:hAnsiTheme="majorHAnsi" w:cs="Arial"/>
          <w:sz w:val="20"/>
          <w:szCs w:val="20"/>
        </w:rPr>
      </w:pPr>
    </w:p>
    <w:p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rsidR="00FE1168" w:rsidRDefault="00FE1168" w:rsidP="00FE1168">
      <w:pPr>
        <w:tabs>
          <w:tab w:val="left" w:pos="360"/>
          <w:tab w:val="left" w:pos="720"/>
        </w:tabs>
        <w:spacing w:after="0" w:line="240" w:lineRule="auto"/>
        <w:rPr>
          <w:rFonts w:asciiTheme="majorHAnsi" w:hAnsiTheme="majorHAnsi" w:cs="Arial"/>
          <w:sz w:val="20"/>
          <w:szCs w:val="20"/>
        </w:rPr>
      </w:pPr>
    </w:p>
    <w:p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sdtPr>
        <w:sdtEndPr/>
        <w:sdtContent>
          <w:permStart w:id="75131510" w:edGrp="everyone"/>
          <w:r w:rsidR="00DC1CCB" w:rsidRPr="00423DF9">
            <w:rPr>
              <w:rStyle w:val="PlaceholderText"/>
              <w:color w:val="auto"/>
              <w:shd w:val="clear" w:color="auto" w:fill="D9D9D9" w:themeFill="background1" w:themeFillShade="D9"/>
            </w:rPr>
            <w:t>Newly added topics (</w:t>
          </w:r>
          <w:r w:rsidR="00DC1CCB" w:rsidRPr="00423DF9">
            <w:rPr>
              <w:rStyle w:val="PlaceholderText"/>
              <w:b/>
              <w:color w:val="auto"/>
              <w:shd w:val="clear" w:color="auto" w:fill="D9D9D9" w:themeFill="background1" w:themeFillShade="D9"/>
            </w:rPr>
            <w:t>Nature of Materials and Masonry</w:t>
          </w:r>
          <w:r w:rsidR="00DC1CCB" w:rsidRPr="00423DF9">
            <w:rPr>
              <w:rStyle w:val="PlaceholderText"/>
              <w:color w:val="auto"/>
              <w:shd w:val="clear" w:color="auto" w:fill="D9D9D9" w:themeFill="background1" w:themeFillShade="D9"/>
            </w:rPr>
            <w:t xml:space="preserve">) </w:t>
          </w:r>
          <w:r w:rsidR="00423DF9">
            <w:rPr>
              <w:rStyle w:val="PlaceholderText"/>
              <w:color w:val="auto"/>
              <w:shd w:val="clear" w:color="auto" w:fill="D9D9D9" w:themeFill="background1" w:themeFillShade="D9"/>
            </w:rPr>
            <w:t xml:space="preserve">will </w:t>
          </w:r>
          <w:r w:rsidR="00600C4A" w:rsidRPr="00423DF9">
            <w:rPr>
              <w:rStyle w:val="PlaceholderText"/>
              <w:color w:val="auto"/>
              <w:shd w:val="clear" w:color="auto" w:fill="D9D9D9" w:themeFill="background1" w:themeFillShade="D9"/>
            </w:rPr>
            <w:t xml:space="preserve">have significance in </w:t>
          </w:r>
          <w:r w:rsidR="00423DF9">
            <w:rPr>
              <w:rStyle w:val="PlaceholderText"/>
              <w:color w:val="auto"/>
              <w:shd w:val="clear" w:color="auto" w:fill="D9D9D9" w:themeFill="background1" w:themeFillShade="D9"/>
            </w:rPr>
            <w:t>students’ learning and real world applications. They</w:t>
          </w:r>
          <w:r w:rsidR="00600C4A" w:rsidRPr="00423DF9">
            <w:rPr>
              <w:rStyle w:val="PlaceholderText"/>
              <w:color w:val="auto"/>
              <w:shd w:val="clear" w:color="auto" w:fill="D9D9D9" w:themeFill="background1" w:themeFillShade="D9"/>
            </w:rPr>
            <w:t xml:space="preserve"> </w:t>
          </w:r>
          <w:r w:rsidR="00DC1CCB" w:rsidRPr="00423DF9">
            <w:rPr>
              <w:rStyle w:val="PlaceholderText"/>
              <w:color w:val="auto"/>
              <w:shd w:val="clear" w:color="auto" w:fill="D9D9D9" w:themeFill="background1" w:themeFillShade="D9"/>
            </w:rPr>
            <w:t>will help students do better in the Fundamental of Engineering (FE) exam and be more successful in getting jobs and in their careers</w:t>
          </w:r>
          <w:r w:rsidRPr="00423DF9">
            <w:rPr>
              <w:rStyle w:val="PlaceholderText"/>
              <w:color w:val="auto"/>
              <w:shd w:val="clear" w:color="auto" w:fill="D9D9D9" w:themeFill="background1" w:themeFillShade="D9"/>
            </w:rPr>
            <w:t>.</w:t>
          </w:r>
          <w:r w:rsidR="00600C4A" w:rsidRPr="00423DF9">
            <w:rPr>
              <w:rStyle w:val="PlaceholderText"/>
              <w:color w:val="auto"/>
              <w:shd w:val="clear" w:color="auto" w:fill="D9D9D9" w:themeFill="background1" w:themeFillShade="D9"/>
            </w:rPr>
            <w:t xml:space="preserve"> Due to the </w:t>
          </w:r>
          <w:r w:rsidR="00423DF9">
            <w:rPr>
              <w:rStyle w:val="PlaceholderText"/>
              <w:color w:val="auto"/>
              <w:shd w:val="clear" w:color="auto" w:fill="D9D9D9" w:themeFill="background1" w:themeFillShade="D9"/>
            </w:rPr>
            <w:t xml:space="preserve">industry trends and </w:t>
          </w:r>
          <w:r w:rsidR="00600C4A" w:rsidRPr="00423DF9">
            <w:rPr>
              <w:rStyle w:val="PlaceholderText"/>
              <w:color w:val="auto"/>
              <w:shd w:val="clear" w:color="auto" w:fill="D9D9D9" w:themeFill="background1" w:themeFillShade="D9"/>
            </w:rPr>
            <w:t>restriction of lecture hours, these topics were not taught</w:t>
          </w:r>
          <w:r w:rsidR="00423DF9">
            <w:rPr>
              <w:rStyle w:val="PlaceholderText"/>
              <w:color w:val="auto"/>
              <w:shd w:val="clear" w:color="auto" w:fill="D9D9D9" w:themeFill="background1" w:themeFillShade="D9"/>
            </w:rPr>
            <w:t xml:space="preserve"> in the past</w:t>
          </w:r>
          <w:r w:rsidR="00600C4A" w:rsidRPr="00423DF9">
            <w:rPr>
              <w:rStyle w:val="PlaceholderText"/>
              <w:color w:val="auto"/>
              <w:shd w:val="clear" w:color="auto" w:fill="D9D9D9" w:themeFill="background1" w:themeFillShade="D9"/>
            </w:rPr>
            <w:t xml:space="preserve">. With the additional </w:t>
          </w:r>
          <w:r w:rsidR="00423DF9">
            <w:rPr>
              <w:rStyle w:val="PlaceholderText"/>
              <w:color w:val="auto"/>
              <w:shd w:val="clear" w:color="auto" w:fill="D9D9D9" w:themeFill="background1" w:themeFillShade="D9"/>
            </w:rPr>
            <w:t xml:space="preserve">credit </w:t>
          </w:r>
          <w:r w:rsidR="00600C4A" w:rsidRPr="00423DF9">
            <w:rPr>
              <w:rStyle w:val="PlaceholderText"/>
              <w:color w:val="auto"/>
              <w:shd w:val="clear" w:color="auto" w:fill="D9D9D9" w:themeFill="background1" w:themeFillShade="D9"/>
            </w:rPr>
            <w:t>hour, they will be taught in class</w:t>
          </w:r>
          <w:r w:rsidRPr="008426D1">
            <w:rPr>
              <w:rStyle w:val="PlaceholderText"/>
              <w:shd w:val="clear" w:color="auto" w:fill="D9D9D9" w:themeFill="background1" w:themeFillShade="D9"/>
            </w:rPr>
            <w:t>.</w:t>
          </w:r>
          <w:permEnd w:id="75131510"/>
        </w:sdtContent>
      </w:sdt>
    </w:p>
    <w:p w:rsidR="00FE1168" w:rsidRDefault="00FE1168">
      <w:pPr>
        <w:rPr>
          <w:rFonts w:asciiTheme="majorHAnsi" w:hAnsiTheme="majorHAnsi" w:cs="Arial"/>
          <w:b/>
          <w:sz w:val="28"/>
          <w:szCs w:val="20"/>
        </w:rPr>
      </w:pPr>
    </w:p>
    <w:p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r w:rsidR="00A4654F">
        <w:rPr>
          <w:rFonts w:asciiTheme="majorHAnsi" w:hAnsiTheme="majorHAnsi" w:cs="Arial"/>
          <w:sz w:val="20"/>
          <w:szCs w:val="20"/>
        </w:rPr>
        <w:t>[</w:t>
      </w:r>
      <w:sdt>
        <w:sdtPr>
          <w:rPr>
            <w:rFonts w:asciiTheme="majorHAnsi" w:hAnsiTheme="majorHAnsi" w:cs="Arial"/>
            <w:sz w:val="20"/>
            <w:szCs w:val="20"/>
          </w:rPr>
          <w:alias w:val="Select Yes / No"/>
          <w:tag w:val="Select Yes / No"/>
          <w:id w:val="1091128480"/>
          <w:showingPlcHdr/>
        </w:sdtPr>
        <w:sdtEndPr/>
        <w:sdtContent>
          <w:r w:rsidR="00150222" w:rsidRPr="00D7370A">
            <w:rPr>
              <w:rStyle w:val="PlaceholderText"/>
              <w:b/>
              <w:color w:val="auto"/>
            </w:rPr>
            <w:t>Yes / No</w:t>
          </w:r>
        </w:sdtContent>
      </w:sdt>
      <w:r w:rsidR="00423DF9">
        <w:rPr>
          <w:rFonts w:asciiTheme="majorHAnsi" w:hAnsiTheme="majorHAnsi" w:cs="Arial"/>
          <w:sz w:val="20"/>
          <w:szCs w:val="20"/>
        </w:rPr>
        <w:t>]</w:t>
      </w:r>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r w:rsidR="00DC1CCB">
        <w:rPr>
          <w:rFonts w:asciiTheme="majorHAnsi" w:hAnsiTheme="majorHAnsi" w:cs="Arial"/>
          <w:sz w:val="20"/>
          <w:szCs w:val="20"/>
        </w:rPr>
        <w:t xml:space="preserve"> </w:t>
      </w:r>
      <w:r w:rsidR="00DC1CCB" w:rsidRPr="00DC1CCB">
        <w:rPr>
          <w:rFonts w:asciiTheme="majorHAnsi" w:hAnsiTheme="majorHAnsi" w:cs="Arial"/>
          <w:b/>
          <w:sz w:val="20"/>
          <w:szCs w:val="20"/>
        </w:rPr>
        <w:t>No</w:t>
      </w:r>
    </w:p>
    <w:p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rsidTr="00C254D6">
        <w:trPr>
          <w:jc w:val="center"/>
        </w:trPr>
        <w:tc>
          <w:tcPr>
            <w:tcW w:w="2971" w:type="dxa"/>
          </w:tcPr>
          <w:p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rsidR="001E288B" w:rsidRPr="001A32CA" w:rsidRDefault="001E288B" w:rsidP="00822C27">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822C27">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rsidR="001E288B" w:rsidRPr="001A32CA" w:rsidRDefault="001E288B" w:rsidP="00A4654F">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rPr>
          <w:rFonts w:asciiTheme="minorHAnsi" w:hAnsiTheme="minorHAnsi" w:cstheme="minorBidi"/>
          <w:sz w:val="22"/>
          <w:szCs w:val="22"/>
        </w:rPr>
      </w:sdtEndPr>
      <w:sdtContent>
        <w:sdt>
          <w:sdtPr>
            <w:rPr>
              <w:rFonts w:asciiTheme="majorHAnsi" w:hAnsiTheme="majorHAnsi" w:cs="Arial"/>
              <w:sz w:val="20"/>
              <w:szCs w:val="20"/>
            </w:rPr>
            <w:id w:val="550739457"/>
          </w:sdtPr>
          <w:sdtEndPr/>
          <w:sdtContent>
            <w:p w:rsidR="00644340" w:rsidRDefault="00644340" w:rsidP="0064434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contributes to the following program outcomes.  Outcome 2 is assessed in the course.</w:t>
              </w:r>
            </w:p>
            <w:p w:rsidR="00644340" w:rsidRDefault="00644340" w:rsidP="00644340">
              <w:pPr>
                <w:tabs>
                  <w:tab w:val="left" w:pos="360"/>
                  <w:tab w:val="left" w:pos="720"/>
                </w:tabs>
                <w:spacing w:after="0" w:line="240" w:lineRule="auto"/>
                <w:rPr>
                  <w:rFonts w:asciiTheme="majorHAnsi" w:hAnsiTheme="majorHAnsi" w:cs="Arial"/>
                  <w:sz w:val="20"/>
                  <w:szCs w:val="20"/>
                </w:rPr>
              </w:pPr>
            </w:p>
            <w:p w:rsidR="00644340" w:rsidRDefault="00644340" w:rsidP="0064434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Outcome 2: </w:t>
              </w:r>
              <w:r w:rsidR="00C7797D">
                <w:rPr>
                  <w:rFonts w:asciiTheme="majorHAnsi" w:hAnsiTheme="majorHAnsi" w:cs="Arial"/>
                  <w:sz w:val="20"/>
                  <w:szCs w:val="20"/>
                </w:rPr>
                <w:t xml:space="preserve"> An ability to design and conduct experiments, as well as to acquire, analyze, and interpret data</w:t>
              </w:r>
            </w:p>
            <w:p w:rsidR="00644340" w:rsidRDefault="00644340" w:rsidP="0064434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Outcome </w:t>
              </w:r>
              <w:r w:rsidR="00C7797D">
                <w:rPr>
                  <w:rFonts w:asciiTheme="majorHAnsi" w:hAnsiTheme="majorHAnsi" w:cs="Arial"/>
                  <w:sz w:val="20"/>
                  <w:szCs w:val="20"/>
                </w:rPr>
                <w:t>3</w:t>
              </w:r>
              <w:r>
                <w:rPr>
                  <w:rFonts w:asciiTheme="majorHAnsi" w:hAnsiTheme="majorHAnsi" w:cs="Arial"/>
                  <w:sz w:val="20"/>
                  <w:szCs w:val="20"/>
                </w:rPr>
                <w:t xml:space="preserve">: </w:t>
              </w:r>
              <w:r w:rsidR="00C7797D">
                <w:rPr>
                  <w:rFonts w:asciiTheme="majorHAnsi" w:hAnsiTheme="majorHAnsi" w:cs="Arial"/>
                  <w:sz w:val="20"/>
                  <w:szCs w:val="20"/>
                </w:rPr>
                <w:t xml:space="preserve"> </w:t>
              </w:r>
              <w:r>
                <w:rPr>
                  <w:rFonts w:asciiTheme="majorHAnsi" w:hAnsiTheme="majorHAnsi" w:cs="Arial"/>
                  <w:sz w:val="20"/>
                  <w:szCs w:val="20"/>
                </w:rPr>
                <w:t xml:space="preserve">An ability to </w:t>
              </w:r>
              <w:r w:rsidR="00C7797D">
                <w:rPr>
                  <w:rFonts w:asciiTheme="majorHAnsi" w:hAnsiTheme="majorHAnsi" w:cs="Arial"/>
                  <w:sz w:val="20"/>
                  <w:szCs w:val="20"/>
                </w:rPr>
                <w:t>function on multi-disciplinary teams</w:t>
              </w:r>
            </w:p>
            <w:p w:rsidR="00C7797D" w:rsidRDefault="00C7797D" w:rsidP="0064434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Outcome 6:  An ability to communicate effectively, both orally and in writing</w:t>
              </w:r>
            </w:p>
            <w:p w:rsidR="00644340" w:rsidRDefault="00644340" w:rsidP="00644340">
              <w:pPr>
                <w:tabs>
                  <w:tab w:val="left" w:pos="360"/>
                  <w:tab w:val="left" w:pos="720"/>
                </w:tabs>
                <w:rPr>
                  <w:rFonts w:asciiTheme="majorHAnsi" w:hAnsiTheme="majorHAnsi" w:cs="Arial"/>
                  <w:sz w:val="20"/>
                  <w:szCs w:val="20"/>
                </w:rPr>
              </w:pPr>
              <w:r>
                <w:rPr>
                  <w:rFonts w:asciiTheme="majorHAnsi" w:hAnsiTheme="majorHAnsi" w:cs="Arial"/>
                  <w:sz w:val="20"/>
                  <w:szCs w:val="20"/>
                </w:rPr>
                <w:t xml:space="preserve">Outcome 10: </w:t>
              </w:r>
              <w:r w:rsidR="00C7797D">
                <w:rPr>
                  <w:rFonts w:asciiTheme="majorHAnsi" w:hAnsiTheme="majorHAnsi" w:cs="Arial"/>
                  <w:sz w:val="20"/>
                  <w:szCs w:val="20"/>
                </w:rPr>
                <w:t xml:space="preserve"> </w:t>
              </w:r>
              <w:r>
                <w:rPr>
                  <w:rFonts w:asciiTheme="majorHAnsi" w:hAnsiTheme="majorHAnsi" w:cs="Arial"/>
                  <w:sz w:val="20"/>
                  <w:szCs w:val="20"/>
                </w:rPr>
                <w:t>An ability to use the techniques, skills and modern engineering tools necessary for engineering practice</w:t>
              </w:r>
            </w:p>
          </w:sdtContent>
        </w:sdt>
        <w:p w:rsidR="00636C54" w:rsidRDefault="00636C54" w:rsidP="00636C54">
          <w:pPr>
            <w:tabs>
              <w:tab w:val="left" w:pos="360"/>
              <w:tab w:val="left" w:pos="720"/>
            </w:tabs>
            <w:spacing w:after="0" w:line="240" w:lineRule="auto"/>
          </w:pPr>
        </w:p>
        <w:p w:rsidR="00547433" w:rsidRPr="00423DF9" w:rsidRDefault="0098302B" w:rsidP="00423DF9">
          <w:pPr>
            <w:tabs>
              <w:tab w:val="left" w:pos="360"/>
              <w:tab w:val="left" w:pos="720"/>
            </w:tabs>
            <w:spacing w:after="0" w:line="240" w:lineRule="auto"/>
            <w:ind w:left="360"/>
            <w:rPr>
              <w:rFonts w:cstheme="minorHAnsi"/>
              <w:sz w:val="20"/>
              <w:szCs w:val="20"/>
            </w:rPr>
          </w:pPr>
        </w:p>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636C54" w:rsidRPr="000E0237" w:rsidRDefault="00636C54" w:rsidP="00636C54">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636C54" w:rsidRPr="002B453A" w:rsidTr="001C3EB6">
        <w:tc>
          <w:tcPr>
            <w:tcW w:w="2148" w:type="dxa"/>
          </w:tcPr>
          <w:p w:rsidR="00636C54" w:rsidRPr="00575870" w:rsidRDefault="00636C54" w:rsidP="006D5F65">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sidR="00C7797D">
              <w:rPr>
                <w:rFonts w:asciiTheme="majorHAnsi" w:hAnsiTheme="majorHAnsi"/>
                <w:b/>
                <w:sz w:val="20"/>
                <w:szCs w:val="20"/>
              </w:rPr>
              <w:t>2</w:t>
            </w:r>
            <w:r>
              <w:rPr>
                <w:rFonts w:asciiTheme="majorHAnsi" w:hAnsiTheme="majorHAnsi"/>
                <w:b/>
                <w:sz w:val="20"/>
                <w:szCs w:val="20"/>
              </w:rPr>
              <w:t xml:space="preserve"> (from question #2</w:t>
            </w:r>
            <w:r w:rsidR="006D5F65">
              <w:rPr>
                <w:rFonts w:asciiTheme="majorHAnsi" w:hAnsiTheme="majorHAnsi"/>
                <w:b/>
                <w:sz w:val="20"/>
                <w:szCs w:val="20"/>
              </w:rPr>
              <w:t>1</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p w:rsidR="00636C54" w:rsidRPr="002B453A" w:rsidRDefault="00C7797D" w:rsidP="00C7797D">
                <w:pPr>
                  <w:rPr>
                    <w:rFonts w:asciiTheme="majorHAnsi" w:hAnsiTheme="majorHAnsi"/>
                    <w:sz w:val="20"/>
                    <w:szCs w:val="20"/>
                  </w:rPr>
                </w:pPr>
                <w:r>
                  <w:rPr>
                    <w:rFonts w:asciiTheme="majorHAnsi" w:hAnsiTheme="majorHAnsi"/>
                    <w:sz w:val="20"/>
                    <w:szCs w:val="20"/>
                  </w:rPr>
                  <w:t>An ability to design and conduct experiments, as well as to acquire, analyze, and interpret data</w:t>
                </w:r>
              </w:p>
            </w:tc>
          </w:sdtContent>
        </w:sdt>
      </w:tr>
      <w:tr w:rsidR="00636C54" w:rsidRPr="002B453A" w:rsidTr="001C3EB6">
        <w:tc>
          <w:tcPr>
            <w:tcW w:w="2148" w:type="dxa"/>
          </w:tcPr>
          <w:p w:rsidR="00636C54" w:rsidRPr="002B453A" w:rsidRDefault="00636C54" w:rsidP="001C3EB6">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636C54" w:rsidRPr="002B453A" w:rsidRDefault="0098302B" w:rsidP="00C873CF">
            <w:pPr>
              <w:rPr>
                <w:rFonts w:asciiTheme="majorHAnsi" w:hAnsiTheme="majorHAnsi"/>
                <w:sz w:val="20"/>
                <w:szCs w:val="20"/>
              </w:rPr>
            </w:pPr>
            <w:sdt>
              <w:sdtPr>
                <w:id w:val="-1294900252"/>
                <w:text/>
              </w:sdtPr>
              <w:sdtEndPr/>
              <w:sdtContent>
                <w:r w:rsidR="00C873CF">
                  <w:t>A</w:t>
                </w:r>
                <w:r w:rsidR="00C873CF" w:rsidRPr="00C873CF">
                  <w:t xml:space="preserve"> laboratory assignment is given to students to determine the required tests to be performed, size and number of specimens to be tested, and amount of materials to be used to make meaningful conclusions and recommendations. Students analyze the test data using the MS Excel tool, compare them with relevant specifications, and document them in a formal report format.</w:t>
                </w:r>
                <w:r w:rsidR="00C873CF">
                  <w:t xml:space="preserve">  A rubric is used to assess the submitted lab report from the students.</w:t>
                </w:r>
              </w:sdtContent>
            </w:sdt>
            <w:r w:rsidR="00636C54" w:rsidRPr="002B453A">
              <w:rPr>
                <w:rFonts w:asciiTheme="majorHAnsi" w:hAnsiTheme="majorHAnsi"/>
                <w:sz w:val="20"/>
                <w:szCs w:val="20"/>
              </w:rPr>
              <w:t xml:space="preserve"> </w:t>
            </w:r>
          </w:p>
        </w:tc>
      </w:tr>
      <w:tr w:rsidR="00636C54" w:rsidRPr="002B453A" w:rsidTr="001C3EB6">
        <w:tc>
          <w:tcPr>
            <w:tcW w:w="2148" w:type="dxa"/>
          </w:tcPr>
          <w:p w:rsidR="00636C54" w:rsidRPr="002B453A" w:rsidRDefault="00636C54" w:rsidP="001C3EB6">
            <w:pPr>
              <w:rPr>
                <w:rFonts w:asciiTheme="majorHAnsi" w:hAnsiTheme="majorHAnsi"/>
                <w:sz w:val="20"/>
                <w:szCs w:val="20"/>
              </w:rPr>
            </w:pPr>
            <w:r w:rsidRPr="002B453A">
              <w:rPr>
                <w:rFonts w:asciiTheme="majorHAnsi" w:hAnsiTheme="majorHAnsi"/>
                <w:sz w:val="20"/>
                <w:szCs w:val="20"/>
              </w:rPr>
              <w:t xml:space="preserve">Assessment </w:t>
            </w:r>
          </w:p>
          <w:p w:rsidR="00636C54" w:rsidRPr="002B453A" w:rsidRDefault="00636C54" w:rsidP="001C3EB6">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636C54" w:rsidRPr="002B453A" w:rsidRDefault="00C7797D" w:rsidP="00C7797D">
                <w:pPr>
                  <w:rPr>
                    <w:rFonts w:asciiTheme="majorHAnsi" w:hAnsiTheme="majorHAnsi"/>
                    <w:sz w:val="20"/>
                    <w:szCs w:val="20"/>
                  </w:rPr>
                </w:pPr>
                <w:r>
                  <w:rPr>
                    <w:rFonts w:asciiTheme="majorHAnsi" w:hAnsiTheme="majorHAnsi"/>
                    <w:sz w:val="20"/>
                    <w:szCs w:val="20"/>
                  </w:rPr>
                  <w:t>Each fall semester (every time the course is offered)</w:t>
                </w:r>
              </w:p>
            </w:tc>
          </w:sdtContent>
        </w:sdt>
      </w:tr>
      <w:tr w:rsidR="00636C54" w:rsidRPr="002B453A" w:rsidTr="001C3EB6">
        <w:tc>
          <w:tcPr>
            <w:tcW w:w="2148" w:type="dxa"/>
          </w:tcPr>
          <w:p w:rsidR="00636C54" w:rsidRPr="002B453A" w:rsidRDefault="00636C54" w:rsidP="001C3EB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rsidR="00636C54" w:rsidRPr="00212A84" w:rsidRDefault="00C7797D" w:rsidP="00C7797D">
                <w:pPr>
                  <w:rPr>
                    <w:rFonts w:asciiTheme="majorHAnsi" w:hAnsiTheme="majorHAnsi"/>
                    <w:color w:val="808080" w:themeColor="background1" w:themeShade="80"/>
                    <w:sz w:val="20"/>
                    <w:szCs w:val="20"/>
                  </w:rPr>
                </w:pPr>
                <w:r w:rsidRPr="00C7797D">
                  <w:rPr>
                    <w:rFonts w:asciiTheme="majorHAnsi" w:hAnsiTheme="majorHAnsi"/>
                    <w:sz w:val="20"/>
                    <w:szCs w:val="20"/>
                  </w:rPr>
                  <w:t>The course instructor collects relevant data required for assessment and reports that data to the Outcome #2 committee for summation.  Action plans are developed as necessary by the committee along with the instructor to address shortcomings (not meeting assessment target(s)</w:t>
                </w:r>
                <w:r>
                  <w:rPr>
                    <w:rFonts w:asciiTheme="majorHAnsi" w:hAnsiTheme="majorHAnsi"/>
                    <w:color w:val="808080" w:themeColor="background1" w:themeShade="80"/>
                    <w:sz w:val="20"/>
                    <w:szCs w:val="20"/>
                  </w:rPr>
                  <w:t>).</w:t>
                </w:r>
              </w:p>
            </w:tc>
          </w:sdtContent>
        </w:sdt>
      </w:tr>
    </w:tbl>
    <w:p w:rsidR="00636C54" w:rsidRDefault="00636C54" w:rsidP="00636C54">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rsidR="006D5F65" w:rsidRDefault="006D5F65">
      <w:pPr>
        <w:rPr>
          <w:rFonts w:asciiTheme="majorHAnsi" w:hAnsiTheme="majorHAnsi" w:cs="Arial"/>
          <w:i/>
          <w:sz w:val="20"/>
          <w:szCs w:val="20"/>
        </w:rPr>
      </w:pPr>
      <w:r>
        <w:rPr>
          <w:rFonts w:asciiTheme="majorHAnsi" w:hAnsiTheme="majorHAnsi" w:cs="Arial"/>
          <w:i/>
          <w:sz w:val="20"/>
          <w:szCs w:val="20"/>
        </w:rPr>
        <w:br w:type="page"/>
      </w:r>
    </w:p>
    <w:p w:rsidR="006D5F65" w:rsidRDefault="006D5F65" w:rsidP="006D5F65">
      <w:pPr>
        <w:tabs>
          <w:tab w:val="left" w:pos="1080"/>
        </w:tabs>
        <w:ind w:left="720"/>
        <w:jc w:val="center"/>
        <w:rPr>
          <w:b/>
        </w:rPr>
      </w:pPr>
      <w:r>
        <w:rPr>
          <w:b/>
        </w:rPr>
        <w:t>Table VI-3.  Relation of Student Outcomes to Curriculum</w:t>
      </w:r>
    </w:p>
    <w:p w:rsidR="006D5F65" w:rsidRDefault="006D5F65" w:rsidP="006D5F65">
      <w:pPr>
        <w:tabs>
          <w:tab w:val="left" w:pos="1080"/>
        </w:tabs>
        <w:ind w:left="360"/>
        <w:rPr>
          <w:b/>
        </w:rPr>
      </w:pP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519"/>
        <w:gridCol w:w="519"/>
        <w:gridCol w:w="520"/>
        <w:gridCol w:w="519"/>
        <w:gridCol w:w="520"/>
        <w:gridCol w:w="519"/>
        <w:gridCol w:w="519"/>
        <w:gridCol w:w="520"/>
        <w:gridCol w:w="519"/>
        <w:gridCol w:w="520"/>
        <w:gridCol w:w="519"/>
      </w:tblGrid>
      <w:tr w:rsidR="006D5F65" w:rsidTr="004A1385">
        <w:trPr>
          <w:trHeight w:val="350"/>
        </w:trPr>
        <w:tc>
          <w:tcPr>
            <w:tcW w:w="2515" w:type="dxa"/>
            <w:vMerge w:val="restart"/>
            <w:tcBorders>
              <w:top w:val="single" w:sz="12" w:space="0" w:color="auto"/>
              <w:left w:val="single" w:sz="12" w:space="0" w:color="auto"/>
              <w:right w:val="single" w:sz="12" w:space="0" w:color="auto"/>
            </w:tcBorders>
            <w:shd w:val="clear" w:color="auto" w:fill="95B3D7"/>
            <w:vAlign w:val="bottom"/>
          </w:tcPr>
          <w:p w:rsidR="006D5F65" w:rsidRPr="002014D8" w:rsidRDefault="006D5F65" w:rsidP="004A1385">
            <w:pPr>
              <w:pStyle w:val="BodyTextIndent"/>
              <w:ind w:left="0"/>
              <w:jc w:val="center"/>
              <w:rPr>
                <w:b/>
                <w:sz w:val="24"/>
              </w:rPr>
            </w:pPr>
            <w:r w:rsidRPr="002014D8">
              <w:rPr>
                <w:b/>
                <w:sz w:val="24"/>
              </w:rPr>
              <w:t>Civil</w:t>
            </w:r>
          </w:p>
          <w:p w:rsidR="006D5F65" w:rsidRPr="004156E7" w:rsidRDefault="006D5F65" w:rsidP="004A1385">
            <w:pPr>
              <w:pStyle w:val="BodyTextIndent"/>
              <w:ind w:left="0"/>
              <w:jc w:val="center"/>
              <w:rPr>
                <w:sz w:val="24"/>
              </w:rPr>
            </w:pPr>
            <w:r w:rsidRPr="002014D8">
              <w:rPr>
                <w:b/>
                <w:sz w:val="24"/>
              </w:rPr>
              <w:t xml:space="preserve"> Engineering Program </w:t>
            </w:r>
            <w:r>
              <w:rPr>
                <w:b/>
                <w:sz w:val="24"/>
              </w:rPr>
              <w:t>Engineering</w:t>
            </w:r>
            <w:r w:rsidRPr="002014D8">
              <w:rPr>
                <w:b/>
                <w:sz w:val="24"/>
              </w:rPr>
              <w:t xml:space="preserve"> Courses</w:t>
            </w:r>
          </w:p>
        </w:tc>
        <w:tc>
          <w:tcPr>
            <w:tcW w:w="5713" w:type="dxa"/>
            <w:gridSpan w:val="11"/>
            <w:tcBorders>
              <w:top w:val="single" w:sz="12" w:space="0" w:color="auto"/>
              <w:left w:val="single" w:sz="12" w:space="0" w:color="auto"/>
              <w:bottom w:val="nil"/>
              <w:right w:val="single" w:sz="12" w:space="0" w:color="auto"/>
            </w:tcBorders>
            <w:shd w:val="clear" w:color="auto" w:fill="95B3D7"/>
          </w:tcPr>
          <w:p w:rsidR="006D5F65" w:rsidRPr="008C1723" w:rsidRDefault="006D5F65" w:rsidP="004A1385">
            <w:pPr>
              <w:pStyle w:val="BodyTextIndent"/>
              <w:ind w:left="0"/>
              <w:jc w:val="center"/>
              <w:rPr>
                <w:b/>
                <w:sz w:val="24"/>
              </w:rPr>
            </w:pPr>
            <w:r>
              <w:rPr>
                <w:b/>
                <w:sz w:val="24"/>
              </w:rPr>
              <w:t>Student Outcome Number</w:t>
            </w:r>
          </w:p>
        </w:tc>
      </w:tr>
      <w:tr w:rsidR="006D5F65" w:rsidTr="004A1385">
        <w:trPr>
          <w:trHeight w:val="350"/>
        </w:trPr>
        <w:tc>
          <w:tcPr>
            <w:tcW w:w="2515" w:type="dxa"/>
            <w:vMerge/>
            <w:tcBorders>
              <w:left w:val="single" w:sz="12" w:space="0" w:color="auto"/>
              <w:bottom w:val="single" w:sz="12" w:space="0" w:color="auto"/>
              <w:right w:val="single" w:sz="12" w:space="0" w:color="auto"/>
            </w:tcBorders>
            <w:shd w:val="clear" w:color="auto" w:fill="95B3D7"/>
          </w:tcPr>
          <w:p w:rsidR="006D5F65" w:rsidRPr="004156E7" w:rsidRDefault="006D5F65" w:rsidP="004A1385">
            <w:pPr>
              <w:pStyle w:val="BodyTextIndent"/>
              <w:ind w:left="0"/>
              <w:jc w:val="center"/>
              <w:rPr>
                <w:sz w:val="24"/>
              </w:rPr>
            </w:pPr>
          </w:p>
        </w:tc>
        <w:tc>
          <w:tcPr>
            <w:tcW w:w="519" w:type="dxa"/>
            <w:tcBorders>
              <w:top w:val="single" w:sz="4" w:space="0" w:color="auto"/>
              <w:left w:val="single" w:sz="12" w:space="0" w:color="auto"/>
              <w:bottom w:val="single" w:sz="12" w:space="0" w:color="auto"/>
            </w:tcBorders>
            <w:shd w:val="clear" w:color="auto" w:fill="95B3D7"/>
          </w:tcPr>
          <w:p w:rsidR="006D5F65" w:rsidRPr="008C1723" w:rsidRDefault="006D5F65" w:rsidP="004A1385">
            <w:pPr>
              <w:pStyle w:val="BodyTextIndent"/>
              <w:ind w:left="0"/>
              <w:jc w:val="center"/>
              <w:rPr>
                <w:b/>
                <w:sz w:val="24"/>
              </w:rPr>
            </w:pPr>
            <w:r w:rsidRPr="008C1723">
              <w:rPr>
                <w:b/>
                <w:sz w:val="24"/>
              </w:rPr>
              <w:t>1</w:t>
            </w:r>
          </w:p>
        </w:tc>
        <w:tc>
          <w:tcPr>
            <w:tcW w:w="519" w:type="dxa"/>
            <w:tcBorders>
              <w:top w:val="single" w:sz="4" w:space="0" w:color="auto"/>
              <w:bottom w:val="single" w:sz="12" w:space="0" w:color="auto"/>
            </w:tcBorders>
            <w:shd w:val="clear" w:color="auto" w:fill="95B3D7"/>
          </w:tcPr>
          <w:p w:rsidR="006D5F65" w:rsidRPr="008C1723" w:rsidRDefault="006D5F65" w:rsidP="004A1385">
            <w:pPr>
              <w:pStyle w:val="BodyTextIndent"/>
              <w:ind w:left="0"/>
              <w:jc w:val="center"/>
              <w:rPr>
                <w:b/>
                <w:sz w:val="24"/>
              </w:rPr>
            </w:pPr>
            <w:r w:rsidRPr="008C1723">
              <w:rPr>
                <w:b/>
                <w:sz w:val="24"/>
              </w:rPr>
              <w:t>2</w:t>
            </w:r>
          </w:p>
        </w:tc>
        <w:tc>
          <w:tcPr>
            <w:tcW w:w="520" w:type="dxa"/>
            <w:tcBorders>
              <w:bottom w:val="single" w:sz="12" w:space="0" w:color="auto"/>
            </w:tcBorders>
            <w:shd w:val="clear" w:color="auto" w:fill="95B3D7"/>
          </w:tcPr>
          <w:p w:rsidR="006D5F65" w:rsidRPr="008C1723" w:rsidRDefault="006D5F65" w:rsidP="004A1385">
            <w:pPr>
              <w:pStyle w:val="BodyTextIndent"/>
              <w:ind w:left="0"/>
              <w:jc w:val="center"/>
              <w:rPr>
                <w:b/>
                <w:sz w:val="24"/>
              </w:rPr>
            </w:pPr>
            <w:r w:rsidRPr="008C1723">
              <w:rPr>
                <w:b/>
                <w:sz w:val="24"/>
              </w:rPr>
              <w:t>3</w:t>
            </w:r>
          </w:p>
        </w:tc>
        <w:tc>
          <w:tcPr>
            <w:tcW w:w="519" w:type="dxa"/>
            <w:tcBorders>
              <w:bottom w:val="single" w:sz="12" w:space="0" w:color="auto"/>
            </w:tcBorders>
            <w:shd w:val="clear" w:color="auto" w:fill="95B3D7"/>
          </w:tcPr>
          <w:p w:rsidR="006D5F65" w:rsidRPr="008C1723" w:rsidRDefault="006D5F65" w:rsidP="004A1385">
            <w:pPr>
              <w:pStyle w:val="BodyTextIndent"/>
              <w:ind w:left="0"/>
              <w:jc w:val="center"/>
              <w:rPr>
                <w:b/>
                <w:sz w:val="24"/>
              </w:rPr>
            </w:pPr>
            <w:r w:rsidRPr="008C1723">
              <w:rPr>
                <w:b/>
                <w:sz w:val="24"/>
              </w:rPr>
              <w:t>4</w:t>
            </w:r>
          </w:p>
        </w:tc>
        <w:tc>
          <w:tcPr>
            <w:tcW w:w="520" w:type="dxa"/>
            <w:tcBorders>
              <w:bottom w:val="single" w:sz="12" w:space="0" w:color="auto"/>
            </w:tcBorders>
            <w:shd w:val="clear" w:color="auto" w:fill="95B3D7"/>
          </w:tcPr>
          <w:p w:rsidR="006D5F65" w:rsidRPr="008C1723" w:rsidRDefault="006D5F65" w:rsidP="004A1385">
            <w:pPr>
              <w:pStyle w:val="BodyTextIndent"/>
              <w:ind w:left="0"/>
              <w:jc w:val="center"/>
              <w:rPr>
                <w:b/>
                <w:sz w:val="24"/>
              </w:rPr>
            </w:pPr>
            <w:r w:rsidRPr="008C1723">
              <w:rPr>
                <w:b/>
                <w:sz w:val="24"/>
              </w:rPr>
              <w:t>5</w:t>
            </w:r>
          </w:p>
        </w:tc>
        <w:tc>
          <w:tcPr>
            <w:tcW w:w="519" w:type="dxa"/>
            <w:tcBorders>
              <w:bottom w:val="single" w:sz="12" w:space="0" w:color="auto"/>
            </w:tcBorders>
            <w:shd w:val="clear" w:color="auto" w:fill="95B3D7"/>
          </w:tcPr>
          <w:p w:rsidR="006D5F65" w:rsidRPr="008C1723" w:rsidRDefault="006D5F65" w:rsidP="004A1385">
            <w:pPr>
              <w:pStyle w:val="BodyTextIndent"/>
              <w:ind w:left="0"/>
              <w:jc w:val="center"/>
              <w:rPr>
                <w:b/>
                <w:sz w:val="24"/>
              </w:rPr>
            </w:pPr>
            <w:r w:rsidRPr="008C1723">
              <w:rPr>
                <w:b/>
                <w:sz w:val="24"/>
              </w:rPr>
              <w:t>6</w:t>
            </w:r>
          </w:p>
        </w:tc>
        <w:tc>
          <w:tcPr>
            <w:tcW w:w="519" w:type="dxa"/>
            <w:tcBorders>
              <w:bottom w:val="single" w:sz="12" w:space="0" w:color="auto"/>
            </w:tcBorders>
            <w:shd w:val="clear" w:color="auto" w:fill="95B3D7"/>
          </w:tcPr>
          <w:p w:rsidR="006D5F65" w:rsidRPr="008C1723" w:rsidRDefault="006D5F65" w:rsidP="004A1385">
            <w:pPr>
              <w:pStyle w:val="BodyTextIndent"/>
              <w:ind w:left="0"/>
              <w:jc w:val="center"/>
              <w:rPr>
                <w:b/>
                <w:sz w:val="24"/>
              </w:rPr>
            </w:pPr>
            <w:r w:rsidRPr="008C1723">
              <w:rPr>
                <w:b/>
                <w:sz w:val="24"/>
              </w:rPr>
              <w:t>7</w:t>
            </w:r>
          </w:p>
        </w:tc>
        <w:tc>
          <w:tcPr>
            <w:tcW w:w="520" w:type="dxa"/>
            <w:tcBorders>
              <w:bottom w:val="single" w:sz="12" w:space="0" w:color="auto"/>
            </w:tcBorders>
            <w:shd w:val="clear" w:color="auto" w:fill="95B3D7"/>
          </w:tcPr>
          <w:p w:rsidR="006D5F65" w:rsidRPr="008C1723" w:rsidRDefault="006D5F65" w:rsidP="004A1385">
            <w:pPr>
              <w:pStyle w:val="BodyTextIndent"/>
              <w:ind w:left="0"/>
              <w:jc w:val="center"/>
              <w:rPr>
                <w:b/>
                <w:sz w:val="24"/>
              </w:rPr>
            </w:pPr>
            <w:r w:rsidRPr="008C1723">
              <w:rPr>
                <w:b/>
                <w:sz w:val="24"/>
              </w:rPr>
              <w:t>8</w:t>
            </w:r>
          </w:p>
        </w:tc>
        <w:tc>
          <w:tcPr>
            <w:tcW w:w="519" w:type="dxa"/>
            <w:tcBorders>
              <w:bottom w:val="single" w:sz="12" w:space="0" w:color="auto"/>
            </w:tcBorders>
            <w:shd w:val="clear" w:color="auto" w:fill="95B3D7"/>
          </w:tcPr>
          <w:p w:rsidR="006D5F65" w:rsidRPr="008C1723" w:rsidRDefault="006D5F65" w:rsidP="004A1385">
            <w:pPr>
              <w:pStyle w:val="BodyTextIndent"/>
              <w:ind w:left="0"/>
              <w:jc w:val="center"/>
              <w:rPr>
                <w:b/>
                <w:sz w:val="24"/>
              </w:rPr>
            </w:pPr>
            <w:r w:rsidRPr="008C1723">
              <w:rPr>
                <w:b/>
                <w:sz w:val="24"/>
              </w:rPr>
              <w:t>9</w:t>
            </w:r>
          </w:p>
        </w:tc>
        <w:tc>
          <w:tcPr>
            <w:tcW w:w="520" w:type="dxa"/>
            <w:tcBorders>
              <w:bottom w:val="single" w:sz="12" w:space="0" w:color="auto"/>
            </w:tcBorders>
            <w:shd w:val="clear" w:color="auto" w:fill="95B3D7"/>
          </w:tcPr>
          <w:p w:rsidR="006D5F65" w:rsidRPr="008C1723" w:rsidRDefault="006D5F65" w:rsidP="004A1385">
            <w:pPr>
              <w:pStyle w:val="BodyTextIndent"/>
              <w:ind w:left="0"/>
              <w:rPr>
                <w:b/>
                <w:sz w:val="24"/>
              </w:rPr>
            </w:pPr>
            <w:r w:rsidRPr="008C1723">
              <w:rPr>
                <w:b/>
                <w:sz w:val="24"/>
              </w:rPr>
              <w:t>10</w:t>
            </w:r>
          </w:p>
        </w:tc>
        <w:tc>
          <w:tcPr>
            <w:tcW w:w="519" w:type="dxa"/>
            <w:tcBorders>
              <w:bottom w:val="single" w:sz="12" w:space="0" w:color="auto"/>
              <w:right w:val="single" w:sz="12" w:space="0" w:color="auto"/>
            </w:tcBorders>
            <w:shd w:val="clear" w:color="auto" w:fill="95B3D7"/>
          </w:tcPr>
          <w:p w:rsidR="006D5F65" w:rsidRPr="008C1723" w:rsidRDefault="006D5F65" w:rsidP="004A1385">
            <w:pPr>
              <w:pStyle w:val="BodyTextIndent"/>
              <w:ind w:left="0"/>
              <w:jc w:val="center"/>
              <w:rPr>
                <w:b/>
                <w:sz w:val="24"/>
              </w:rPr>
            </w:pPr>
            <w:r w:rsidRPr="008C1723">
              <w:rPr>
                <w:b/>
                <w:sz w:val="24"/>
              </w:rPr>
              <w:t>11</w:t>
            </w:r>
          </w:p>
        </w:tc>
      </w:tr>
      <w:tr w:rsidR="006D5F65" w:rsidTr="004A1385">
        <w:trPr>
          <w:trHeight w:val="215"/>
        </w:trPr>
        <w:tc>
          <w:tcPr>
            <w:tcW w:w="2515" w:type="dxa"/>
            <w:tcBorders>
              <w:top w:val="single" w:sz="12" w:space="0" w:color="auto"/>
              <w:left w:val="single" w:sz="12" w:space="0" w:color="auto"/>
              <w:right w:val="single" w:sz="12" w:space="0" w:color="auto"/>
            </w:tcBorders>
            <w:shd w:val="clear" w:color="auto" w:fill="C2D69B"/>
          </w:tcPr>
          <w:p w:rsidR="006D5F65" w:rsidRPr="004156E7" w:rsidRDefault="006D5F65" w:rsidP="004A1385">
            <w:pPr>
              <w:pStyle w:val="BodyTextIndent"/>
              <w:ind w:left="0"/>
              <w:rPr>
                <w:sz w:val="24"/>
              </w:rPr>
            </w:pPr>
          </w:p>
          <w:p w:rsidR="006D5F65" w:rsidRPr="002014D8" w:rsidRDefault="006D5F65" w:rsidP="004A1385">
            <w:pPr>
              <w:pStyle w:val="BodyTextIndent"/>
              <w:ind w:left="0"/>
              <w:rPr>
                <w:b/>
                <w:sz w:val="24"/>
              </w:rPr>
            </w:pPr>
            <w:r w:rsidRPr="002014D8">
              <w:rPr>
                <w:b/>
                <w:sz w:val="24"/>
              </w:rPr>
              <w:t>Engineering Core</w:t>
            </w:r>
          </w:p>
        </w:tc>
        <w:tc>
          <w:tcPr>
            <w:tcW w:w="5713" w:type="dxa"/>
            <w:gridSpan w:val="11"/>
            <w:tcBorders>
              <w:top w:val="single" w:sz="12" w:space="0" w:color="auto"/>
              <w:left w:val="single" w:sz="12" w:space="0" w:color="auto"/>
              <w:right w:val="single" w:sz="12" w:space="0" w:color="auto"/>
            </w:tcBorders>
            <w:vAlign w:val="bottom"/>
          </w:tcPr>
          <w:p w:rsidR="006D5F65" w:rsidRPr="00A52D26" w:rsidRDefault="006D5F65" w:rsidP="004A1385">
            <w:pPr>
              <w:pStyle w:val="BodyTextIndent"/>
              <w:ind w:left="0"/>
              <w:rPr>
                <w:sz w:val="24"/>
              </w:rPr>
            </w:pPr>
            <w:r>
              <w:rPr>
                <w:sz w:val="24"/>
              </w:rPr>
              <w:t>All students must complete the 20 hours of engineering core courses.</w:t>
            </w:r>
          </w:p>
        </w:tc>
      </w:tr>
      <w:tr w:rsidR="006D5F65" w:rsidTr="004A1385">
        <w:trPr>
          <w:trHeight w:val="215"/>
        </w:trPr>
        <w:tc>
          <w:tcPr>
            <w:tcW w:w="2515" w:type="dxa"/>
            <w:tcBorders>
              <w:left w:val="single" w:sz="12" w:space="0" w:color="auto"/>
              <w:right w:val="single" w:sz="12" w:space="0" w:color="auto"/>
            </w:tcBorders>
          </w:tcPr>
          <w:p w:rsidR="006D5F65" w:rsidRDefault="006D5F65" w:rsidP="004A1385">
            <w:pPr>
              <w:pStyle w:val="BodyTextIndent"/>
              <w:ind w:left="0"/>
              <w:rPr>
                <w:sz w:val="20"/>
                <w:szCs w:val="20"/>
              </w:rPr>
            </w:pPr>
            <w:r w:rsidRPr="007F1457">
              <w:rPr>
                <w:b/>
                <w:sz w:val="20"/>
                <w:szCs w:val="20"/>
              </w:rPr>
              <w:t>ENGR 1402</w:t>
            </w:r>
            <w:r>
              <w:rPr>
                <w:sz w:val="20"/>
                <w:szCs w:val="20"/>
              </w:rPr>
              <w:t>, Concepts of Engineering</w:t>
            </w:r>
          </w:p>
        </w:tc>
        <w:tc>
          <w:tcPr>
            <w:tcW w:w="519" w:type="dxa"/>
            <w:tcBorders>
              <w:left w:val="single" w:sz="12" w:space="0" w:color="auto"/>
            </w:tcBorders>
          </w:tcPr>
          <w:p w:rsidR="006D5F65" w:rsidRDefault="006D5F65" w:rsidP="004A1385">
            <w:pPr>
              <w:pStyle w:val="BodyTextIndent"/>
              <w:ind w:left="0"/>
              <w:jc w:val="center"/>
            </w:pPr>
          </w:p>
        </w:tc>
        <w:tc>
          <w:tcPr>
            <w:tcW w:w="519" w:type="dxa"/>
            <w:shd w:val="clear" w:color="auto" w:fill="BFBFBF"/>
          </w:tcPr>
          <w:p w:rsidR="006D5F65" w:rsidRDefault="006D5F65" w:rsidP="004A1385">
            <w:pPr>
              <w:pStyle w:val="BodyTextIndent"/>
              <w:ind w:left="0"/>
              <w:jc w:val="center"/>
            </w:pPr>
          </w:p>
        </w:tc>
        <w:tc>
          <w:tcPr>
            <w:tcW w:w="520" w:type="dxa"/>
            <w:shd w:val="clear" w:color="auto" w:fill="BFBFBF"/>
          </w:tcPr>
          <w:p w:rsidR="006D5F65" w:rsidRDefault="006D5F65" w:rsidP="004A1385">
            <w:pPr>
              <w:pStyle w:val="BodyTextIndent"/>
              <w:ind w:left="0"/>
              <w:jc w:val="center"/>
            </w:pPr>
          </w:p>
        </w:tc>
        <w:tc>
          <w:tcPr>
            <w:tcW w:w="519" w:type="dxa"/>
            <w:shd w:val="clear" w:color="auto" w:fill="BFBFBF"/>
          </w:tcPr>
          <w:p w:rsidR="006D5F65" w:rsidRDefault="006D5F65" w:rsidP="004A1385">
            <w:pPr>
              <w:pStyle w:val="BodyTextIndent"/>
              <w:ind w:left="0"/>
              <w:jc w:val="center"/>
            </w:pPr>
          </w:p>
        </w:tc>
        <w:tc>
          <w:tcPr>
            <w:tcW w:w="520" w:type="dxa"/>
            <w:shd w:val="clear" w:color="auto" w:fill="BFBFBF"/>
          </w:tcPr>
          <w:p w:rsidR="006D5F65" w:rsidRDefault="006D5F65" w:rsidP="004A1385">
            <w:pPr>
              <w:pStyle w:val="BodyTextIndent"/>
              <w:ind w:left="0"/>
              <w:jc w:val="center"/>
            </w:pPr>
          </w:p>
        </w:tc>
        <w:tc>
          <w:tcPr>
            <w:tcW w:w="519" w:type="dxa"/>
            <w:shd w:val="clear" w:color="auto" w:fill="BFBFBF"/>
          </w:tcPr>
          <w:p w:rsidR="006D5F65" w:rsidRDefault="006D5F65" w:rsidP="004A1385">
            <w:pPr>
              <w:pStyle w:val="BodyTextIndent"/>
              <w:ind w:left="0"/>
              <w:jc w:val="center"/>
            </w:pPr>
          </w:p>
        </w:tc>
        <w:tc>
          <w:tcPr>
            <w:tcW w:w="519" w:type="dxa"/>
            <w:shd w:val="clear" w:color="auto" w:fill="auto"/>
          </w:tcPr>
          <w:p w:rsidR="006D5F65" w:rsidRDefault="006D5F65" w:rsidP="004A1385">
            <w:pPr>
              <w:pStyle w:val="BodyTextIndent"/>
              <w:ind w:left="0"/>
              <w:jc w:val="center"/>
            </w:pPr>
          </w:p>
        </w:tc>
        <w:tc>
          <w:tcPr>
            <w:tcW w:w="520" w:type="dxa"/>
            <w:shd w:val="clear" w:color="auto" w:fill="BFBFBF"/>
          </w:tcPr>
          <w:p w:rsidR="006D5F65" w:rsidRDefault="006D5F65" w:rsidP="004A1385">
            <w:pPr>
              <w:pStyle w:val="BodyTextIndent"/>
              <w:ind w:left="0"/>
              <w:jc w:val="center"/>
            </w:pPr>
          </w:p>
        </w:tc>
        <w:tc>
          <w:tcPr>
            <w:tcW w:w="519" w:type="dxa"/>
            <w:shd w:val="clear" w:color="auto" w:fill="BFBFBF"/>
          </w:tcPr>
          <w:p w:rsidR="006D5F65" w:rsidRDefault="006D5F65" w:rsidP="004A1385">
            <w:pPr>
              <w:pStyle w:val="BodyTextIndent"/>
              <w:ind w:left="0"/>
              <w:jc w:val="center"/>
            </w:pPr>
          </w:p>
        </w:tc>
        <w:tc>
          <w:tcPr>
            <w:tcW w:w="520" w:type="dxa"/>
            <w:shd w:val="clear" w:color="auto" w:fill="auto"/>
          </w:tcPr>
          <w:p w:rsidR="006D5F65" w:rsidRDefault="006D5F65" w:rsidP="004A1385">
            <w:pPr>
              <w:pStyle w:val="BodyTextIndent"/>
              <w:ind w:left="0"/>
              <w:jc w:val="center"/>
            </w:pPr>
          </w:p>
        </w:tc>
        <w:tc>
          <w:tcPr>
            <w:tcW w:w="519" w:type="dxa"/>
            <w:tcBorders>
              <w:right w:val="single" w:sz="12" w:space="0" w:color="auto"/>
            </w:tcBorders>
            <w:shd w:val="clear" w:color="auto" w:fill="auto"/>
          </w:tcPr>
          <w:p w:rsidR="006D5F65" w:rsidRDefault="006D5F65" w:rsidP="004A1385">
            <w:pPr>
              <w:pStyle w:val="BodyTextIndent"/>
              <w:ind w:left="0"/>
              <w:jc w:val="center"/>
            </w:pPr>
          </w:p>
        </w:tc>
      </w:tr>
      <w:tr w:rsidR="006D5F65" w:rsidTr="004A1385">
        <w:trPr>
          <w:trHeight w:val="215"/>
        </w:trPr>
        <w:tc>
          <w:tcPr>
            <w:tcW w:w="2515" w:type="dxa"/>
            <w:tcBorders>
              <w:left w:val="single" w:sz="12" w:space="0" w:color="auto"/>
              <w:right w:val="single" w:sz="12" w:space="0" w:color="auto"/>
            </w:tcBorders>
          </w:tcPr>
          <w:p w:rsidR="006D5F65" w:rsidRDefault="006D5F65" w:rsidP="004A1385">
            <w:pPr>
              <w:pStyle w:val="BodyTextIndent"/>
              <w:ind w:left="0"/>
              <w:rPr>
                <w:sz w:val="20"/>
                <w:szCs w:val="20"/>
              </w:rPr>
            </w:pPr>
            <w:r w:rsidRPr="007F1457">
              <w:rPr>
                <w:b/>
                <w:sz w:val="20"/>
                <w:szCs w:val="20"/>
              </w:rPr>
              <w:t>ENGR 1412</w:t>
            </w:r>
            <w:r>
              <w:rPr>
                <w:sz w:val="20"/>
                <w:szCs w:val="20"/>
              </w:rPr>
              <w:t>, Software Applications for Engineers</w:t>
            </w:r>
          </w:p>
        </w:tc>
        <w:tc>
          <w:tcPr>
            <w:tcW w:w="519" w:type="dxa"/>
            <w:tcBorders>
              <w:left w:val="single" w:sz="12" w:space="0" w:color="auto"/>
              <w:bottom w:val="single" w:sz="4" w:space="0" w:color="auto"/>
            </w:tcBorders>
          </w:tcPr>
          <w:p w:rsidR="006D5F65" w:rsidRDefault="006D5F65" w:rsidP="004A1385">
            <w:pPr>
              <w:pStyle w:val="BodyTextIndent"/>
              <w:ind w:left="0"/>
              <w:jc w:val="center"/>
            </w:pPr>
          </w:p>
        </w:tc>
        <w:tc>
          <w:tcPr>
            <w:tcW w:w="519" w:type="dxa"/>
            <w:tcBorders>
              <w:bottom w:val="single" w:sz="4" w:space="0" w:color="auto"/>
            </w:tcBorders>
            <w:shd w:val="clear" w:color="auto" w:fill="auto"/>
          </w:tcPr>
          <w:p w:rsidR="006D5F65" w:rsidRDefault="006D5F65" w:rsidP="004A1385">
            <w:pPr>
              <w:pStyle w:val="BodyTextIndent"/>
              <w:ind w:left="0"/>
              <w:jc w:val="center"/>
            </w:pPr>
          </w:p>
        </w:tc>
        <w:tc>
          <w:tcPr>
            <w:tcW w:w="520" w:type="dxa"/>
            <w:shd w:val="clear" w:color="auto" w:fill="auto"/>
          </w:tcPr>
          <w:p w:rsidR="006D5F65" w:rsidRDefault="006D5F65" w:rsidP="004A1385">
            <w:pPr>
              <w:pStyle w:val="BodyTextIndent"/>
              <w:ind w:left="0"/>
              <w:jc w:val="center"/>
            </w:pPr>
          </w:p>
        </w:tc>
        <w:tc>
          <w:tcPr>
            <w:tcW w:w="519" w:type="dxa"/>
            <w:tcBorders>
              <w:bottom w:val="single" w:sz="4" w:space="0" w:color="auto"/>
            </w:tcBorders>
            <w:shd w:val="clear" w:color="auto" w:fill="auto"/>
          </w:tcPr>
          <w:p w:rsidR="006D5F65" w:rsidRDefault="006D5F65" w:rsidP="004A1385">
            <w:pPr>
              <w:pStyle w:val="BodyTextIndent"/>
              <w:ind w:left="0"/>
              <w:jc w:val="center"/>
            </w:pPr>
          </w:p>
        </w:tc>
        <w:tc>
          <w:tcPr>
            <w:tcW w:w="520" w:type="dxa"/>
            <w:shd w:val="clear" w:color="auto" w:fill="auto"/>
          </w:tcPr>
          <w:p w:rsidR="006D5F65" w:rsidRDefault="006D5F65" w:rsidP="004A1385">
            <w:pPr>
              <w:pStyle w:val="BodyTextIndent"/>
              <w:ind w:left="0"/>
              <w:jc w:val="center"/>
            </w:pPr>
          </w:p>
        </w:tc>
        <w:tc>
          <w:tcPr>
            <w:tcW w:w="519" w:type="dxa"/>
            <w:tcBorders>
              <w:bottom w:val="single" w:sz="4" w:space="0" w:color="auto"/>
            </w:tcBorders>
            <w:shd w:val="clear" w:color="auto" w:fill="BFBFBF"/>
          </w:tcPr>
          <w:p w:rsidR="006D5F65" w:rsidRDefault="006D5F65" w:rsidP="004A1385">
            <w:pPr>
              <w:pStyle w:val="BodyTextIndent"/>
              <w:ind w:left="0"/>
              <w:jc w:val="center"/>
            </w:pPr>
          </w:p>
        </w:tc>
        <w:tc>
          <w:tcPr>
            <w:tcW w:w="519" w:type="dxa"/>
            <w:shd w:val="clear" w:color="auto" w:fill="auto"/>
          </w:tcPr>
          <w:p w:rsidR="006D5F65" w:rsidRDefault="006D5F65" w:rsidP="004A1385">
            <w:pPr>
              <w:pStyle w:val="BodyTextIndent"/>
              <w:ind w:left="0"/>
              <w:jc w:val="center"/>
            </w:pPr>
          </w:p>
        </w:tc>
        <w:tc>
          <w:tcPr>
            <w:tcW w:w="520" w:type="dxa"/>
            <w:shd w:val="clear" w:color="auto" w:fill="auto"/>
          </w:tcPr>
          <w:p w:rsidR="006D5F65" w:rsidRDefault="006D5F65" w:rsidP="004A1385">
            <w:pPr>
              <w:pStyle w:val="BodyTextIndent"/>
              <w:ind w:left="0"/>
              <w:jc w:val="center"/>
            </w:pPr>
          </w:p>
        </w:tc>
        <w:tc>
          <w:tcPr>
            <w:tcW w:w="519" w:type="dxa"/>
            <w:shd w:val="clear" w:color="auto" w:fill="auto"/>
          </w:tcPr>
          <w:p w:rsidR="006D5F65" w:rsidRDefault="006D5F65" w:rsidP="004A1385">
            <w:pPr>
              <w:pStyle w:val="BodyTextIndent"/>
              <w:ind w:left="0"/>
              <w:jc w:val="center"/>
            </w:pPr>
          </w:p>
        </w:tc>
        <w:tc>
          <w:tcPr>
            <w:tcW w:w="520" w:type="dxa"/>
            <w:shd w:val="clear" w:color="auto" w:fill="BFBFBF"/>
          </w:tcPr>
          <w:p w:rsidR="006D5F65" w:rsidRDefault="006D5F65" w:rsidP="004A1385">
            <w:pPr>
              <w:pStyle w:val="BodyTextIndent"/>
              <w:ind w:left="0"/>
              <w:jc w:val="center"/>
            </w:pPr>
          </w:p>
        </w:tc>
        <w:tc>
          <w:tcPr>
            <w:tcW w:w="519" w:type="dxa"/>
            <w:tcBorders>
              <w:right w:val="single" w:sz="12" w:space="0" w:color="auto"/>
            </w:tcBorders>
            <w:shd w:val="clear" w:color="auto" w:fill="auto"/>
          </w:tcPr>
          <w:p w:rsidR="006D5F65" w:rsidRDefault="006D5F65" w:rsidP="004A1385">
            <w:pPr>
              <w:pStyle w:val="BodyTextIndent"/>
              <w:ind w:left="0"/>
              <w:jc w:val="center"/>
            </w:pPr>
          </w:p>
        </w:tc>
      </w:tr>
      <w:tr w:rsidR="006D5F65" w:rsidTr="004A1385">
        <w:trPr>
          <w:trHeight w:val="215"/>
        </w:trPr>
        <w:tc>
          <w:tcPr>
            <w:tcW w:w="2515" w:type="dxa"/>
            <w:tcBorders>
              <w:left w:val="single" w:sz="12" w:space="0" w:color="auto"/>
              <w:right w:val="single" w:sz="12" w:space="0" w:color="auto"/>
            </w:tcBorders>
          </w:tcPr>
          <w:p w:rsidR="006D5F65" w:rsidRPr="00CC4796" w:rsidRDefault="006D5F65" w:rsidP="004A1385">
            <w:pPr>
              <w:pStyle w:val="BodyTextIndent"/>
              <w:ind w:left="0"/>
              <w:rPr>
                <w:sz w:val="20"/>
                <w:szCs w:val="20"/>
              </w:rPr>
            </w:pPr>
            <w:r>
              <w:rPr>
                <w:b/>
                <w:sz w:val="20"/>
                <w:szCs w:val="20"/>
              </w:rPr>
              <w:t>ENGR 2401</w:t>
            </w:r>
            <w:r>
              <w:rPr>
                <w:sz w:val="20"/>
                <w:szCs w:val="20"/>
              </w:rPr>
              <w:t>, Applied Engineering Satistics</w:t>
            </w:r>
          </w:p>
        </w:tc>
        <w:tc>
          <w:tcPr>
            <w:tcW w:w="519" w:type="dxa"/>
            <w:tcBorders>
              <w:left w:val="single" w:sz="12" w:space="0" w:color="auto"/>
              <w:bottom w:val="single" w:sz="4" w:space="0" w:color="auto"/>
            </w:tcBorders>
            <w:shd w:val="clear" w:color="auto" w:fill="BFBFBF"/>
          </w:tcPr>
          <w:p w:rsidR="006D5F65" w:rsidRDefault="006D5F65" w:rsidP="004A1385">
            <w:pPr>
              <w:pStyle w:val="BodyTextIndent"/>
              <w:ind w:left="0"/>
              <w:jc w:val="center"/>
            </w:pPr>
          </w:p>
        </w:tc>
        <w:tc>
          <w:tcPr>
            <w:tcW w:w="519" w:type="dxa"/>
            <w:tcBorders>
              <w:bottom w:val="single" w:sz="4" w:space="0" w:color="auto"/>
            </w:tcBorders>
            <w:shd w:val="clear" w:color="auto" w:fill="BFBFBF" w:themeFill="background1" w:themeFillShade="BF"/>
          </w:tcPr>
          <w:p w:rsidR="006D5F65" w:rsidRDefault="006D5F65" w:rsidP="004A1385">
            <w:pPr>
              <w:pStyle w:val="BodyTextIndent"/>
              <w:ind w:left="0"/>
              <w:jc w:val="center"/>
            </w:pPr>
          </w:p>
        </w:tc>
        <w:tc>
          <w:tcPr>
            <w:tcW w:w="520" w:type="dxa"/>
            <w:shd w:val="clear" w:color="auto" w:fill="auto"/>
          </w:tcPr>
          <w:p w:rsidR="006D5F65" w:rsidRDefault="006D5F65" w:rsidP="004A1385">
            <w:pPr>
              <w:pStyle w:val="BodyTextIndent"/>
              <w:ind w:left="0"/>
              <w:jc w:val="center"/>
            </w:pPr>
          </w:p>
        </w:tc>
        <w:tc>
          <w:tcPr>
            <w:tcW w:w="519" w:type="dxa"/>
            <w:shd w:val="clear" w:color="auto" w:fill="FFFFFF" w:themeFill="background1"/>
          </w:tcPr>
          <w:p w:rsidR="006D5F65" w:rsidRDefault="006D5F65" w:rsidP="004A1385">
            <w:pPr>
              <w:pStyle w:val="BodyTextIndent"/>
              <w:ind w:left="0"/>
              <w:jc w:val="center"/>
            </w:pPr>
          </w:p>
        </w:tc>
        <w:tc>
          <w:tcPr>
            <w:tcW w:w="520" w:type="dxa"/>
            <w:shd w:val="clear" w:color="auto" w:fill="auto"/>
          </w:tcPr>
          <w:p w:rsidR="006D5F65" w:rsidRDefault="006D5F65" w:rsidP="004A1385">
            <w:pPr>
              <w:pStyle w:val="BodyTextIndent"/>
              <w:ind w:left="0"/>
              <w:jc w:val="center"/>
            </w:pPr>
          </w:p>
        </w:tc>
        <w:tc>
          <w:tcPr>
            <w:tcW w:w="519" w:type="dxa"/>
            <w:shd w:val="clear" w:color="auto" w:fill="BFBFBF" w:themeFill="background1" w:themeFillShade="BF"/>
          </w:tcPr>
          <w:p w:rsidR="006D5F65" w:rsidRDefault="006D5F65" w:rsidP="004A1385">
            <w:pPr>
              <w:pStyle w:val="BodyTextIndent"/>
              <w:ind w:left="0"/>
              <w:jc w:val="center"/>
            </w:pPr>
          </w:p>
        </w:tc>
        <w:tc>
          <w:tcPr>
            <w:tcW w:w="519" w:type="dxa"/>
            <w:shd w:val="clear" w:color="auto" w:fill="auto"/>
          </w:tcPr>
          <w:p w:rsidR="006D5F65" w:rsidRDefault="006D5F65" w:rsidP="004A1385">
            <w:pPr>
              <w:pStyle w:val="BodyTextIndent"/>
              <w:ind w:left="0"/>
              <w:jc w:val="center"/>
            </w:pPr>
          </w:p>
        </w:tc>
        <w:tc>
          <w:tcPr>
            <w:tcW w:w="520" w:type="dxa"/>
            <w:shd w:val="clear" w:color="auto" w:fill="auto"/>
          </w:tcPr>
          <w:p w:rsidR="006D5F65" w:rsidRDefault="006D5F65" w:rsidP="004A1385">
            <w:pPr>
              <w:pStyle w:val="BodyTextIndent"/>
              <w:ind w:left="0"/>
              <w:jc w:val="center"/>
            </w:pPr>
          </w:p>
        </w:tc>
        <w:tc>
          <w:tcPr>
            <w:tcW w:w="519" w:type="dxa"/>
            <w:shd w:val="clear" w:color="auto" w:fill="auto"/>
          </w:tcPr>
          <w:p w:rsidR="006D5F65" w:rsidRDefault="006D5F65" w:rsidP="004A1385">
            <w:pPr>
              <w:pStyle w:val="BodyTextIndent"/>
              <w:ind w:left="0"/>
              <w:jc w:val="center"/>
            </w:pPr>
          </w:p>
        </w:tc>
        <w:tc>
          <w:tcPr>
            <w:tcW w:w="520" w:type="dxa"/>
            <w:shd w:val="clear" w:color="auto" w:fill="auto"/>
          </w:tcPr>
          <w:p w:rsidR="006D5F65" w:rsidRDefault="006D5F65" w:rsidP="004A1385">
            <w:pPr>
              <w:pStyle w:val="BodyTextIndent"/>
              <w:ind w:left="0"/>
              <w:jc w:val="center"/>
            </w:pPr>
          </w:p>
        </w:tc>
        <w:tc>
          <w:tcPr>
            <w:tcW w:w="519" w:type="dxa"/>
            <w:tcBorders>
              <w:right w:val="single" w:sz="12" w:space="0" w:color="auto"/>
            </w:tcBorders>
            <w:shd w:val="clear" w:color="auto" w:fill="auto"/>
          </w:tcPr>
          <w:p w:rsidR="006D5F65" w:rsidRDefault="006D5F65" w:rsidP="004A1385">
            <w:pPr>
              <w:pStyle w:val="BodyTextIndent"/>
              <w:ind w:left="0"/>
              <w:jc w:val="center"/>
            </w:pPr>
          </w:p>
        </w:tc>
      </w:tr>
      <w:tr w:rsidR="006D5F65" w:rsidTr="004A1385">
        <w:trPr>
          <w:trHeight w:val="215"/>
        </w:trPr>
        <w:tc>
          <w:tcPr>
            <w:tcW w:w="2515" w:type="dxa"/>
            <w:tcBorders>
              <w:left w:val="single" w:sz="12" w:space="0" w:color="auto"/>
              <w:right w:val="single" w:sz="12" w:space="0" w:color="auto"/>
            </w:tcBorders>
          </w:tcPr>
          <w:p w:rsidR="006D5F65" w:rsidRDefault="006D5F65" w:rsidP="004A1385">
            <w:pPr>
              <w:pStyle w:val="BodyTextIndent"/>
              <w:ind w:left="0"/>
              <w:rPr>
                <w:sz w:val="20"/>
                <w:szCs w:val="20"/>
              </w:rPr>
            </w:pPr>
            <w:r w:rsidRPr="007F1457">
              <w:rPr>
                <w:b/>
                <w:sz w:val="20"/>
                <w:szCs w:val="20"/>
              </w:rPr>
              <w:t>ENGR 2403</w:t>
            </w:r>
            <w:r>
              <w:rPr>
                <w:sz w:val="20"/>
                <w:szCs w:val="20"/>
              </w:rPr>
              <w:t>, Statics</w:t>
            </w:r>
          </w:p>
          <w:p w:rsidR="006D5F65" w:rsidRDefault="006D5F65" w:rsidP="004A1385">
            <w:pPr>
              <w:pStyle w:val="BodyTextIndent"/>
              <w:ind w:left="0"/>
              <w:rPr>
                <w:sz w:val="20"/>
                <w:szCs w:val="20"/>
              </w:rPr>
            </w:pPr>
          </w:p>
        </w:tc>
        <w:tc>
          <w:tcPr>
            <w:tcW w:w="519" w:type="dxa"/>
            <w:tcBorders>
              <w:left w:val="single" w:sz="12" w:space="0" w:color="auto"/>
              <w:bottom w:val="single" w:sz="4" w:space="0" w:color="auto"/>
            </w:tcBorders>
            <w:shd w:val="clear" w:color="auto" w:fill="BFBFBF"/>
          </w:tcPr>
          <w:p w:rsidR="006D5F65" w:rsidRDefault="006D5F65" w:rsidP="004A1385">
            <w:pPr>
              <w:pStyle w:val="BodyTextIndent"/>
              <w:ind w:left="0"/>
              <w:jc w:val="center"/>
            </w:pPr>
          </w:p>
        </w:tc>
        <w:tc>
          <w:tcPr>
            <w:tcW w:w="519" w:type="dxa"/>
            <w:tcBorders>
              <w:bottom w:val="single" w:sz="4" w:space="0" w:color="auto"/>
            </w:tcBorders>
            <w:shd w:val="clear" w:color="auto" w:fill="auto"/>
          </w:tcPr>
          <w:p w:rsidR="006D5F65" w:rsidRDefault="006D5F65" w:rsidP="004A1385">
            <w:pPr>
              <w:pStyle w:val="BodyTextIndent"/>
              <w:ind w:left="0"/>
              <w:jc w:val="center"/>
            </w:pPr>
          </w:p>
        </w:tc>
        <w:tc>
          <w:tcPr>
            <w:tcW w:w="520" w:type="dxa"/>
            <w:shd w:val="clear" w:color="auto" w:fill="auto"/>
          </w:tcPr>
          <w:p w:rsidR="006D5F65" w:rsidRDefault="006D5F65" w:rsidP="004A1385">
            <w:pPr>
              <w:pStyle w:val="BodyTextIndent"/>
              <w:ind w:left="0"/>
              <w:jc w:val="center"/>
            </w:pPr>
          </w:p>
        </w:tc>
        <w:tc>
          <w:tcPr>
            <w:tcW w:w="519" w:type="dxa"/>
            <w:shd w:val="clear" w:color="auto" w:fill="BFBFBF"/>
          </w:tcPr>
          <w:p w:rsidR="006D5F65" w:rsidRDefault="006D5F65" w:rsidP="004A1385">
            <w:pPr>
              <w:pStyle w:val="BodyTextIndent"/>
              <w:ind w:left="0"/>
              <w:jc w:val="center"/>
            </w:pPr>
          </w:p>
        </w:tc>
        <w:tc>
          <w:tcPr>
            <w:tcW w:w="520" w:type="dxa"/>
            <w:shd w:val="clear" w:color="auto" w:fill="auto"/>
          </w:tcPr>
          <w:p w:rsidR="006D5F65" w:rsidRDefault="006D5F65" w:rsidP="004A1385">
            <w:pPr>
              <w:pStyle w:val="BodyTextIndent"/>
              <w:ind w:left="0"/>
              <w:jc w:val="center"/>
            </w:pPr>
          </w:p>
        </w:tc>
        <w:tc>
          <w:tcPr>
            <w:tcW w:w="519" w:type="dxa"/>
            <w:shd w:val="clear" w:color="auto" w:fill="auto"/>
          </w:tcPr>
          <w:p w:rsidR="006D5F65" w:rsidRDefault="006D5F65" w:rsidP="004A1385">
            <w:pPr>
              <w:pStyle w:val="BodyTextIndent"/>
              <w:ind w:left="0"/>
              <w:jc w:val="center"/>
            </w:pPr>
          </w:p>
        </w:tc>
        <w:tc>
          <w:tcPr>
            <w:tcW w:w="519" w:type="dxa"/>
            <w:shd w:val="clear" w:color="auto" w:fill="auto"/>
          </w:tcPr>
          <w:p w:rsidR="006D5F65" w:rsidRDefault="006D5F65" w:rsidP="004A1385">
            <w:pPr>
              <w:pStyle w:val="BodyTextIndent"/>
              <w:ind w:left="0"/>
              <w:jc w:val="center"/>
            </w:pPr>
          </w:p>
        </w:tc>
        <w:tc>
          <w:tcPr>
            <w:tcW w:w="520" w:type="dxa"/>
            <w:shd w:val="clear" w:color="auto" w:fill="auto"/>
          </w:tcPr>
          <w:p w:rsidR="006D5F65" w:rsidRDefault="006D5F65" w:rsidP="004A1385">
            <w:pPr>
              <w:pStyle w:val="BodyTextIndent"/>
              <w:ind w:left="0"/>
              <w:jc w:val="center"/>
            </w:pPr>
          </w:p>
        </w:tc>
        <w:tc>
          <w:tcPr>
            <w:tcW w:w="519" w:type="dxa"/>
            <w:shd w:val="clear" w:color="auto" w:fill="auto"/>
          </w:tcPr>
          <w:p w:rsidR="006D5F65" w:rsidRDefault="006D5F65" w:rsidP="004A1385">
            <w:pPr>
              <w:pStyle w:val="BodyTextIndent"/>
              <w:ind w:left="0"/>
              <w:jc w:val="center"/>
            </w:pPr>
          </w:p>
        </w:tc>
        <w:tc>
          <w:tcPr>
            <w:tcW w:w="520" w:type="dxa"/>
            <w:shd w:val="clear" w:color="auto" w:fill="auto"/>
          </w:tcPr>
          <w:p w:rsidR="006D5F65" w:rsidRDefault="006D5F65" w:rsidP="004A1385">
            <w:pPr>
              <w:pStyle w:val="BodyTextIndent"/>
              <w:ind w:left="0"/>
              <w:jc w:val="center"/>
            </w:pPr>
          </w:p>
        </w:tc>
        <w:tc>
          <w:tcPr>
            <w:tcW w:w="519" w:type="dxa"/>
            <w:tcBorders>
              <w:right w:val="single" w:sz="12" w:space="0" w:color="auto"/>
            </w:tcBorders>
            <w:shd w:val="clear" w:color="auto" w:fill="auto"/>
          </w:tcPr>
          <w:p w:rsidR="006D5F65" w:rsidRDefault="006D5F65" w:rsidP="004A1385">
            <w:pPr>
              <w:pStyle w:val="BodyTextIndent"/>
              <w:ind w:left="0"/>
              <w:jc w:val="center"/>
            </w:pPr>
          </w:p>
        </w:tc>
      </w:tr>
      <w:tr w:rsidR="006D5F65" w:rsidTr="004A1385">
        <w:trPr>
          <w:trHeight w:val="215"/>
        </w:trPr>
        <w:tc>
          <w:tcPr>
            <w:tcW w:w="2515" w:type="dxa"/>
            <w:tcBorders>
              <w:left w:val="single" w:sz="12" w:space="0" w:color="auto"/>
              <w:right w:val="single" w:sz="12" w:space="0" w:color="auto"/>
            </w:tcBorders>
          </w:tcPr>
          <w:p w:rsidR="006D5F65" w:rsidRDefault="006D5F65" w:rsidP="004A1385">
            <w:pPr>
              <w:pStyle w:val="BodyTextIndent"/>
              <w:ind w:left="0"/>
              <w:rPr>
                <w:sz w:val="20"/>
                <w:szCs w:val="20"/>
              </w:rPr>
            </w:pPr>
            <w:r w:rsidRPr="005F452C">
              <w:rPr>
                <w:b/>
                <w:sz w:val="20"/>
                <w:szCs w:val="20"/>
              </w:rPr>
              <w:t>ENGR 3433</w:t>
            </w:r>
            <w:r>
              <w:rPr>
                <w:sz w:val="20"/>
                <w:szCs w:val="20"/>
              </w:rPr>
              <w:t>, Engineering Economics</w:t>
            </w:r>
          </w:p>
        </w:tc>
        <w:tc>
          <w:tcPr>
            <w:tcW w:w="519" w:type="dxa"/>
            <w:tcBorders>
              <w:left w:val="single" w:sz="12" w:space="0" w:color="auto"/>
            </w:tcBorders>
            <w:shd w:val="clear" w:color="auto" w:fill="BFBFBF"/>
          </w:tcPr>
          <w:p w:rsidR="006D5F65" w:rsidRDefault="006D5F65" w:rsidP="004A1385">
            <w:pPr>
              <w:pStyle w:val="BodyTextIndent"/>
              <w:ind w:left="0"/>
              <w:jc w:val="center"/>
            </w:pPr>
          </w:p>
        </w:tc>
        <w:tc>
          <w:tcPr>
            <w:tcW w:w="519" w:type="dxa"/>
            <w:shd w:val="clear" w:color="auto" w:fill="auto"/>
          </w:tcPr>
          <w:p w:rsidR="006D5F65" w:rsidRDefault="006D5F65" w:rsidP="004A1385">
            <w:pPr>
              <w:pStyle w:val="BodyTextIndent"/>
              <w:ind w:left="0"/>
              <w:jc w:val="center"/>
            </w:pPr>
          </w:p>
        </w:tc>
        <w:tc>
          <w:tcPr>
            <w:tcW w:w="520" w:type="dxa"/>
            <w:shd w:val="clear" w:color="auto" w:fill="auto"/>
          </w:tcPr>
          <w:p w:rsidR="006D5F65" w:rsidRDefault="006D5F65" w:rsidP="004A1385">
            <w:pPr>
              <w:pStyle w:val="BodyTextIndent"/>
              <w:ind w:left="0"/>
              <w:jc w:val="center"/>
            </w:pPr>
          </w:p>
        </w:tc>
        <w:tc>
          <w:tcPr>
            <w:tcW w:w="519" w:type="dxa"/>
            <w:tcBorders>
              <w:bottom w:val="single" w:sz="4" w:space="0" w:color="auto"/>
            </w:tcBorders>
            <w:shd w:val="clear" w:color="auto" w:fill="BFBFBF"/>
          </w:tcPr>
          <w:p w:rsidR="006D5F65" w:rsidRDefault="006D5F65" w:rsidP="004A1385">
            <w:pPr>
              <w:pStyle w:val="BodyTextIndent"/>
              <w:ind w:left="0"/>
              <w:jc w:val="center"/>
            </w:pPr>
          </w:p>
        </w:tc>
        <w:tc>
          <w:tcPr>
            <w:tcW w:w="520" w:type="dxa"/>
            <w:tcBorders>
              <w:bottom w:val="single" w:sz="4" w:space="0" w:color="auto"/>
            </w:tcBorders>
            <w:shd w:val="clear" w:color="auto" w:fill="auto"/>
          </w:tcPr>
          <w:p w:rsidR="006D5F65" w:rsidRDefault="006D5F65" w:rsidP="004A1385">
            <w:pPr>
              <w:pStyle w:val="BodyTextIndent"/>
              <w:ind w:left="0"/>
              <w:jc w:val="center"/>
            </w:pPr>
          </w:p>
        </w:tc>
        <w:tc>
          <w:tcPr>
            <w:tcW w:w="519" w:type="dxa"/>
            <w:shd w:val="clear" w:color="auto" w:fill="auto"/>
          </w:tcPr>
          <w:p w:rsidR="006D5F65" w:rsidRDefault="006D5F65" w:rsidP="004A1385">
            <w:pPr>
              <w:pStyle w:val="BodyTextIndent"/>
              <w:ind w:left="0"/>
              <w:jc w:val="center"/>
            </w:pPr>
          </w:p>
        </w:tc>
        <w:tc>
          <w:tcPr>
            <w:tcW w:w="519" w:type="dxa"/>
            <w:shd w:val="clear" w:color="auto" w:fill="auto"/>
          </w:tcPr>
          <w:p w:rsidR="006D5F65" w:rsidRDefault="006D5F65" w:rsidP="004A1385">
            <w:pPr>
              <w:pStyle w:val="BodyTextIndent"/>
              <w:ind w:left="0"/>
              <w:jc w:val="center"/>
            </w:pPr>
          </w:p>
        </w:tc>
        <w:tc>
          <w:tcPr>
            <w:tcW w:w="520" w:type="dxa"/>
            <w:tcBorders>
              <w:bottom w:val="single" w:sz="4" w:space="0" w:color="auto"/>
            </w:tcBorders>
            <w:shd w:val="clear" w:color="auto" w:fill="auto"/>
          </w:tcPr>
          <w:p w:rsidR="006D5F65" w:rsidRDefault="006D5F65" w:rsidP="004A1385">
            <w:pPr>
              <w:pStyle w:val="BodyTextIndent"/>
              <w:ind w:left="0"/>
              <w:jc w:val="center"/>
            </w:pPr>
          </w:p>
        </w:tc>
        <w:tc>
          <w:tcPr>
            <w:tcW w:w="519" w:type="dxa"/>
            <w:shd w:val="clear" w:color="auto" w:fill="auto"/>
          </w:tcPr>
          <w:p w:rsidR="006D5F65" w:rsidRDefault="006D5F65" w:rsidP="004A1385">
            <w:pPr>
              <w:pStyle w:val="BodyTextIndent"/>
              <w:ind w:left="0"/>
              <w:jc w:val="center"/>
            </w:pPr>
          </w:p>
        </w:tc>
        <w:tc>
          <w:tcPr>
            <w:tcW w:w="520" w:type="dxa"/>
            <w:shd w:val="clear" w:color="auto" w:fill="auto"/>
          </w:tcPr>
          <w:p w:rsidR="006D5F65" w:rsidRDefault="006D5F65" w:rsidP="004A1385">
            <w:pPr>
              <w:pStyle w:val="BodyTextIndent"/>
              <w:ind w:left="0"/>
              <w:jc w:val="center"/>
            </w:pPr>
          </w:p>
        </w:tc>
        <w:tc>
          <w:tcPr>
            <w:tcW w:w="519" w:type="dxa"/>
            <w:tcBorders>
              <w:right w:val="single" w:sz="12" w:space="0" w:color="auto"/>
            </w:tcBorders>
            <w:shd w:val="clear" w:color="auto" w:fill="auto"/>
          </w:tcPr>
          <w:p w:rsidR="006D5F65" w:rsidRDefault="006D5F65" w:rsidP="004A1385">
            <w:pPr>
              <w:pStyle w:val="BodyTextIndent"/>
              <w:ind w:left="0"/>
              <w:jc w:val="center"/>
            </w:pPr>
          </w:p>
        </w:tc>
      </w:tr>
      <w:tr w:rsidR="006D5F65" w:rsidTr="004A1385">
        <w:trPr>
          <w:trHeight w:val="215"/>
        </w:trPr>
        <w:tc>
          <w:tcPr>
            <w:tcW w:w="2515" w:type="dxa"/>
            <w:tcBorders>
              <w:left w:val="single" w:sz="12" w:space="0" w:color="auto"/>
              <w:right w:val="single" w:sz="12" w:space="0" w:color="auto"/>
            </w:tcBorders>
          </w:tcPr>
          <w:p w:rsidR="006D5F65" w:rsidRPr="00B61BB8" w:rsidRDefault="006D5F65" w:rsidP="004A1385">
            <w:pPr>
              <w:pStyle w:val="BodyTextIndent"/>
              <w:ind w:left="0"/>
              <w:rPr>
                <w:sz w:val="20"/>
                <w:szCs w:val="20"/>
              </w:rPr>
            </w:pPr>
            <w:r>
              <w:rPr>
                <w:b/>
                <w:sz w:val="20"/>
                <w:szCs w:val="20"/>
              </w:rPr>
              <w:t>ENGR 4401</w:t>
            </w:r>
            <w:r>
              <w:rPr>
                <w:sz w:val="20"/>
                <w:szCs w:val="20"/>
              </w:rPr>
              <w:t>, Senior Seminar</w:t>
            </w:r>
          </w:p>
        </w:tc>
        <w:tc>
          <w:tcPr>
            <w:tcW w:w="519" w:type="dxa"/>
            <w:tcBorders>
              <w:left w:val="single" w:sz="12" w:space="0" w:color="auto"/>
              <w:bottom w:val="single" w:sz="4" w:space="0" w:color="auto"/>
            </w:tcBorders>
            <w:shd w:val="clear" w:color="auto" w:fill="BFBFBF"/>
          </w:tcPr>
          <w:p w:rsidR="006D5F65" w:rsidRDefault="006D5F65" w:rsidP="004A1385">
            <w:pPr>
              <w:pStyle w:val="BodyTextIndent"/>
              <w:ind w:left="0"/>
              <w:jc w:val="center"/>
            </w:pPr>
          </w:p>
        </w:tc>
        <w:tc>
          <w:tcPr>
            <w:tcW w:w="519" w:type="dxa"/>
            <w:tcBorders>
              <w:bottom w:val="single" w:sz="4" w:space="0" w:color="auto"/>
            </w:tcBorders>
            <w:shd w:val="clear" w:color="auto" w:fill="auto"/>
          </w:tcPr>
          <w:p w:rsidR="006D5F65" w:rsidRDefault="006D5F65" w:rsidP="004A1385">
            <w:pPr>
              <w:pStyle w:val="BodyTextIndent"/>
              <w:ind w:left="0"/>
              <w:jc w:val="center"/>
            </w:pPr>
          </w:p>
        </w:tc>
        <w:tc>
          <w:tcPr>
            <w:tcW w:w="520" w:type="dxa"/>
            <w:tcBorders>
              <w:bottom w:val="single" w:sz="4" w:space="0" w:color="auto"/>
            </w:tcBorders>
            <w:shd w:val="clear" w:color="auto" w:fill="auto"/>
          </w:tcPr>
          <w:p w:rsidR="006D5F65" w:rsidRDefault="006D5F65" w:rsidP="004A1385">
            <w:pPr>
              <w:pStyle w:val="BodyTextIndent"/>
              <w:ind w:left="0"/>
              <w:jc w:val="center"/>
            </w:pPr>
          </w:p>
        </w:tc>
        <w:tc>
          <w:tcPr>
            <w:tcW w:w="519" w:type="dxa"/>
            <w:tcBorders>
              <w:bottom w:val="single" w:sz="4" w:space="0" w:color="auto"/>
            </w:tcBorders>
            <w:shd w:val="clear" w:color="auto" w:fill="auto"/>
          </w:tcPr>
          <w:p w:rsidR="006D5F65" w:rsidRDefault="006D5F65" w:rsidP="004A1385">
            <w:pPr>
              <w:pStyle w:val="BodyTextIndent"/>
              <w:ind w:left="0"/>
              <w:jc w:val="center"/>
            </w:pPr>
          </w:p>
        </w:tc>
        <w:tc>
          <w:tcPr>
            <w:tcW w:w="520" w:type="dxa"/>
            <w:tcBorders>
              <w:bottom w:val="single" w:sz="4" w:space="0" w:color="auto"/>
            </w:tcBorders>
            <w:shd w:val="clear" w:color="auto" w:fill="BFBFBF" w:themeFill="background1" w:themeFillShade="BF"/>
          </w:tcPr>
          <w:p w:rsidR="006D5F65" w:rsidRDefault="006D5F65" w:rsidP="004A1385">
            <w:pPr>
              <w:pStyle w:val="BodyTextIndent"/>
              <w:ind w:left="0"/>
              <w:jc w:val="center"/>
            </w:pPr>
          </w:p>
        </w:tc>
        <w:tc>
          <w:tcPr>
            <w:tcW w:w="519" w:type="dxa"/>
            <w:tcBorders>
              <w:bottom w:val="single" w:sz="4" w:space="0" w:color="auto"/>
            </w:tcBorders>
            <w:shd w:val="clear" w:color="auto" w:fill="auto"/>
          </w:tcPr>
          <w:p w:rsidR="006D5F65" w:rsidRDefault="006D5F65" w:rsidP="004A1385">
            <w:pPr>
              <w:pStyle w:val="BodyTextIndent"/>
              <w:ind w:left="0"/>
              <w:jc w:val="center"/>
            </w:pPr>
          </w:p>
        </w:tc>
        <w:tc>
          <w:tcPr>
            <w:tcW w:w="519" w:type="dxa"/>
            <w:tcBorders>
              <w:bottom w:val="single" w:sz="4" w:space="0" w:color="auto"/>
            </w:tcBorders>
            <w:shd w:val="clear" w:color="auto" w:fill="auto"/>
          </w:tcPr>
          <w:p w:rsidR="006D5F65" w:rsidRDefault="006D5F65" w:rsidP="004A1385">
            <w:pPr>
              <w:pStyle w:val="BodyTextIndent"/>
              <w:ind w:left="0"/>
              <w:jc w:val="center"/>
            </w:pPr>
          </w:p>
        </w:tc>
        <w:tc>
          <w:tcPr>
            <w:tcW w:w="520" w:type="dxa"/>
            <w:tcBorders>
              <w:bottom w:val="single" w:sz="4" w:space="0" w:color="auto"/>
            </w:tcBorders>
            <w:shd w:val="clear" w:color="auto" w:fill="BFBFBF" w:themeFill="background1" w:themeFillShade="BF"/>
          </w:tcPr>
          <w:p w:rsidR="006D5F65" w:rsidRDefault="006D5F65" w:rsidP="004A1385">
            <w:pPr>
              <w:pStyle w:val="BodyTextIndent"/>
              <w:ind w:left="0"/>
              <w:jc w:val="center"/>
            </w:pPr>
          </w:p>
        </w:tc>
        <w:tc>
          <w:tcPr>
            <w:tcW w:w="519" w:type="dxa"/>
            <w:tcBorders>
              <w:bottom w:val="single" w:sz="4" w:space="0" w:color="auto"/>
            </w:tcBorders>
            <w:shd w:val="clear" w:color="auto" w:fill="auto"/>
          </w:tcPr>
          <w:p w:rsidR="006D5F65" w:rsidRDefault="006D5F65" w:rsidP="004A1385">
            <w:pPr>
              <w:pStyle w:val="BodyTextIndent"/>
              <w:ind w:left="0"/>
              <w:jc w:val="center"/>
            </w:pPr>
          </w:p>
        </w:tc>
        <w:tc>
          <w:tcPr>
            <w:tcW w:w="520" w:type="dxa"/>
            <w:tcBorders>
              <w:bottom w:val="single" w:sz="4" w:space="0" w:color="auto"/>
            </w:tcBorders>
            <w:shd w:val="clear" w:color="auto" w:fill="auto"/>
          </w:tcPr>
          <w:p w:rsidR="006D5F65" w:rsidRDefault="006D5F65" w:rsidP="004A1385">
            <w:pPr>
              <w:pStyle w:val="BodyTextIndent"/>
              <w:ind w:left="0"/>
              <w:jc w:val="center"/>
            </w:pPr>
          </w:p>
        </w:tc>
        <w:tc>
          <w:tcPr>
            <w:tcW w:w="519" w:type="dxa"/>
            <w:tcBorders>
              <w:bottom w:val="single" w:sz="4" w:space="0" w:color="auto"/>
              <w:right w:val="single" w:sz="12" w:space="0" w:color="auto"/>
            </w:tcBorders>
            <w:shd w:val="clear" w:color="auto" w:fill="auto"/>
          </w:tcPr>
          <w:p w:rsidR="006D5F65" w:rsidRDefault="006D5F65" w:rsidP="004A1385">
            <w:pPr>
              <w:pStyle w:val="BodyTextIndent"/>
              <w:ind w:left="0"/>
              <w:jc w:val="center"/>
            </w:pPr>
          </w:p>
        </w:tc>
      </w:tr>
      <w:tr w:rsidR="006D5F65" w:rsidTr="004A1385">
        <w:trPr>
          <w:trHeight w:val="215"/>
        </w:trPr>
        <w:tc>
          <w:tcPr>
            <w:tcW w:w="2515" w:type="dxa"/>
            <w:tcBorders>
              <w:left w:val="single" w:sz="12" w:space="0" w:color="auto"/>
              <w:right w:val="single" w:sz="12" w:space="0" w:color="auto"/>
            </w:tcBorders>
          </w:tcPr>
          <w:p w:rsidR="006D5F65" w:rsidRDefault="006D5F65" w:rsidP="004A1385">
            <w:pPr>
              <w:pStyle w:val="BodyTextIndent"/>
              <w:ind w:left="0"/>
              <w:rPr>
                <w:sz w:val="20"/>
                <w:szCs w:val="20"/>
              </w:rPr>
            </w:pPr>
            <w:r w:rsidRPr="005F452C">
              <w:rPr>
                <w:b/>
                <w:sz w:val="20"/>
                <w:szCs w:val="20"/>
              </w:rPr>
              <w:t>ENGR 4453</w:t>
            </w:r>
            <w:r>
              <w:rPr>
                <w:sz w:val="20"/>
                <w:szCs w:val="20"/>
              </w:rPr>
              <w:t>, Numerical Methods for Engineers</w:t>
            </w:r>
          </w:p>
        </w:tc>
        <w:tc>
          <w:tcPr>
            <w:tcW w:w="519" w:type="dxa"/>
            <w:tcBorders>
              <w:left w:val="single" w:sz="12" w:space="0" w:color="auto"/>
              <w:bottom w:val="single" w:sz="4" w:space="0" w:color="auto"/>
            </w:tcBorders>
            <w:shd w:val="clear" w:color="auto" w:fill="BFBFBF"/>
          </w:tcPr>
          <w:p w:rsidR="006D5F65" w:rsidRDefault="006D5F65" w:rsidP="004A1385">
            <w:pPr>
              <w:pStyle w:val="BodyTextIndent"/>
              <w:ind w:left="0"/>
              <w:jc w:val="center"/>
            </w:pPr>
          </w:p>
        </w:tc>
        <w:tc>
          <w:tcPr>
            <w:tcW w:w="519" w:type="dxa"/>
            <w:tcBorders>
              <w:bottom w:val="single" w:sz="4" w:space="0" w:color="auto"/>
            </w:tcBorders>
            <w:shd w:val="clear" w:color="auto" w:fill="auto"/>
          </w:tcPr>
          <w:p w:rsidR="006D5F65" w:rsidRDefault="006D5F65" w:rsidP="004A1385">
            <w:pPr>
              <w:pStyle w:val="BodyTextIndent"/>
              <w:ind w:left="0"/>
              <w:jc w:val="center"/>
            </w:pPr>
          </w:p>
        </w:tc>
        <w:tc>
          <w:tcPr>
            <w:tcW w:w="520" w:type="dxa"/>
            <w:tcBorders>
              <w:bottom w:val="single" w:sz="4" w:space="0" w:color="auto"/>
            </w:tcBorders>
            <w:shd w:val="clear" w:color="auto" w:fill="auto"/>
          </w:tcPr>
          <w:p w:rsidR="006D5F65" w:rsidRDefault="006D5F65" w:rsidP="004A1385">
            <w:pPr>
              <w:pStyle w:val="BodyTextIndent"/>
              <w:ind w:left="0"/>
              <w:jc w:val="center"/>
            </w:pPr>
          </w:p>
        </w:tc>
        <w:tc>
          <w:tcPr>
            <w:tcW w:w="519" w:type="dxa"/>
            <w:tcBorders>
              <w:bottom w:val="single" w:sz="4" w:space="0" w:color="auto"/>
            </w:tcBorders>
            <w:shd w:val="clear" w:color="auto" w:fill="BFBFBF"/>
          </w:tcPr>
          <w:p w:rsidR="006D5F65" w:rsidRDefault="006D5F65" w:rsidP="004A1385">
            <w:pPr>
              <w:pStyle w:val="BodyTextIndent"/>
              <w:ind w:left="0"/>
              <w:jc w:val="center"/>
            </w:pPr>
          </w:p>
        </w:tc>
        <w:tc>
          <w:tcPr>
            <w:tcW w:w="520" w:type="dxa"/>
            <w:tcBorders>
              <w:bottom w:val="single" w:sz="4" w:space="0" w:color="auto"/>
            </w:tcBorders>
            <w:shd w:val="clear" w:color="auto" w:fill="auto"/>
          </w:tcPr>
          <w:p w:rsidR="006D5F65" w:rsidRDefault="006D5F65" w:rsidP="004A1385">
            <w:pPr>
              <w:pStyle w:val="BodyTextIndent"/>
              <w:ind w:left="0"/>
              <w:jc w:val="center"/>
            </w:pPr>
          </w:p>
        </w:tc>
        <w:tc>
          <w:tcPr>
            <w:tcW w:w="519" w:type="dxa"/>
            <w:tcBorders>
              <w:bottom w:val="single" w:sz="4" w:space="0" w:color="auto"/>
            </w:tcBorders>
            <w:shd w:val="clear" w:color="auto" w:fill="auto"/>
          </w:tcPr>
          <w:p w:rsidR="006D5F65" w:rsidRDefault="006D5F65" w:rsidP="004A1385">
            <w:pPr>
              <w:pStyle w:val="BodyTextIndent"/>
              <w:ind w:left="0"/>
              <w:jc w:val="center"/>
            </w:pPr>
          </w:p>
        </w:tc>
        <w:tc>
          <w:tcPr>
            <w:tcW w:w="519" w:type="dxa"/>
            <w:tcBorders>
              <w:bottom w:val="single" w:sz="4" w:space="0" w:color="auto"/>
            </w:tcBorders>
            <w:shd w:val="clear" w:color="auto" w:fill="auto"/>
          </w:tcPr>
          <w:p w:rsidR="006D5F65" w:rsidRDefault="006D5F65" w:rsidP="004A1385">
            <w:pPr>
              <w:pStyle w:val="BodyTextIndent"/>
              <w:ind w:left="0"/>
              <w:jc w:val="center"/>
            </w:pPr>
          </w:p>
        </w:tc>
        <w:tc>
          <w:tcPr>
            <w:tcW w:w="520" w:type="dxa"/>
            <w:tcBorders>
              <w:bottom w:val="single" w:sz="4" w:space="0" w:color="auto"/>
            </w:tcBorders>
            <w:shd w:val="clear" w:color="auto" w:fill="auto"/>
          </w:tcPr>
          <w:p w:rsidR="006D5F65" w:rsidRDefault="006D5F65" w:rsidP="004A1385">
            <w:pPr>
              <w:pStyle w:val="BodyTextIndent"/>
              <w:ind w:left="0"/>
              <w:jc w:val="center"/>
            </w:pPr>
          </w:p>
        </w:tc>
        <w:tc>
          <w:tcPr>
            <w:tcW w:w="519" w:type="dxa"/>
            <w:tcBorders>
              <w:bottom w:val="single" w:sz="4" w:space="0" w:color="auto"/>
            </w:tcBorders>
            <w:shd w:val="clear" w:color="auto" w:fill="auto"/>
          </w:tcPr>
          <w:p w:rsidR="006D5F65" w:rsidRDefault="006D5F65" w:rsidP="004A1385">
            <w:pPr>
              <w:pStyle w:val="BodyTextIndent"/>
              <w:ind w:left="0"/>
              <w:jc w:val="center"/>
            </w:pPr>
          </w:p>
        </w:tc>
        <w:tc>
          <w:tcPr>
            <w:tcW w:w="520" w:type="dxa"/>
            <w:tcBorders>
              <w:bottom w:val="single" w:sz="4" w:space="0" w:color="auto"/>
            </w:tcBorders>
            <w:shd w:val="clear" w:color="auto" w:fill="auto"/>
          </w:tcPr>
          <w:p w:rsidR="006D5F65" w:rsidRDefault="006D5F65" w:rsidP="004A1385">
            <w:pPr>
              <w:pStyle w:val="BodyTextIndent"/>
              <w:ind w:left="0"/>
              <w:jc w:val="center"/>
            </w:pPr>
          </w:p>
        </w:tc>
        <w:tc>
          <w:tcPr>
            <w:tcW w:w="519" w:type="dxa"/>
            <w:tcBorders>
              <w:bottom w:val="single" w:sz="4" w:space="0" w:color="auto"/>
              <w:right w:val="single" w:sz="12" w:space="0" w:color="auto"/>
            </w:tcBorders>
            <w:shd w:val="clear" w:color="auto" w:fill="auto"/>
          </w:tcPr>
          <w:p w:rsidR="006D5F65" w:rsidRDefault="006D5F65" w:rsidP="004A1385">
            <w:pPr>
              <w:pStyle w:val="BodyTextIndent"/>
              <w:ind w:left="0"/>
              <w:jc w:val="center"/>
            </w:pPr>
          </w:p>
        </w:tc>
      </w:tr>
      <w:tr w:rsidR="006D5F65" w:rsidTr="004A1385">
        <w:trPr>
          <w:trHeight w:val="233"/>
        </w:trPr>
        <w:tc>
          <w:tcPr>
            <w:tcW w:w="2515" w:type="dxa"/>
            <w:tcBorders>
              <w:left w:val="single" w:sz="12" w:space="0" w:color="auto"/>
              <w:right w:val="single" w:sz="12" w:space="0" w:color="auto"/>
            </w:tcBorders>
          </w:tcPr>
          <w:p w:rsidR="006D5F65" w:rsidRDefault="006D5F65" w:rsidP="004A1385">
            <w:pPr>
              <w:pStyle w:val="BodyTextIndent"/>
              <w:ind w:left="0"/>
              <w:rPr>
                <w:sz w:val="20"/>
                <w:szCs w:val="20"/>
              </w:rPr>
            </w:pPr>
            <w:r w:rsidRPr="005F452C">
              <w:rPr>
                <w:b/>
                <w:sz w:val="20"/>
                <w:szCs w:val="20"/>
              </w:rPr>
              <w:t>ENGR 4463</w:t>
            </w:r>
            <w:r>
              <w:rPr>
                <w:sz w:val="20"/>
                <w:szCs w:val="20"/>
              </w:rPr>
              <w:t>, Senior</w:t>
            </w:r>
          </w:p>
          <w:p w:rsidR="006D5F65" w:rsidRDefault="006D5F65" w:rsidP="004A1385">
            <w:pPr>
              <w:pStyle w:val="BodyTextIndent"/>
              <w:ind w:left="0"/>
              <w:rPr>
                <w:sz w:val="20"/>
                <w:szCs w:val="20"/>
              </w:rPr>
            </w:pPr>
            <w:r>
              <w:rPr>
                <w:sz w:val="20"/>
                <w:szCs w:val="20"/>
              </w:rPr>
              <w:t xml:space="preserve"> Design I</w:t>
            </w:r>
          </w:p>
        </w:tc>
        <w:tc>
          <w:tcPr>
            <w:tcW w:w="519" w:type="dxa"/>
            <w:tcBorders>
              <w:left w:val="single" w:sz="12" w:space="0" w:color="auto"/>
            </w:tcBorders>
            <w:shd w:val="clear" w:color="auto" w:fill="BFBFBF"/>
          </w:tcPr>
          <w:p w:rsidR="006D5F65" w:rsidRPr="00046888" w:rsidRDefault="006D5F65" w:rsidP="004A1385">
            <w:pPr>
              <w:pStyle w:val="BodyTextIndent"/>
              <w:ind w:left="0"/>
              <w:jc w:val="center"/>
              <w:rPr>
                <w:sz w:val="24"/>
              </w:rPr>
            </w:pPr>
            <w:r>
              <w:rPr>
                <w:sz w:val="24"/>
              </w:rPr>
              <w:t>A</w:t>
            </w:r>
          </w:p>
        </w:tc>
        <w:tc>
          <w:tcPr>
            <w:tcW w:w="519" w:type="dxa"/>
            <w:shd w:val="clear" w:color="auto" w:fill="auto"/>
          </w:tcPr>
          <w:p w:rsidR="006D5F65" w:rsidRDefault="006D5F65" w:rsidP="004A1385">
            <w:pPr>
              <w:pStyle w:val="BodyTextIndent"/>
              <w:ind w:left="0"/>
              <w:jc w:val="center"/>
            </w:pPr>
          </w:p>
        </w:tc>
        <w:tc>
          <w:tcPr>
            <w:tcW w:w="520" w:type="dxa"/>
            <w:shd w:val="clear" w:color="auto" w:fill="BFBFBF"/>
          </w:tcPr>
          <w:p w:rsidR="006D5F65" w:rsidRPr="00FD6ECE" w:rsidRDefault="006D5F65" w:rsidP="004A1385">
            <w:pPr>
              <w:pStyle w:val="BodyTextIndent"/>
              <w:ind w:left="0"/>
              <w:jc w:val="center"/>
              <w:rPr>
                <w:sz w:val="24"/>
              </w:rPr>
            </w:pPr>
            <w:r>
              <w:rPr>
                <w:sz w:val="24"/>
              </w:rPr>
              <w:t>A</w:t>
            </w:r>
          </w:p>
        </w:tc>
        <w:tc>
          <w:tcPr>
            <w:tcW w:w="519" w:type="dxa"/>
            <w:shd w:val="clear" w:color="auto" w:fill="BFBFBF"/>
          </w:tcPr>
          <w:p w:rsidR="006D5F65" w:rsidRDefault="006D5F65" w:rsidP="004A1385">
            <w:pPr>
              <w:pStyle w:val="BodyTextIndent"/>
              <w:ind w:left="0"/>
              <w:jc w:val="center"/>
            </w:pPr>
          </w:p>
        </w:tc>
        <w:tc>
          <w:tcPr>
            <w:tcW w:w="520" w:type="dxa"/>
            <w:shd w:val="clear" w:color="auto" w:fill="BFBFBF"/>
          </w:tcPr>
          <w:p w:rsidR="006D5F65" w:rsidRPr="00FD6ECE" w:rsidRDefault="006D5F65" w:rsidP="004A1385">
            <w:pPr>
              <w:pStyle w:val="BodyTextIndent"/>
              <w:ind w:left="0"/>
              <w:jc w:val="center"/>
              <w:rPr>
                <w:sz w:val="24"/>
              </w:rPr>
            </w:pPr>
            <w:r>
              <w:rPr>
                <w:sz w:val="24"/>
              </w:rPr>
              <w:t>A</w:t>
            </w:r>
          </w:p>
        </w:tc>
        <w:tc>
          <w:tcPr>
            <w:tcW w:w="519" w:type="dxa"/>
            <w:shd w:val="clear" w:color="auto" w:fill="BFBFBF"/>
          </w:tcPr>
          <w:p w:rsidR="006D5F65" w:rsidRPr="00FD6ECE" w:rsidRDefault="006D5F65" w:rsidP="004A1385">
            <w:pPr>
              <w:pStyle w:val="BodyTextIndent"/>
              <w:ind w:left="0"/>
              <w:jc w:val="center"/>
              <w:rPr>
                <w:sz w:val="24"/>
              </w:rPr>
            </w:pPr>
            <w:r>
              <w:rPr>
                <w:sz w:val="24"/>
              </w:rPr>
              <w:t>A</w:t>
            </w:r>
          </w:p>
        </w:tc>
        <w:tc>
          <w:tcPr>
            <w:tcW w:w="519" w:type="dxa"/>
            <w:shd w:val="clear" w:color="auto" w:fill="BFBFBF"/>
          </w:tcPr>
          <w:p w:rsidR="006D5F65" w:rsidRDefault="006D5F65" w:rsidP="004A1385">
            <w:pPr>
              <w:pStyle w:val="BodyTextIndent"/>
              <w:ind w:left="0"/>
              <w:jc w:val="center"/>
            </w:pPr>
          </w:p>
        </w:tc>
        <w:tc>
          <w:tcPr>
            <w:tcW w:w="520" w:type="dxa"/>
            <w:tcBorders>
              <w:bottom w:val="single" w:sz="4" w:space="0" w:color="auto"/>
            </w:tcBorders>
            <w:shd w:val="clear" w:color="auto" w:fill="BFBFBF" w:themeFill="background1" w:themeFillShade="BF"/>
          </w:tcPr>
          <w:p w:rsidR="006D5F65" w:rsidRPr="00FD6ECE" w:rsidRDefault="006D5F65" w:rsidP="004A1385">
            <w:pPr>
              <w:pStyle w:val="BodyTextIndent"/>
              <w:ind w:left="0"/>
              <w:jc w:val="center"/>
              <w:rPr>
                <w:sz w:val="24"/>
              </w:rPr>
            </w:pPr>
            <w:r>
              <w:rPr>
                <w:sz w:val="24"/>
              </w:rPr>
              <w:t>A</w:t>
            </w:r>
          </w:p>
        </w:tc>
        <w:tc>
          <w:tcPr>
            <w:tcW w:w="519" w:type="dxa"/>
            <w:tcBorders>
              <w:bottom w:val="single" w:sz="4" w:space="0" w:color="auto"/>
            </w:tcBorders>
            <w:shd w:val="clear" w:color="auto" w:fill="BFBFBF"/>
          </w:tcPr>
          <w:p w:rsidR="006D5F65" w:rsidRDefault="006D5F65" w:rsidP="004A1385">
            <w:pPr>
              <w:pStyle w:val="BodyTextIndent"/>
              <w:ind w:left="0"/>
              <w:jc w:val="center"/>
            </w:pPr>
          </w:p>
        </w:tc>
        <w:tc>
          <w:tcPr>
            <w:tcW w:w="520" w:type="dxa"/>
            <w:tcBorders>
              <w:bottom w:val="single" w:sz="4" w:space="0" w:color="auto"/>
            </w:tcBorders>
            <w:shd w:val="clear" w:color="auto" w:fill="BFBFBF"/>
          </w:tcPr>
          <w:p w:rsidR="006D5F65" w:rsidRDefault="006D5F65" w:rsidP="004A1385">
            <w:pPr>
              <w:pStyle w:val="BodyTextIndent"/>
              <w:ind w:left="0"/>
              <w:jc w:val="center"/>
            </w:pPr>
          </w:p>
        </w:tc>
        <w:tc>
          <w:tcPr>
            <w:tcW w:w="519" w:type="dxa"/>
            <w:tcBorders>
              <w:bottom w:val="single" w:sz="4" w:space="0" w:color="auto"/>
              <w:right w:val="single" w:sz="12" w:space="0" w:color="auto"/>
            </w:tcBorders>
            <w:shd w:val="clear" w:color="auto" w:fill="BFBFBF"/>
          </w:tcPr>
          <w:p w:rsidR="006D5F65" w:rsidRDefault="006D5F65" w:rsidP="004A1385">
            <w:pPr>
              <w:pStyle w:val="BodyTextIndent"/>
              <w:ind w:left="0"/>
              <w:jc w:val="center"/>
            </w:pPr>
          </w:p>
        </w:tc>
      </w:tr>
      <w:tr w:rsidR="006D5F65" w:rsidTr="004A1385">
        <w:trPr>
          <w:trHeight w:val="232"/>
        </w:trPr>
        <w:tc>
          <w:tcPr>
            <w:tcW w:w="2515" w:type="dxa"/>
            <w:tcBorders>
              <w:left w:val="single" w:sz="12" w:space="0" w:color="auto"/>
              <w:right w:val="single" w:sz="12" w:space="0" w:color="auto"/>
            </w:tcBorders>
          </w:tcPr>
          <w:p w:rsidR="006D5F65" w:rsidRDefault="006D5F65" w:rsidP="004A1385">
            <w:pPr>
              <w:pStyle w:val="BodyTextIndent"/>
              <w:ind w:left="0"/>
              <w:rPr>
                <w:sz w:val="20"/>
                <w:szCs w:val="20"/>
              </w:rPr>
            </w:pPr>
            <w:r w:rsidRPr="005F452C">
              <w:rPr>
                <w:b/>
                <w:sz w:val="20"/>
                <w:szCs w:val="20"/>
              </w:rPr>
              <w:t>ENGR 448</w:t>
            </w:r>
            <w:r>
              <w:rPr>
                <w:b/>
                <w:sz w:val="20"/>
                <w:szCs w:val="20"/>
              </w:rPr>
              <w:t>2</w:t>
            </w:r>
            <w:r>
              <w:rPr>
                <w:sz w:val="20"/>
                <w:szCs w:val="20"/>
              </w:rPr>
              <w:t>, Senior</w:t>
            </w:r>
          </w:p>
          <w:p w:rsidR="006D5F65" w:rsidRDefault="006D5F65" w:rsidP="004A1385">
            <w:pPr>
              <w:pStyle w:val="BodyTextIndent"/>
              <w:ind w:left="0"/>
              <w:rPr>
                <w:sz w:val="20"/>
                <w:szCs w:val="20"/>
              </w:rPr>
            </w:pPr>
            <w:r>
              <w:rPr>
                <w:sz w:val="20"/>
                <w:szCs w:val="20"/>
              </w:rPr>
              <w:t>Design II</w:t>
            </w:r>
          </w:p>
        </w:tc>
        <w:tc>
          <w:tcPr>
            <w:tcW w:w="519" w:type="dxa"/>
            <w:tcBorders>
              <w:left w:val="single" w:sz="12" w:space="0" w:color="auto"/>
            </w:tcBorders>
            <w:shd w:val="clear" w:color="auto" w:fill="BFBFBF"/>
          </w:tcPr>
          <w:p w:rsidR="006D5F65" w:rsidRDefault="006D5F65" w:rsidP="004A1385">
            <w:pPr>
              <w:pStyle w:val="BodyTextIndent"/>
              <w:ind w:left="0"/>
              <w:jc w:val="center"/>
            </w:pPr>
          </w:p>
        </w:tc>
        <w:tc>
          <w:tcPr>
            <w:tcW w:w="519" w:type="dxa"/>
            <w:shd w:val="clear" w:color="auto" w:fill="BFBFBF"/>
          </w:tcPr>
          <w:p w:rsidR="006D5F65" w:rsidRDefault="006D5F65" w:rsidP="004A1385">
            <w:pPr>
              <w:pStyle w:val="BodyTextIndent"/>
              <w:ind w:left="0"/>
              <w:jc w:val="center"/>
            </w:pPr>
          </w:p>
        </w:tc>
        <w:tc>
          <w:tcPr>
            <w:tcW w:w="520" w:type="dxa"/>
            <w:shd w:val="clear" w:color="auto" w:fill="BFBFBF"/>
          </w:tcPr>
          <w:p w:rsidR="006D5F65" w:rsidRPr="003D41C7" w:rsidRDefault="006D5F65" w:rsidP="004A1385">
            <w:pPr>
              <w:pStyle w:val="BodyTextIndent"/>
              <w:ind w:left="0"/>
              <w:jc w:val="center"/>
              <w:rPr>
                <w:sz w:val="24"/>
              </w:rPr>
            </w:pPr>
            <w:r w:rsidRPr="003D41C7">
              <w:rPr>
                <w:sz w:val="24"/>
              </w:rPr>
              <w:t>A</w:t>
            </w:r>
          </w:p>
        </w:tc>
        <w:tc>
          <w:tcPr>
            <w:tcW w:w="519" w:type="dxa"/>
            <w:shd w:val="clear" w:color="auto" w:fill="BFBFBF"/>
          </w:tcPr>
          <w:p w:rsidR="006D5F65" w:rsidRPr="003D41C7" w:rsidRDefault="006D5F65" w:rsidP="004A1385">
            <w:pPr>
              <w:pStyle w:val="BodyTextIndent"/>
              <w:ind w:left="0"/>
              <w:jc w:val="center"/>
              <w:rPr>
                <w:sz w:val="24"/>
              </w:rPr>
            </w:pPr>
          </w:p>
        </w:tc>
        <w:tc>
          <w:tcPr>
            <w:tcW w:w="520" w:type="dxa"/>
            <w:shd w:val="clear" w:color="auto" w:fill="BFBFBF"/>
          </w:tcPr>
          <w:p w:rsidR="006D5F65" w:rsidRPr="003D41C7" w:rsidRDefault="006D5F65" w:rsidP="004A1385">
            <w:pPr>
              <w:pStyle w:val="BodyTextIndent"/>
              <w:ind w:left="0"/>
              <w:jc w:val="center"/>
              <w:rPr>
                <w:sz w:val="24"/>
              </w:rPr>
            </w:pPr>
          </w:p>
        </w:tc>
        <w:tc>
          <w:tcPr>
            <w:tcW w:w="519" w:type="dxa"/>
            <w:tcBorders>
              <w:bottom w:val="single" w:sz="4" w:space="0" w:color="auto"/>
            </w:tcBorders>
            <w:shd w:val="clear" w:color="auto" w:fill="BFBFBF"/>
          </w:tcPr>
          <w:p w:rsidR="006D5F65" w:rsidRPr="003D41C7" w:rsidRDefault="006D5F65" w:rsidP="004A1385">
            <w:pPr>
              <w:pStyle w:val="BodyTextIndent"/>
              <w:ind w:left="0"/>
              <w:jc w:val="center"/>
              <w:rPr>
                <w:sz w:val="24"/>
              </w:rPr>
            </w:pPr>
            <w:r w:rsidRPr="003D41C7">
              <w:rPr>
                <w:sz w:val="24"/>
              </w:rPr>
              <w:t>A</w:t>
            </w:r>
          </w:p>
        </w:tc>
        <w:tc>
          <w:tcPr>
            <w:tcW w:w="519" w:type="dxa"/>
            <w:tcBorders>
              <w:bottom w:val="single" w:sz="4" w:space="0" w:color="auto"/>
            </w:tcBorders>
            <w:shd w:val="clear" w:color="auto" w:fill="BFBFBF"/>
          </w:tcPr>
          <w:p w:rsidR="006D5F65" w:rsidRPr="003D41C7" w:rsidRDefault="006D5F65" w:rsidP="004A1385">
            <w:pPr>
              <w:pStyle w:val="BodyTextIndent"/>
              <w:ind w:left="0"/>
              <w:jc w:val="center"/>
              <w:rPr>
                <w:sz w:val="24"/>
              </w:rPr>
            </w:pPr>
          </w:p>
        </w:tc>
        <w:tc>
          <w:tcPr>
            <w:tcW w:w="520" w:type="dxa"/>
            <w:tcBorders>
              <w:bottom w:val="single" w:sz="4" w:space="0" w:color="auto"/>
            </w:tcBorders>
            <w:shd w:val="clear" w:color="auto" w:fill="BFBFBF"/>
          </w:tcPr>
          <w:p w:rsidR="006D5F65" w:rsidRPr="003D41C7" w:rsidRDefault="006D5F65" w:rsidP="004A1385">
            <w:pPr>
              <w:pStyle w:val="BodyTextIndent"/>
              <w:ind w:left="0"/>
              <w:jc w:val="center"/>
              <w:rPr>
                <w:sz w:val="24"/>
              </w:rPr>
            </w:pPr>
            <w:r w:rsidRPr="003D41C7">
              <w:rPr>
                <w:sz w:val="24"/>
              </w:rPr>
              <w:t>A</w:t>
            </w:r>
          </w:p>
        </w:tc>
        <w:tc>
          <w:tcPr>
            <w:tcW w:w="519" w:type="dxa"/>
            <w:tcBorders>
              <w:bottom w:val="single" w:sz="4" w:space="0" w:color="auto"/>
            </w:tcBorders>
            <w:shd w:val="clear" w:color="auto" w:fill="BFBFBF"/>
          </w:tcPr>
          <w:p w:rsidR="006D5F65" w:rsidRPr="003D41C7" w:rsidRDefault="006D5F65" w:rsidP="004A1385">
            <w:pPr>
              <w:pStyle w:val="BodyTextIndent"/>
              <w:ind w:left="0"/>
              <w:jc w:val="center"/>
              <w:rPr>
                <w:sz w:val="24"/>
              </w:rPr>
            </w:pPr>
          </w:p>
        </w:tc>
        <w:tc>
          <w:tcPr>
            <w:tcW w:w="520" w:type="dxa"/>
            <w:tcBorders>
              <w:bottom w:val="single" w:sz="4" w:space="0" w:color="auto"/>
            </w:tcBorders>
            <w:shd w:val="clear" w:color="auto" w:fill="BFBFBF"/>
          </w:tcPr>
          <w:p w:rsidR="006D5F65" w:rsidRPr="003D41C7" w:rsidRDefault="006D5F65" w:rsidP="004A1385">
            <w:pPr>
              <w:pStyle w:val="BodyTextIndent"/>
              <w:ind w:left="0"/>
              <w:jc w:val="center"/>
              <w:rPr>
                <w:sz w:val="24"/>
              </w:rPr>
            </w:pPr>
            <w:r w:rsidRPr="003D41C7">
              <w:rPr>
                <w:sz w:val="24"/>
              </w:rPr>
              <w:t>A</w:t>
            </w:r>
          </w:p>
        </w:tc>
        <w:tc>
          <w:tcPr>
            <w:tcW w:w="519" w:type="dxa"/>
            <w:tcBorders>
              <w:right w:val="single" w:sz="12" w:space="0" w:color="auto"/>
            </w:tcBorders>
            <w:shd w:val="clear" w:color="auto" w:fill="BFBFBF"/>
          </w:tcPr>
          <w:p w:rsidR="006D5F65" w:rsidRPr="003D41C7" w:rsidRDefault="006D5F65" w:rsidP="004A1385">
            <w:pPr>
              <w:pStyle w:val="BodyTextIndent"/>
              <w:ind w:left="0"/>
              <w:jc w:val="center"/>
              <w:rPr>
                <w:sz w:val="24"/>
              </w:rPr>
            </w:pPr>
          </w:p>
        </w:tc>
      </w:tr>
      <w:tr w:rsidR="006D5F65" w:rsidTr="004A1385">
        <w:trPr>
          <w:trHeight w:val="215"/>
        </w:trPr>
        <w:tc>
          <w:tcPr>
            <w:tcW w:w="2515" w:type="dxa"/>
            <w:tcBorders>
              <w:left w:val="single" w:sz="12" w:space="0" w:color="auto"/>
              <w:right w:val="single" w:sz="12" w:space="0" w:color="auto"/>
            </w:tcBorders>
            <w:shd w:val="clear" w:color="auto" w:fill="C2D69B"/>
          </w:tcPr>
          <w:p w:rsidR="006D5F65" w:rsidRPr="00A52D26" w:rsidRDefault="006D5F65" w:rsidP="004A1385">
            <w:pPr>
              <w:pStyle w:val="BodyTextIndent"/>
              <w:ind w:left="0"/>
              <w:rPr>
                <w:b/>
                <w:sz w:val="24"/>
              </w:rPr>
            </w:pPr>
            <w:r>
              <w:rPr>
                <w:b/>
                <w:sz w:val="24"/>
              </w:rPr>
              <w:t>Civil Engineering Required Courses</w:t>
            </w:r>
          </w:p>
        </w:tc>
        <w:tc>
          <w:tcPr>
            <w:tcW w:w="5713" w:type="dxa"/>
            <w:gridSpan w:val="11"/>
            <w:tcBorders>
              <w:left w:val="single" w:sz="12" w:space="0" w:color="auto"/>
              <w:bottom w:val="single" w:sz="4" w:space="0" w:color="auto"/>
              <w:right w:val="single" w:sz="12" w:space="0" w:color="auto"/>
            </w:tcBorders>
            <w:shd w:val="clear" w:color="auto" w:fill="auto"/>
          </w:tcPr>
          <w:p w:rsidR="006D5F65" w:rsidRPr="005B605C" w:rsidRDefault="006D5F65" w:rsidP="004A1385">
            <w:pPr>
              <w:pStyle w:val="BodyTextIndent"/>
              <w:ind w:left="0"/>
              <w:rPr>
                <w:sz w:val="24"/>
              </w:rPr>
            </w:pPr>
            <w:r>
              <w:rPr>
                <w:sz w:val="24"/>
              </w:rPr>
              <w:t>All students must complete 60 hours of civil engineering courses.</w:t>
            </w:r>
          </w:p>
        </w:tc>
      </w:tr>
      <w:tr w:rsidR="006D5F65" w:rsidTr="004A1385">
        <w:trPr>
          <w:trHeight w:val="215"/>
        </w:trPr>
        <w:tc>
          <w:tcPr>
            <w:tcW w:w="2515" w:type="dxa"/>
            <w:tcBorders>
              <w:left w:val="single" w:sz="12" w:space="0" w:color="auto"/>
              <w:right w:val="single" w:sz="12" w:space="0" w:color="auto"/>
            </w:tcBorders>
          </w:tcPr>
          <w:p w:rsidR="006D5F65" w:rsidRDefault="006D5F65" w:rsidP="004A1385">
            <w:pPr>
              <w:pStyle w:val="BodyTextIndent"/>
              <w:ind w:left="0"/>
              <w:rPr>
                <w:sz w:val="20"/>
                <w:szCs w:val="20"/>
              </w:rPr>
            </w:pPr>
            <w:r w:rsidRPr="0077559C">
              <w:rPr>
                <w:b/>
                <w:sz w:val="20"/>
                <w:szCs w:val="20"/>
              </w:rPr>
              <w:t>CE 2202</w:t>
            </w:r>
            <w:r>
              <w:rPr>
                <w:sz w:val="20"/>
                <w:szCs w:val="20"/>
              </w:rPr>
              <w:t>, Civil Engineering Presentations</w:t>
            </w:r>
          </w:p>
        </w:tc>
        <w:tc>
          <w:tcPr>
            <w:tcW w:w="519" w:type="dxa"/>
            <w:tcBorders>
              <w:left w:val="single" w:sz="12" w:space="0" w:color="auto"/>
              <w:bottom w:val="single" w:sz="4" w:space="0" w:color="auto"/>
            </w:tcBorders>
            <w:shd w:val="clear" w:color="auto" w:fill="auto"/>
          </w:tcPr>
          <w:p w:rsidR="006D5F65" w:rsidRDefault="006D5F65" w:rsidP="004A1385">
            <w:pPr>
              <w:pStyle w:val="BodyTextIndent"/>
              <w:ind w:left="0"/>
              <w:jc w:val="center"/>
            </w:pPr>
          </w:p>
        </w:tc>
        <w:tc>
          <w:tcPr>
            <w:tcW w:w="519" w:type="dxa"/>
            <w:tcBorders>
              <w:bottom w:val="single" w:sz="4" w:space="0" w:color="auto"/>
            </w:tcBorders>
            <w:shd w:val="clear" w:color="auto" w:fill="auto"/>
          </w:tcPr>
          <w:p w:rsidR="006D5F65" w:rsidRDefault="006D5F65" w:rsidP="004A1385">
            <w:pPr>
              <w:pStyle w:val="BodyTextIndent"/>
              <w:ind w:left="0"/>
              <w:jc w:val="center"/>
            </w:pPr>
          </w:p>
        </w:tc>
        <w:tc>
          <w:tcPr>
            <w:tcW w:w="520" w:type="dxa"/>
            <w:shd w:val="clear" w:color="auto" w:fill="auto"/>
          </w:tcPr>
          <w:p w:rsidR="006D5F65" w:rsidRDefault="006D5F65" w:rsidP="004A1385">
            <w:pPr>
              <w:pStyle w:val="BodyTextIndent"/>
              <w:ind w:left="0"/>
              <w:jc w:val="center"/>
            </w:pPr>
          </w:p>
        </w:tc>
        <w:tc>
          <w:tcPr>
            <w:tcW w:w="519" w:type="dxa"/>
            <w:shd w:val="clear" w:color="auto" w:fill="auto"/>
          </w:tcPr>
          <w:p w:rsidR="006D5F65" w:rsidRDefault="006D5F65" w:rsidP="004A1385">
            <w:pPr>
              <w:pStyle w:val="BodyTextIndent"/>
              <w:ind w:left="0"/>
              <w:jc w:val="center"/>
            </w:pPr>
          </w:p>
        </w:tc>
        <w:tc>
          <w:tcPr>
            <w:tcW w:w="520" w:type="dxa"/>
            <w:shd w:val="clear" w:color="auto" w:fill="auto"/>
          </w:tcPr>
          <w:p w:rsidR="006D5F65" w:rsidRDefault="006D5F65" w:rsidP="004A1385">
            <w:pPr>
              <w:pStyle w:val="BodyTextIndent"/>
              <w:ind w:left="0"/>
              <w:jc w:val="center"/>
            </w:pPr>
          </w:p>
        </w:tc>
        <w:tc>
          <w:tcPr>
            <w:tcW w:w="519" w:type="dxa"/>
            <w:shd w:val="clear" w:color="auto" w:fill="BFBFBF"/>
          </w:tcPr>
          <w:p w:rsidR="006D5F65" w:rsidRDefault="006D5F65" w:rsidP="004A1385">
            <w:pPr>
              <w:pStyle w:val="BodyTextIndent"/>
              <w:ind w:left="0"/>
              <w:jc w:val="center"/>
            </w:pPr>
          </w:p>
        </w:tc>
        <w:tc>
          <w:tcPr>
            <w:tcW w:w="519" w:type="dxa"/>
            <w:shd w:val="clear" w:color="auto" w:fill="auto"/>
          </w:tcPr>
          <w:p w:rsidR="006D5F65" w:rsidRDefault="006D5F65" w:rsidP="004A1385">
            <w:pPr>
              <w:pStyle w:val="BodyTextIndent"/>
              <w:ind w:left="0"/>
              <w:jc w:val="center"/>
            </w:pPr>
          </w:p>
        </w:tc>
        <w:tc>
          <w:tcPr>
            <w:tcW w:w="520" w:type="dxa"/>
            <w:shd w:val="clear" w:color="auto" w:fill="auto"/>
          </w:tcPr>
          <w:p w:rsidR="006D5F65" w:rsidRDefault="006D5F65" w:rsidP="004A1385">
            <w:pPr>
              <w:pStyle w:val="BodyTextIndent"/>
              <w:ind w:left="0"/>
              <w:jc w:val="center"/>
            </w:pPr>
          </w:p>
        </w:tc>
        <w:tc>
          <w:tcPr>
            <w:tcW w:w="519" w:type="dxa"/>
            <w:shd w:val="clear" w:color="auto" w:fill="auto"/>
          </w:tcPr>
          <w:p w:rsidR="006D5F65" w:rsidRDefault="006D5F65" w:rsidP="004A1385">
            <w:pPr>
              <w:pStyle w:val="BodyTextIndent"/>
              <w:ind w:left="0"/>
              <w:jc w:val="center"/>
            </w:pPr>
          </w:p>
        </w:tc>
        <w:tc>
          <w:tcPr>
            <w:tcW w:w="520" w:type="dxa"/>
            <w:shd w:val="clear" w:color="auto" w:fill="BFBFBF"/>
          </w:tcPr>
          <w:p w:rsidR="006D5F65" w:rsidRDefault="006D5F65" w:rsidP="004A1385">
            <w:pPr>
              <w:pStyle w:val="BodyTextIndent"/>
              <w:ind w:left="0"/>
              <w:jc w:val="center"/>
            </w:pPr>
          </w:p>
        </w:tc>
        <w:tc>
          <w:tcPr>
            <w:tcW w:w="519" w:type="dxa"/>
            <w:tcBorders>
              <w:right w:val="single" w:sz="12" w:space="0" w:color="auto"/>
            </w:tcBorders>
            <w:shd w:val="clear" w:color="auto" w:fill="auto"/>
          </w:tcPr>
          <w:p w:rsidR="006D5F65" w:rsidRDefault="006D5F65" w:rsidP="004A1385">
            <w:pPr>
              <w:pStyle w:val="BodyTextIndent"/>
              <w:ind w:left="0"/>
              <w:jc w:val="center"/>
            </w:pPr>
          </w:p>
        </w:tc>
      </w:tr>
      <w:tr w:rsidR="006D5F65" w:rsidTr="004A1385">
        <w:trPr>
          <w:trHeight w:val="215"/>
        </w:trPr>
        <w:tc>
          <w:tcPr>
            <w:tcW w:w="2515" w:type="dxa"/>
            <w:tcBorders>
              <w:left w:val="single" w:sz="12" w:space="0" w:color="auto"/>
              <w:right w:val="single" w:sz="12" w:space="0" w:color="auto"/>
            </w:tcBorders>
          </w:tcPr>
          <w:p w:rsidR="006D5F65" w:rsidRDefault="006D5F65" w:rsidP="004A1385">
            <w:pPr>
              <w:pStyle w:val="BodyTextIndent"/>
              <w:ind w:left="0"/>
              <w:rPr>
                <w:sz w:val="20"/>
                <w:szCs w:val="20"/>
              </w:rPr>
            </w:pPr>
            <w:r w:rsidRPr="0077559C">
              <w:rPr>
                <w:b/>
                <w:sz w:val="20"/>
                <w:szCs w:val="20"/>
              </w:rPr>
              <w:t>CE 2223</w:t>
            </w:r>
            <w:r>
              <w:rPr>
                <w:sz w:val="20"/>
                <w:szCs w:val="20"/>
              </w:rPr>
              <w:t>, Plane Surveying</w:t>
            </w:r>
          </w:p>
          <w:p w:rsidR="006D5F65" w:rsidRDefault="006D5F65" w:rsidP="004A1385">
            <w:pPr>
              <w:pStyle w:val="BodyTextIndent"/>
              <w:ind w:left="0"/>
              <w:rPr>
                <w:sz w:val="20"/>
                <w:szCs w:val="20"/>
              </w:rPr>
            </w:pPr>
          </w:p>
        </w:tc>
        <w:tc>
          <w:tcPr>
            <w:tcW w:w="519" w:type="dxa"/>
            <w:tcBorders>
              <w:left w:val="single" w:sz="12" w:space="0" w:color="auto"/>
            </w:tcBorders>
            <w:shd w:val="clear" w:color="auto" w:fill="BFBFBF"/>
          </w:tcPr>
          <w:p w:rsidR="006D5F65" w:rsidRDefault="006D5F65" w:rsidP="004A1385">
            <w:pPr>
              <w:pStyle w:val="BodyTextIndent"/>
              <w:ind w:left="0"/>
              <w:jc w:val="center"/>
            </w:pPr>
          </w:p>
        </w:tc>
        <w:tc>
          <w:tcPr>
            <w:tcW w:w="519" w:type="dxa"/>
            <w:shd w:val="clear" w:color="auto" w:fill="BFBFBF"/>
          </w:tcPr>
          <w:p w:rsidR="006D5F65" w:rsidRDefault="006D5F65" w:rsidP="004A1385">
            <w:pPr>
              <w:pStyle w:val="BodyTextIndent"/>
              <w:ind w:left="0"/>
              <w:jc w:val="center"/>
            </w:pPr>
          </w:p>
        </w:tc>
        <w:tc>
          <w:tcPr>
            <w:tcW w:w="520" w:type="dxa"/>
            <w:shd w:val="clear" w:color="auto" w:fill="auto"/>
          </w:tcPr>
          <w:p w:rsidR="006D5F65" w:rsidRDefault="006D5F65" w:rsidP="004A1385">
            <w:pPr>
              <w:pStyle w:val="BodyTextIndent"/>
              <w:ind w:left="0"/>
              <w:jc w:val="center"/>
            </w:pPr>
          </w:p>
        </w:tc>
        <w:tc>
          <w:tcPr>
            <w:tcW w:w="519" w:type="dxa"/>
            <w:shd w:val="clear" w:color="auto" w:fill="auto"/>
          </w:tcPr>
          <w:p w:rsidR="006D5F65" w:rsidRDefault="006D5F65" w:rsidP="004A1385">
            <w:pPr>
              <w:pStyle w:val="BodyTextIndent"/>
              <w:ind w:left="0"/>
              <w:jc w:val="center"/>
            </w:pPr>
          </w:p>
        </w:tc>
        <w:tc>
          <w:tcPr>
            <w:tcW w:w="520" w:type="dxa"/>
            <w:shd w:val="clear" w:color="auto" w:fill="auto"/>
          </w:tcPr>
          <w:p w:rsidR="006D5F65" w:rsidRDefault="006D5F65" w:rsidP="004A1385">
            <w:pPr>
              <w:pStyle w:val="BodyTextIndent"/>
              <w:ind w:left="0"/>
              <w:jc w:val="center"/>
            </w:pPr>
          </w:p>
        </w:tc>
        <w:tc>
          <w:tcPr>
            <w:tcW w:w="519" w:type="dxa"/>
            <w:tcBorders>
              <w:bottom w:val="single" w:sz="4" w:space="0" w:color="auto"/>
            </w:tcBorders>
            <w:shd w:val="clear" w:color="auto" w:fill="auto"/>
          </w:tcPr>
          <w:p w:rsidR="006D5F65" w:rsidRDefault="006D5F65" w:rsidP="004A1385">
            <w:pPr>
              <w:pStyle w:val="BodyTextIndent"/>
              <w:ind w:left="0"/>
              <w:jc w:val="center"/>
            </w:pPr>
          </w:p>
        </w:tc>
        <w:tc>
          <w:tcPr>
            <w:tcW w:w="519" w:type="dxa"/>
            <w:shd w:val="clear" w:color="auto" w:fill="auto"/>
          </w:tcPr>
          <w:p w:rsidR="006D5F65" w:rsidRDefault="006D5F65" w:rsidP="004A1385">
            <w:pPr>
              <w:pStyle w:val="BodyTextIndent"/>
              <w:ind w:left="0"/>
              <w:jc w:val="center"/>
            </w:pPr>
          </w:p>
        </w:tc>
        <w:tc>
          <w:tcPr>
            <w:tcW w:w="520" w:type="dxa"/>
            <w:shd w:val="clear" w:color="auto" w:fill="auto"/>
          </w:tcPr>
          <w:p w:rsidR="006D5F65" w:rsidRDefault="006D5F65" w:rsidP="004A1385">
            <w:pPr>
              <w:pStyle w:val="BodyTextIndent"/>
              <w:ind w:left="0"/>
              <w:jc w:val="center"/>
            </w:pPr>
          </w:p>
        </w:tc>
        <w:tc>
          <w:tcPr>
            <w:tcW w:w="519" w:type="dxa"/>
            <w:shd w:val="clear" w:color="auto" w:fill="auto"/>
          </w:tcPr>
          <w:p w:rsidR="006D5F65" w:rsidRDefault="006D5F65" w:rsidP="004A1385">
            <w:pPr>
              <w:pStyle w:val="BodyTextIndent"/>
              <w:ind w:left="0"/>
              <w:jc w:val="center"/>
            </w:pPr>
          </w:p>
        </w:tc>
        <w:tc>
          <w:tcPr>
            <w:tcW w:w="520" w:type="dxa"/>
            <w:tcBorders>
              <w:bottom w:val="single" w:sz="4" w:space="0" w:color="auto"/>
            </w:tcBorders>
            <w:shd w:val="clear" w:color="auto" w:fill="auto"/>
          </w:tcPr>
          <w:p w:rsidR="006D5F65" w:rsidRDefault="006D5F65" w:rsidP="004A1385">
            <w:pPr>
              <w:pStyle w:val="BodyTextIndent"/>
              <w:ind w:left="0"/>
              <w:jc w:val="center"/>
            </w:pPr>
          </w:p>
        </w:tc>
        <w:tc>
          <w:tcPr>
            <w:tcW w:w="519" w:type="dxa"/>
            <w:tcBorders>
              <w:right w:val="single" w:sz="12" w:space="0" w:color="auto"/>
            </w:tcBorders>
            <w:shd w:val="clear" w:color="auto" w:fill="auto"/>
          </w:tcPr>
          <w:p w:rsidR="006D5F65" w:rsidRDefault="006D5F65" w:rsidP="004A1385">
            <w:pPr>
              <w:pStyle w:val="BodyTextIndent"/>
              <w:ind w:left="0"/>
              <w:jc w:val="center"/>
            </w:pPr>
          </w:p>
        </w:tc>
      </w:tr>
      <w:tr w:rsidR="006D5F65" w:rsidTr="004A1385">
        <w:trPr>
          <w:trHeight w:val="215"/>
        </w:trPr>
        <w:tc>
          <w:tcPr>
            <w:tcW w:w="2515" w:type="dxa"/>
            <w:tcBorders>
              <w:left w:val="single" w:sz="12" w:space="0" w:color="auto"/>
              <w:right w:val="single" w:sz="12" w:space="0" w:color="auto"/>
            </w:tcBorders>
          </w:tcPr>
          <w:p w:rsidR="006D5F65" w:rsidRDefault="006D5F65" w:rsidP="004A1385">
            <w:pPr>
              <w:pStyle w:val="BodyTextIndent"/>
              <w:ind w:left="0"/>
              <w:rPr>
                <w:sz w:val="20"/>
                <w:szCs w:val="20"/>
              </w:rPr>
            </w:pPr>
            <w:r w:rsidRPr="0077559C">
              <w:rPr>
                <w:b/>
                <w:sz w:val="20"/>
                <w:szCs w:val="20"/>
              </w:rPr>
              <w:t>CE 3213</w:t>
            </w:r>
            <w:r>
              <w:rPr>
                <w:sz w:val="20"/>
                <w:szCs w:val="20"/>
              </w:rPr>
              <w:t>, Structural Analysis I</w:t>
            </w:r>
          </w:p>
        </w:tc>
        <w:tc>
          <w:tcPr>
            <w:tcW w:w="519" w:type="dxa"/>
            <w:tcBorders>
              <w:left w:val="single" w:sz="12" w:space="0" w:color="auto"/>
            </w:tcBorders>
            <w:shd w:val="clear" w:color="auto" w:fill="BFBFBF"/>
          </w:tcPr>
          <w:p w:rsidR="006D5F65" w:rsidRDefault="006D5F65" w:rsidP="004A1385">
            <w:pPr>
              <w:pStyle w:val="BodyTextIndent"/>
              <w:ind w:left="0"/>
              <w:jc w:val="center"/>
            </w:pPr>
          </w:p>
        </w:tc>
        <w:tc>
          <w:tcPr>
            <w:tcW w:w="519" w:type="dxa"/>
            <w:tcBorders>
              <w:bottom w:val="single" w:sz="4" w:space="0" w:color="auto"/>
            </w:tcBorders>
            <w:shd w:val="clear" w:color="auto" w:fill="auto"/>
          </w:tcPr>
          <w:p w:rsidR="006D5F65" w:rsidRDefault="006D5F65" w:rsidP="004A1385">
            <w:pPr>
              <w:pStyle w:val="BodyTextIndent"/>
              <w:ind w:left="0"/>
              <w:jc w:val="center"/>
            </w:pPr>
          </w:p>
        </w:tc>
        <w:tc>
          <w:tcPr>
            <w:tcW w:w="520" w:type="dxa"/>
            <w:tcBorders>
              <w:bottom w:val="single" w:sz="4" w:space="0" w:color="auto"/>
            </w:tcBorders>
            <w:shd w:val="clear" w:color="auto" w:fill="auto"/>
          </w:tcPr>
          <w:p w:rsidR="006D5F65" w:rsidRDefault="006D5F65" w:rsidP="004A1385">
            <w:pPr>
              <w:pStyle w:val="BodyTextIndent"/>
              <w:ind w:left="0"/>
              <w:jc w:val="center"/>
            </w:pPr>
          </w:p>
        </w:tc>
        <w:tc>
          <w:tcPr>
            <w:tcW w:w="519" w:type="dxa"/>
            <w:shd w:val="clear" w:color="auto" w:fill="BFBFBF"/>
          </w:tcPr>
          <w:p w:rsidR="006D5F65" w:rsidRDefault="006D5F65" w:rsidP="004A1385">
            <w:pPr>
              <w:pStyle w:val="BodyTextIndent"/>
              <w:ind w:left="0"/>
              <w:jc w:val="center"/>
            </w:pPr>
          </w:p>
        </w:tc>
        <w:tc>
          <w:tcPr>
            <w:tcW w:w="520" w:type="dxa"/>
            <w:shd w:val="clear" w:color="auto" w:fill="auto"/>
          </w:tcPr>
          <w:p w:rsidR="006D5F65" w:rsidRDefault="006D5F65" w:rsidP="004A1385">
            <w:pPr>
              <w:pStyle w:val="BodyTextIndent"/>
              <w:ind w:left="0"/>
              <w:jc w:val="center"/>
            </w:pPr>
          </w:p>
        </w:tc>
        <w:tc>
          <w:tcPr>
            <w:tcW w:w="519" w:type="dxa"/>
            <w:shd w:val="clear" w:color="auto" w:fill="BFBFBF"/>
          </w:tcPr>
          <w:p w:rsidR="006D5F65" w:rsidRDefault="006D5F65" w:rsidP="004A1385">
            <w:pPr>
              <w:pStyle w:val="BodyTextIndent"/>
              <w:ind w:left="0"/>
              <w:jc w:val="center"/>
            </w:pPr>
          </w:p>
        </w:tc>
        <w:tc>
          <w:tcPr>
            <w:tcW w:w="519" w:type="dxa"/>
            <w:shd w:val="clear" w:color="auto" w:fill="auto"/>
          </w:tcPr>
          <w:p w:rsidR="006D5F65" w:rsidRDefault="006D5F65" w:rsidP="004A1385">
            <w:pPr>
              <w:pStyle w:val="BodyTextIndent"/>
              <w:ind w:left="0"/>
              <w:jc w:val="center"/>
            </w:pPr>
          </w:p>
        </w:tc>
        <w:tc>
          <w:tcPr>
            <w:tcW w:w="520" w:type="dxa"/>
            <w:shd w:val="clear" w:color="auto" w:fill="auto"/>
          </w:tcPr>
          <w:p w:rsidR="006D5F65" w:rsidRDefault="006D5F65" w:rsidP="004A1385">
            <w:pPr>
              <w:pStyle w:val="BodyTextIndent"/>
              <w:ind w:left="0"/>
              <w:jc w:val="center"/>
            </w:pPr>
          </w:p>
        </w:tc>
        <w:tc>
          <w:tcPr>
            <w:tcW w:w="519" w:type="dxa"/>
            <w:shd w:val="clear" w:color="auto" w:fill="auto"/>
          </w:tcPr>
          <w:p w:rsidR="006D5F65" w:rsidRDefault="006D5F65" w:rsidP="004A1385">
            <w:pPr>
              <w:pStyle w:val="BodyTextIndent"/>
              <w:ind w:left="0"/>
              <w:jc w:val="center"/>
            </w:pPr>
          </w:p>
        </w:tc>
        <w:tc>
          <w:tcPr>
            <w:tcW w:w="520" w:type="dxa"/>
            <w:shd w:val="clear" w:color="auto" w:fill="BFBFBF"/>
          </w:tcPr>
          <w:p w:rsidR="006D5F65" w:rsidRDefault="006D5F65" w:rsidP="004A1385">
            <w:pPr>
              <w:pStyle w:val="BodyTextIndent"/>
              <w:ind w:left="0"/>
              <w:jc w:val="center"/>
            </w:pPr>
          </w:p>
        </w:tc>
        <w:tc>
          <w:tcPr>
            <w:tcW w:w="519" w:type="dxa"/>
            <w:tcBorders>
              <w:right w:val="single" w:sz="12" w:space="0" w:color="auto"/>
            </w:tcBorders>
            <w:shd w:val="clear" w:color="auto" w:fill="auto"/>
          </w:tcPr>
          <w:p w:rsidR="006D5F65" w:rsidRDefault="006D5F65" w:rsidP="004A1385">
            <w:pPr>
              <w:pStyle w:val="BodyTextIndent"/>
              <w:ind w:left="0"/>
              <w:jc w:val="center"/>
            </w:pPr>
          </w:p>
        </w:tc>
      </w:tr>
      <w:tr w:rsidR="006D5F65" w:rsidTr="004A1385">
        <w:trPr>
          <w:trHeight w:val="215"/>
        </w:trPr>
        <w:tc>
          <w:tcPr>
            <w:tcW w:w="2515" w:type="dxa"/>
            <w:tcBorders>
              <w:left w:val="single" w:sz="12" w:space="0" w:color="auto"/>
              <w:right w:val="single" w:sz="12" w:space="0" w:color="auto"/>
            </w:tcBorders>
          </w:tcPr>
          <w:p w:rsidR="006D5F65" w:rsidRDefault="006D5F65" w:rsidP="004A1385">
            <w:pPr>
              <w:pStyle w:val="BodyTextIndent"/>
              <w:ind w:left="0"/>
              <w:rPr>
                <w:sz w:val="20"/>
                <w:szCs w:val="20"/>
              </w:rPr>
            </w:pPr>
            <w:r w:rsidRPr="0077559C">
              <w:rPr>
                <w:b/>
                <w:sz w:val="20"/>
                <w:szCs w:val="20"/>
              </w:rPr>
              <w:t>CE 322</w:t>
            </w:r>
            <w:r>
              <w:rPr>
                <w:b/>
                <w:sz w:val="20"/>
                <w:szCs w:val="20"/>
              </w:rPr>
              <w:t>4</w:t>
            </w:r>
            <w:r>
              <w:rPr>
                <w:sz w:val="20"/>
                <w:szCs w:val="20"/>
              </w:rPr>
              <w:t>, Civil Engineering Materials</w:t>
            </w:r>
          </w:p>
        </w:tc>
        <w:tc>
          <w:tcPr>
            <w:tcW w:w="519" w:type="dxa"/>
            <w:tcBorders>
              <w:left w:val="single" w:sz="12" w:space="0" w:color="auto"/>
              <w:bottom w:val="single" w:sz="4" w:space="0" w:color="auto"/>
              <w:right w:val="single" w:sz="4" w:space="0" w:color="auto"/>
            </w:tcBorders>
            <w:shd w:val="clear" w:color="auto" w:fill="auto"/>
          </w:tcPr>
          <w:p w:rsidR="006D5F65" w:rsidRDefault="006D5F65" w:rsidP="004A1385">
            <w:pPr>
              <w:pStyle w:val="BodyTextIndent"/>
              <w:ind w:left="0"/>
              <w:jc w:val="center"/>
            </w:pPr>
          </w:p>
        </w:tc>
        <w:tc>
          <w:tcPr>
            <w:tcW w:w="519" w:type="dxa"/>
            <w:tcBorders>
              <w:left w:val="single" w:sz="4" w:space="0" w:color="auto"/>
              <w:bottom w:val="single" w:sz="4" w:space="0" w:color="auto"/>
            </w:tcBorders>
            <w:shd w:val="clear" w:color="auto" w:fill="BFBFBF"/>
          </w:tcPr>
          <w:p w:rsidR="006D5F65" w:rsidRPr="00CB7F92" w:rsidRDefault="006D5F65" w:rsidP="004A1385">
            <w:pPr>
              <w:pStyle w:val="BodyTextIndent"/>
              <w:ind w:left="0"/>
              <w:jc w:val="center"/>
              <w:rPr>
                <w:sz w:val="24"/>
              </w:rPr>
            </w:pPr>
            <w:r w:rsidRPr="00CB7F92">
              <w:rPr>
                <w:sz w:val="24"/>
              </w:rPr>
              <w:t>A</w:t>
            </w:r>
          </w:p>
        </w:tc>
        <w:tc>
          <w:tcPr>
            <w:tcW w:w="520" w:type="dxa"/>
            <w:tcBorders>
              <w:bottom w:val="single" w:sz="4" w:space="0" w:color="auto"/>
            </w:tcBorders>
            <w:shd w:val="clear" w:color="auto" w:fill="BFBFBF"/>
          </w:tcPr>
          <w:p w:rsidR="006D5F65" w:rsidRPr="00CB7F92" w:rsidRDefault="006D5F65" w:rsidP="004A1385">
            <w:pPr>
              <w:pStyle w:val="BodyTextIndent"/>
              <w:ind w:left="0"/>
              <w:jc w:val="center"/>
              <w:rPr>
                <w:sz w:val="24"/>
              </w:rPr>
            </w:pPr>
          </w:p>
        </w:tc>
        <w:tc>
          <w:tcPr>
            <w:tcW w:w="519" w:type="dxa"/>
            <w:tcBorders>
              <w:bottom w:val="single" w:sz="4" w:space="0" w:color="auto"/>
              <w:right w:val="single" w:sz="4" w:space="0" w:color="auto"/>
            </w:tcBorders>
            <w:shd w:val="clear" w:color="auto" w:fill="auto"/>
          </w:tcPr>
          <w:p w:rsidR="006D5F65" w:rsidRPr="00CB7F92" w:rsidRDefault="006D5F65" w:rsidP="004A1385">
            <w:pPr>
              <w:pStyle w:val="BodyTextIndent"/>
              <w:ind w:left="0"/>
              <w:jc w:val="center"/>
              <w:rPr>
                <w:sz w:val="24"/>
              </w:rPr>
            </w:pPr>
          </w:p>
        </w:tc>
        <w:tc>
          <w:tcPr>
            <w:tcW w:w="520" w:type="dxa"/>
            <w:tcBorders>
              <w:left w:val="single" w:sz="4" w:space="0" w:color="auto"/>
              <w:bottom w:val="single" w:sz="4" w:space="0" w:color="auto"/>
            </w:tcBorders>
            <w:shd w:val="clear" w:color="auto" w:fill="auto"/>
          </w:tcPr>
          <w:p w:rsidR="006D5F65" w:rsidRPr="00CB7F92" w:rsidRDefault="006D5F65" w:rsidP="004A1385">
            <w:pPr>
              <w:pStyle w:val="BodyTextIndent"/>
              <w:ind w:left="0"/>
              <w:jc w:val="center"/>
              <w:rPr>
                <w:sz w:val="24"/>
              </w:rPr>
            </w:pPr>
          </w:p>
        </w:tc>
        <w:tc>
          <w:tcPr>
            <w:tcW w:w="519" w:type="dxa"/>
            <w:tcBorders>
              <w:bottom w:val="single" w:sz="4" w:space="0" w:color="auto"/>
            </w:tcBorders>
            <w:shd w:val="clear" w:color="auto" w:fill="BFBFBF"/>
          </w:tcPr>
          <w:p w:rsidR="006D5F65" w:rsidRPr="00CB7F92" w:rsidRDefault="006D5F65" w:rsidP="004A1385">
            <w:pPr>
              <w:pStyle w:val="BodyTextIndent"/>
              <w:ind w:left="0"/>
              <w:jc w:val="center"/>
              <w:rPr>
                <w:sz w:val="24"/>
              </w:rPr>
            </w:pPr>
          </w:p>
        </w:tc>
        <w:tc>
          <w:tcPr>
            <w:tcW w:w="519" w:type="dxa"/>
            <w:tcBorders>
              <w:bottom w:val="single" w:sz="4" w:space="0" w:color="auto"/>
            </w:tcBorders>
            <w:shd w:val="clear" w:color="auto" w:fill="auto"/>
          </w:tcPr>
          <w:p w:rsidR="006D5F65" w:rsidRDefault="006D5F65" w:rsidP="004A1385">
            <w:pPr>
              <w:pStyle w:val="BodyTextIndent"/>
              <w:ind w:left="0"/>
              <w:jc w:val="center"/>
            </w:pPr>
          </w:p>
        </w:tc>
        <w:tc>
          <w:tcPr>
            <w:tcW w:w="520" w:type="dxa"/>
            <w:tcBorders>
              <w:bottom w:val="single" w:sz="4" w:space="0" w:color="auto"/>
            </w:tcBorders>
            <w:shd w:val="clear" w:color="auto" w:fill="auto"/>
          </w:tcPr>
          <w:p w:rsidR="006D5F65" w:rsidRDefault="006D5F65" w:rsidP="004A1385">
            <w:pPr>
              <w:pStyle w:val="BodyTextIndent"/>
              <w:ind w:left="0"/>
              <w:jc w:val="center"/>
            </w:pPr>
          </w:p>
        </w:tc>
        <w:tc>
          <w:tcPr>
            <w:tcW w:w="519" w:type="dxa"/>
            <w:tcBorders>
              <w:bottom w:val="single" w:sz="4" w:space="0" w:color="auto"/>
            </w:tcBorders>
            <w:shd w:val="clear" w:color="auto" w:fill="auto"/>
          </w:tcPr>
          <w:p w:rsidR="006D5F65" w:rsidRDefault="006D5F65" w:rsidP="004A1385">
            <w:pPr>
              <w:pStyle w:val="BodyTextIndent"/>
              <w:ind w:left="0"/>
              <w:jc w:val="center"/>
            </w:pPr>
          </w:p>
        </w:tc>
        <w:tc>
          <w:tcPr>
            <w:tcW w:w="520" w:type="dxa"/>
            <w:tcBorders>
              <w:bottom w:val="single" w:sz="4" w:space="0" w:color="auto"/>
            </w:tcBorders>
            <w:shd w:val="clear" w:color="auto" w:fill="BFBFBF"/>
          </w:tcPr>
          <w:p w:rsidR="006D5F65" w:rsidRDefault="006D5F65" w:rsidP="004A1385">
            <w:pPr>
              <w:pStyle w:val="BodyTextIndent"/>
              <w:ind w:left="0"/>
              <w:jc w:val="center"/>
            </w:pPr>
          </w:p>
        </w:tc>
        <w:tc>
          <w:tcPr>
            <w:tcW w:w="519" w:type="dxa"/>
            <w:tcBorders>
              <w:bottom w:val="single" w:sz="4" w:space="0" w:color="auto"/>
              <w:right w:val="single" w:sz="12" w:space="0" w:color="auto"/>
            </w:tcBorders>
            <w:shd w:val="clear" w:color="auto" w:fill="FFFFFF"/>
          </w:tcPr>
          <w:p w:rsidR="006D5F65" w:rsidRPr="00030960" w:rsidRDefault="006D5F65" w:rsidP="004A1385">
            <w:pPr>
              <w:pStyle w:val="BodyTextIndent"/>
              <w:ind w:left="0"/>
              <w:jc w:val="center"/>
              <w:rPr>
                <w:sz w:val="24"/>
              </w:rPr>
            </w:pPr>
          </w:p>
        </w:tc>
      </w:tr>
      <w:tr w:rsidR="006D5F65" w:rsidTr="004A1385">
        <w:trPr>
          <w:trHeight w:val="215"/>
        </w:trPr>
        <w:tc>
          <w:tcPr>
            <w:tcW w:w="2515" w:type="dxa"/>
            <w:tcBorders>
              <w:left w:val="single" w:sz="12" w:space="0" w:color="auto"/>
              <w:right w:val="single" w:sz="12" w:space="0" w:color="auto"/>
            </w:tcBorders>
          </w:tcPr>
          <w:p w:rsidR="006D5F65" w:rsidRPr="002014D8" w:rsidRDefault="006D5F65" w:rsidP="004A1385">
            <w:pPr>
              <w:pStyle w:val="BodyTextIndent"/>
              <w:ind w:left="0"/>
              <w:rPr>
                <w:sz w:val="20"/>
                <w:szCs w:val="20"/>
              </w:rPr>
            </w:pPr>
            <w:r>
              <w:rPr>
                <w:b/>
                <w:sz w:val="20"/>
                <w:szCs w:val="20"/>
              </w:rPr>
              <w:t>CE 3253</w:t>
            </w:r>
            <w:r>
              <w:rPr>
                <w:sz w:val="20"/>
                <w:szCs w:val="20"/>
              </w:rPr>
              <w:t>, Engineering Hydrology</w:t>
            </w:r>
          </w:p>
        </w:tc>
        <w:tc>
          <w:tcPr>
            <w:tcW w:w="519" w:type="dxa"/>
            <w:tcBorders>
              <w:left w:val="single" w:sz="12" w:space="0" w:color="auto"/>
              <w:right w:val="single" w:sz="4" w:space="0" w:color="auto"/>
            </w:tcBorders>
            <w:shd w:val="clear" w:color="auto" w:fill="BFBFBF"/>
          </w:tcPr>
          <w:p w:rsidR="006D5F65" w:rsidRDefault="006D5F65" w:rsidP="004A1385">
            <w:pPr>
              <w:pStyle w:val="BodyTextIndent"/>
              <w:ind w:left="0"/>
              <w:jc w:val="center"/>
            </w:pPr>
          </w:p>
        </w:tc>
        <w:tc>
          <w:tcPr>
            <w:tcW w:w="519" w:type="dxa"/>
            <w:tcBorders>
              <w:left w:val="single" w:sz="4" w:space="0" w:color="auto"/>
            </w:tcBorders>
            <w:shd w:val="clear" w:color="auto" w:fill="FFFFFF"/>
          </w:tcPr>
          <w:p w:rsidR="006D5F65" w:rsidRPr="00CB7F92" w:rsidRDefault="006D5F65" w:rsidP="004A1385">
            <w:pPr>
              <w:pStyle w:val="BodyTextIndent"/>
              <w:ind w:left="0"/>
              <w:jc w:val="center"/>
              <w:rPr>
                <w:sz w:val="24"/>
              </w:rPr>
            </w:pPr>
          </w:p>
        </w:tc>
        <w:tc>
          <w:tcPr>
            <w:tcW w:w="520" w:type="dxa"/>
            <w:shd w:val="clear" w:color="auto" w:fill="FFFFFF"/>
          </w:tcPr>
          <w:p w:rsidR="006D5F65" w:rsidRPr="00CB7F92" w:rsidRDefault="006D5F65" w:rsidP="004A1385">
            <w:pPr>
              <w:pStyle w:val="BodyTextIndent"/>
              <w:ind w:left="0"/>
              <w:jc w:val="center"/>
              <w:rPr>
                <w:sz w:val="24"/>
              </w:rPr>
            </w:pPr>
          </w:p>
        </w:tc>
        <w:tc>
          <w:tcPr>
            <w:tcW w:w="519" w:type="dxa"/>
            <w:tcBorders>
              <w:right w:val="single" w:sz="4" w:space="0" w:color="auto"/>
            </w:tcBorders>
            <w:shd w:val="clear" w:color="auto" w:fill="BFBFBF"/>
          </w:tcPr>
          <w:p w:rsidR="006D5F65" w:rsidRPr="00CB7F92" w:rsidRDefault="006D5F65" w:rsidP="004A1385">
            <w:pPr>
              <w:pStyle w:val="BodyTextIndent"/>
              <w:ind w:left="0"/>
              <w:jc w:val="center"/>
              <w:rPr>
                <w:sz w:val="24"/>
              </w:rPr>
            </w:pPr>
          </w:p>
        </w:tc>
        <w:tc>
          <w:tcPr>
            <w:tcW w:w="520" w:type="dxa"/>
            <w:tcBorders>
              <w:left w:val="single" w:sz="4" w:space="0" w:color="auto"/>
            </w:tcBorders>
            <w:shd w:val="clear" w:color="auto" w:fill="FFFFFF"/>
          </w:tcPr>
          <w:p w:rsidR="006D5F65" w:rsidRPr="00CB7F92" w:rsidRDefault="006D5F65" w:rsidP="004A1385">
            <w:pPr>
              <w:pStyle w:val="BodyTextIndent"/>
              <w:ind w:left="0"/>
              <w:jc w:val="center"/>
              <w:rPr>
                <w:sz w:val="24"/>
              </w:rPr>
            </w:pPr>
          </w:p>
        </w:tc>
        <w:tc>
          <w:tcPr>
            <w:tcW w:w="519" w:type="dxa"/>
            <w:shd w:val="clear" w:color="auto" w:fill="FFFFFF"/>
          </w:tcPr>
          <w:p w:rsidR="006D5F65" w:rsidRPr="00CB7F92" w:rsidRDefault="006D5F65" w:rsidP="004A1385">
            <w:pPr>
              <w:pStyle w:val="BodyTextIndent"/>
              <w:ind w:left="0"/>
              <w:jc w:val="center"/>
              <w:rPr>
                <w:sz w:val="24"/>
              </w:rPr>
            </w:pPr>
          </w:p>
        </w:tc>
        <w:tc>
          <w:tcPr>
            <w:tcW w:w="519" w:type="dxa"/>
            <w:shd w:val="clear" w:color="auto" w:fill="FFFFFF"/>
          </w:tcPr>
          <w:p w:rsidR="006D5F65" w:rsidRDefault="006D5F65" w:rsidP="004A1385">
            <w:pPr>
              <w:pStyle w:val="BodyTextIndent"/>
              <w:ind w:left="0"/>
              <w:jc w:val="center"/>
            </w:pPr>
          </w:p>
        </w:tc>
        <w:tc>
          <w:tcPr>
            <w:tcW w:w="520" w:type="dxa"/>
            <w:shd w:val="clear" w:color="auto" w:fill="FFFFFF"/>
          </w:tcPr>
          <w:p w:rsidR="006D5F65" w:rsidRDefault="006D5F65" w:rsidP="004A1385">
            <w:pPr>
              <w:pStyle w:val="BodyTextIndent"/>
              <w:ind w:left="0"/>
              <w:jc w:val="center"/>
            </w:pPr>
          </w:p>
        </w:tc>
        <w:tc>
          <w:tcPr>
            <w:tcW w:w="519" w:type="dxa"/>
            <w:shd w:val="clear" w:color="auto" w:fill="FFFFFF"/>
          </w:tcPr>
          <w:p w:rsidR="006D5F65" w:rsidRDefault="006D5F65" w:rsidP="004A1385">
            <w:pPr>
              <w:pStyle w:val="BodyTextIndent"/>
              <w:ind w:left="0"/>
              <w:jc w:val="center"/>
            </w:pPr>
          </w:p>
        </w:tc>
        <w:tc>
          <w:tcPr>
            <w:tcW w:w="520" w:type="dxa"/>
            <w:shd w:val="clear" w:color="auto" w:fill="BFBFBF"/>
          </w:tcPr>
          <w:p w:rsidR="006D5F65" w:rsidRPr="00320C4A" w:rsidRDefault="006D5F65" w:rsidP="004A1385">
            <w:pPr>
              <w:pStyle w:val="BodyTextIndent"/>
              <w:ind w:left="0"/>
              <w:jc w:val="center"/>
              <w:rPr>
                <w:sz w:val="24"/>
              </w:rPr>
            </w:pPr>
            <w:r>
              <w:rPr>
                <w:sz w:val="24"/>
              </w:rPr>
              <w:t>A</w:t>
            </w:r>
          </w:p>
        </w:tc>
        <w:tc>
          <w:tcPr>
            <w:tcW w:w="519" w:type="dxa"/>
            <w:tcBorders>
              <w:right w:val="single" w:sz="12" w:space="0" w:color="auto"/>
            </w:tcBorders>
            <w:shd w:val="clear" w:color="auto" w:fill="BFBFBF"/>
          </w:tcPr>
          <w:p w:rsidR="006D5F65" w:rsidRDefault="006D5F65" w:rsidP="004A1385">
            <w:pPr>
              <w:pStyle w:val="BodyTextIndent"/>
              <w:ind w:left="0"/>
              <w:jc w:val="center"/>
            </w:pPr>
          </w:p>
        </w:tc>
      </w:tr>
      <w:tr w:rsidR="006D5F65" w:rsidTr="004A1385">
        <w:trPr>
          <w:trHeight w:val="215"/>
        </w:trPr>
        <w:tc>
          <w:tcPr>
            <w:tcW w:w="2515" w:type="dxa"/>
            <w:tcBorders>
              <w:left w:val="single" w:sz="12" w:space="0" w:color="auto"/>
              <w:right w:val="single" w:sz="12" w:space="0" w:color="auto"/>
            </w:tcBorders>
          </w:tcPr>
          <w:p w:rsidR="006D5F65" w:rsidRPr="002014D8" w:rsidRDefault="006D5F65" w:rsidP="004A1385">
            <w:pPr>
              <w:pStyle w:val="BodyTextIndent"/>
              <w:ind w:left="0"/>
              <w:rPr>
                <w:sz w:val="20"/>
                <w:szCs w:val="20"/>
              </w:rPr>
            </w:pPr>
            <w:r>
              <w:rPr>
                <w:b/>
                <w:sz w:val="20"/>
                <w:szCs w:val="20"/>
              </w:rPr>
              <w:t>CE 3263</w:t>
            </w:r>
            <w:r>
              <w:rPr>
                <w:sz w:val="20"/>
                <w:szCs w:val="20"/>
              </w:rPr>
              <w:t>, Introduction to Environmental Engineering</w:t>
            </w:r>
          </w:p>
        </w:tc>
        <w:tc>
          <w:tcPr>
            <w:tcW w:w="519" w:type="dxa"/>
            <w:tcBorders>
              <w:left w:val="single" w:sz="12" w:space="0" w:color="auto"/>
              <w:right w:val="single" w:sz="4" w:space="0" w:color="auto"/>
            </w:tcBorders>
            <w:shd w:val="clear" w:color="auto" w:fill="BFBFBF"/>
          </w:tcPr>
          <w:p w:rsidR="006D5F65" w:rsidRDefault="006D5F65" w:rsidP="004A1385">
            <w:pPr>
              <w:pStyle w:val="BodyTextIndent"/>
              <w:ind w:left="0"/>
              <w:jc w:val="center"/>
            </w:pPr>
          </w:p>
        </w:tc>
        <w:tc>
          <w:tcPr>
            <w:tcW w:w="519" w:type="dxa"/>
            <w:tcBorders>
              <w:left w:val="single" w:sz="4" w:space="0" w:color="auto"/>
            </w:tcBorders>
            <w:shd w:val="clear" w:color="auto" w:fill="FFFFFF"/>
          </w:tcPr>
          <w:p w:rsidR="006D5F65" w:rsidRPr="00CB7F92" w:rsidRDefault="006D5F65" w:rsidP="004A1385">
            <w:pPr>
              <w:pStyle w:val="BodyTextIndent"/>
              <w:ind w:left="0"/>
              <w:jc w:val="center"/>
              <w:rPr>
                <w:sz w:val="24"/>
              </w:rPr>
            </w:pPr>
          </w:p>
        </w:tc>
        <w:tc>
          <w:tcPr>
            <w:tcW w:w="520" w:type="dxa"/>
            <w:shd w:val="clear" w:color="auto" w:fill="FFFFFF"/>
          </w:tcPr>
          <w:p w:rsidR="006D5F65" w:rsidRPr="00CB7F92" w:rsidRDefault="006D5F65" w:rsidP="004A1385">
            <w:pPr>
              <w:pStyle w:val="BodyTextIndent"/>
              <w:ind w:left="0"/>
              <w:jc w:val="center"/>
              <w:rPr>
                <w:sz w:val="24"/>
              </w:rPr>
            </w:pPr>
          </w:p>
        </w:tc>
        <w:tc>
          <w:tcPr>
            <w:tcW w:w="519" w:type="dxa"/>
            <w:tcBorders>
              <w:right w:val="single" w:sz="4" w:space="0" w:color="auto"/>
            </w:tcBorders>
            <w:shd w:val="clear" w:color="auto" w:fill="FFFFFF"/>
          </w:tcPr>
          <w:p w:rsidR="006D5F65" w:rsidRPr="00CB7F92" w:rsidRDefault="006D5F65" w:rsidP="004A1385">
            <w:pPr>
              <w:pStyle w:val="BodyTextIndent"/>
              <w:ind w:left="0"/>
              <w:jc w:val="center"/>
              <w:rPr>
                <w:sz w:val="24"/>
              </w:rPr>
            </w:pPr>
          </w:p>
        </w:tc>
        <w:tc>
          <w:tcPr>
            <w:tcW w:w="520" w:type="dxa"/>
            <w:tcBorders>
              <w:left w:val="single" w:sz="4" w:space="0" w:color="auto"/>
            </w:tcBorders>
            <w:shd w:val="clear" w:color="auto" w:fill="BFBFBF"/>
          </w:tcPr>
          <w:p w:rsidR="006D5F65" w:rsidRPr="00CB7F92" w:rsidRDefault="006D5F65" w:rsidP="004A1385">
            <w:pPr>
              <w:pStyle w:val="BodyTextIndent"/>
              <w:ind w:left="0"/>
              <w:jc w:val="center"/>
              <w:rPr>
                <w:sz w:val="24"/>
              </w:rPr>
            </w:pPr>
          </w:p>
        </w:tc>
        <w:tc>
          <w:tcPr>
            <w:tcW w:w="519" w:type="dxa"/>
            <w:shd w:val="clear" w:color="auto" w:fill="FFFFFF"/>
          </w:tcPr>
          <w:p w:rsidR="006D5F65" w:rsidRPr="00CB7F92" w:rsidRDefault="006D5F65" w:rsidP="004A1385">
            <w:pPr>
              <w:pStyle w:val="BodyTextIndent"/>
              <w:ind w:left="0"/>
              <w:jc w:val="center"/>
              <w:rPr>
                <w:sz w:val="24"/>
              </w:rPr>
            </w:pPr>
          </w:p>
        </w:tc>
        <w:tc>
          <w:tcPr>
            <w:tcW w:w="519" w:type="dxa"/>
            <w:shd w:val="clear" w:color="auto" w:fill="BFBFBF"/>
          </w:tcPr>
          <w:p w:rsidR="006D5F65" w:rsidRDefault="006D5F65" w:rsidP="004A1385">
            <w:pPr>
              <w:pStyle w:val="BodyTextIndent"/>
              <w:ind w:left="0"/>
              <w:jc w:val="center"/>
            </w:pPr>
          </w:p>
        </w:tc>
        <w:tc>
          <w:tcPr>
            <w:tcW w:w="520" w:type="dxa"/>
            <w:shd w:val="clear" w:color="auto" w:fill="FFFFFF"/>
          </w:tcPr>
          <w:p w:rsidR="006D5F65" w:rsidRDefault="006D5F65" w:rsidP="004A1385">
            <w:pPr>
              <w:pStyle w:val="BodyTextIndent"/>
              <w:ind w:left="0"/>
              <w:jc w:val="center"/>
            </w:pPr>
          </w:p>
        </w:tc>
        <w:tc>
          <w:tcPr>
            <w:tcW w:w="519" w:type="dxa"/>
            <w:shd w:val="clear" w:color="auto" w:fill="BFBFBF"/>
          </w:tcPr>
          <w:p w:rsidR="006D5F65" w:rsidRPr="005B605C" w:rsidRDefault="006D5F65" w:rsidP="004A1385">
            <w:pPr>
              <w:pStyle w:val="BodyTextIndent"/>
              <w:ind w:left="0"/>
              <w:jc w:val="center"/>
              <w:rPr>
                <w:sz w:val="24"/>
              </w:rPr>
            </w:pPr>
            <w:r>
              <w:rPr>
                <w:sz w:val="24"/>
              </w:rPr>
              <w:t>A</w:t>
            </w:r>
          </w:p>
        </w:tc>
        <w:tc>
          <w:tcPr>
            <w:tcW w:w="520" w:type="dxa"/>
            <w:shd w:val="clear" w:color="auto" w:fill="FFFFFF"/>
          </w:tcPr>
          <w:p w:rsidR="006D5F65" w:rsidRDefault="006D5F65" w:rsidP="004A1385">
            <w:pPr>
              <w:pStyle w:val="BodyTextIndent"/>
              <w:ind w:left="0"/>
              <w:jc w:val="center"/>
            </w:pPr>
          </w:p>
        </w:tc>
        <w:tc>
          <w:tcPr>
            <w:tcW w:w="519" w:type="dxa"/>
            <w:tcBorders>
              <w:right w:val="single" w:sz="12" w:space="0" w:color="auto"/>
            </w:tcBorders>
            <w:shd w:val="clear" w:color="auto" w:fill="auto"/>
          </w:tcPr>
          <w:p w:rsidR="006D5F65" w:rsidRDefault="006D5F65" w:rsidP="004A1385">
            <w:pPr>
              <w:pStyle w:val="BodyTextIndent"/>
              <w:ind w:left="0"/>
              <w:jc w:val="center"/>
            </w:pPr>
          </w:p>
        </w:tc>
      </w:tr>
      <w:tr w:rsidR="006D5F65" w:rsidRPr="005B5B2C" w:rsidTr="004A1385">
        <w:trPr>
          <w:trHeight w:val="215"/>
        </w:trPr>
        <w:tc>
          <w:tcPr>
            <w:tcW w:w="2515" w:type="dxa"/>
            <w:tcBorders>
              <w:left w:val="single" w:sz="12" w:space="0" w:color="auto"/>
              <w:right w:val="single" w:sz="12" w:space="0" w:color="auto"/>
            </w:tcBorders>
          </w:tcPr>
          <w:p w:rsidR="006D5F65" w:rsidRPr="002014D8" w:rsidRDefault="006D5F65" w:rsidP="004A1385">
            <w:pPr>
              <w:pStyle w:val="BodyTextIndent"/>
              <w:ind w:left="0"/>
              <w:rPr>
                <w:sz w:val="20"/>
                <w:szCs w:val="20"/>
              </w:rPr>
            </w:pPr>
            <w:r>
              <w:rPr>
                <w:b/>
                <w:sz w:val="20"/>
                <w:szCs w:val="20"/>
              </w:rPr>
              <w:t>CE 3273</w:t>
            </w:r>
            <w:r>
              <w:rPr>
                <w:sz w:val="20"/>
                <w:szCs w:val="20"/>
              </w:rPr>
              <w:t>, Water and Waste Systems</w:t>
            </w:r>
          </w:p>
        </w:tc>
        <w:tc>
          <w:tcPr>
            <w:tcW w:w="519" w:type="dxa"/>
            <w:tcBorders>
              <w:left w:val="single" w:sz="12" w:space="0" w:color="auto"/>
            </w:tcBorders>
            <w:shd w:val="clear" w:color="auto" w:fill="BFBFBF"/>
          </w:tcPr>
          <w:p w:rsidR="006D5F65" w:rsidRDefault="006D5F65" w:rsidP="004A1385">
            <w:pPr>
              <w:pStyle w:val="BodyTextIndent"/>
              <w:ind w:left="0"/>
              <w:jc w:val="center"/>
            </w:pPr>
          </w:p>
        </w:tc>
        <w:tc>
          <w:tcPr>
            <w:tcW w:w="519" w:type="dxa"/>
            <w:shd w:val="clear" w:color="auto" w:fill="BFBFBF"/>
          </w:tcPr>
          <w:p w:rsidR="006D5F65" w:rsidRDefault="006D5F65" w:rsidP="004A1385">
            <w:pPr>
              <w:pStyle w:val="BodyTextIndent"/>
              <w:ind w:left="0"/>
              <w:jc w:val="center"/>
            </w:pPr>
          </w:p>
        </w:tc>
        <w:tc>
          <w:tcPr>
            <w:tcW w:w="520" w:type="dxa"/>
            <w:shd w:val="clear" w:color="auto" w:fill="FFFFFF"/>
          </w:tcPr>
          <w:p w:rsidR="006D5F65" w:rsidRDefault="006D5F65" w:rsidP="004A1385">
            <w:pPr>
              <w:pStyle w:val="BodyTextIndent"/>
              <w:ind w:left="0"/>
              <w:jc w:val="center"/>
            </w:pPr>
          </w:p>
        </w:tc>
        <w:tc>
          <w:tcPr>
            <w:tcW w:w="519" w:type="dxa"/>
            <w:shd w:val="clear" w:color="auto" w:fill="FFFFFF"/>
          </w:tcPr>
          <w:p w:rsidR="006D5F65" w:rsidRDefault="006D5F65" w:rsidP="004A1385">
            <w:pPr>
              <w:pStyle w:val="BodyTextIndent"/>
              <w:ind w:left="0"/>
              <w:jc w:val="center"/>
            </w:pPr>
          </w:p>
        </w:tc>
        <w:tc>
          <w:tcPr>
            <w:tcW w:w="520" w:type="dxa"/>
            <w:shd w:val="clear" w:color="auto" w:fill="FFFFFF"/>
          </w:tcPr>
          <w:p w:rsidR="006D5F65" w:rsidRDefault="006D5F65" w:rsidP="004A1385">
            <w:pPr>
              <w:pStyle w:val="BodyTextIndent"/>
              <w:ind w:left="0"/>
              <w:jc w:val="center"/>
            </w:pPr>
          </w:p>
        </w:tc>
        <w:tc>
          <w:tcPr>
            <w:tcW w:w="519" w:type="dxa"/>
            <w:shd w:val="clear" w:color="auto" w:fill="FFFFFF"/>
          </w:tcPr>
          <w:p w:rsidR="006D5F65" w:rsidRDefault="006D5F65" w:rsidP="004A1385">
            <w:pPr>
              <w:pStyle w:val="BodyTextIndent"/>
              <w:ind w:left="0"/>
              <w:jc w:val="center"/>
            </w:pPr>
          </w:p>
        </w:tc>
        <w:tc>
          <w:tcPr>
            <w:tcW w:w="519" w:type="dxa"/>
            <w:shd w:val="clear" w:color="auto" w:fill="FFFFFF"/>
          </w:tcPr>
          <w:p w:rsidR="006D5F65" w:rsidRDefault="006D5F65" w:rsidP="004A1385">
            <w:pPr>
              <w:pStyle w:val="BodyTextIndent"/>
              <w:ind w:left="0"/>
              <w:jc w:val="center"/>
            </w:pPr>
          </w:p>
        </w:tc>
        <w:tc>
          <w:tcPr>
            <w:tcW w:w="520" w:type="dxa"/>
            <w:shd w:val="clear" w:color="auto" w:fill="FFFFFF"/>
          </w:tcPr>
          <w:p w:rsidR="006D5F65" w:rsidRDefault="006D5F65" w:rsidP="004A1385">
            <w:pPr>
              <w:pStyle w:val="BodyTextIndent"/>
              <w:ind w:left="0"/>
              <w:jc w:val="center"/>
            </w:pPr>
          </w:p>
        </w:tc>
        <w:tc>
          <w:tcPr>
            <w:tcW w:w="519" w:type="dxa"/>
            <w:shd w:val="clear" w:color="auto" w:fill="FFFFFF"/>
          </w:tcPr>
          <w:p w:rsidR="006D5F65" w:rsidRDefault="006D5F65" w:rsidP="004A1385">
            <w:pPr>
              <w:pStyle w:val="BodyTextIndent"/>
              <w:ind w:left="0"/>
              <w:jc w:val="center"/>
            </w:pPr>
          </w:p>
        </w:tc>
        <w:tc>
          <w:tcPr>
            <w:tcW w:w="520" w:type="dxa"/>
            <w:tcBorders>
              <w:bottom w:val="single" w:sz="4" w:space="0" w:color="auto"/>
            </w:tcBorders>
            <w:shd w:val="clear" w:color="auto" w:fill="BFBFBF"/>
          </w:tcPr>
          <w:p w:rsidR="006D5F65" w:rsidRDefault="006D5F65" w:rsidP="004A1385">
            <w:pPr>
              <w:pStyle w:val="BodyTextIndent"/>
              <w:ind w:left="0"/>
              <w:jc w:val="center"/>
            </w:pPr>
          </w:p>
        </w:tc>
        <w:tc>
          <w:tcPr>
            <w:tcW w:w="519" w:type="dxa"/>
            <w:tcBorders>
              <w:bottom w:val="single" w:sz="4" w:space="0" w:color="auto"/>
              <w:right w:val="single" w:sz="12" w:space="0" w:color="auto"/>
            </w:tcBorders>
            <w:shd w:val="clear" w:color="auto" w:fill="BFBFBF"/>
          </w:tcPr>
          <w:p w:rsidR="006D5F65" w:rsidRPr="005B5B2C" w:rsidRDefault="006D5F65" w:rsidP="004A1385">
            <w:pPr>
              <w:pStyle w:val="BodyTextIndent"/>
              <w:ind w:left="0"/>
              <w:jc w:val="center"/>
              <w:rPr>
                <w:sz w:val="24"/>
              </w:rPr>
            </w:pPr>
            <w:r>
              <w:rPr>
                <w:sz w:val="24"/>
              </w:rPr>
              <w:t>A</w:t>
            </w:r>
          </w:p>
        </w:tc>
      </w:tr>
      <w:tr w:rsidR="006D5F65" w:rsidRPr="005B5B2C" w:rsidTr="004A1385">
        <w:trPr>
          <w:trHeight w:val="215"/>
        </w:trPr>
        <w:tc>
          <w:tcPr>
            <w:tcW w:w="2515" w:type="dxa"/>
            <w:tcBorders>
              <w:left w:val="single" w:sz="12" w:space="0" w:color="auto"/>
              <w:right w:val="single" w:sz="12" w:space="0" w:color="auto"/>
            </w:tcBorders>
          </w:tcPr>
          <w:p w:rsidR="006D5F65" w:rsidRPr="00431ABB" w:rsidRDefault="006D5F65" w:rsidP="004A1385">
            <w:pPr>
              <w:pStyle w:val="BodyTextIndent"/>
              <w:ind w:left="0"/>
              <w:rPr>
                <w:sz w:val="20"/>
                <w:szCs w:val="20"/>
              </w:rPr>
            </w:pPr>
            <w:r>
              <w:rPr>
                <w:b/>
                <w:sz w:val="20"/>
                <w:szCs w:val="20"/>
              </w:rPr>
              <w:t>CE 4203</w:t>
            </w:r>
            <w:r>
              <w:rPr>
                <w:sz w:val="20"/>
                <w:szCs w:val="20"/>
              </w:rPr>
              <w:t>, Transportation Engineering I</w:t>
            </w:r>
          </w:p>
        </w:tc>
        <w:tc>
          <w:tcPr>
            <w:tcW w:w="519" w:type="dxa"/>
            <w:tcBorders>
              <w:left w:val="single" w:sz="12" w:space="0" w:color="auto"/>
              <w:bottom w:val="single" w:sz="4" w:space="0" w:color="auto"/>
            </w:tcBorders>
            <w:shd w:val="clear" w:color="auto" w:fill="BFBFBF"/>
          </w:tcPr>
          <w:p w:rsidR="006D5F65" w:rsidRDefault="006D5F65" w:rsidP="004A1385">
            <w:pPr>
              <w:pStyle w:val="BodyTextIndent"/>
              <w:ind w:left="0"/>
              <w:jc w:val="center"/>
            </w:pPr>
          </w:p>
        </w:tc>
        <w:tc>
          <w:tcPr>
            <w:tcW w:w="519" w:type="dxa"/>
            <w:shd w:val="clear" w:color="auto" w:fill="FFFFFF"/>
          </w:tcPr>
          <w:p w:rsidR="006D5F65" w:rsidRDefault="006D5F65" w:rsidP="004A1385">
            <w:pPr>
              <w:pStyle w:val="BodyTextIndent"/>
              <w:ind w:left="0"/>
              <w:jc w:val="center"/>
            </w:pPr>
          </w:p>
        </w:tc>
        <w:tc>
          <w:tcPr>
            <w:tcW w:w="520" w:type="dxa"/>
            <w:shd w:val="clear" w:color="auto" w:fill="FFFFFF"/>
          </w:tcPr>
          <w:p w:rsidR="006D5F65" w:rsidRDefault="006D5F65" w:rsidP="004A1385">
            <w:pPr>
              <w:pStyle w:val="BodyTextIndent"/>
              <w:ind w:left="0"/>
              <w:jc w:val="center"/>
            </w:pPr>
          </w:p>
        </w:tc>
        <w:tc>
          <w:tcPr>
            <w:tcW w:w="519" w:type="dxa"/>
            <w:tcBorders>
              <w:bottom w:val="single" w:sz="4" w:space="0" w:color="auto"/>
            </w:tcBorders>
            <w:shd w:val="clear" w:color="auto" w:fill="BFBFBF"/>
          </w:tcPr>
          <w:p w:rsidR="006D5F65" w:rsidRDefault="006D5F65" w:rsidP="004A1385">
            <w:pPr>
              <w:pStyle w:val="BodyTextIndent"/>
              <w:ind w:left="0"/>
              <w:jc w:val="center"/>
              <w:rPr>
                <w:sz w:val="24"/>
              </w:rPr>
            </w:pPr>
          </w:p>
        </w:tc>
        <w:tc>
          <w:tcPr>
            <w:tcW w:w="520" w:type="dxa"/>
            <w:shd w:val="clear" w:color="auto" w:fill="FFFFFF"/>
          </w:tcPr>
          <w:p w:rsidR="006D5F65" w:rsidRDefault="006D5F65" w:rsidP="004A1385">
            <w:pPr>
              <w:pStyle w:val="BodyTextIndent"/>
              <w:ind w:left="0"/>
              <w:jc w:val="center"/>
            </w:pPr>
          </w:p>
        </w:tc>
        <w:tc>
          <w:tcPr>
            <w:tcW w:w="519" w:type="dxa"/>
            <w:shd w:val="clear" w:color="auto" w:fill="FFFFFF"/>
          </w:tcPr>
          <w:p w:rsidR="006D5F65" w:rsidRDefault="006D5F65" w:rsidP="004A1385">
            <w:pPr>
              <w:pStyle w:val="BodyTextIndent"/>
              <w:ind w:left="0"/>
              <w:jc w:val="center"/>
            </w:pPr>
          </w:p>
        </w:tc>
        <w:tc>
          <w:tcPr>
            <w:tcW w:w="519" w:type="dxa"/>
            <w:shd w:val="clear" w:color="auto" w:fill="BFBFBF"/>
          </w:tcPr>
          <w:p w:rsidR="006D5F65" w:rsidRDefault="006D5F65" w:rsidP="004A1385">
            <w:pPr>
              <w:pStyle w:val="BodyTextIndent"/>
              <w:ind w:left="0"/>
              <w:jc w:val="center"/>
              <w:rPr>
                <w:sz w:val="24"/>
              </w:rPr>
            </w:pPr>
          </w:p>
        </w:tc>
        <w:tc>
          <w:tcPr>
            <w:tcW w:w="520" w:type="dxa"/>
            <w:shd w:val="clear" w:color="auto" w:fill="FFFFFF"/>
          </w:tcPr>
          <w:p w:rsidR="006D5F65" w:rsidRDefault="006D5F65" w:rsidP="004A1385">
            <w:pPr>
              <w:pStyle w:val="BodyTextIndent"/>
              <w:ind w:left="0"/>
              <w:jc w:val="center"/>
            </w:pPr>
          </w:p>
        </w:tc>
        <w:tc>
          <w:tcPr>
            <w:tcW w:w="519" w:type="dxa"/>
            <w:shd w:val="clear" w:color="auto" w:fill="FFFFFF"/>
          </w:tcPr>
          <w:p w:rsidR="006D5F65" w:rsidRDefault="006D5F65" w:rsidP="004A1385">
            <w:pPr>
              <w:pStyle w:val="BodyTextIndent"/>
              <w:ind w:left="0"/>
              <w:jc w:val="center"/>
            </w:pPr>
          </w:p>
        </w:tc>
        <w:tc>
          <w:tcPr>
            <w:tcW w:w="520" w:type="dxa"/>
            <w:shd w:val="clear" w:color="auto" w:fill="BFBFBF"/>
          </w:tcPr>
          <w:p w:rsidR="006D5F65" w:rsidRDefault="006D5F65" w:rsidP="004A1385">
            <w:pPr>
              <w:pStyle w:val="BodyTextIndent"/>
              <w:ind w:left="0"/>
              <w:jc w:val="center"/>
              <w:rPr>
                <w:sz w:val="24"/>
              </w:rPr>
            </w:pPr>
          </w:p>
        </w:tc>
        <w:tc>
          <w:tcPr>
            <w:tcW w:w="519" w:type="dxa"/>
            <w:tcBorders>
              <w:right w:val="single" w:sz="12" w:space="0" w:color="auto"/>
            </w:tcBorders>
            <w:shd w:val="clear" w:color="auto" w:fill="auto"/>
          </w:tcPr>
          <w:p w:rsidR="006D5F65" w:rsidRPr="005B5B2C" w:rsidRDefault="006D5F65" w:rsidP="004A1385">
            <w:pPr>
              <w:pStyle w:val="BodyTextIndent"/>
              <w:ind w:left="0"/>
              <w:jc w:val="center"/>
              <w:rPr>
                <w:sz w:val="24"/>
              </w:rPr>
            </w:pPr>
          </w:p>
        </w:tc>
      </w:tr>
      <w:tr w:rsidR="006D5F65" w:rsidRPr="005B5B2C" w:rsidTr="004A1385">
        <w:trPr>
          <w:trHeight w:val="215"/>
        </w:trPr>
        <w:tc>
          <w:tcPr>
            <w:tcW w:w="2515" w:type="dxa"/>
            <w:tcBorders>
              <w:left w:val="single" w:sz="12" w:space="0" w:color="auto"/>
              <w:right w:val="single" w:sz="12" w:space="0" w:color="auto"/>
            </w:tcBorders>
          </w:tcPr>
          <w:p w:rsidR="006D5F65" w:rsidRPr="002014D8" w:rsidRDefault="006D5F65" w:rsidP="004A1385">
            <w:pPr>
              <w:pStyle w:val="BodyTextIndent"/>
              <w:ind w:left="0"/>
              <w:rPr>
                <w:sz w:val="20"/>
                <w:szCs w:val="20"/>
              </w:rPr>
            </w:pPr>
            <w:r>
              <w:rPr>
                <w:b/>
                <w:sz w:val="20"/>
                <w:szCs w:val="20"/>
              </w:rPr>
              <w:t>CE 4223</w:t>
            </w:r>
            <w:r>
              <w:rPr>
                <w:sz w:val="20"/>
                <w:szCs w:val="20"/>
              </w:rPr>
              <w:t>, Transportation Engineering II</w:t>
            </w:r>
          </w:p>
        </w:tc>
        <w:tc>
          <w:tcPr>
            <w:tcW w:w="519" w:type="dxa"/>
            <w:tcBorders>
              <w:left w:val="single" w:sz="12" w:space="0" w:color="auto"/>
              <w:bottom w:val="single" w:sz="4" w:space="0" w:color="auto"/>
            </w:tcBorders>
            <w:shd w:val="clear" w:color="auto" w:fill="BFBFBF"/>
          </w:tcPr>
          <w:p w:rsidR="006D5F65" w:rsidRDefault="006D5F65" w:rsidP="004A1385">
            <w:pPr>
              <w:pStyle w:val="BodyTextIndent"/>
              <w:ind w:left="0"/>
              <w:jc w:val="center"/>
            </w:pPr>
          </w:p>
        </w:tc>
        <w:tc>
          <w:tcPr>
            <w:tcW w:w="519" w:type="dxa"/>
            <w:shd w:val="clear" w:color="auto" w:fill="FFFFFF"/>
          </w:tcPr>
          <w:p w:rsidR="006D5F65" w:rsidRDefault="006D5F65" w:rsidP="004A1385">
            <w:pPr>
              <w:pStyle w:val="BodyTextIndent"/>
              <w:ind w:left="0"/>
              <w:jc w:val="center"/>
            </w:pPr>
          </w:p>
        </w:tc>
        <w:tc>
          <w:tcPr>
            <w:tcW w:w="520" w:type="dxa"/>
            <w:shd w:val="clear" w:color="auto" w:fill="FFFFFF"/>
          </w:tcPr>
          <w:p w:rsidR="006D5F65" w:rsidRDefault="006D5F65" w:rsidP="004A1385">
            <w:pPr>
              <w:pStyle w:val="BodyTextIndent"/>
              <w:ind w:left="0"/>
              <w:jc w:val="center"/>
            </w:pPr>
          </w:p>
        </w:tc>
        <w:tc>
          <w:tcPr>
            <w:tcW w:w="519" w:type="dxa"/>
            <w:tcBorders>
              <w:bottom w:val="single" w:sz="4" w:space="0" w:color="auto"/>
            </w:tcBorders>
            <w:shd w:val="clear" w:color="auto" w:fill="BFBFBF"/>
          </w:tcPr>
          <w:p w:rsidR="006D5F65" w:rsidRPr="005B605C" w:rsidRDefault="006D5F65" w:rsidP="004A1385">
            <w:pPr>
              <w:pStyle w:val="BodyTextIndent"/>
              <w:ind w:left="0"/>
              <w:jc w:val="center"/>
              <w:rPr>
                <w:sz w:val="24"/>
              </w:rPr>
            </w:pPr>
            <w:r>
              <w:rPr>
                <w:sz w:val="24"/>
              </w:rPr>
              <w:t>A</w:t>
            </w:r>
          </w:p>
        </w:tc>
        <w:tc>
          <w:tcPr>
            <w:tcW w:w="520" w:type="dxa"/>
            <w:shd w:val="clear" w:color="auto" w:fill="FFFFFF"/>
          </w:tcPr>
          <w:p w:rsidR="006D5F65" w:rsidRDefault="006D5F65" w:rsidP="004A1385">
            <w:pPr>
              <w:pStyle w:val="BodyTextIndent"/>
              <w:ind w:left="0"/>
              <w:jc w:val="center"/>
            </w:pPr>
          </w:p>
        </w:tc>
        <w:tc>
          <w:tcPr>
            <w:tcW w:w="519" w:type="dxa"/>
            <w:shd w:val="clear" w:color="auto" w:fill="FFFFFF"/>
          </w:tcPr>
          <w:p w:rsidR="006D5F65" w:rsidRDefault="006D5F65" w:rsidP="004A1385">
            <w:pPr>
              <w:pStyle w:val="BodyTextIndent"/>
              <w:ind w:left="0"/>
              <w:jc w:val="center"/>
            </w:pPr>
          </w:p>
        </w:tc>
        <w:tc>
          <w:tcPr>
            <w:tcW w:w="519" w:type="dxa"/>
            <w:shd w:val="clear" w:color="auto" w:fill="BFBFBF"/>
          </w:tcPr>
          <w:p w:rsidR="006D5F65" w:rsidRPr="00DF0C9E" w:rsidRDefault="006D5F65" w:rsidP="004A1385">
            <w:pPr>
              <w:pStyle w:val="BodyTextIndent"/>
              <w:ind w:left="0"/>
              <w:jc w:val="center"/>
              <w:rPr>
                <w:sz w:val="24"/>
              </w:rPr>
            </w:pPr>
            <w:r>
              <w:rPr>
                <w:sz w:val="24"/>
              </w:rPr>
              <w:t>A</w:t>
            </w:r>
          </w:p>
        </w:tc>
        <w:tc>
          <w:tcPr>
            <w:tcW w:w="520" w:type="dxa"/>
            <w:shd w:val="clear" w:color="auto" w:fill="FFFFFF"/>
          </w:tcPr>
          <w:p w:rsidR="006D5F65" w:rsidRDefault="006D5F65" w:rsidP="004A1385">
            <w:pPr>
              <w:pStyle w:val="BodyTextIndent"/>
              <w:ind w:left="0"/>
              <w:jc w:val="center"/>
            </w:pPr>
          </w:p>
        </w:tc>
        <w:tc>
          <w:tcPr>
            <w:tcW w:w="519" w:type="dxa"/>
            <w:shd w:val="clear" w:color="auto" w:fill="FFFFFF"/>
          </w:tcPr>
          <w:p w:rsidR="006D5F65" w:rsidRDefault="006D5F65" w:rsidP="004A1385">
            <w:pPr>
              <w:pStyle w:val="BodyTextIndent"/>
              <w:ind w:left="0"/>
              <w:jc w:val="center"/>
            </w:pPr>
          </w:p>
        </w:tc>
        <w:tc>
          <w:tcPr>
            <w:tcW w:w="520" w:type="dxa"/>
            <w:shd w:val="clear" w:color="auto" w:fill="BFBFBF"/>
          </w:tcPr>
          <w:p w:rsidR="006D5F65" w:rsidRPr="00DF0C9E" w:rsidRDefault="006D5F65" w:rsidP="004A1385">
            <w:pPr>
              <w:pStyle w:val="BodyTextIndent"/>
              <w:ind w:left="0"/>
              <w:jc w:val="center"/>
              <w:rPr>
                <w:sz w:val="24"/>
              </w:rPr>
            </w:pPr>
            <w:r>
              <w:rPr>
                <w:sz w:val="24"/>
              </w:rPr>
              <w:t>A</w:t>
            </w:r>
          </w:p>
        </w:tc>
        <w:tc>
          <w:tcPr>
            <w:tcW w:w="519" w:type="dxa"/>
            <w:tcBorders>
              <w:right w:val="single" w:sz="12" w:space="0" w:color="auto"/>
            </w:tcBorders>
            <w:shd w:val="clear" w:color="auto" w:fill="BFBFBF"/>
          </w:tcPr>
          <w:p w:rsidR="006D5F65" w:rsidRPr="005B5B2C" w:rsidRDefault="006D5F65" w:rsidP="004A1385">
            <w:pPr>
              <w:pStyle w:val="BodyTextIndent"/>
              <w:ind w:left="0"/>
              <w:jc w:val="center"/>
              <w:rPr>
                <w:sz w:val="24"/>
              </w:rPr>
            </w:pPr>
            <w:r w:rsidRPr="005B5B2C">
              <w:rPr>
                <w:sz w:val="24"/>
              </w:rPr>
              <w:t>A</w:t>
            </w:r>
          </w:p>
        </w:tc>
      </w:tr>
      <w:tr w:rsidR="006D5F65" w:rsidRPr="005B5B2C" w:rsidTr="004A1385">
        <w:trPr>
          <w:trHeight w:val="215"/>
        </w:trPr>
        <w:tc>
          <w:tcPr>
            <w:tcW w:w="2515" w:type="dxa"/>
            <w:tcBorders>
              <w:left w:val="single" w:sz="12" w:space="0" w:color="auto"/>
              <w:right w:val="single" w:sz="12" w:space="0" w:color="auto"/>
            </w:tcBorders>
          </w:tcPr>
          <w:p w:rsidR="006D5F65" w:rsidRDefault="006D5F65" w:rsidP="004A1385">
            <w:pPr>
              <w:pStyle w:val="BodyTextIndent"/>
              <w:ind w:left="0"/>
              <w:rPr>
                <w:sz w:val="20"/>
                <w:szCs w:val="20"/>
              </w:rPr>
            </w:pPr>
            <w:r>
              <w:rPr>
                <w:b/>
                <w:sz w:val="20"/>
                <w:szCs w:val="20"/>
              </w:rPr>
              <w:t>CE 4233</w:t>
            </w:r>
            <w:r>
              <w:rPr>
                <w:sz w:val="20"/>
                <w:szCs w:val="20"/>
              </w:rPr>
              <w:t>, Foundation</w:t>
            </w:r>
          </w:p>
          <w:p w:rsidR="006D5F65" w:rsidRPr="00320C4A" w:rsidRDefault="006D5F65" w:rsidP="004A1385">
            <w:pPr>
              <w:pStyle w:val="BodyTextIndent"/>
              <w:ind w:left="0"/>
              <w:rPr>
                <w:sz w:val="20"/>
                <w:szCs w:val="20"/>
              </w:rPr>
            </w:pPr>
            <w:r>
              <w:rPr>
                <w:sz w:val="20"/>
                <w:szCs w:val="20"/>
              </w:rPr>
              <w:t>Engineering</w:t>
            </w:r>
          </w:p>
        </w:tc>
        <w:tc>
          <w:tcPr>
            <w:tcW w:w="519" w:type="dxa"/>
            <w:tcBorders>
              <w:left w:val="single" w:sz="12" w:space="0" w:color="auto"/>
              <w:bottom w:val="single" w:sz="4" w:space="0" w:color="auto"/>
            </w:tcBorders>
            <w:shd w:val="clear" w:color="auto" w:fill="BFBFBF"/>
          </w:tcPr>
          <w:p w:rsidR="006D5F65" w:rsidRDefault="006D5F65" w:rsidP="004A1385">
            <w:pPr>
              <w:pStyle w:val="BodyTextIndent"/>
              <w:ind w:left="0"/>
              <w:jc w:val="center"/>
            </w:pPr>
          </w:p>
        </w:tc>
        <w:tc>
          <w:tcPr>
            <w:tcW w:w="519" w:type="dxa"/>
            <w:tcBorders>
              <w:bottom w:val="single" w:sz="4" w:space="0" w:color="auto"/>
            </w:tcBorders>
            <w:shd w:val="clear" w:color="auto" w:fill="FFFFFF"/>
          </w:tcPr>
          <w:p w:rsidR="006D5F65" w:rsidRDefault="006D5F65" w:rsidP="004A1385">
            <w:pPr>
              <w:pStyle w:val="BodyTextIndent"/>
              <w:ind w:left="0"/>
              <w:jc w:val="center"/>
            </w:pPr>
          </w:p>
        </w:tc>
        <w:tc>
          <w:tcPr>
            <w:tcW w:w="520" w:type="dxa"/>
            <w:shd w:val="clear" w:color="auto" w:fill="FFFFFF"/>
          </w:tcPr>
          <w:p w:rsidR="006D5F65" w:rsidRDefault="006D5F65" w:rsidP="004A1385">
            <w:pPr>
              <w:pStyle w:val="BodyTextIndent"/>
              <w:ind w:left="0"/>
              <w:jc w:val="center"/>
            </w:pPr>
          </w:p>
        </w:tc>
        <w:tc>
          <w:tcPr>
            <w:tcW w:w="519" w:type="dxa"/>
            <w:shd w:val="clear" w:color="auto" w:fill="BFBFBF"/>
          </w:tcPr>
          <w:p w:rsidR="006D5F65" w:rsidRDefault="006D5F65" w:rsidP="004A1385">
            <w:pPr>
              <w:pStyle w:val="BodyTextIndent"/>
              <w:ind w:left="0"/>
              <w:jc w:val="center"/>
            </w:pPr>
          </w:p>
        </w:tc>
        <w:tc>
          <w:tcPr>
            <w:tcW w:w="520" w:type="dxa"/>
            <w:shd w:val="clear" w:color="auto" w:fill="FFFFFF"/>
          </w:tcPr>
          <w:p w:rsidR="006D5F65" w:rsidRDefault="006D5F65" w:rsidP="004A1385">
            <w:pPr>
              <w:pStyle w:val="BodyTextIndent"/>
              <w:ind w:left="0"/>
              <w:jc w:val="center"/>
            </w:pPr>
          </w:p>
        </w:tc>
        <w:tc>
          <w:tcPr>
            <w:tcW w:w="519" w:type="dxa"/>
            <w:shd w:val="clear" w:color="auto" w:fill="BFBFBF"/>
          </w:tcPr>
          <w:p w:rsidR="006D5F65" w:rsidRDefault="006D5F65" w:rsidP="004A1385">
            <w:pPr>
              <w:pStyle w:val="BodyTextIndent"/>
              <w:ind w:left="0"/>
              <w:jc w:val="center"/>
            </w:pPr>
          </w:p>
        </w:tc>
        <w:tc>
          <w:tcPr>
            <w:tcW w:w="519" w:type="dxa"/>
            <w:shd w:val="clear" w:color="auto" w:fill="FFFFFF"/>
          </w:tcPr>
          <w:p w:rsidR="006D5F65" w:rsidRDefault="006D5F65" w:rsidP="004A1385">
            <w:pPr>
              <w:pStyle w:val="BodyTextIndent"/>
              <w:ind w:left="0"/>
              <w:jc w:val="center"/>
            </w:pPr>
          </w:p>
        </w:tc>
        <w:tc>
          <w:tcPr>
            <w:tcW w:w="520" w:type="dxa"/>
            <w:shd w:val="clear" w:color="auto" w:fill="FFFFFF"/>
          </w:tcPr>
          <w:p w:rsidR="006D5F65" w:rsidRDefault="006D5F65" w:rsidP="004A1385">
            <w:pPr>
              <w:pStyle w:val="BodyTextIndent"/>
              <w:ind w:left="0"/>
              <w:jc w:val="center"/>
            </w:pPr>
          </w:p>
        </w:tc>
        <w:tc>
          <w:tcPr>
            <w:tcW w:w="519" w:type="dxa"/>
            <w:shd w:val="clear" w:color="auto" w:fill="FFFFFF"/>
          </w:tcPr>
          <w:p w:rsidR="006D5F65" w:rsidRDefault="006D5F65" w:rsidP="004A1385">
            <w:pPr>
              <w:pStyle w:val="BodyTextIndent"/>
              <w:ind w:left="0"/>
              <w:jc w:val="center"/>
            </w:pPr>
          </w:p>
        </w:tc>
        <w:tc>
          <w:tcPr>
            <w:tcW w:w="520" w:type="dxa"/>
            <w:shd w:val="clear" w:color="auto" w:fill="BFBFBF"/>
          </w:tcPr>
          <w:p w:rsidR="006D5F65" w:rsidRDefault="006D5F65" w:rsidP="004A1385">
            <w:pPr>
              <w:pStyle w:val="BodyTextIndent"/>
              <w:ind w:left="0"/>
              <w:jc w:val="center"/>
            </w:pPr>
          </w:p>
        </w:tc>
        <w:tc>
          <w:tcPr>
            <w:tcW w:w="519" w:type="dxa"/>
            <w:tcBorders>
              <w:right w:val="single" w:sz="12" w:space="0" w:color="auto"/>
            </w:tcBorders>
            <w:shd w:val="clear" w:color="auto" w:fill="BFBFBF"/>
          </w:tcPr>
          <w:p w:rsidR="006D5F65" w:rsidRPr="005B5B2C" w:rsidRDefault="006D5F65" w:rsidP="004A1385">
            <w:pPr>
              <w:pStyle w:val="BodyTextIndent"/>
              <w:ind w:left="0"/>
              <w:jc w:val="center"/>
              <w:rPr>
                <w:sz w:val="24"/>
              </w:rPr>
            </w:pPr>
          </w:p>
        </w:tc>
      </w:tr>
      <w:tr w:rsidR="006D5F65" w:rsidRPr="005B5B2C" w:rsidTr="004A1385">
        <w:trPr>
          <w:trHeight w:val="215"/>
        </w:trPr>
        <w:tc>
          <w:tcPr>
            <w:tcW w:w="2515" w:type="dxa"/>
            <w:tcBorders>
              <w:left w:val="single" w:sz="12" w:space="0" w:color="auto"/>
              <w:bottom w:val="single" w:sz="4" w:space="0" w:color="auto"/>
              <w:right w:val="single" w:sz="12" w:space="0" w:color="auto"/>
            </w:tcBorders>
          </w:tcPr>
          <w:p w:rsidR="006D5F65" w:rsidRPr="00320C4A" w:rsidRDefault="006D5F65" w:rsidP="004A1385">
            <w:pPr>
              <w:pStyle w:val="BodyTextIndent"/>
              <w:ind w:left="0"/>
              <w:rPr>
                <w:sz w:val="20"/>
                <w:szCs w:val="20"/>
              </w:rPr>
            </w:pPr>
            <w:r>
              <w:rPr>
                <w:b/>
                <w:sz w:val="20"/>
                <w:szCs w:val="20"/>
              </w:rPr>
              <w:t>CE 4243</w:t>
            </w:r>
            <w:r>
              <w:rPr>
                <w:sz w:val="20"/>
                <w:szCs w:val="20"/>
              </w:rPr>
              <w:t>, Reinforced Concrete Design</w:t>
            </w:r>
          </w:p>
        </w:tc>
        <w:tc>
          <w:tcPr>
            <w:tcW w:w="519" w:type="dxa"/>
            <w:tcBorders>
              <w:left w:val="single" w:sz="12" w:space="0" w:color="auto"/>
              <w:bottom w:val="single" w:sz="4" w:space="0" w:color="auto"/>
            </w:tcBorders>
            <w:shd w:val="clear" w:color="auto" w:fill="BFBFBF"/>
          </w:tcPr>
          <w:p w:rsidR="006D5F65" w:rsidRDefault="006D5F65" w:rsidP="004A1385">
            <w:pPr>
              <w:pStyle w:val="BodyTextIndent"/>
              <w:ind w:left="0"/>
              <w:jc w:val="center"/>
            </w:pPr>
          </w:p>
        </w:tc>
        <w:tc>
          <w:tcPr>
            <w:tcW w:w="519" w:type="dxa"/>
            <w:tcBorders>
              <w:bottom w:val="single" w:sz="4" w:space="0" w:color="auto"/>
            </w:tcBorders>
            <w:shd w:val="clear" w:color="auto" w:fill="FFFFFF"/>
          </w:tcPr>
          <w:p w:rsidR="006D5F65" w:rsidRDefault="006D5F65" w:rsidP="004A1385">
            <w:pPr>
              <w:pStyle w:val="BodyTextIndent"/>
              <w:ind w:left="0"/>
              <w:jc w:val="center"/>
            </w:pPr>
          </w:p>
        </w:tc>
        <w:tc>
          <w:tcPr>
            <w:tcW w:w="520" w:type="dxa"/>
            <w:tcBorders>
              <w:bottom w:val="single" w:sz="4" w:space="0" w:color="auto"/>
            </w:tcBorders>
            <w:shd w:val="clear" w:color="auto" w:fill="FFFFFF"/>
          </w:tcPr>
          <w:p w:rsidR="006D5F65" w:rsidRDefault="006D5F65" w:rsidP="004A1385">
            <w:pPr>
              <w:pStyle w:val="BodyTextIndent"/>
              <w:ind w:left="0"/>
              <w:jc w:val="center"/>
            </w:pPr>
          </w:p>
        </w:tc>
        <w:tc>
          <w:tcPr>
            <w:tcW w:w="519" w:type="dxa"/>
            <w:tcBorders>
              <w:bottom w:val="single" w:sz="4" w:space="0" w:color="auto"/>
            </w:tcBorders>
            <w:shd w:val="clear" w:color="auto" w:fill="BFBFBF"/>
          </w:tcPr>
          <w:p w:rsidR="006D5F65" w:rsidRDefault="006D5F65" w:rsidP="004A1385">
            <w:pPr>
              <w:pStyle w:val="BodyTextIndent"/>
              <w:ind w:left="0"/>
              <w:jc w:val="center"/>
            </w:pPr>
          </w:p>
        </w:tc>
        <w:tc>
          <w:tcPr>
            <w:tcW w:w="520" w:type="dxa"/>
            <w:tcBorders>
              <w:bottom w:val="single" w:sz="4" w:space="0" w:color="auto"/>
            </w:tcBorders>
            <w:shd w:val="clear" w:color="auto" w:fill="FFFFFF"/>
          </w:tcPr>
          <w:p w:rsidR="006D5F65" w:rsidRDefault="006D5F65" w:rsidP="004A1385">
            <w:pPr>
              <w:pStyle w:val="BodyTextIndent"/>
              <w:ind w:left="0"/>
              <w:jc w:val="center"/>
            </w:pPr>
          </w:p>
        </w:tc>
        <w:tc>
          <w:tcPr>
            <w:tcW w:w="519" w:type="dxa"/>
            <w:tcBorders>
              <w:bottom w:val="single" w:sz="4" w:space="0" w:color="auto"/>
            </w:tcBorders>
            <w:shd w:val="clear" w:color="auto" w:fill="FFFFFF"/>
          </w:tcPr>
          <w:p w:rsidR="006D5F65" w:rsidRDefault="006D5F65" w:rsidP="004A1385">
            <w:pPr>
              <w:pStyle w:val="BodyTextIndent"/>
              <w:ind w:left="0"/>
              <w:jc w:val="center"/>
            </w:pPr>
          </w:p>
        </w:tc>
        <w:tc>
          <w:tcPr>
            <w:tcW w:w="519" w:type="dxa"/>
            <w:tcBorders>
              <w:bottom w:val="single" w:sz="4" w:space="0" w:color="auto"/>
            </w:tcBorders>
            <w:shd w:val="clear" w:color="auto" w:fill="FFFFFF"/>
          </w:tcPr>
          <w:p w:rsidR="006D5F65" w:rsidRDefault="006D5F65" w:rsidP="004A1385">
            <w:pPr>
              <w:pStyle w:val="BodyTextIndent"/>
              <w:ind w:left="0"/>
              <w:jc w:val="center"/>
            </w:pPr>
          </w:p>
        </w:tc>
        <w:tc>
          <w:tcPr>
            <w:tcW w:w="520" w:type="dxa"/>
            <w:tcBorders>
              <w:bottom w:val="single" w:sz="4" w:space="0" w:color="auto"/>
            </w:tcBorders>
            <w:shd w:val="clear" w:color="auto" w:fill="FFFFFF"/>
          </w:tcPr>
          <w:p w:rsidR="006D5F65" w:rsidRDefault="006D5F65" w:rsidP="004A1385">
            <w:pPr>
              <w:pStyle w:val="BodyTextIndent"/>
              <w:ind w:left="0"/>
              <w:jc w:val="center"/>
            </w:pPr>
          </w:p>
        </w:tc>
        <w:tc>
          <w:tcPr>
            <w:tcW w:w="519" w:type="dxa"/>
            <w:tcBorders>
              <w:bottom w:val="single" w:sz="4" w:space="0" w:color="auto"/>
            </w:tcBorders>
            <w:shd w:val="clear" w:color="auto" w:fill="FFFFFF"/>
          </w:tcPr>
          <w:p w:rsidR="006D5F65" w:rsidRDefault="006D5F65" w:rsidP="004A1385">
            <w:pPr>
              <w:pStyle w:val="BodyTextIndent"/>
              <w:ind w:left="0"/>
              <w:jc w:val="center"/>
            </w:pPr>
          </w:p>
        </w:tc>
        <w:tc>
          <w:tcPr>
            <w:tcW w:w="520" w:type="dxa"/>
            <w:tcBorders>
              <w:bottom w:val="single" w:sz="4" w:space="0" w:color="auto"/>
            </w:tcBorders>
            <w:shd w:val="clear" w:color="auto" w:fill="BFBFBF"/>
          </w:tcPr>
          <w:p w:rsidR="006D5F65" w:rsidRDefault="006D5F65" w:rsidP="004A1385">
            <w:pPr>
              <w:pStyle w:val="BodyTextIndent"/>
              <w:ind w:left="0"/>
              <w:jc w:val="center"/>
            </w:pPr>
          </w:p>
        </w:tc>
        <w:tc>
          <w:tcPr>
            <w:tcW w:w="519" w:type="dxa"/>
            <w:tcBorders>
              <w:bottom w:val="single" w:sz="4" w:space="0" w:color="auto"/>
              <w:right w:val="single" w:sz="12" w:space="0" w:color="auto"/>
            </w:tcBorders>
            <w:shd w:val="clear" w:color="auto" w:fill="BFBFBF"/>
          </w:tcPr>
          <w:p w:rsidR="006D5F65" w:rsidRPr="005B5B2C" w:rsidRDefault="006D5F65" w:rsidP="004A1385">
            <w:pPr>
              <w:pStyle w:val="BodyTextIndent"/>
              <w:ind w:left="0"/>
              <w:jc w:val="center"/>
              <w:rPr>
                <w:sz w:val="24"/>
              </w:rPr>
            </w:pPr>
            <w:r>
              <w:rPr>
                <w:sz w:val="24"/>
              </w:rPr>
              <w:t>A</w:t>
            </w:r>
          </w:p>
        </w:tc>
      </w:tr>
      <w:tr w:rsidR="006D5F65" w:rsidRPr="005B5B2C" w:rsidTr="004A1385">
        <w:trPr>
          <w:trHeight w:val="215"/>
        </w:trPr>
        <w:tc>
          <w:tcPr>
            <w:tcW w:w="2515" w:type="dxa"/>
            <w:tcBorders>
              <w:top w:val="single" w:sz="4" w:space="0" w:color="auto"/>
              <w:left w:val="single" w:sz="12" w:space="0" w:color="auto"/>
              <w:bottom w:val="single" w:sz="12" w:space="0" w:color="auto"/>
              <w:right w:val="single" w:sz="12" w:space="0" w:color="auto"/>
            </w:tcBorders>
          </w:tcPr>
          <w:p w:rsidR="006D5F65" w:rsidRDefault="006D5F65" w:rsidP="004A1385">
            <w:pPr>
              <w:pStyle w:val="BodyTextIndent"/>
              <w:ind w:left="0"/>
              <w:rPr>
                <w:sz w:val="20"/>
                <w:szCs w:val="20"/>
              </w:rPr>
            </w:pPr>
            <w:r w:rsidRPr="005B605C">
              <w:rPr>
                <w:b/>
                <w:sz w:val="20"/>
                <w:szCs w:val="20"/>
              </w:rPr>
              <w:t>CE 425</w:t>
            </w:r>
            <w:r>
              <w:rPr>
                <w:b/>
                <w:sz w:val="20"/>
                <w:szCs w:val="20"/>
              </w:rPr>
              <w:t>1</w:t>
            </w:r>
            <w:r>
              <w:rPr>
                <w:sz w:val="20"/>
                <w:szCs w:val="20"/>
              </w:rPr>
              <w:t>, Soil Mechanics Laboratory</w:t>
            </w:r>
          </w:p>
        </w:tc>
        <w:tc>
          <w:tcPr>
            <w:tcW w:w="519" w:type="dxa"/>
            <w:tcBorders>
              <w:top w:val="single" w:sz="4" w:space="0" w:color="auto"/>
              <w:left w:val="single" w:sz="12" w:space="0" w:color="auto"/>
              <w:bottom w:val="single" w:sz="12" w:space="0" w:color="auto"/>
            </w:tcBorders>
            <w:shd w:val="clear" w:color="auto" w:fill="BFBFBF"/>
          </w:tcPr>
          <w:p w:rsidR="006D5F65" w:rsidRDefault="006D5F65" w:rsidP="004A1385">
            <w:pPr>
              <w:pStyle w:val="BodyTextIndent"/>
              <w:ind w:left="0"/>
            </w:pPr>
          </w:p>
        </w:tc>
        <w:tc>
          <w:tcPr>
            <w:tcW w:w="519" w:type="dxa"/>
            <w:tcBorders>
              <w:top w:val="single" w:sz="4" w:space="0" w:color="auto"/>
              <w:bottom w:val="single" w:sz="12" w:space="0" w:color="auto"/>
            </w:tcBorders>
            <w:shd w:val="clear" w:color="auto" w:fill="BFBFBF" w:themeFill="background1" w:themeFillShade="BF"/>
          </w:tcPr>
          <w:p w:rsidR="006D5F65" w:rsidRDefault="006D5F65" w:rsidP="004A1385">
            <w:pPr>
              <w:pStyle w:val="BodyTextIndent"/>
              <w:ind w:left="0"/>
            </w:pPr>
          </w:p>
        </w:tc>
        <w:tc>
          <w:tcPr>
            <w:tcW w:w="520" w:type="dxa"/>
            <w:tcBorders>
              <w:top w:val="single" w:sz="4" w:space="0" w:color="auto"/>
              <w:bottom w:val="single" w:sz="12" w:space="0" w:color="auto"/>
            </w:tcBorders>
            <w:shd w:val="clear" w:color="auto" w:fill="FFFFFF"/>
          </w:tcPr>
          <w:p w:rsidR="006D5F65" w:rsidRDefault="006D5F65" w:rsidP="004A1385">
            <w:pPr>
              <w:pStyle w:val="BodyTextIndent"/>
              <w:ind w:left="0"/>
            </w:pPr>
          </w:p>
        </w:tc>
        <w:tc>
          <w:tcPr>
            <w:tcW w:w="519" w:type="dxa"/>
            <w:tcBorders>
              <w:top w:val="single" w:sz="4" w:space="0" w:color="auto"/>
              <w:bottom w:val="single" w:sz="12" w:space="0" w:color="auto"/>
            </w:tcBorders>
            <w:shd w:val="clear" w:color="auto" w:fill="auto"/>
          </w:tcPr>
          <w:p w:rsidR="006D5F65" w:rsidRDefault="006D5F65" w:rsidP="004A1385">
            <w:pPr>
              <w:pStyle w:val="BodyTextIndent"/>
              <w:ind w:left="0"/>
            </w:pPr>
          </w:p>
        </w:tc>
        <w:tc>
          <w:tcPr>
            <w:tcW w:w="520" w:type="dxa"/>
            <w:tcBorders>
              <w:top w:val="single" w:sz="4" w:space="0" w:color="auto"/>
              <w:bottom w:val="single" w:sz="12" w:space="0" w:color="auto"/>
            </w:tcBorders>
            <w:shd w:val="clear" w:color="auto" w:fill="FFFFFF"/>
          </w:tcPr>
          <w:p w:rsidR="006D5F65" w:rsidRDefault="006D5F65" w:rsidP="004A1385">
            <w:pPr>
              <w:pStyle w:val="BodyTextIndent"/>
              <w:ind w:left="0"/>
            </w:pPr>
          </w:p>
        </w:tc>
        <w:tc>
          <w:tcPr>
            <w:tcW w:w="519" w:type="dxa"/>
            <w:tcBorders>
              <w:top w:val="single" w:sz="4" w:space="0" w:color="auto"/>
              <w:bottom w:val="single" w:sz="12" w:space="0" w:color="auto"/>
            </w:tcBorders>
            <w:shd w:val="clear" w:color="auto" w:fill="BFBFBF" w:themeFill="background1" w:themeFillShade="BF"/>
          </w:tcPr>
          <w:p w:rsidR="006D5F65" w:rsidRDefault="006D5F65" w:rsidP="004A1385">
            <w:pPr>
              <w:pStyle w:val="BodyTextIndent"/>
              <w:ind w:left="0"/>
            </w:pPr>
          </w:p>
        </w:tc>
        <w:tc>
          <w:tcPr>
            <w:tcW w:w="519" w:type="dxa"/>
            <w:tcBorders>
              <w:top w:val="single" w:sz="4" w:space="0" w:color="auto"/>
              <w:bottom w:val="single" w:sz="12" w:space="0" w:color="auto"/>
            </w:tcBorders>
            <w:shd w:val="clear" w:color="auto" w:fill="FFFFFF"/>
          </w:tcPr>
          <w:p w:rsidR="006D5F65" w:rsidRDefault="006D5F65" w:rsidP="004A1385">
            <w:pPr>
              <w:pStyle w:val="BodyTextIndent"/>
              <w:ind w:left="0"/>
            </w:pPr>
          </w:p>
        </w:tc>
        <w:tc>
          <w:tcPr>
            <w:tcW w:w="520" w:type="dxa"/>
            <w:tcBorders>
              <w:top w:val="single" w:sz="4" w:space="0" w:color="auto"/>
              <w:bottom w:val="single" w:sz="12" w:space="0" w:color="auto"/>
            </w:tcBorders>
            <w:shd w:val="clear" w:color="auto" w:fill="FFFFFF"/>
          </w:tcPr>
          <w:p w:rsidR="006D5F65" w:rsidRDefault="006D5F65" w:rsidP="004A1385">
            <w:pPr>
              <w:pStyle w:val="BodyTextIndent"/>
              <w:ind w:left="0"/>
            </w:pPr>
          </w:p>
        </w:tc>
        <w:tc>
          <w:tcPr>
            <w:tcW w:w="519" w:type="dxa"/>
            <w:tcBorders>
              <w:top w:val="single" w:sz="4" w:space="0" w:color="auto"/>
              <w:bottom w:val="single" w:sz="12" w:space="0" w:color="auto"/>
            </w:tcBorders>
            <w:shd w:val="clear" w:color="auto" w:fill="FFFFFF"/>
          </w:tcPr>
          <w:p w:rsidR="006D5F65" w:rsidRDefault="006D5F65" w:rsidP="004A1385">
            <w:pPr>
              <w:pStyle w:val="BodyTextIndent"/>
              <w:ind w:left="0"/>
            </w:pPr>
          </w:p>
        </w:tc>
        <w:tc>
          <w:tcPr>
            <w:tcW w:w="520" w:type="dxa"/>
            <w:tcBorders>
              <w:top w:val="single" w:sz="4" w:space="0" w:color="auto"/>
              <w:bottom w:val="single" w:sz="12" w:space="0" w:color="auto"/>
            </w:tcBorders>
            <w:shd w:val="clear" w:color="auto" w:fill="BFBFBF" w:themeFill="background1" w:themeFillShade="BF"/>
          </w:tcPr>
          <w:p w:rsidR="006D5F65" w:rsidRDefault="006D5F65" w:rsidP="004A1385">
            <w:pPr>
              <w:pStyle w:val="BodyTextIndent"/>
              <w:ind w:left="0"/>
            </w:pPr>
          </w:p>
        </w:tc>
        <w:tc>
          <w:tcPr>
            <w:tcW w:w="519" w:type="dxa"/>
            <w:tcBorders>
              <w:top w:val="single" w:sz="4" w:space="0" w:color="auto"/>
              <w:bottom w:val="single" w:sz="12" w:space="0" w:color="auto"/>
              <w:right w:val="single" w:sz="12" w:space="0" w:color="auto"/>
            </w:tcBorders>
            <w:shd w:val="clear" w:color="auto" w:fill="FFFFFF"/>
          </w:tcPr>
          <w:p w:rsidR="006D5F65" w:rsidRPr="005B5B2C" w:rsidRDefault="006D5F65" w:rsidP="004A1385">
            <w:pPr>
              <w:pStyle w:val="BodyTextIndent"/>
              <w:ind w:left="0"/>
              <w:rPr>
                <w:sz w:val="24"/>
              </w:rPr>
            </w:pPr>
          </w:p>
        </w:tc>
      </w:tr>
    </w:tbl>
    <w:p w:rsidR="006D5F65" w:rsidRDefault="006D5F65" w:rsidP="006D5F65">
      <w:pPr>
        <w:tabs>
          <w:tab w:val="left" w:pos="1080"/>
        </w:tabs>
        <w:ind w:left="360"/>
        <w:jc w:val="center"/>
        <w:rPr>
          <w:b/>
        </w:rPr>
      </w:pPr>
      <w:r>
        <w:rPr>
          <w:b/>
        </w:rPr>
        <w:t xml:space="preserve">   Table VI-3.  Relation of Student Outcomes to Curriculum (continued)</w:t>
      </w:r>
    </w:p>
    <w:p w:rsidR="006D5F65" w:rsidRDefault="006D5F65" w:rsidP="006D5F65">
      <w:pPr>
        <w:tabs>
          <w:tab w:val="left" w:pos="1080"/>
        </w:tabs>
        <w:ind w:left="360"/>
        <w:rPr>
          <w:b/>
        </w:rPr>
      </w:pP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519"/>
        <w:gridCol w:w="519"/>
        <w:gridCol w:w="520"/>
        <w:gridCol w:w="519"/>
        <w:gridCol w:w="520"/>
        <w:gridCol w:w="519"/>
        <w:gridCol w:w="519"/>
        <w:gridCol w:w="520"/>
        <w:gridCol w:w="519"/>
        <w:gridCol w:w="520"/>
        <w:gridCol w:w="519"/>
      </w:tblGrid>
      <w:tr w:rsidR="006D5F65" w:rsidTr="004A1385">
        <w:trPr>
          <w:trHeight w:val="350"/>
        </w:trPr>
        <w:tc>
          <w:tcPr>
            <w:tcW w:w="2515" w:type="dxa"/>
            <w:vMerge w:val="restart"/>
            <w:tcBorders>
              <w:top w:val="single" w:sz="12" w:space="0" w:color="auto"/>
              <w:left w:val="single" w:sz="12" w:space="0" w:color="auto"/>
              <w:right w:val="single" w:sz="12" w:space="0" w:color="auto"/>
            </w:tcBorders>
            <w:shd w:val="clear" w:color="auto" w:fill="95B3D7"/>
            <w:vAlign w:val="bottom"/>
          </w:tcPr>
          <w:p w:rsidR="006D5F65" w:rsidRPr="002014D8" w:rsidRDefault="006D5F65" w:rsidP="004A1385">
            <w:pPr>
              <w:pStyle w:val="BodyTextIndent"/>
              <w:ind w:left="0"/>
              <w:jc w:val="center"/>
              <w:rPr>
                <w:b/>
                <w:sz w:val="24"/>
              </w:rPr>
            </w:pPr>
            <w:r w:rsidRPr="002014D8">
              <w:rPr>
                <w:b/>
                <w:sz w:val="24"/>
              </w:rPr>
              <w:t>Civil</w:t>
            </w:r>
          </w:p>
          <w:p w:rsidR="006D5F65" w:rsidRPr="004156E7" w:rsidRDefault="006D5F65" w:rsidP="004A1385">
            <w:pPr>
              <w:pStyle w:val="BodyTextIndent"/>
              <w:ind w:left="0"/>
              <w:jc w:val="center"/>
              <w:rPr>
                <w:sz w:val="24"/>
              </w:rPr>
            </w:pPr>
            <w:r w:rsidRPr="002014D8">
              <w:rPr>
                <w:b/>
                <w:sz w:val="24"/>
              </w:rPr>
              <w:t xml:space="preserve"> Engineering Program </w:t>
            </w:r>
            <w:r>
              <w:rPr>
                <w:b/>
                <w:sz w:val="24"/>
              </w:rPr>
              <w:t>Engineering</w:t>
            </w:r>
            <w:r w:rsidRPr="002014D8">
              <w:rPr>
                <w:b/>
                <w:sz w:val="24"/>
              </w:rPr>
              <w:t xml:space="preserve"> Courses</w:t>
            </w:r>
          </w:p>
        </w:tc>
        <w:tc>
          <w:tcPr>
            <w:tcW w:w="5713" w:type="dxa"/>
            <w:gridSpan w:val="11"/>
            <w:tcBorders>
              <w:top w:val="single" w:sz="12" w:space="0" w:color="auto"/>
              <w:left w:val="single" w:sz="12" w:space="0" w:color="auto"/>
              <w:bottom w:val="nil"/>
              <w:right w:val="single" w:sz="12" w:space="0" w:color="auto"/>
            </w:tcBorders>
            <w:shd w:val="clear" w:color="auto" w:fill="95B3D7"/>
          </w:tcPr>
          <w:p w:rsidR="006D5F65" w:rsidRPr="008C1723" w:rsidRDefault="006D5F65" w:rsidP="004A1385">
            <w:pPr>
              <w:pStyle w:val="BodyTextIndent"/>
              <w:ind w:left="0"/>
              <w:jc w:val="center"/>
              <w:rPr>
                <w:b/>
                <w:sz w:val="24"/>
              </w:rPr>
            </w:pPr>
            <w:r>
              <w:rPr>
                <w:b/>
                <w:sz w:val="24"/>
              </w:rPr>
              <w:t>Student Outcome Number</w:t>
            </w:r>
          </w:p>
        </w:tc>
      </w:tr>
      <w:tr w:rsidR="006D5F65" w:rsidTr="004A1385">
        <w:trPr>
          <w:trHeight w:val="350"/>
        </w:trPr>
        <w:tc>
          <w:tcPr>
            <w:tcW w:w="2515" w:type="dxa"/>
            <w:vMerge/>
            <w:tcBorders>
              <w:left w:val="single" w:sz="12" w:space="0" w:color="auto"/>
              <w:bottom w:val="single" w:sz="12" w:space="0" w:color="auto"/>
              <w:right w:val="single" w:sz="12" w:space="0" w:color="auto"/>
            </w:tcBorders>
            <w:shd w:val="clear" w:color="auto" w:fill="95B3D7"/>
          </w:tcPr>
          <w:p w:rsidR="006D5F65" w:rsidRPr="004156E7" w:rsidRDefault="006D5F65" w:rsidP="004A1385">
            <w:pPr>
              <w:pStyle w:val="BodyTextIndent"/>
              <w:ind w:left="0"/>
              <w:jc w:val="center"/>
              <w:rPr>
                <w:sz w:val="24"/>
              </w:rPr>
            </w:pPr>
          </w:p>
        </w:tc>
        <w:tc>
          <w:tcPr>
            <w:tcW w:w="519" w:type="dxa"/>
            <w:tcBorders>
              <w:top w:val="single" w:sz="4" w:space="0" w:color="auto"/>
              <w:left w:val="single" w:sz="12" w:space="0" w:color="auto"/>
              <w:bottom w:val="single" w:sz="12" w:space="0" w:color="auto"/>
            </w:tcBorders>
            <w:shd w:val="clear" w:color="auto" w:fill="95B3D7"/>
          </w:tcPr>
          <w:p w:rsidR="006D5F65" w:rsidRPr="008C1723" w:rsidRDefault="006D5F65" w:rsidP="004A1385">
            <w:pPr>
              <w:pStyle w:val="BodyTextIndent"/>
              <w:ind w:left="0"/>
              <w:jc w:val="center"/>
              <w:rPr>
                <w:b/>
                <w:sz w:val="24"/>
              </w:rPr>
            </w:pPr>
            <w:r w:rsidRPr="008C1723">
              <w:rPr>
                <w:b/>
                <w:sz w:val="24"/>
              </w:rPr>
              <w:t>1</w:t>
            </w:r>
          </w:p>
        </w:tc>
        <w:tc>
          <w:tcPr>
            <w:tcW w:w="519" w:type="dxa"/>
            <w:tcBorders>
              <w:top w:val="single" w:sz="4" w:space="0" w:color="auto"/>
              <w:bottom w:val="single" w:sz="12" w:space="0" w:color="auto"/>
            </w:tcBorders>
            <w:shd w:val="clear" w:color="auto" w:fill="95B3D7"/>
          </w:tcPr>
          <w:p w:rsidR="006D5F65" w:rsidRPr="008C1723" w:rsidRDefault="006D5F65" w:rsidP="004A1385">
            <w:pPr>
              <w:pStyle w:val="BodyTextIndent"/>
              <w:ind w:left="0"/>
              <w:jc w:val="center"/>
              <w:rPr>
                <w:b/>
                <w:sz w:val="24"/>
              </w:rPr>
            </w:pPr>
            <w:r w:rsidRPr="008C1723">
              <w:rPr>
                <w:b/>
                <w:sz w:val="24"/>
              </w:rPr>
              <w:t>2</w:t>
            </w:r>
          </w:p>
        </w:tc>
        <w:tc>
          <w:tcPr>
            <w:tcW w:w="520" w:type="dxa"/>
            <w:tcBorders>
              <w:bottom w:val="single" w:sz="12" w:space="0" w:color="auto"/>
            </w:tcBorders>
            <w:shd w:val="clear" w:color="auto" w:fill="95B3D7"/>
          </w:tcPr>
          <w:p w:rsidR="006D5F65" w:rsidRPr="008C1723" w:rsidRDefault="006D5F65" w:rsidP="004A1385">
            <w:pPr>
              <w:pStyle w:val="BodyTextIndent"/>
              <w:ind w:left="0"/>
              <w:jc w:val="center"/>
              <w:rPr>
                <w:b/>
                <w:sz w:val="24"/>
              </w:rPr>
            </w:pPr>
            <w:r w:rsidRPr="008C1723">
              <w:rPr>
                <w:b/>
                <w:sz w:val="24"/>
              </w:rPr>
              <w:t>3</w:t>
            </w:r>
          </w:p>
        </w:tc>
        <w:tc>
          <w:tcPr>
            <w:tcW w:w="519" w:type="dxa"/>
            <w:tcBorders>
              <w:bottom w:val="single" w:sz="12" w:space="0" w:color="auto"/>
            </w:tcBorders>
            <w:shd w:val="clear" w:color="auto" w:fill="95B3D7"/>
          </w:tcPr>
          <w:p w:rsidR="006D5F65" w:rsidRPr="008C1723" w:rsidRDefault="006D5F65" w:rsidP="004A1385">
            <w:pPr>
              <w:pStyle w:val="BodyTextIndent"/>
              <w:ind w:left="0"/>
              <w:jc w:val="center"/>
              <w:rPr>
                <w:b/>
                <w:sz w:val="24"/>
              </w:rPr>
            </w:pPr>
            <w:r w:rsidRPr="008C1723">
              <w:rPr>
                <w:b/>
                <w:sz w:val="24"/>
              </w:rPr>
              <w:t>4</w:t>
            </w:r>
          </w:p>
        </w:tc>
        <w:tc>
          <w:tcPr>
            <w:tcW w:w="520" w:type="dxa"/>
            <w:tcBorders>
              <w:bottom w:val="single" w:sz="12" w:space="0" w:color="auto"/>
            </w:tcBorders>
            <w:shd w:val="clear" w:color="auto" w:fill="95B3D7"/>
          </w:tcPr>
          <w:p w:rsidR="006D5F65" w:rsidRPr="008C1723" w:rsidRDefault="006D5F65" w:rsidP="004A1385">
            <w:pPr>
              <w:pStyle w:val="BodyTextIndent"/>
              <w:ind w:left="0"/>
              <w:jc w:val="center"/>
              <w:rPr>
                <w:b/>
                <w:sz w:val="24"/>
              </w:rPr>
            </w:pPr>
            <w:r w:rsidRPr="008C1723">
              <w:rPr>
                <w:b/>
                <w:sz w:val="24"/>
              </w:rPr>
              <w:t>5</w:t>
            </w:r>
          </w:p>
        </w:tc>
        <w:tc>
          <w:tcPr>
            <w:tcW w:w="519" w:type="dxa"/>
            <w:tcBorders>
              <w:bottom w:val="single" w:sz="12" w:space="0" w:color="auto"/>
            </w:tcBorders>
            <w:shd w:val="clear" w:color="auto" w:fill="95B3D7"/>
          </w:tcPr>
          <w:p w:rsidR="006D5F65" w:rsidRPr="008C1723" w:rsidRDefault="006D5F65" w:rsidP="004A1385">
            <w:pPr>
              <w:pStyle w:val="BodyTextIndent"/>
              <w:ind w:left="0"/>
              <w:jc w:val="center"/>
              <w:rPr>
                <w:b/>
                <w:sz w:val="24"/>
              </w:rPr>
            </w:pPr>
            <w:r w:rsidRPr="008C1723">
              <w:rPr>
                <w:b/>
                <w:sz w:val="24"/>
              </w:rPr>
              <w:t>6</w:t>
            </w:r>
          </w:p>
        </w:tc>
        <w:tc>
          <w:tcPr>
            <w:tcW w:w="519" w:type="dxa"/>
            <w:tcBorders>
              <w:bottom w:val="single" w:sz="12" w:space="0" w:color="auto"/>
            </w:tcBorders>
            <w:shd w:val="clear" w:color="auto" w:fill="95B3D7"/>
          </w:tcPr>
          <w:p w:rsidR="006D5F65" w:rsidRPr="008C1723" w:rsidRDefault="006D5F65" w:rsidP="004A1385">
            <w:pPr>
              <w:pStyle w:val="BodyTextIndent"/>
              <w:ind w:left="0"/>
              <w:jc w:val="center"/>
              <w:rPr>
                <w:b/>
                <w:sz w:val="24"/>
              </w:rPr>
            </w:pPr>
            <w:r w:rsidRPr="008C1723">
              <w:rPr>
                <w:b/>
                <w:sz w:val="24"/>
              </w:rPr>
              <w:t>7</w:t>
            </w:r>
          </w:p>
        </w:tc>
        <w:tc>
          <w:tcPr>
            <w:tcW w:w="520" w:type="dxa"/>
            <w:tcBorders>
              <w:bottom w:val="single" w:sz="12" w:space="0" w:color="auto"/>
            </w:tcBorders>
            <w:shd w:val="clear" w:color="auto" w:fill="95B3D7"/>
          </w:tcPr>
          <w:p w:rsidR="006D5F65" w:rsidRPr="008C1723" w:rsidRDefault="006D5F65" w:rsidP="004A1385">
            <w:pPr>
              <w:pStyle w:val="BodyTextIndent"/>
              <w:ind w:left="0"/>
              <w:jc w:val="center"/>
              <w:rPr>
                <w:b/>
                <w:sz w:val="24"/>
              </w:rPr>
            </w:pPr>
            <w:r w:rsidRPr="008C1723">
              <w:rPr>
                <w:b/>
                <w:sz w:val="24"/>
              </w:rPr>
              <w:t>8</w:t>
            </w:r>
          </w:p>
        </w:tc>
        <w:tc>
          <w:tcPr>
            <w:tcW w:w="519" w:type="dxa"/>
            <w:tcBorders>
              <w:bottom w:val="single" w:sz="12" w:space="0" w:color="auto"/>
            </w:tcBorders>
            <w:shd w:val="clear" w:color="auto" w:fill="95B3D7"/>
          </w:tcPr>
          <w:p w:rsidR="006D5F65" w:rsidRPr="008C1723" w:rsidRDefault="006D5F65" w:rsidP="004A1385">
            <w:pPr>
              <w:pStyle w:val="BodyTextIndent"/>
              <w:ind w:left="0"/>
              <w:jc w:val="center"/>
              <w:rPr>
                <w:b/>
                <w:sz w:val="24"/>
              </w:rPr>
            </w:pPr>
            <w:r w:rsidRPr="008C1723">
              <w:rPr>
                <w:b/>
                <w:sz w:val="24"/>
              </w:rPr>
              <w:t>9</w:t>
            </w:r>
          </w:p>
        </w:tc>
        <w:tc>
          <w:tcPr>
            <w:tcW w:w="520" w:type="dxa"/>
            <w:tcBorders>
              <w:bottom w:val="single" w:sz="12" w:space="0" w:color="auto"/>
            </w:tcBorders>
            <w:shd w:val="clear" w:color="auto" w:fill="95B3D7"/>
          </w:tcPr>
          <w:p w:rsidR="006D5F65" w:rsidRPr="008C1723" w:rsidRDefault="006D5F65" w:rsidP="004A1385">
            <w:pPr>
              <w:pStyle w:val="BodyTextIndent"/>
              <w:ind w:left="0"/>
              <w:rPr>
                <w:b/>
                <w:sz w:val="24"/>
              </w:rPr>
            </w:pPr>
            <w:r w:rsidRPr="008C1723">
              <w:rPr>
                <w:b/>
                <w:sz w:val="24"/>
              </w:rPr>
              <w:t>10</w:t>
            </w:r>
          </w:p>
        </w:tc>
        <w:tc>
          <w:tcPr>
            <w:tcW w:w="519" w:type="dxa"/>
            <w:tcBorders>
              <w:bottom w:val="single" w:sz="12" w:space="0" w:color="auto"/>
              <w:right w:val="single" w:sz="12" w:space="0" w:color="auto"/>
            </w:tcBorders>
            <w:shd w:val="clear" w:color="auto" w:fill="95B3D7"/>
          </w:tcPr>
          <w:p w:rsidR="006D5F65" w:rsidRPr="008C1723" w:rsidRDefault="006D5F65" w:rsidP="004A1385">
            <w:pPr>
              <w:pStyle w:val="BodyTextIndent"/>
              <w:ind w:left="0"/>
              <w:jc w:val="center"/>
              <w:rPr>
                <w:b/>
                <w:sz w:val="24"/>
              </w:rPr>
            </w:pPr>
            <w:r w:rsidRPr="008C1723">
              <w:rPr>
                <w:b/>
                <w:sz w:val="24"/>
              </w:rPr>
              <w:t>11</w:t>
            </w:r>
          </w:p>
        </w:tc>
      </w:tr>
      <w:tr w:rsidR="006D5F65" w:rsidTr="004A1385">
        <w:trPr>
          <w:trHeight w:val="215"/>
        </w:trPr>
        <w:tc>
          <w:tcPr>
            <w:tcW w:w="2515" w:type="dxa"/>
            <w:tcBorders>
              <w:left w:val="single" w:sz="12" w:space="0" w:color="auto"/>
              <w:right w:val="single" w:sz="12" w:space="0" w:color="auto"/>
            </w:tcBorders>
            <w:shd w:val="clear" w:color="auto" w:fill="C2D69B"/>
          </w:tcPr>
          <w:p w:rsidR="006D5F65" w:rsidRPr="002014D8" w:rsidRDefault="006D5F65" w:rsidP="004A1385">
            <w:pPr>
              <w:pStyle w:val="BodyTextIndent"/>
              <w:ind w:left="0"/>
              <w:rPr>
                <w:b/>
                <w:sz w:val="24"/>
              </w:rPr>
            </w:pPr>
            <w:r w:rsidRPr="002014D8">
              <w:rPr>
                <w:b/>
                <w:sz w:val="24"/>
              </w:rPr>
              <w:t>Civil Engineering</w:t>
            </w:r>
          </w:p>
          <w:p w:rsidR="006D5F65" w:rsidRPr="004156E7" w:rsidRDefault="006D5F65" w:rsidP="004A1385">
            <w:pPr>
              <w:pStyle w:val="BodyTextIndent"/>
              <w:ind w:left="0"/>
              <w:rPr>
                <w:sz w:val="24"/>
              </w:rPr>
            </w:pPr>
            <w:r>
              <w:rPr>
                <w:b/>
                <w:sz w:val="24"/>
              </w:rPr>
              <w:t xml:space="preserve">Required </w:t>
            </w:r>
            <w:r w:rsidRPr="002014D8">
              <w:rPr>
                <w:b/>
                <w:sz w:val="24"/>
              </w:rPr>
              <w:t>Courses</w:t>
            </w:r>
          </w:p>
        </w:tc>
        <w:tc>
          <w:tcPr>
            <w:tcW w:w="5713" w:type="dxa"/>
            <w:gridSpan w:val="11"/>
            <w:tcBorders>
              <w:top w:val="single" w:sz="12" w:space="0" w:color="auto"/>
              <w:left w:val="single" w:sz="12" w:space="0" w:color="auto"/>
              <w:bottom w:val="single" w:sz="4" w:space="0" w:color="auto"/>
              <w:right w:val="single" w:sz="12" w:space="0" w:color="auto"/>
            </w:tcBorders>
            <w:vAlign w:val="bottom"/>
          </w:tcPr>
          <w:p w:rsidR="006D5F65" w:rsidRPr="00A52D26" w:rsidRDefault="006D5F65" w:rsidP="004A1385">
            <w:pPr>
              <w:pStyle w:val="BodyTextIndent"/>
              <w:ind w:left="0"/>
              <w:rPr>
                <w:sz w:val="24"/>
              </w:rPr>
            </w:pPr>
          </w:p>
        </w:tc>
      </w:tr>
      <w:tr w:rsidR="006D5F65" w:rsidTr="004A1385">
        <w:trPr>
          <w:trHeight w:val="215"/>
        </w:trPr>
        <w:tc>
          <w:tcPr>
            <w:tcW w:w="2515" w:type="dxa"/>
            <w:tcBorders>
              <w:left w:val="single" w:sz="12" w:space="0" w:color="auto"/>
              <w:right w:val="single" w:sz="12" w:space="0" w:color="auto"/>
            </w:tcBorders>
          </w:tcPr>
          <w:p w:rsidR="006D5F65" w:rsidRDefault="006D5F65" w:rsidP="004A1385">
            <w:pPr>
              <w:pStyle w:val="BodyTextIndent"/>
              <w:ind w:left="0"/>
              <w:rPr>
                <w:sz w:val="20"/>
                <w:szCs w:val="20"/>
              </w:rPr>
            </w:pPr>
            <w:r w:rsidRPr="005B605C">
              <w:rPr>
                <w:b/>
                <w:sz w:val="20"/>
                <w:szCs w:val="20"/>
              </w:rPr>
              <w:t>CE 425</w:t>
            </w:r>
            <w:r>
              <w:rPr>
                <w:b/>
                <w:sz w:val="20"/>
                <w:szCs w:val="20"/>
              </w:rPr>
              <w:t>3</w:t>
            </w:r>
            <w:r>
              <w:rPr>
                <w:sz w:val="20"/>
                <w:szCs w:val="20"/>
              </w:rPr>
              <w:t>, Soil Mechanics</w:t>
            </w:r>
          </w:p>
          <w:p w:rsidR="006D5F65" w:rsidRDefault="006D5F65" w:rsidP="004A1385">
            <w:pPr>
              <w:pStyle w:val="BodyTextIndent"/>
              <w:ind w:left="0"/>
              <w:rPr>
                <w:sz w:val="20"/>
                <w:szCs w:val="20"/>
              </w:rPr>
            </w:pPr>
          </w:p>
        </w:tc>
        <w:tc>
          <w:tcPr>
            <w:tcW w:w="519" w:type="dxa"/>
            <w:tcBorders>
              <w:left w:val="single" w:sz="12" w:space="0" w:color="auto"/>
              <w:bottom w:val="single" w:sz="4" w:space="0" w:color="auto"/>
            </w:tcBorders>
            <w:shd w:val="clear" w:color="auto" w:fill="BFBFBF"/>
          </w:tcPr>
          <w:p w:rsidR="006D5F65" w:rsidRDefault="006D5F65" w:rsidP="004A1385">
            <w:pPr>
              <w:pStyle w:val="BodyTextIndent"/>
              <w:ind w:left="0"/>
              <w:jc w:val="center"/>
              <w:rPr>
                <w:sz w:val="20"/>
                <w:szCs w:val="20"/>
              </w:rPr>
            </w:pPr>
          </w:p>
        </w:tc>
        <w:tc>
          <w:tcPr>
            <w:tcW w:w="519" w:type="dxa"/>
            <w:shd w:val="clear" w:color="auto" w:fill="auto"/>
          </w:tcPr>
          <w:p w:rsidR="006D5F65" w:rsidRDefault="006D5F65" w:rsidP="004A1385">
            <w:pPr>
              <w:pStyle w:val="BodyTextIndent"/>
              <w:ind w:left="0"/>
              <w:jc w:val="center"/>
            </w:pPr>
          </w:p>
        </w:tc>
        <w:tc>
          <w:tcPr>
            <w:tcW w:w="520" w:type="dxa"/>
            <w:shd w:val="clear" w:color="auto" w:fill="FFFFFF"/>
          </w:tcPr>
          <w:p w:rsidR="006D5F65" w:rsidRDefault="006D5F65" w:rsidP="004A1385">
            <w:pPr>
              <w:pStyle w:val="BodyTextIndent"/>
              <w:ind w:left="0"/>
              <w:jc w:val="center"/>
            </w:pPr>
          </w:p>
        </w:tc>
        <w:tc>
          <w:tcPr>
            <w:tcW w:w="519" w:type="dxa"/>
            <w:tcBorders>
              <w:bottom w:val="single" w:sz="4" w:space="0" w:color="auto"/>
            </w:tcBorders>
            <w:shd w:val="clear" w:color="auto" w:fill="BFBFBF" w:themeFill="background1" w:themeFillShade="BF"/>
          </w:tcPr>
          <w:p w:rsidR="006D5F65" w:rsidRDefault="006D5F65" w:rsidP="004A1385">
            <w:pPr>
              <w:pStyle w:val="BodyTextIndent"/>
              <w:ind w:left="0"/>
              <w:jc w:val="center"/>
            </w:pPr>
          </w:p>
        </w:tc>
        <w:tc>
          <w:tcPr>
            <w:tcW w:w="520" w:type="dxa"/>
            <w:shd w:val="clear" w:color="auto" w:fill="FFFFFF"/>
          </w:tcPr>
          <w:p w:rsidR="006D5F65" w:rsidRDefault="006D5F65" w:rsidP="004A1385">
            <w:pPr>
              <w:pStyle w:val="BodyTextIndent"/>
              <w:ind w:left="0"/>
              <w:jc w:val="center"/>
            </w:pPr>
          </w:p>
        </w:tc>
        <w:tc>
          <w:tcPr>
            <w:tcW w:w="519" w:type="dxa"/>
            <w:shd w:val="clear" w:color="auto" w:fill="auto"/>
          </w:tcPr>
          <w:p w:rsidR="006D5F65" w:rsidRDefault="006D5F65" w:rsidP="004A1385">
            <w:pPr>
              <w:pStyle w:val="BodyTextIndent"/>
              <w:ind w:left="0"/>
              <w:jc w:val="center"/>
            </w:pPr>
          </w:p>
        </w:tc>
        <w:tc>
          <w:tcPr>
            <w:tcW w:w="519" w:type="dxa"/>
            <w:shd w:val="clear" w:color="auto" w:fill="FFFFFF"/>
          </w:tcPr>
          <w:p w:rsidR="006D5F65" w:rsidRDefault="006D5F65" w:rsidP="004A1385">
            <w:pPr>
              <w:pStyle w:val="BodyTextIndent"/>
              <w:ind w:left="0"/>
              <w:jc w:val="center"/>
            </w:pPr>
          </w:p>
        </w:tc>
        <w:tc>
          <w:tcPr>
            <w:tcW w:w="520" w:type="dxa"/>
            <w:shd w:val="clear" w:color="auto" w:fill="FFFFFF"/>
          </w:tcPr>
          <w:p w:rsidR="006D5F65" w:rsidRDefault="006D5F65" w:rsidP="004A1385">
            <w:pPr>
              <w:pStyle w:val="BodyTextIndent"/>
              <w:ind w:left="0"/>
              <w:jc w:val="center"/>
            </w:pPr>
          </w:p>
        </w:tc>
        <w:tc>
          <w:tcPr>
            <w:tcW w:w="519" w:type="dxa"/>
            <w:shd w:val="clear" w:color="auto" w:fill="FFFFFF"/>
          </w:tcPr>
          <w:p w:rsidR="006D5F65" w:rsidRDefault="006D5F65" w:rsidP="004A1385">
            <w:pPr>
              <w:pStyle w:val="BodyTextIndent"/>
              <w:ind w:left="0"/>
              <w:jc w:val="center"/>
            </w:pPr>
          </w:p>
        </w:tc>
        <w:tc>
          <w:tcPr>
            <w:tcW w:w="520" w:type="dxa"/>
            <w:shd w:val="clear" w:color="auto" w:fill="auto"/>
          </w:tcPr>
          <w:p w:rsidR="006D5F65" w:rsidRDefault="006D5F65" w:rsidP="004A1385">
            <w:pPr>
              <w:pStyle w:val="BodyTextIndent"/>
              <w:ind w:left="0"/>
              <w:jc w:val="center"/>
            </w:pPr>
          </w:p>
        </w:tc>
        <w:tc>
          <w:tcPr>
            <w:tcW w:w="519" w:type="dxa"/>
            <w:tcBorders>
              <w:right w:val="single" w:sz="12" w:space="0" w:color="auto"/>
            </w:tcBorders>
            <w:shd w:val="clear" w:color="auto" w:fill="FFFFFF"/>
          </w:tcPr>
          <w:p w:rsidR="006D5F65" w:rsidRPr="005B5B2C" w:rsidRDefault="006D5F65" w:rsidP="004A1385">
            <w:pPr>
              <w:pStyle w:val="BodyTextIndent"/>
              <w:ind w:left="0"/>
              <w:jc w:val="center"/>
              <w:rPr>
                <w:sz w:val="24"/>
              </w:rPr>
            </w:pPr>
          </w:p>
        </w:tc>
      </w:tr>
      <w:tr w:rsidR="006D5F65" w:rsidTr="004A1385">
        <w:trPr>
          <w:trHeight w:val="215"/>
        </w:trPr>
        <w:tc>
          <w:tcPr>
            <w:tcW w:w="2515" w:type="dxa"/>
            <w:tcBorders>
              <w:left w:val="single" w:sz="12" w:space="0" w:color="auto"/>
              <w:bottom w:val="single" w:sz="4" w:space="0" w:color="auto"/>
              <w:right w:val="single" w:sz="12" w:space="0" w:color="auto"/>
            </w:tcBorders>
          </w:tcPr>
          <w:p w:rsidR="006D5F65" w:rsidRDefault="006D5F65" w:rsidP="004A1385">
            <w:pPr>
              <w:pStyle w:val="BodyTextIndent"/>
              <w:ind w:left="0"/>
              <w:rPr>
                <w:sz w:val="20"/>
                <w:szCs w:val="20"/>
              </w:rPr>
            </w:pPr>
            <w:r w:rsidRPr="005B605C">
              <w:rPr>
                <w:b/>
                <w:sz w:val="20"/>
                <w:szCs w:val="20"/>
              </w:rPr>
              <w:t>CE 4283</w:t>
            </w:r>
            <w:r>
              <w:rPr>
                <w:sz w:val="20"/>
                <w:szCs w:val="20"/>
              </w:rPr>
              <w:t>, Structural Steel Design</w:t>
            </w:r>
          </w:p>
        </w:tc>
        <w:tc>
          <w:tcPr>
            <w:tcW w:w="519" w:type="dxa"/>
            <w:tcBorders>
              <w:left w:val="single" w:sz="12" w:space="0" w:color="auto"/>
              <w:bottom w:val="single" w:sz="4" w:space="0" w:color="auto"/>
            </w:tcBorders>
            <w:shd w:val="clear" w:color="auto" w:fill="BFBFBF"/>
          </w:tcPr>
          <w:p w:rsidR="006D5F65" w:rsidRDefault="006D5F65" w:rsidP="004A1385">
            <w:pPr>
              <w:pStyle w:val="BodyTextIndent"/>
              <w:ind w:left="0"/>
              <w:jc w:val="center"/>
              <w:rPr>
                <w:sz w:val="20"/>
                <w:szCs w:val="20"/>
              </w:rPr>
            </w:pPr>
          </w:p>
        </w:tc>
        <w:tc>
          <w:tcPr>
            <w:tcW w:w="519" w:type="dxa"/>
            <w:tcBorders>
              <w:bottom w:val="single" w:sz="4" w:space="0" w:color="auto"/>
            </w:tcBorders>
            <w:shd w:val="clear" w:color="auto" w:fill="FFFFFF"/>
          </w:tcPr>
          <w:p w:rsidR="006D5F65" w:rsidRDefault="006D5F65" w:rsidP="004A1385">
            <w:pPr>
              <w:pStyle w:val="BodyTextIndent"/>
              <w:ind w:left="0"/>
              <w:jc w:val="center"/>
            </w:pPr>
          </w:p>
        </w:tc>
        <w:tc>
          <w:tcPr>
            <w:tcW w:w="520" w:type="dxa"/>
            <w:tcBorders>
              <w:bottom w:val="single" w:sz="4" w:space="0" w:color="auto"/>
            </w:tcBorders>
            <w:shd w:val="clear" w:color="auto" w:fill="FFFFFF"/>
          </w:tcPr>
          <w:p w:rsidR="006D5F65" w:rsidRDefault="006D5F65" w:rsidP="004A1385">
            <w:pPr>
              <w:pStyle w:val="BodyTextIndent"/>
              <w:ind w:left="0"/>
              <w:jc w:val="center"/>
            </w:pPr>
          </w:p>
        </w:tc>
        <w:tc>
          <w:tcPr>
            <w:tcW w:w="519" w:type="dxa"/>
            <w:tcBorders>
              <w:bottom w:val="single" w:sz="4" w:space="0" w:color="auto"/>
            </w:tcBorders>
            <w:shd w:val="clear" w:color="auto" w:fill="BFBFBF"/>
          </w:tcPr>
          <w:p w:rsidR="006D5F65" w:rsidRDefault="006D5F65" w:rsidP="004A1385">
            <w:pPr>
              <w:pStyle w:val="BodyTextIndent"/>
              <w:ind w:left="0"/>
              <w:jc w:val="center"/>
            </w:pPr>
          </w:p>
        </w:tc>
        <w:tc>
          <w:tcPr>
            <w:tcW w:w="520" w:type="dxa"/>
            <w:tcBorders>
              <w:bottom w:val="single" w:sz="4" w:space="0" w:color="auto"/>
            </w:tcBorders>
            <w:shd w:val="clear" w:color="auto" w:fill="FFFFFF"/>
          </w:tcPr>
          <w:p w:rsidR="006D5F65" w:rsidRDefault="006D5F65" w:rsidP="004A1385">
            <w:pPr>
              <w:pStyle w:val="BodyTextIndent"/>
              <w:ind w:left="0"/>
              <w:jc w:val="center"/>
            </w:pPr>
          </w:p>
        </w:tc>
        <w:tc>
          <w:tcPr>
            <w:tcW w:w="519" w:type="dxa"/>
            <w:tcBorders>
              <w:bottom w:val="single" w:sz="4" w:space="0" w:color="auto"/>
            </w:tcBorders>
            <w:shd w:val="clear" w:color="auto" w:fill="FFFFFF"/>
          </w:tcPr>
          <w:p w:rsidR="006D5F65" w:rsidRDefault="006D5F65" w:rsidP="004A1385">
            <w:pPr>
              <w:pStyle w:val="BodyTextIndent"/>
              <w:ind w:left="0"/>
              <w:jc w:val="center"/>
            </w:pPr>
          </w:p>
        </w:tc>
        <w:tc>
          <w:tcPr>
            <w:tcW w:w="519" w:type="dxa"/>
            <w:tcBorders>
              <w:bottom w:val="single" w:sz="4" w:space="0" w:color="auto"/>
            </w:tcBorders>
            <w:shd w:val="clear" w:color="auto" w:fill="FFFFFF"/>
          </w:tcPr>
          <w:p w:rsidR="006D5F65" w:rsidRDefault="006D5F65" w:rsidP="004A1385">
            <w:pPr>
              <w:pStyle w:val="BodyTextIndent"/>
              <w:ind w:left="0"/>
              <w:jc w:val="center"/>
            </w:pPr>
          </w:p>
        </w:tc>
        <w:tc>
          <w:tcPr>
            <w:tcW w:w="520" w:type="dxa"/>
            <w:tcBorders>
              <w:bottom w:val="single" w:sz="4" w:space="0" w:color="auto"/>
            </w:tcBorders>
            <w:shd w:val="clear" w:color="auto" w:fill="FFFFFF"/>
          </w:tcPr>
          <w:p w:rsidR="006D5F65" w:rsidRDefault="006D5F65" w:rsidP="004A1385">
            <w:pPr>
              <w:pStyle w:val="BodyTextIndent"/>
              <w:ind w:left="0"/>
              <w:jc w:val="center"/>
            </w:pPr>
          </w:p>
        </w:tc>
        <w:tc>
          <w:tcPr>
            <w:tcW w:w="519" w:type="dxa"/>
            <w:tcBorders>
              <w:bottom w:val="single" w:sz="4" w:space="0" w:color="auto"/>
            </w:tcBorders>
            <w:shd w:val="clear" w:color="auto" w:fill="FFFFFF"/>
          </w:tcPr>
          <w:p w:rsidR="006D5F65" w:rsidRDefault="006D5F65" w:rsidP="004A1385">
            <w:pPr>
              <w:pStyle w:val="BodyTextIndent"/>
              <w:ind w:left="0"/>
              <w:jc w:val="center"/>
            </w:pPr>
          </w:p>
        </w:tc>
        <w:tc>
          <w:tcPr>
            <w:tcW w:w="520" w:type="dxa"/>
            <w:tcBorders>
              <w:bottom w:val="single" w:sz="4" w:space="0" w:color="auto"/>
            </w:tcBorders>
            <w:shd w:val="clear" w:color="auto" w:fill="BFBFBF"/>
          </w:tcPr>
          <w:p w:rsidR="006D5F65" w:rsidRDefault="006D5F65" w:rsidP="004A1385">
            <w:pPr>
              <w:pStyle w:val="BodyTextIndent"/>
              <w:ind w:left="0"/>
              <w:jc w:val="center"/>
            </w:pPr>
          </w:p>
        </w:tc>
        <w:tc>
          <w:tcPr>
            <w:tcW w:w="519" w:type="dxa"/>
            <w:tcBorders>
              <w:bottom w:val="single" w:sz="4" w:space="0" w:color="auto"/>
              <w:right w:val="single" w:sz="12" w:space="0" w:color="auto"/>
            </w:tcBorders>
            <w:shd w:val="clear" w:color="auto" w:fill="BFBFBF"/>
          </w:tcPr>
          <w:p w:rsidR="006D5F65" w:rsidRPr="005B5B2C" w:rsidRDefault="006D5F65" w:rsidP="004A1385">
            <w:pPr>
              <w:pStyle w:val="BodyTextIndent"/>
              <w:ind w:left="0"/>
              <w:jc w:val="center"/>
              <w:rPr>
                <w:sz w:val="24"/>
              </w:rPr>
            </w:pPr>
            <w:r>
              <w:rPr>
                <w:sz w:val="24"/>
              </w:rPr>
              <w:t>A</w:t>
            </w:r>
          </w:p>
        </w:tc>
      </w:tr>
      <w:tr w:rsidR="006D5F65" w:rsidTr="004A1385">
        <w:trPr>
          <w:trHeight w:val="215"/>
        </w:trPr>
        <w:tc>
          <w:tcPr>
            <w:tcW w:w="2515" w:type="dxa"/>
            <w:tcBorders>
              <w:left w:val="single" w:sz="12" w:space="0" w:color="auto"/>
              <w:bottom w:val="single" w:sz="4" w:space="0" w:color="auto"/>
              <w:right w:val="single" w:sz="12" w:space="0" w:color="auto"/>
            </w:tcBorders>
          </w:tcPr>
          <w:p w:rsidR="006D5F65" w:rsidRDefault="006D5F65" w:rsidP="004A1385">
            <w:pPr>
              <w:pStyle w:val="BodyTextIndent"/>
              <w:ind w:left="0"/>
              <w:rPr>
                <w:sz w:val="20"/>
                <w:szCs w:val="20"/>
              </w:rPr>
            </w:pPr>
            <w:r w:rsidRPr="007F1457">
              <w:rPr>
                <w:b/>
                <w:sz w:val="20"/>
                <w:szCs w:val="20"/>
              </w:rPr>
              <w:t>ENGR 2411</w:t>
            </w:r>
            <w:r>
              <w:rPr>
                <w:sz w:val="20"/>
                <w:szCs w:val="20"/>
              </w:rPr>
              <w:t>, Mechanics of Materials Laboratory</w:t>
            </w:r>
          </w:p>
        </w:tc>
        <w:tc>
          <w:tcPr>
            <w:tcW w:w="519" w:type="dxa"/>
            <w:tcBorders>
              <w:left w:val="single" w:sz="12" w:space="0" w:color="auto"/>
              <w:bottom w:val="single" w:sz="4" w:space="0" w:color="auto"/>
            </w:tcBorders>
            <w:shd w:val="clear" w:color="auto" w:fill="BFBFBF"/>
          </w:tcPr>
          <w:p w:rsidR="006D5F65" w:rsidRDefault="006D5F65" w:rsidP="004A1385">
            <w:pPr>
              <w:pStyle w:val="BodyTextIndent"/>
              <w:ind w:left="0"/>
              <w:jc w:val="center"/>
            </w:pPr>
          </w:p>
        </w:tc>
        <w:tc>
          <w:tcPr>
            <w:tcW w:w="519" w:type="dxa"/>
            <w:tcBorders>
              <w:bottom w:val="single" w:sz="4" w:space="0" w:color="auto"/>
            </w:tcBorders>
            <w:shd w:val="clear" w:color="auto" w:fill="BFBFBF" w:themeFill="background1" w:themeFillShade="BF"/>
          </w:tcPr>
          <w:p w:rsidR="006D5F65" w:rsidRDefault="006D5F65" w:rsidP="004A1385">
            <w:pPr>
              <w:pStyle w:val="BodyTextIndent"/>
              <w:ind w:left="0"/>
              <w:jc w:val="center"/>
            </w:pPr>
          </w:p>
        </w:tc>
        <w:tc>
          <w:tcPr>
            <w:tcW w:w="520" w:type="dxa"/>
            <w:tcBorders>
              <w:bottom w:val="single" w:sz="4" w:space="0" w:color="auto"/>
            </w:tcBorders>
            <w:shd w:val="clear" w:color="auto" w:fill="FFFFFF"/>
          </w:tcPr>
          <w:p w:rsidR="006D5F65" w:rsidRDefault="006D5F65" w:rsidP="004A1385">
            <w:pPr>
              <w:pStyle w:val="BodyTextIndent"/>
              <w:ind w:left="0"/>
              <w:jc w:val="center"/>
            </w:pPr>
          </w:p>
        </w:tc>
        <w:tc>
          <w:tcPr>
            <w:tcW w:w="519" w:type="dxa"/>
            <w:tcBorders>
              <w:bottom w:val="single" w:sz="4" w:space="0" w:color="auto"/>
            </w:tcBorders>
            <w:shd w:val="clear" w:color="auto" w:fill="FFFFFF" w:themeFill="background1"/>
          </w:tcPr>
          <w:p w:rsidR="006D5F65" w:rsidRDefault="006D5F65" w:rsidP="004A1385">
            <w:pPr>
              <w:pStyle w:val="BodyTextIndent"/>
              <w:ind w:left="0"/>
              <w:jc w:val="center"/>
            </w:pPr>
          </w:p>
        </w:tc>
        <w:tc>
          <w:tcPr>
            <w:tcW w:w="520" w:type="dxa"/>
            <w:tcBorders>
              <w:bottom w:val="single" w:sz="4" w:space="0" w:color="auto"/>
            </w:tcBorders>
            <w:shd w:val="clear" w:color="auto" w:fill="FFFFFF"/>
          </w:tcPr>
          <w:p w:rsidR="006D5F65" w:rsidRDefault="006D5F65" w:rsidP="004A1385">
            <w:pPr>
              <w:pStyle w:val="BodyTextIndent"/>
              <w:ind w:left="0"/>
              <w:jc w:val="center"/>
            </w:pPr>
          </w:p>
        </w:tc>
        <w:tc>
          <w:tcPr>
            <w:tcW w:w="519" w:type="dxa"/>
            <w:tcBorders>
              <w:bottom w:val="single" w:sz="4" w:space="0" w:color="auto"/>
            </w:tcBorders>
            <w:shd w:val="clear" w:color="auto" w:fill="BFBFBF" w:themeFill="background1" w:themeFillShade="BF"/>
          </w:tcPr>
          <w:p w:rsidR="006D5F65" w:rsidRDefault="006D5F65" w:rsidP="004A1385">
            <w:pPr>
              <w:pStyle w:val="BodyTextIndent"/>
              <w:ind w:left="0"/>
              <w:jc w:val="center"/>
            </w:pPr>
          </w:p>
        </w:tc>
        <w:tc>
          <w:tcPr>
            <w:tcW w:w="519" w:type="dxa"/>
            <w:tcBorders>
              <w:bottom w:val="single" w:sz="4" w:space="0" w:color="auto"/>
            </w:tcBorders>
            <w:shd w:val="clear" w:color="auto" w:fill="FFFFFF"/>
          </w:tcPr>
          <w:p w:rsidR="006D5F65" w:rsidRDefault="006D5F65" w:rsidP="004A1385">
            <w:pPr>
              <w:pStyle w:val="BodyTextIndent"/>
              <w:ind w:left="0"/>
              <w:jc w:val="center"/>
            </w:pPr>
          </w:p>
        </w:tc>
        <w:tc>
          <w:tcPr>
            <w:tcW w:w="520" w:type="dxa"/>
            <w:tcBorders>
              <w:bottom w:val="single" w:sz="4" w:space="0" w:color="auto"/>
            </w:tcBorders>
            <w:shd w:val="clear" w:color="auto" w:fill="FFFFFF"/>
          </w:tcPr>
          <w:p w:rsidR="006D5F65" w:rsidRDefault="006D5F65" w:rsidP="004A1385">
            <w:pPr>
              <w:pStyle w:val="BodyTextIndent"/>
              <w:ind w:left="0"/>
              <w:jc w:val="center"/>
            </w:pPr>
          </w:p>
        </w:tc>
        <w:tc>
          <w:tcPr>
            <w:tcW w:w="519" w:type="dxa"/>
            <w:tcBorders>
              <w:bottom w:val="single" w:sz="4" w:space="0" w:color="auto"/>
            </w:tcBorders>
            <w:shd w:val="clear" w:color="auto" w:fill="FFFFFF"/>
          </w:tcPr>
          <w:p w:rsidR="006D5F65" w:rsidRDefault="006D5F65" w:rsidP="004A1385">
            <w:pPr>
              <w:pStyle w:val="BodyTextIndent"/>
              <w:ind w:left="0"/>
              <w:jc w:val="center"/>
            </w:pPr>
          </w:p>
        </w:tc>
        <w:tc>
          <w:tcPr>
            <w:tcW w:w="520" w:type="dxa"/>
            <w:tcBorders>
              <w:bottom w:val="single" w:sz="4" w:space="0" w:color="auto"/>
            </w:tcBorders>
            <w:shd w:val="clear" w:color="auto" w:fill="BFBFBF"/>
          </w:tcPr>
          <w:p w:rsidR="006D5F65" w:rsidRDefault="006D5F65" w:rsidP="004A1385">
            <w:pPr>
              <w:pStyle w:val="BodyTextIndent"/>
              <w:ind w:left="0"/>
              <w:jc w:val="center"/>
            </w:pPr>
          </w:p>
        </w:tc>
        <w:tc>
          <w:tcPr>
            <w:tcW w:w="519" w:type="dxa"/>
            <w:tcBorders>
              <w:bottom w:val="single" w:sz="4" w:space="0" w:color="auto"/>
              <w:right w:val="single" w:sz="12" w:space="0" w:color="auto"/>
            </w:tcBorders>
            <w:shd w:val="clear" w:color="auto" w:fill="auto"/>
          </w:tcPr>
          <w:p w:rsidR="006D5F65" w:rsidRDefault="006D5F65" w:rsidP="004A1385">
            <w:pPr>
              <w:pStyle w:val="BodyTextIndent"/>
              <w:ind w:left="0"/>
              <w:jc w:val="center"/>
            </w:pPr>
          </w:p>
        </w:tc>
      </w:tr>
      <w:tr w:rsidR="006D5F65" w:rsidTr="004A1385">
        <w:trPr>
          <w:trHeight w:val="215"/>
        </w:trPr>
        <w:tc>
          <w:tcPr>
            <w:tcW w:w="2515" w:type="dxa"/>
            <w:tcBorders>
              <w:left w:val="single" w:sz="12" w:space="0" w:color="auto"/>
              <w:bottom w:val="single" w:sz="4" w:space="0" w:color="auto"/>
              <w:right w:val="single" w:sz="12" w:space="0" w:color="auto"/>
            </w:tcBorders>
          </w:tcPr>
          <w:p w:rsidR="006D5F65" w:rsidRDefault="006D5F65" w:rsidP="004A1385">
            <w:pPr>
              <w:pStyle w:val="BodyTextIndent"/>
              <w:ind w:left="0"/>
              <w:rPr>
                <w:sz w:val="20"/>
                <w:szCs w:val="20"/>
              </w:rPr>
            </w:pPr>
            <w:r w:rsidRPr="007F1457">
              <w:rPr>
                <w:b/>
                <w:sz w:val="20"/>
                <w:szCs w:val="20"/>
              </w:rPr>
              <w:t>ENGR 2413</w:t>
            </w:r>
            <w:r>
              <w:rPr>
                <w:sz w:val="20"/>
                <w:szCs w:val="20"/>
              </w:rPr>
              <w:t>, Mechanics of Materials</w:t>
            </w:r>
          </w:p>
        </w:tc>
        <w:tc>
          <w:tcPr>
            <w:tcW w:w="519" w:type="dxa"/>
            <w:tcBorders>
              <w:left w:val="single" w:sz="12" w:space="0" w:color="auto"/>
              <w:bottom w:val="single" w:sz="4" w:space="0" w:color="auto"/>
            </w:tcBorders>
            <w:shd w:val="clear" w:color="auto" w:fill="BFBFBF"/>
          </w:tcPr>
          <w:p w:rsidR="006D5F65" w:rsidRDefault="006D5F65" w:rsidP="004A1385">
            <w:pPr>
              <w:pStyle w:val="BodyTextIndent"/>
              <w:ind w:left="0"/>
            </w:pPr>
          </w:p>
        </w:tc>
        <w:tc>
          <w:tcPr>
            <w:tcW w:w="519" w:type="dxa"/>
            <w:tcBorders>
              <w:bottom w:val="single" w:sz="4" w:space="0" w:color="auto"/>
            </w:tcBorders>
            <w:shd w:val="clear" w:color="auto" w:fill="FFFFFF"/>
          </w:tcPr>
          <w:p w:rsidR="006D5F65" w:rsidRDefault="006D5F65" w:rsidP="004A1385">
            <w:pPr>
              <w:pStyle w:val="BodyTextIndent"/>
              <w:ind w:left="0"/>
            </w:pPr>
          </w:p>
        </w:tc>
        <w:tc>
          <w:tcPr>
            <w:tcW w:w="520" w:type="dxa"/>
            <w:tcBorders>
              <w:bottom w:val="single" w:sz="4" w:space="0" w:color="auto"/>
            </w:tcBorders>
            <w:shd w:val="clear" w:color="auto" w:fill="FFFFFF"/>
          </w:tcPr>
          <w:p w:rsidR="006D5F65" w:rsidRDefault="006D5F65" w:rsidP="004A1385">
            <w:pPr>
              <w:pStyle w:val="BodyTextIndent"/>
              <w:ind w:left="0"/>
            </w:pPr>
          </w:p>
        </w:tc>
        <w:tc>
          <w:tcPr>
            <w:tcW w:w="519" w:type="dxa"/>
            <w:tcBorders>
              <w:bottom w:val="single" w:sz="4" w:space="0" w:color="auto"/>
            </w:tcBorders>
            <w:shd w:val="clear" w:color="auto" w:fill="BFBFBF"/>
          </w:tcPr>
          <w:p w:rsidR="006D5F65" w:rsidRDefault="006D5F65" w:rsidP="004A1385">
            <w:pPr>
              <w:pStyle w:val="BodyTextIndent"/>
              <w:ind w:left="0"/>
            </w:pPr>
          </w:p>
        </w:tc>
        <w:tc>
          <w:tcPr>
            <w:tcW w:w="520" w:type="dxa"/>
            <w:tcBorders>
              <w:bottom w:val="single" w:sz="4" w:space="0" w:color="auto"/>
            </w:tcBorders>
            <w:shd w:val="clear" w:color="auto" w:fill="FFFFFF"/>
          </w:tcPr>
          <w:p w:rsidR="006D5F65" w:rsidRDefault="006D5F65" w:rsidP="004A1385">
            <w:pPr>
              <w:pStyle w:val="BodyTextIndent"/>
              <w:ind w:left="0"/>
            </w:pPr>
          </w:p>
        </w:tc>
        <w:tc>
          <w:tcPr>
            <w:tcW w:w="519" w:type="dxa"/>
            <w:tcBorders>
              <w:bottom w:val="single" w:sz="4" w:space="0" w:color="auto"/>
            </w:tcBorders>
            <w:shd w:val="clear" w:color="auto" w:fill="BFBFBF" w:themeFill="background1" w:themeFillShade="BF"/>
          </w:tcPr>
          <w:p w:rsidR="006D5F65" w:rsidRDefault="006D5F65" w:rsidP="004A1385">
            <w:pPr>
              <w:pStyle w:val="BodyTextIndent"/>
              <w:ind w:left="0"/>
            </w:pPr>
          </w:p>
        </w:tc>
        <w:tc>
          <w:tcPr>
            <w:tcW w:w="519" w:type="dxa"/>
            <w:tcBorders>
              <w:bottom w:val="single" w:sz="4" w:space="0" w:color="auto"/>
            </w:tcBorders>
            <w:shd w:val="clear" w:color="auto" w:fill="FFFFFF"/>
          </w:tcPr>
          <w:p w:rsidR="006D5F65" w:rsidRDefault="006D5F65" w:rsidP="004A1385">
            <w:pPr>
              <w:pStyle w:val="BodyTextIndent"/>
              <w:ind w:left="0"/>
            </w:pPr>
          </w:p>
        </w:tc>
        <w:tc>
          <w:tcPr>
            <w:tcW w:w="520" w:type="dxa"/>
            <w:tcBorders>
              <w:bottom w:val="single" w:sz="4" w:space="0" w:color="auto"/>
            </w:tcBorders>
            <w:shd w:val="clear" w:color="auto" w:fill="FFFFFF"/>
          </w:tcPr>
          <w:p w:rsidR="006D5F65" w:rsidRDefault="006D5F65" w:rsidP="004A1385">
            <w:pPr>
              <w:pStyle w:val="BodyTextIndent"/>
              <w:ind w:left="0"/>
            </w:pPr>
          </w:p>
        </w:tc>
        <w:tc>
          <w:tcPr>
            <w:tcW w:w="519" w:type="dxa"/>
            <w:tcBorders>
              <w:bottom w:val="single" w:sz="4" w:space="0" w:color="auto"/>
            </w:tcBorders>
            <w:shd w:val="clear" w:color="auto" w:fill="FFFFFF"/>
          </w:tcPr>
          <w:p w:rsidR="006D5F65" w:rsidRDefault="006D5F65" w:rsidP="004A1385">
            <w:pPr>
              <w:pStyle w:val="BodyTextIndent"/>
              <w:ind w:left="0"/>
            </w:pPr>
          </w:p>
        </w:tc>
        <w:tc>
          <w:tcPr>
            <w:tcW w:w="520" w:type="dxa"/>
            <w:tcBorders>
              <w:bottom w:val="single" w:sz="4" w:space="0" w:color="auto"/>
            </w:tcBorders>
            <w:shd w:val="clear" w:color="auto" w:fill="auto"/>
          </w:tcPr>
          <w:p w:rsidR="006D5F65" w:rsidRDefault="006D5F65" w:rsidP="004A1385">
            <w:pPr>
              <w:pStyle w:val="BodyTextIndent"/>
              <w:ind w:left="0"/>
            </w:pPr>
          </w:p>
        </w:tc>
        <w:tc>
          <w:tcPr>
            <w:tcW w:w="519" w:type="dxa"/>
            <w:tcBorders>
              <w:bottom w:val="single" w:sz="4" w:space="0" w:color="auto"/>
              <w:right w:val="single" w:sz="12" w:space="0" w:color="auto"/>
            </w:tcBorders>
            <w:shd w:val="clear" w:color="auto" w:fill="auto"/>
          </w:tcPr>
          <w:p w:rsidR="006D5F65" w:rsidRDefault="006D5F65" w:rsidP="004A1385">
            <w:pPr>
              <w:pStyle w:val="BodyTextIndent"/>
              <w:ind w:left="0"/>
            </w:pPr>
          </w:p>
        </w:tc>
      </w:tr>
      <w:tr w:rsidR="006D5F65" w:rsidTr="006D5F65">
        <w:trPr>
          <w:trHeight w:val="458"/>
        </w:trPr>
        <w:tc>
          <w:tcPr>
            <w:tcW w:w="2515" w:type="dxa"/>
            <w:tcBorders>
              <w:left w:val="single" w:sz="12" w:space="0" w:color="auto"/>
              <w:bottom w:val="single" w:sz="4" w:space="0" w:color="auto"/>
              <w:right w:val="single" w:sz="12" w:space="0" w:color="auto"/>
            </w:tcBorders>
          </w:tcPr>
          <w:p w:rsidR="006D5F65" w:rsidRPr="00CB2ADD" w:rsidRDefault="006D5F65" w:rsidP="004A1385">
            <w:pPr>
              <w:rPr>
                <w:sz w:val="20"/>
                <w:szCs w:val="20"/>
              </w:rPr>
            </w:pPr>
            <w:r w:rsidRPr="00CB2ADD">
              <w:rPr>
                <w:b/>
                <w:sz w:val="20"/>
                <w:szCs w:val="20"/>
              </w:rPr>
              <w:t>ENGR 3423</w:t>
            </w:r>
            <w:r w:rsidRPr="00CB2ADD">
              <w:rPr>
                <w:sz w:val="20"/>
                <w:szCs w:val="20"/>
              </w:rPr>
              <w:t>, Dynamics</w:t>
            </w:r>
          </w:p>
          <w:p w:rsidR="006D5F65" w:rsidRPr="007F1457" w:rsidRDefault="006D5F65" w:rsidP="004A1385">
            <w:pPr>
              <w:pStyle w:val="BodyTextIndent"/>
              <w:ind w:left="0"/>
              <w:rPr>
                <w:b/>
                <w:sz w:val="20"/>
                <w:szCs w:val="20"/>
              </w:rPr>
            </w:pPr>
          </w:p>
        </w:tc>
        <w:tc>
          <w:tcPr>
            <w:tcW w:w="519" w:type="dxa"/>
            <w:tcBorders>
              <w:left w:val="single" w:sz="12" w:space="0" w:color="auto"/>
              <w:bottom w:val="single" w:sz="4" w:space="0" w:color="auto"/>
            </w:tcBorders>
            <w:shd w:val="clear" w:color="auto" w:fill="BFBFBF"/>
          </w:tcPr>
          <w:p w:rsidR="006D5F65" w:rsidRDefault="006D5F65" w:rsidP="004A1385">
            <w:pPr>
              <w:pStyle w:val="BodyTextIndent"/>
              <w:ind w:left="0"/>
            </w:pPr>
          </w:p>
        </w:tc>
        <w:tc>
          <w:tcPr>
            <w:tcW w:w="519" w:type="dxa"/>
            <w:tcBorders>
              <w:bottom w:val="single" w:sz="4" w:space="0" w:color="auto"/>
            </w:tcBorders>
            <w:shd w:val="clear" w:color="auto" w:fill="FFFFFF"/>
          </w:tcPr>
          <w:p w:rsidR="006D5F65" w:rsidRDefault="006D5F65" w:rsidP="004A1385">
            <w:pPr>
              <w:pStyle w:val="BodyTextIndent"/>
              <w:ind w:left="0"/>
            </w:pPr>
          </w:p>
        </w:tc>
        <w:tc>
          <w:tcPr>
            <w:tcW w:w="520" w:type="dxa"/>
            <w:tcBorders>
              <w:bottom w:val="single" w:sz="4" w:space="0" w:color="auto"/>
            </w:tcBorders>
            <w:shd w:val="clear" w:color="auto" w:fill="FFFFFF"/>
          </w:tcPr>
          <w:p w:rsidR="006D5F65" w:rsidRDefault="006D5F65" w:rsidP="004A1385">
            <w:pPr>
              <w:pStyle w:val="BodyTextIndent"/>
              <w:ind w:left="0"/>
            </w:pPr>
          </w:p>
        </w:tc>
        <w:tc>
          <w:tcPr>
            <w:tcW w:w="519" w:type="dxa"/>
            <w:tcBorders>
              <w:bottom w:val="single" w:sz="4" w:space="0" w:color="auto"/>
            </w:tcBorders>
            <w:shd w:val="clear" w:color="auto" w:fill="BFBFBF"/>
          </w:tcPr>
          <w:p w:rsidR="006D5F65" w:rsidRDefault="006D5F65" w:rsidP="004A1385">
            <w:pPr>
              <w:pStyle w:val="BodyTextIndent"/>
              <w:ind w:left="0"/>
            </w:pPr>
          </w:p>
        </w:tc>
        <w:tc>
          <w:tcPr>
            <w:tcW w:w="520" w:type="dxa"/>
            <w:tcBorders>
              <w:bottom w:val="single" w:sz="4" w:space="0" w:color="auto"/>
            </w:tcBorders>
            <w:shd w:val="clear" w:color="auto" w:fill="FFFFFF"/>
          </w:tcPr>
          <w:p w:rsidR="006D5F65" w:rsidRDefault="006D5F65" w:rsidP="004A1385">
            <w:pPr>
              <w:pStyle w:val="BodyTextIndent"/>
              <w:ind w:left="0"/>
            </w:pPr>
          </w:p>
        </w:tc>
        <w:tc>
          <w:tcPr>
            <w:tcW w:w="519" w:type="dxa"/>
            <w:tcBorders>
              <w:bottom w:val="single" w:sz="4" w:space="0" w:color="auto"/>
            </w:tcBorders>
            <w:shd w:val="clear" w:color="auto" w:fill="auto"/>
          </w:tcPr>
          <w:p w:rsidR="006D5F65" w:rsidRDefault="006D5F65" w:rsidP="004A1385">
            <w:pPr>
              <w:pStyle w:val="BodyTextIndent"/>
              <w:ind w:left="0"/>
            </w:pPr>
          </w:p>
        </w:tc>
        <w:tc>
          <w:tcPr>
            <w:tcW w:w="519" w:type="dxa"/>
            <w:tcBorders>
              <w:bottom w:val="single" w:sz="4" w:space="0" w:color="auto"/>
            </w:tcBorders>
            <w:shd w:val="clear" w:color="auto" w:fill="FFFFFF"/>
          </w:tcPr>
          <w:p w:rsidR="006D5F65" w:rsidRDefault="006D5F65" w:rsidP="004A1385">
            <w:pPr>
              <w:pStyle w:val="BodyTextIndent"/>
              <w:ind w:left="0"/>
            </w:pPr>
          </w:p>
        </w:tc>
        <w:tc>
          <w:tcPr>
            <w:tcW w:w="520" w:type="dxa"/>
            <w:tcBorders>
              <w:bottom w:val="single" w:sz="4" w:space="0" w:color="auto"/>
            </w:tcBorders>
            <w:shd w:val="clear" w:color="auto" w:fill="FFFFFF"/>
          </w:tcPr>
          <w:p w:rsidR="006D5F65" w:rsidRDefault="006D5F65" w:rsidP="004A1385">
            <w:pPr>
              <w:pStyle w:val="BodyTextIndent"/>
              <w:ind w:left="0"/>
            </w:pPr>
          </w:p>
        </w:tc>
        <w:tc>
          <w:tcPr>
            <w:tcW w:w="519" w:type="dxa"/>
            <w:tcBorders>
              <w:bottom w:val="single" w:sz="4" w:space="0" w:color="auto"/>
            </w:tcBorders>
            <w:shd w:val="clear" w:color="auto" w:fill="FFFFFF"/>
          </w:tcPr>
          <w:p w:rsidR="006D5F65" w:rsidRDefault="006D5F65" w:rsidP="004A1385">
            <w:pPr>
              <w:pStyle w:val="BodyTextIndent"/>
              <w:ind w:left="0"/>
            </w:pPr>
          </w:p>
        </w:tc>
        <w:tc>
          <w:tcPr>
            <w:tcW w:w="520" w:type="dxa"/>
            <w:tcBorders>
              <w:bottom w:val="single" w:sz="4" w:space="0" w:color="auto"/>
            </w:tcBorders>
            <w:shd w:val="clear" w:color="auto" w:fill="auto"/>
          </w:tcPr>
          <w:p w:rsidR="006D5F65" w:rsidRDefault="006D5F65" w:rsidP="004A1385">
            <w:pPr>
              <w:pStyle w:val="BodyTextIndent"/>
              <w:ind w:left="0"/>
            </w:pPr>
          </w:p>
        </w:tc>
        <w:tc>
          <w:tcPr>
            <w:tcW w:w="519" w:type="dxa"/>
            <w:tcBorders>
              <w:bottom w:val="single" w:sz="4" w:space="0" w:color="auto"/>
              <w:right w:val="single" w:sz="12" w:space="0" w:color="auto"/>
            </w:tcBorders>
            <w:shd w:val="clear" w:color="auto" w:fill="auto"/>
          </w:tcPr>
          <w:p w:rsidR="006D5F65" w:rsidRDefault="006D5F65" w:rsidP="004A1385">
            <w:pPr>
              <w:pStyle w:val="BodyTextIndent"/>
              <w:ind w:left="0"/>
            </w:pPr>
          </w:p>
        </w:tc>
      </w:tr>
      <w:tr w:rsidR="006D5F65" w:rsidTr="004A1385">
        <w:trPr>
          <w:trHeight w:val="215"/>
        </w:trPr>
        <w:tc>
          <w:tcPr>
            <w:tcW w:w="2515" w:type="dxa"/>
            <w:tcBorders>
              <w:left w:val="single" w:sz="12" w:space="0" w:color="auto"/>
              <w:bottom w:val="single" w:sz="4" w:space="0" w:color="auto"/>
              <w:right w:val="single" w:sz="12" w:space="0" w:color="auto"/>
            </w:tcBorders>
          </w:tcPr>
          <w:p w:rsidR="006D5F65" w:rsidRPr="005B605C" w:rsidRDefault="006D5F65" w:rsidP="004A1385">
            <w:pPr>
              <w:pStyle w:val="BodyTextIndent"/>
              <w:ind w:left="0"/>
              <w:rPr>
                <w:b/>
                <w:sz w:val="20"/>
                <w:szCs w:val="20"/>
              </w:rPr>
            </w:pPr>
            <w:r w:rsidRPr="005B605C">
              <w:rPr>
                <w:b/>
                <w:sz w:val="20"/>
                <w:szCs w:val="20"/>
              </w:rPr>
              <w:t>ENGR 3471</w:t>
            </w:r>
            <w:r>
              <w:rPr>
                <w:sz w:val="20"/>
                <w:szCs w:val="20"/>
              </w:rPr>
              <w:t>, Fluid Mechanics Laboratory</w:t>
            </w:r>
          </w:p>
        </w:tc>
        <w:tc>
          <w:tcPr>
            <w:tcW w:w="519" w:type="dxa"/>
            <w:tcBorders>
              <w:left w:val="single" w:sz="12" w:space="0" w:color="auto"/>
              <w:bottom w:val="single" w:sz="4" w:space="0" w:color="auto"/>
            </w:tcBorders>
            <w:shd w:val="clear" w:color="auto" w:fill="BFBFBF"/>
          </w:tcPr>
          <w:p w:rsidR="006D5F65" w:rsidRDefault="006D5F65" w:rsidP="004A1385">
            <w:pPr>
              <w:pStyle w:val="BodyTextIndent"/>
              <w:ind w:left="0"/>
            </w:pPr>
          </w:p>
        </w:tc>
        <w:tc>
          <w:tcPr>
            <w:tcW w:w="519" w:type="dxa"/>
            <w:tcBorders>
              <w:bottom w:val="single" w:sz="4" w:space="0" w:color="auto"/>
            </w:tcBorders>
            <w:shd w:val="clear" w:color="auto" w:fill="BFBFBF" w:themeFill="background1" w:themeFillShade="BF"/>
          </w:tcPr>
          <w:p w:rsidR="006D5F65" w:rsidRDefault="006D5F65" w:rsidP="004A1385">
            <w:pPr>
              <w:pStyle w:val="BodyTextIndent"/>
              <w:ind w:left="0"/>
            </w:pPr>
          </w:p>
        </w:tc>
        <w:tc>
          <w:tcPr>
            <w:tcW w:w="520" w:type="dxa"/>
            <w:tcBorders>
              <w:bottom w:val="single" w:sz="4" w:space="0" w:color="auto"/>
            </w:tcBorders>
            <w:shd w:val="clear" w:color="auto" w:fill="BFBFBF" w:themeFill="background1" w:themeFillShade="BF"/>
          </w:tcPr>
          <w:p w:rsidR="006D5F65" w:rsidRDefault="006D5F65" w:rsidP="004A1385">
            <w:pPr>
              <w:pStyle w:val="BodyTextIndent"/>
              <w:ind w:left="0"/>
            </w:pPr>
          </w:p>
        </w:tc>
        <w:tc>
          <w:tcPr>
            <w:tcW w:w="519" w:type="dxa"/>
            <w:tcBorders>
              <w:bottom w:val="single" w:sz="4" w:space="0" w:color="auto"/>
            </w:tcBorders>
            <w:shd w:val="clear" w:color="auto" w:fill="auto"/>
          </w:tcPr>
          <w:p w:rsidR="006D5F65" w:rsidRDefault="006D5F65" w:rsidP="004A1385">
            <w:pPr>
              <w:pStyle w:val="BodyTextIndent"/>
              <w:ind w:left="0"/>
            </w:pPr>
          </w:p>
        </w:tc>
        <w:tc>
          <w:tcPr>
            <w:tcW w:w="520" w:type="dxa"/>
            <w:tcBorders>
              <w:bottom w:val="single" w:sz="4" w:space="0" w:color="auto"/>
            </w:tcBorders>
            <w:shd w:val="clear" w:color="auto" w:fill="FFFFFF"/>
          </w:tcPr>
          <w:p w:rsidR="006D5F65" w:rsidRDefault="006D5F65" w:rsidP="004A1385">
            <w:pPr>
              <w:pStyle w:val="BodyTextIndent"/>
              <w:ind w:left="0"/>
            </w:pPr>
          </w:p>
        </w:tc>
        <w:tc>
          <w:tcPr>
            <w:tcW w:w="519" w:type="dxa"/>
            <w:tcBorders>
              <w:bottom w:val="single" w:sz="4" w:space="0" w:color="auto"/>
            </w:tcBorders>
            <w:shd w:val="clear" w:color="auto" w:fill="BFBFBF" w:themeFill="background1" w:themeFillShade="BF"/>
          </w:tcPr>
          <w:p w:rsidR="006D5F65" w:rsidRDefault="006D5F65" w:rsidP="004A1385">
            <w:pPr>
              <w:pStyle w:val="BodyTextIndent"/>
              <w:ind w:left="0"/>
            </w:pPr>
          </w:p>
        </w:tc>
        <w:tc>
          <w:tcPr>
            <w:tcW w:w="519" w:type="dxa"/>
            <w:tcBorders>
              <w:bottom w:val="single" w:sz="4" w:space="0" w:color="auto"/>
            </w:tcBorders>
            <w:shd w:val="clear" w:color="auto" w:fill="FFFFFF"/>
          </w:tcPr>
          <w:p w:rsidR="006D5F65" w:rsidRDefault="006D5F65" w:rsidP="004A1385">
            <w:pPr>
              <w:pStyle w:val="BodyTextIndent"/>
              <w:ind w:left="0"/>
            </w:pPr>
          </w:p>
        </w:tc>
        <w:tc>
          <w:tcPr>
            <w:tcW w:w="520" w:type="dxa"/>
            <w:tcBorders>
              <w:bottom w:val="single" w:sz="4" w:space="0" w:color="auto"/>
            </w:tcBorders>
            <w:shd w:val="clear" w:color="auto" w:fill="FFFFFF"/>
          </w:tcPr>
          <w:p w:rsidR="006D5F65" w:rsidRDefault="006D5F65" w:rsidP="004A1385">
            <w:pPr>
              <w:pStyle w:val="BodyTextIndent"/>
              <w:ind w:left="0"/>
            </w:pPr>
          </w:p>
        </w:tc>
        <w:tc>
          <w:tcPr>
            <w:tcW w:w="519" w:type="dxa"/>
            <w:tcBorders>
              <w:bottom w:val="single" w:sz="4" w:space="0" w:color="auto"/>
            </w:tcBorders>
            <w:shd w:val="clear" w:color="auto" w:fill="FFFFFF"/>
          </w:tcPr>
          <w:p w:rsidR="006D5F65" w:rsidRDefault="006D5F65" w:rsidP="004A1385">
            <w:pPr>
              <w:pStyle w:val="BodyTextIndent"/>
              <w:ind w:left="0"/>
            </w:pPr>
          </w:p>
        </w:tc>
        <w:tc>
          <w:tcPr>
            <w:tcW w:w="520" w:type="dxa"/>
            <w:tcBorders>
              <w:bottom w:val="single" w:sz="4" w:space="0" w:color="auto"/>
            </w:tcBorders>
            <w:shd w:val="clear" w:color="auto" w:fill="BFBFBF" w:themeFill="background1" w:themeFillShade="BF"/>
          </w:tcPr>
          <w:p w:rsidR="006D5F65" w:rsidRDefault="006D5F65" w:rsidP="004A1385">
            <w:pPr>
              <w:pStyle w:val="BodyTextIndent"/>
              <w:ind w:left="0"/>
            </w:pPr>
          </w:p>
        </w:tc>
        <w:tc>
          <w:tcPr>
            <w:tcW w:w="519" w:type="dxa"/>
            <w:tcBorders>
              <w:bottom w:val="single" w:sz="4" w:space="0" w:color="auto"/>
              <w:right w:val="single" w:sz="12" w:space="0" w:color="auto"/>
            </w:tcBorders>
            <w:shd w:val="clear" w:color="auto" w:fill="auto"/>
          </w:tcPr>
          <w:p w:rsidR="006D5F65" w:rsidRDefault="006D5F65" w:rsidP="004A1385">
            <w:pPr>
              <w:pStyle w:val="BodyTextIndent"/>
              <w:ind w:left="0"/>
            </w:pPr>
          </w:p>
        </w:tc>
      </w:tr>
      <w:tr w:rsidR="006D5F65" w:rsidTr="004A1385">
        <w:trPr>
          <w:trHeight w:val="215"/>
        </w:trPr>
        <w:tc>
          <w:tcPr>
            <w:tcW w:w="2515" w:type="dxa"/>
            <w:tcBorders>
              <w:left w:val="single" w:sz="12" w:space="0" w:color="auto"/>
              <w:bottom w:val="single" w:sz="4" w:space="0" w:color="auto"/>
              <w:right w:val="single" w:sz="12" w:space="0" w:color="auto"/>
            </w:tcBorders>
          </w:tcPr>
          <w:p w:rsidR="006D5F65" w:rsidRPr="00622F20" w:rsidRDefault="006D5F65" w:rsidP="004A1385">
            <w:pPr>
              <w:pStyle w:val="BodyTextIndent"/>
              <w:ind w:left="0"/>
              <w:rPr>
                <w:b/>
                <w:sz w:val="20"/>
                <w:szCs w:val="20"/>
              </w:rPr>
            </w:pPr>
            <w:r w:rsidRPr="005B605C">
              <w:rPr>
                <w:b/>
                <w:sz w:val="20"/>
                <w:szCs w:val="20"/>
              </w:rPr>
              <w:t>ENGR 3473</w:t>
            </w:r>
            <w:r>
              <w:rPr>
                <w:sz w:val="20"/>
                <w:szCs w:val="20"/>
              </w:rPr>
              <w:t>, Fluid Mechanics</w:t>
            </w:r>
          </w:p>
        </w:tc>
        <w:tc>
          <w:tcPr>
            <w:tcW w:w="519" w:type="dxa"/>
            <w:tcBorders>
              <w:left w:val="single" w:sz="12" w:space="0" w:color="auto"/>
              <w:bottom w:val="single" w:sz="4" w:space="0" w:color="auto"/>
            </w:tcBorders>
            <w:shd w:val="clear" w:color="auto" w:fill="BFBFBF"/>
          </w:tcPr>
          <w:p w:rsidR="006D5F65" w:rsidRDefault="006D5F65" w:rsidP="004A1385">
            <w:pPr>
              <w:pStyle w:val="BodyTextIndent"/>
              <w:ind w:left="0"/>
            </w:pPr>
          </w:p>
        </w:tc>
        <w:tc>
          <w:tcPr>
            <w:tcW w:w="519" w:type="dxa"/>
            <w:tcBorders>
              <w:bottom w:val="single" w:sz="4" w:space="0" w:color="auto"/>
            </w:tcBorders>
            <w:shd w:val="clear" w:color="auto" w:fill="FFFFFF"/>
          </w:tcPr>
          <w:p w:rsidR="006D5F65" w:rsidRDefault="006D5F65" w:rsidP="004A1385">
            <w:pPr>
              <w:pStyle w:val="BodyTextIndent"/>
              <w:ind w:left="0"/>
            </w:pPr>
          </w:p>
        </w:tc>
        <w:tc>
          <w:tcPr>
            <w:tcW w:w="520" w:type="dxa"/>
            <w:tcBorders>
              <w:bottom w:val="single" w:sz="4" w:space="0" w:color="auto"/>
            </w:tcBorders>
            <w:shd w:val="clear" w:color="auto" w:fill="FFFFFF"/>
          </w:tcPr>
          <w:p w:rsidR="006D5F65" w:rsidRDefault="006D5F65" w:rsidP="004A1385">
            <w:pPr>
              <w:pStyle w:val="BodyTextIndent"/>
              <w:ind w:left="0"/>
            </w:pPr>
          </w:p>
        </w:tc>
        <w:tc>
          <w:tcPr>
            <w:tcW w:w="519" w:type="dxa"/>
            <w:tcBorders>
              <w:bottom w:val="single" w:sz="4" w:space="0" w:color="auto"/>
            </w:tcBorders>
            <w:shd w:val="clear" w:color="auto" w:fill="BFBFBF"/>
          </w:tcPr>
          <w:p w:rsidR="006D5F65" w:rsidRDefault="006D5F65" w:rsidP="004A1385">
            <w:pPr>
              <w:pStyle w:val="BodyTextIndent"/>
              <w:ind w:left="0"/>
            </w:pPr>
          </w:p>
        </w:tc>
        <w:tc>
          <w:tcPr>
            <w:tcW w:w="520" w:type="dxa"/>
            <w:tcBorders>
              <w:bottom w:val="single" w:sz="4" w:space="0" w:color="auto"/>
            </w:tcBorders>
            <w:shd w:val="clear" w:color="auto" w:fill="FFFFFF"/>
          </w:tcPr>
          <w:p w:rsidR="006D5F65" w:rsidRDefault="006D5F65" w:rsidP="004A1385">
            <w:pPr>
              <w:pStyle w:val="BodyTextIndent"/>
              <w:ind w:left="0"/>
            </w:pPr>
          </w:p>
        </w:tc>
        <w:tc>
          <w:tcPr>
            <w:tcW w:w="519" w:type="dxa"/>
            <w:tcBorders>
              <w:bottom w:val="single" w:sz="4" w:space="0" w:color="auto"/>
            </w:tcBorders>
            <w:shd w:val="clear" w:color="auto" w:fill="BFBFBF" w:themeFill="background1" w:themeFillShade="BF"/>
          </w:tcPr>
          <w:p w:rsidR="006D5F65" w:rsidRDefault="006D5F65" w:rsidP="004A1385">
            <w:pPr>
              <w:pStyle w:val="BodyTextIndent"/>
              <w:ind w:left="0"/>
            </w:pPr>
          </w:p>
        </w:tc>
        <w:tc>
          <w:tcPr>
            <w:tcW w:w="519" w:type="dxa"/>
            <w:tcBorders>
              <w:bottom w:val="single" w:sz="4" w:space="0" w:color="auto"/>
            </w:tcBorders>
            <w:shd w:val="clear" w:color="auto" w:fill="FFFFFF"/>
          </w:tcPr>
          <w:p w:rsidR="006D5F65" w:rsidRDefault="006D5F65" w:rsidP="004A1385">
            <w:pPr>
              <w:pStyle w:val="BodyTextIndent"/>
              <w:ind w:left="0"/>
            </w:pPr>
          </w:p>
        </w:tc>
        <w:tc>
          <w:tcPr>
            <w:tcW w:w="520" w:type="dxa"/>
            <w:tcBorders>
              <w:bottom w:val="single" w:sz="4" w:space="0" w:color="auto"/>
            </w:tcBorders>
            <w:shd w:val="clear" w:color="auto" w:fill="FFFFFF"/>
          </w:tcPr>
          <w:p w:rsidR="006D5F65" w:rsidRDefault="006D5F65" w:rsidP="004A1385">
            <w:pPr>
              <w:pStyle w:val="BodyTextIndent"/>
              <w:ind w:left="0"/>
            </w:pPr>
          </w:p>
        </w:tc>
        <w:tc>
          <w:tcPr>
            <w:tcW w:w="519" w:type="dxa"/>
            <w:tcBorders>
              <w:bottom w:val="single" w:sz="4" w:space="0" w:color="auto"/>
            </w:tcBorders>
            <w:shd w:val="clear" w:color="auto" w:fill="FFFFFF"/>
          </w:tcPr>
          <w:p w:rsidR="006D5F65" w:rsidRDefault="006D5F65" w:rsidP="004A1385">
            <w:pPr>
              <w:pStyle w:val="BodyTextIndent"/>
              <w:ind w:left="0"/>
            </w:pPr>
          </w:p>
        </w:tc>
        <w:tc>
          <w:tcPr>
            <w:tcW w:w="520" w:type="dxa"/>
            <w:tcBorders>
              <w:bottom w:val="single" w:sz="4" w:space="0" w:color="auto"/>
            </w:tcBorders>
            <w:shd w:val="clear" w:color="auto" w:fill="auto"/>
          </w:tcPr>
          <w:p w:rsidR="006D5F65" w:rsidRDefault="006D5F65" w:rsidP="004A1385">
            <w:pPr>
              <w:pStyle w:val="BodyTextIndent"/>
              <w:ind w:left="0"/>
            </w:pPr>
          </w:p>
        </w:tc>
        <w:tc>
          <w:tcPr>
            <w:tcW w:w="519" w:type="dxa"/>
            <w:tcBorders>
              <w:bottom w:val="single" w:sz="4" w:space="0" w:color="auto"/>
              <w:right w:val="single" w:sz="12" w:space="0" w:color="auto"/>
            </w:tcBorders>
            <w:shd w:val="clear" w:color="auto" w:fill="auto"/>
          </w:tcPr>
          <w:p w:rsidR="006D5F65" w:rsidRDefault="006D5F65" w:rsidP="004A1385">
            <w:pPr>
              <w:pStyle w:val="BodyTextIndent"/>
              <w:ind w:left="0"/>
            </w:pPr>
          </w:p>
        </w:tc>
      </w:tr>
      <w:tr w:rsidR="006D5F65" w:rsidTr="004A1385">
        <w:trPr>
          <w:trHeight w:val="467"/>
        </w:trPr>
        <w:tc>
          <w:tcPr>
            <w:tcW w:w="2515" w:type="dxa"/>
            <w:tcBorders>
              <w:left w:val="single" w:sz="12" w:space="0" w:color="auto"/>
              <w:right w:val="single" w:sz="12" w:space="0" w:color="auto"/>
            </w:tcBorders>
            <w:shd w:val="clear" w:color="auto" w:fill="C2D69B" w:themeFill="accent3" w:themeFillTint="99"/>
          </w:tcPr>
          <w:p w:rsidR="006D5F65" w:rsidRDefault="006D5F65" w:rsidP="004A1385">
            <w:pPr>
              <w:pStyle w:val="BodyTextIndent"/>
              <w:ind w:left="0"/>
              <w:rPr>
                <w:b/>
                <w:sz w:val="20"/>
                <w:szCs w:val="20"/>
              </w:rPr>
            </w:pPr>
            <w:r w:rsidRPr="002014D8">
              <w:rPr>
                <w:b/>
                <w:sz w:val="24"/>
              </w:rPr>
              <w:t>Civil</w:t>
            </w:r>
            <w:r>
              <w:rPr>
                <w:b/>
                <w:sz w:val="24"/>
              </w:rPr>
              <w:t xml:space="preserve"> </w:t>
            </w:r>
            <w:r w:rsidRPr="002014D8">
              <w:rPr>
                <w:b/>
                <w:sz w:val="24"/>
              </w:rPr>
              <w:t xml:space="preserve">Engineering </w:t>
            </w:r>
            <w:r>
              <w:rPr>
                <w:b/>
                <w:sz w:val="24"/>
              </w:rPr>
              <w:t>Elective</w:t>
            </w:r>
            <w:r w:rsidRPr="002014D8">
              <w:rPr>
                <w:b/>
                <w:sz w:val="24"/>
              </w:rPr>
              <w:t xml:space="preserve"> Courses</w:t>
            </w:r>
          </w:p>
        </w:tc>
        <w:tc>
          <w:tcPr>
            <w:tcW w:w="5713" w:type="dxa"/>
            <w:gridSpan w:val="11"/>
            <w:tcBorders>
              <w:left w:val="single" w:sz="12" w:space="0" w:color="auto"/>
              <w:right w:val="single" w:sz="12" w:space="0" w:color="auto"/>
            </w:tcBorders>
            <w:shd w:val="clear" w:color="auto" w:fill="auto"/>
          </w:tcPr>
          <w:p w:rsidR="006D5F65" w:rsidRDefault="006D5F65" w:rsidP="004A1385">
            <w:pPr>
              <w:pStyle w:val="BodyTextIndent"/>
              <w:ind w:left="0"/>
              <w:jc w:val="center"/>
              <w:rPr>
                <w:sz w:val="24"/>
              </w:rPr>
            </w:pPr>
            <w:r>
              <w:rPr>
                <w:sz w:val="24"/>
              </w:rPr>
              <w:t>All students must complete either CE 3233 or CE 4263 AND either ENGR 2423 or ENGR 3443</w:t>
            </w:r>
          </w:p>
          <w:p w:rsidR="006D5F65" w:rsidRDefault="006D5F65" w:rsidP="004A1385">
            <w:pPr>
              <w:pStyle w:val="BodyTextIndent"/>
              <w:ind w:left="0"/>
              <w:jc w:val="center"/>
              <w:rPr>
                <w:sz w:val="24"/>
              </w:rPr>
            </w:pPr>
            <w:r>
              <w:rPr>
                <w:sz w:val="24"/>
              </w:rPr>
              <w:t>AND one additional course from the CE (not ENGR) courses listed.</w:t>
            </w:r>
          </w:p>
        </w:tc>
      </w:tr>
      <w:tr w:rsidR="006D5F65" w:rsidTr="004A1385">
        <w:trPr>
          <w:trHeight w:val="467"/>
        </w:trPr>
        <w:tc>
          <w:tcPr>
            <w:tcW w:w="2515" w:type="dxa"/>
            <w:tcBorders>
              <w:left w:val="single" w:sz="12" w:space="0" w:color="auto"/>
              <w:right w:val="single" w:sz="12" w:space="0" w:color="auto"/>
            </w:tcBorders>
          </w:tcPr>
          <w:p w:rsidR="006D5F65" w:rsidRDefault="006D5F65" w:rsidP="004A1385">
            <w:pPr>
              <w:pStyle w:val="BodyTextIndent"/>
              <w:ind w:left="0"/>
              <w:rPr>
                <w:b/>
                <w:sz w:val="20"/>
                <w:szCs w:val="20"/>
              </w:rPr>
            </w:pPr>
            <w:r>
              <w:rPr>
                <w:b/>
                <w:sz w:val="20"/>
                <w:szCs w:val="20"/>
              </w:rPr>
              <w:t>CE 3233</w:t>
            </w:r>
            <w:r>
              <w:rPr>
                <w:sz w:val="20"/>
                <w:szCs w:val="20"/>
              </w:rPr>
              <w:t>, Structural Analysis II</w:t>
            </w:r>
          </w:p>
        </w:tc>
        <w:tc>
          <w:tcPr>
            <w:tcW w:w="519" w:type="dxa"/>
            <w:tcBorders>
              <w:left w:val="single" w:sz="12" w:space="0" w:color="auto"/>
            </w:tcBorders>
            <w:shd w:val="clear" w:color="auto" w:fill="BFBFBF"/>
          </w:tcPr>
          <w:p w:rsidR="006D5F65" w:rsidRDefault="006D5F65" w:rsidP="004A1385">
            <w:pPr>
              <w:pStyle w:val="BodyTextIndent"/>
              <w:ind w:left="0"/>
              <w:jc w:val="center"/>
              <w:rPr>
                <w:sz w:val="20"/>
                <w:szCs w:val="20"/>
              </w:rPr>
            </w:pPr>
          </w:p>
        </w:tc>
        <w:tc>
          <w:tcPr>
            <w:tcW w:w="519" w:type="dxa"/>
            <w:tcBorders>
              <w:bottom w:val="single" w:sz="4" w:space="0" w:color="auto"/>
            </w:tcBorders>
            <w:shd w:val="clear" w:color="auto" w:fill="FFFFFF"/>
          </w:tcPr>
          <w:p w:rsidR="006D5F65" w:rsidRDefault="006D5F65" w:rsidP="004A1385">
            <w:pPr>
              <w:pStyle w:val="BodyTextIndent"/>
              <w:ind w:left="0"/>
              <w:jc w:val="center"/>
            </w:pPr>
          </w:p>
        </w:tc>
        <w:tc>
          <w:tcPr>
            <w:tcW w:w="520" w:type="dxa"/>
            <w:tcBorders>
              <w:bottom w:val="single" w:sz="4" w:space="0" w:color="auto"/>
            </w:tcBorders>
            <w:shd w:val="clear" w:color="auto" w:fill="FFFFFF"/>
          </w:tcPr>
          <w:p w:rsidR="006D5F65" w:rsidRDefault="006D5F65" w:rsidP="004A1385">
            <w:pPr>
              <w:pStyle w:val="BodyTextIndent"/>
              <w:ind w:left="0"/>
              <w:jc w:val="center"/>
            </w:pPr>
          </w:p>
        </w:tc>
        <w:tc>
          <w:tcPr>
            <w:tcW w:w="519" w:type="dxa"/>
            <w:tcBorders>
              <w:bottom w:val="single" w:sz="4" w:space="0" w:color="auto"/>
            </w:tcBorders>
            <w:shd w:val="clear" w:color="auto" w:fill="BFBFBF" w:themeFill="background1" w:themeFillShade="BF"/>
          </w:tcPr>
          <w:p w:rsidR="006D5F65" w:rsidRDefault="006D5F65" w:rsidP="004A1385">
            <w:pPr>
              <w:pStyle w:val="BodyTextIndent"/>
              <w:ind w:left="0"/>
              <w:jc w:val="center"/>
            </w:pPr>
          </w:p>
        </w:tc>
        <w:tc>
          <w:tcPr>
            <w:tcW w:w="520" w:type="dxa"/>
            <w:tcBorders>
              <w:bottom w:val="single" w:sz="4" w:space="0" w:color="auto"/>
            </w:tcBorders>
            <w:shd w:val="clear" w:color="auto" w:fill="auto"/>
          </w:tcPr>
          <w:p w:rsidR="006D5F65" w:rsidRDefault="006D5F65" w:rsidP="004A1385">
            <w:pPr>
              <w:pStyle w:val="BodyTextIndent"/>
              <w:ind w:left="0"/>
              <w:jc w:val="center"/>
            </w:pPr>
          </w:p>
        </w:tc>
        <w:tc>
          <w:tcPr>
            <w:tcW w:w="519" w:type="dxa"/>
            <w:tcBorders>
              <w:bottom w:val="single" w:sz="4" w:space="0" w:color="auto"/>
            </w:tcBorders>
            <w:shd w:val="clear" w:color="auto" w:fill="BFBFBF" w:themeFill="background1" w:themeFillShade="BF"/>
          </w:tcPr>
          <w:p w:rsidR="006D5F65" w:rsidRDefault="006D5F65" w:rsidP="004A1385">
            <w:pPr>
              <w:pStyle w:val="BodyTextIndent"/>
              <w:ind w:left="0"/>
              <w:jc w:val="center"/>
            </w:pPr>
          </w:p>
        </w:tc>
        <w:tc>
          <w:tcPr>
            <w:tcW w:w="519" w:type="dxa"/>
            <w:tcBorders>
              <w:bottom w:val="single" w:sz="4" w:space="0" w:color="auto"/>
            </w:tcBorders>
            <w:shd w:val="clear" w:color="auto" w:fill="auto"/>
          </w:tcPr>
          <w:p w:rsidR="006D5F65" w:rsidRPr="00622F20" w:rsidRDefault="006D5F65" w:rsidP="004A1385">
            <w:pPr>
              <w:pStyle w:val="BodyTextIndent"/>
              <w:ind w:left="0"/>
              <w:jc w:val="center"/>
              <w:rPr>
                <w:highlight w:val="darkGray"/>
              </w:rPr>
            </w:pPr>
          </w:p>
        </w:tc>
        <w:tc>
          <w:tcPr>
            <w:tcW w:w="520" w:type="dxa"/>
            <w:tcBorders>
              <w:bottom w:val="single" w:sz="4" w:space="0" w:color="auto"/>
            </w:tcBorders>
            <w:shd w:val="clear" w:color="auto" w:fill="FFFFFF"/>
          </w:tcPr>
          <w:p w:rsidR="006D5F65" w:rsidRDefault="006D5F65" w:rsidP="004A1385">
            <w:pPr>
              <w:pStyle w:val="BodyTextIndent"/>
              <w:ind w:left="0"/>
              <w:jc w:val="center"/>
            </w:pPr>
          </w:p>
        </w:tc>
        <w:tc>
          <w:tcPr>
            <w:tcW w:w="519" w:type="dxa"/>
            <w:tcBorders>
              <w:bottom w:val="single" w:sz="4" w:space="0" w:color="auto"/>
            </w:tcBorders>
            <w:shd w:val="clear" w:color="auto" w:fill="auto"/>
          </w:tcPr>
          <w:p w:rsidR="006D5F65" w:rsidRPr="00622F20" w:rsidRDefault="006D5F65" w:rsidP="004A1385">
            <w:pPr>
              <w:pStyle w:val="BodyTextIndent"/>
              <w:ind w:left="0"/>
              <w:jc w:val="center"/>
              <w:rPr>
                <w:highlight w:val="darkGray"/>
              </w:rPr>
            </w:pPr>
          </w:p>
        </w:tc>
        <w:tc>
          <w:tcPr>
            <w:tcW w:w="520" w:type="dxa"/>
            <w:tcBorders>
              <w:bottom w:val="single" w:sz="4" w:space="0" w:color="auto"/>
            </w:tcBorders>
            <w:shd w:val="clear" w:color="auto" w:fill="BFBFBF" w:themeFill="background1" w:themeFillShade="BF"/>
          </w:tcPr>
          <w:p w:rsidR="006D5F65" w:rsidRDefault="006D5F65" w:rsidP="004A1385">
            <w:pPr>
              <w:pStyle w:val="BodyTextIndent"/>
              <w:ind w:left="0"/>
              <w:jc w:val="center"/>
            </w:pPr>
          </w:p>
        </w:tc>
        <w:tc>
          <w:tcPr>
            <w:tcW w:w="519" w:type="dxa"/>
            <w:tcBorders>
              <w:bottom w:val="single" w:sz="4" w:space="0" w:color="auto"/>
              <w:right w:val="single" w:sz="12" w:space="0" w:color="auto"/>
            </w:tcBorders>
            <w:shd w:val="clear" w:color="auto" w:fill="BFBFBF" w:themeFill="background1" w:themeFillShade="BF"/>
          </w:tcPr>
          <w:p w:rsidR="006D5F65" w:rsidRDefault="006D5F65" w:rsidP="004A1385">
            <w:pPr>
              <w:pStyle w:val="BodyTextIndent"/>
              <w:ind w:left="0"/>
              <w:jc w:val="center"/>
              <w:rPr>
                <w:sz w:val="24"/>
              </w:rPr>
            </w:pPr>
          </w:p>
        </w:tc>
      </w:tr>
      <w:tr w:rsidR="006D5F65" w:rsidTr="004A1385">
        <w:trPr>
          <w:trHeight w:val="467"/>
        </w:trPr>
        <w:tc>
          <w:tcPr>
            <w:tcW w:w="2515" w:type="dxa"/>
            <w:tcBorders>
              <w:left w:val="single" w:sz="12" w:space="0" w:color="auto"/>
              <w:right w:val="single" w:sz="12" w:space="0" w:color="auto"/>
            </w:tcBorders>
          </w:tcPr>
          <w:p w:rsidR="006D5F65" w:rsidRPr="00144DBF" w:rsidRDefault="006D5F65" w:rsidP="004A1385">
            <w:pPr>
              <w:pStyle w:val="BodyTextIndent"/>
              <w:ind w:left="0"/>
              <w:rPr>
                <w:sz w:val="20"/>
                <w:szCs w:val="20"/>
              </w:rPr>
            </w:pPr>
            <w:r>
              <w:rPr>
                <w:b/>
                <w:sz w:val="20"/>
                <w:szCs w:val="20"/>
              </w:rPr>
              <w:t>CE 4263</w:t>
            </w:r>
            <w:r>
              <w:rPr>
                <w:sz w:val="20"/>
                <w:szCs w:val="20"/>
              </w:rPr>
              <w:t>, Water and Waste Treatment</w:t>
            </w:r>
          </w:p>
        </w:tc>
        <w:tc>
          <w:tcPr>
            <w:tcW w:w="519" w:type="dxa"/>
            <w:tcBorders>
              <w:left w:val="single" w:sz="12" w:space="0" w:color="auto"/>
            </w:tcBorders>
            <w:shd w:val="clear" w:color="auto" w:fill="BFBFBF"/>
          </w:tcPr>
          <w:p w:rsidR="006D5F65" w:rsidRDefault="006D5F65" w:rsidP="004A1385">
            <w:pPr>
              <w:pStyle w:val="BodyTextIndent"/>
              <w:ind w:left="0"/>
              <w:jc w:val="center"/>
              <w:rPr>
                <w:sz w:val="20"/>
                <w:szCs w:val="20"/>
              </w:rPr>
            </w:pPr>
          </w:p>
        </w:tc>
        <w:tc>
          <w:tcPr>
            <w:tcW w:w="519" w:type="dxa"/>
            <w:tcBorders>
              <w:bottom w:val="single" w:sz="4" w:space="0" w:color="auto"/>
            </w:tcBorders>
            <w:shd w:val="clear" w:color="auto" w:fill="FFFFFF"/>
          </w:tcPr>
          <w:p w:rsidR="006D5F65" w:rsidRDefault="006D5F65" w:rsidP="004A1385">
            <w:pPr>
              <w:pStyle w:val="BodyTextIndent"/>
              <w:ind w:left="0"/>
              <w:jc w:val="center"/>
            </w:pPr>
          </w:p>
        </w:tc>
        <w:tc>
          <w:tcPr>
            <w:tcW w:w="520" w:type="dxa"/>
            <w:tcBorders>
              <w:bottom w:val="single" w:sz="4" w:space="0" w:color="auto"/>
            </w:tcBorders>
            <w:shd w:val="clear" w:color="auto" w:fill="FFFFFF"/>
          </w:tcPr>
          <w:p w:rsidR="006D5F65" w:rsidRDefault="006D5F65" w:rsidP="004A1385">
            <w:pPr>
              <w:pStyle w:val="BodyTextIndent"/>
              <w:ind w:left="0"/>
              <w:jc w:val="center"/>
            </w:pPr>
          </w:p>
        </w:tc>
        <w:tc>
          <w:tcPr>
            <w:tcW w:w="519" w:type="dxa"/>
            <w:shd w:val="clear" w:color="auto" w:fill="BFBFBF" w:themeFill="background1" w:themeFillShade="BF"/>
          </w:tcPr>
          <w:p w:rsidR="006D5F65" w:rsidRDefault="006D5F65" w:rsidP="004A1385">
            <w:pPr>
              <w:pStyle w:val="BodyTextIndent"/>
              <w:ind w:left="0"/>
              <w:jc w:val="center"/>
            </w:pPr>
          </w:p>
        </w:tc>
        <w:tc>
          <w:tcPr>
            <w:tcW w:w="520" w:type="dxa"/>
            <w:tcBorders>
              <w:bottom w:val="single" w:sz="4" w:space="0" w:color="auto"/>
            </w:tcBorders>
            <w:shd w:val="clear" w:color="auto" w:fill="auto"/>
          </w:tcPr>
          <w:p w:rsidR="006D5F65" w:rsidRDefault="006D5F65" w:rsidP="004A1385">
            <w:pPr>
              <w:pStyle w:val="BodyTextIndent"/>
              <w:ind w:left="0"/>
              <w:jc w:val="center"/>
            </w:pPr>
          </w:p>
        </w:tc>
        <w:tc>
          <w:tcPr>
            <w:tcW w:w="519" w:type="dxa"/>
            <w:tcBorders>
              <w:bottom w:val="single" w:sz="4" w:space="0" w:color="auto"/>
            </w:tcBorders>
            <w:shd w:val="clear" w:color="auto" w:fill="BFBFBF" w:themeFill="background1" w:themeFillShade="BF"/>
          </w:tcPr>
          <w:p w:rsidR="006D5F65" w:rsidRDefault="006D5F65" w:rsidP="004A1385">
            <w:pPr>
              <w:pStyle w:val="BodyTextIndent"/>
              <w:ind w:left="0"/>
              <w:jc w:val="center"/>
            </w:pPr>
          </w:p>
        </w:tc>
        <w:tc>
          <w:tcPr>
            <w:tcW w:w="519" w:type="dxa"/>
            <w:tcBorders>
              <w:bottom w:val="single" w:sz="4" w:space="0" w:color="auto"/>
            </w:tcBorders>
            <w:shd w:val="clear" w:color="auto" w:fill="auto"/>
          </w:tcPr>
          <w:p w:rsidR="006D5F65" w:rsidRPr="00622F20" w:rsidRDefault="006D5F65" w:rsidP="004A1385">
            <w:pPr>
              <w:pStyle w:val="BodyTextIndent"/>
              <w:ind w:left="0"/>
              <w:jc w:val="center"/>
              <w:rPr>
                <w:highlight w:val="darkGray"/>
              </w:rPr>
            </w:pPr>
          </w:p>
        </w:tc>
        <w:tc>
          <w:tcPr>
            <w:tcW w:w="520" w:type="dxa"/>
            <w:tcBorders>
              <w:bottom w:val="single" w:sz="4" w:space="0" w:color="auto"/>
            </w:tcBorders>
            <w:shd w:val="clear" w:color="auto" w:fill="FFFFFF"/>
          </w:tcPr>
          <w:p w:rsidR="006D5F65" w:rsidRDefault="006D5F65" w:rsidP="004A1385">
            <w:pPr>
              <w:pStyle w:val="BodyTextIndent"/>
              <w:ind w:left="0"/>
              <w:jc w:val="center"/>
            </w:pPr>
          </w:p>
        </w:tc>
        <w:tc>
          <w:tcPr>
            <w:tcW w:w="519" w:type="dxa"/>
            <w:tcBorders>
              <w:bottom w:val="single" w:sz="4" w:space="0" w:color="auto"/>
            </w:tcBorders>
            <w:shd w:val="clear" w:color="auto" w:fill="auto"/>
          </w:tcPr>
          <w:p w:rsidR="006D5F65" w:rsidRPr="00622F20" w:rsidRDefault="006D5F65" w:rsidP="004A1385">
            <w:pPr>
              <w:pStyle w:val="BodyTextIndent"/>
              <w:ind w:left="0"/>
              <w:jc w:val="center"/>
              <w:rPr>
                <w:highlight w:val="darkGray"/>
              </w:rPr>
            </w:pPr>
          </w:p>
        </w:tc>
        <w:tc>
          <w:tcPr>
            <w:tcW w:w="520" w:type="dxa"/>
            <w:tcBorders>
              <w:bottom w:val="single" w:sz="4" w:space="0" w:color="auto"/>
            </w:tcBorders>
            <w:shd w:val="clear" w:color="auto" w:fill="FFFFFF" w:themeFill="background1"/>
          </w:tcPr>
          <w:p w:rsidR="006D5F65" w:rsidRDefault="006D5F65" w:rsidP="004A1385">
            <w:pPr>
              <w:pStyle w:val="BodyTextIndent"/>
              <w:ind w:left="0"/>
              <w:jc w:val="center"/>
            </w:pPr>
          </w:p>
        </w:tc>
        <w:tc>
          <w:tcPr>
            <w:tcW w:w="519" w:type="dxa"/>
            <w:tcBorders>
              <w:right w:val="single" w:sz="12" w:space="0" w:color="auto"/>
            </w:tcBorders>
            <w:shd w:val="clear" w:color="auto" w:fill="BFBFBF" w:themeFill="background1" w:themeFillShade="BF"/>
          </w:tcPr>
          <w:p w:rsidR="006D5F65" w:rsidRDefault="006D5F65" w:rsidP="004A1385">
            <w:pPr>
              <w:pStyle w:val="BodyTextIndent"/>
              <w:ind w:left="0"/>
              <w:jc w:val="center"/>
              <w:rPr>
                <w:sz w:val="24"/>
              </w:rPr>
            </w:pPr>
          </w:p>
        </w:tc>
      </w:tr>
      <w:tr w:rsidR="006D5F65" w:rsidTr="004A1385">
        <w:trPr>
          <w:trHeight w:val="467"/>
        </w:trPr>
        <w:tc>
          <w:tcPr>
            <w:tcW w:w="2515" w:type="dxa"/>
            <w:tcBorders>
              <w:left w:val="single" w:sz="12" w:space="0" w:color="auto"/>
              <w:right w:val="single" w:sz="12" w:space="0" w:color="auto"/>
            </w:tcBorders>
          </w:tcPr>
          <w:p w:rsidR="006D5F65" w:rsidRPr="005B605C" w:rsidRDefault="006D5F65" w:rsidP="004A1385">
            <w:pPr>
              <w:pStyle w:val="BodyTextIndent"/>
              <w:ind w:left="0"/>
              <w:rPr>
                <w:b/>
                <w:sz w:val="20"/>
                <w:szCs w:val="20"/>
              </w:rPr>
            </w:pPr>
            <w:r>
              <w:rPr>
                <w:b/>
                <w:sz w:val="20"/>
                <w:szCs w:val="20"/>
              </w:rPr>
              <w:t>CE 4293</w:t>
            </w:r>
            <w:r w:rsidRPr="00B61BB8">
              <w:rPr>
                <w:sz w:val="20"/>
                <w:szCs w:val="20"/>
              </w:rPr>
              <w:t>,</w:t>
            </w:r>
            <w:r>
              <w:rPr>
                <w:b/>
                <w:sz w:val="20"/>
                <w:szCs w:val="20"/>
              </w:rPr>
              <w:t xml:space="preserve"> </w:t>
            </w:r>
            <w:r w:rsidRPr="008D0291">
              <w:rPr>
                <w:sz w:val="20"/>
                <w:szCs w:val="20"/>
              </w:rPr>
              <w:t>Sustainability and Water Res</w:t>
            </w:r>
            <w:r>
              <w:rPr>
                <w:rFonts w:ascii="Times" w:hAnsi="Times"/>
                <w:i/>
                <w:sz w:val="20"/>
                <w:szCs w:val="20"/>
              </w:rPr>
              <w:t>.</w:t>
            </w:r>
          </w:p>
        </w:tc>
        <w:tc>
          <w:tcPr>
            <w:tcW w:w="519" w:type="dxa"/>
            <w:tcBorders>
              <w:left w:val="single" w:sz="12" w:space="0" w:color="auto"/>
            </w:tcBorders>
            <w:shd w:val="clear" w:color="auto" w:fill="BFBFBF"/>
          </w:tcPr>
          <w:p w:rsidR="006D5F65" w:rsidRDefault="006D5F65" w:rsidP="004A1385">
            <w:pPr>
              <w:pStyle w:val="BodyTextIndent"/>
              <w:ind w:left="0"/>
              <w:jc w:val="center"/>
              <w:rPr>
                <w:sz w:val="20"/>
                <w:szCs w:val="20"/>
              </w:rPr>
            </w:pPr>
          </w:p>
        </w:tc>
        <w:tc>
          <w:tcPr>
            <w:tcW w:w="519" w:type="dxa"/>
            <w:tcBorders>
              <w:bottom w:val="single" w:sz="4" w:space="0" w:color="auto"/>
            </w:tcBorders>
            <w:shd w:val="clear" w:color="auto" w:fill="FFFFFF"/>
          </w:tcPr>
          <w:p w:rsidR="006D5F65" w:rsidRDefault="006D5F65" w:rsidP="004A1385">
            <w:pPr>
              <w:pStyle w:val="BodyTextIndent"/>
              <w:ind w:left="0"/>
              <w:jc w:val="center"/>
            </w:pPr>
          </w:p>
        </w:tc>
        <w:tc>
          <w:tcPr>
            <w:tcW w:w="520" w:type="dxa"/>
            <w:tcBorders>
              <w:bottom w:val="single" w:sz="4" w:space="0" w:color="auto"/>
            </w:tcBorders>
            <w:shd w:val="clear" w:color="auto" w:fill="FFFFFF"/>
          </w:tcPr>
          <w:p w:rsidR="006D5F65" w:rsidRDefault="006D5F65" w:rsidP="004A1385">
            <w:pPr>
              <w:pStyle w:val="BodyTextIndent"/>
              <w:ind w:left="0"/>
              <w:jc w:val="center"/>
            </w:pPr>
          </w:p>
        </w:tc>
        <w:tc>
          <w:tcPr>
            <w:tcW w:w="519" w:type="dxa"/>
            <w:shd w:val="clear" w:color="auto" w:fill="FFFFFF" w:themeFill="background1"/>
          </w:tcPr>
          <w:p w:rsidR="006D5F65" w:rsidRDefault="006D5F65" w:rsidP="004A1385">
            <w:pPr>
              <w:pStyle w:val="BodyTextIndent"/>
              <w:ind w:left="0"/>
              <w:jc w:val="center"/>
            </w:pPr>
          </w:p>
        </w:tc>
        <w:tc>
          <w:tcPr>
            <w:tcW w:w="520" w:type="dxa"/>
            <w:tcBorders>
              <w:bottom w:val="single" w:sz="4" w:space="0" w:color="auto"/>
            </w:tcBorders>
            <w:shd w:val="clear" w:color="auto" w:fill="BFBFBF" w:themeFill="background1" w:themeFillShade="BF"/>
          </w:tcPr>
          <w:p w:rsidR="006D5F65" w:rsidRDefault="006D5F65" w:rsidP="004A1385">
            <w:pPr>
              <w:pStyle w:val="BodyTextIndent"/>
              <w:ind w:left="0"/>
              <w:jc w:val="center"/>
            </w:pPr>
          </w:p>
        </w:tc>
        <w:tc>
          <w:tcPr>
            <w:tcW w:w="519" w:type="dxa"/>
            <w:tcBorders>
              <w:bottom w:val="single" w:sz="4" w:space="0" w:color="auto"/>
            </w:tcBorders>
            <w:shd w:val="clear" w:color="auto" w:fill="FFFFFF"/>
          </w:tcPr>
          <w:p w:rsidR="006D5F65" w:rsidRDefault="006D5F65" w:rsidP="004A1385">
            <w:pPr>
              <w:pStyle w:val="BodyTextIndent"/>
              <w:ind w:left="0"/>
              <w:jc w:val="center"/>
            </w:pPr>
          </w:p>
        </w:tc>
        <w:tc>
          <w:tcPr>
            <w:tcW w:w="519" w:type="dxa"/>
            <w:tcBorders>
              <w:bottom w:val="single" w:sz="4" w:space="0" w:color="auto"/>
            </w:tcBorders>
            <w:shd w:val="clear" w:color="auto" w:fill="BFBFBF" w:themeFill="background1" w:themeFillShade="BF"/>
          </w:tcPr>
          <w:p w:rsidR="006D5F65" w:rsidRPr="00622F20" w:rsidRDefault="006D5F65" w:rsidP="004A1385">
            <w:pPr>
              <w:pStyle w:val="BodyTextIndent"/>
              <w:ind w:left="0"/>
              <w:jc w:val="center"/>
              <w:rPr>
                <w:highlight w:val="darkGray"/>
              </w:rPr>
            </w:pPr>
          </w:p>
        </w:tc>
        <w:tc>
          <w:tcPr>
            <w:tcW w:w="520" w:type="dxa"/>
            <w:tcBorders>
              <w:bottom w:val="single" w:sz="4" w:space="0" w:color="auto"/>
            </w:tcBorders>
            <w:shd w:val="clear" w:color="auto" w:fill="FFFFFF"/>
          </w:tcPr>
          <w:p w:rsidR="006D5F65" w:rsidRDefault="006D5F65" w:rsidP="004A1385">
            <w:pPr>
              <w:pStyle w:val="BodyTextIndent"/>
              <w:ind w:left="0"/>
              <w:jc w:val="center"/>
            </w:pPr>
          </w:p>
        </w:tc>
        <w:tc>
          <w:tcPr>
            <w:tcW w:w="519" w:type="dxa"/>
            <w:tcBorders>
              <w:bottom w:val="single" w:sz="4" w:space="0" w:color="auto"/>
            </w:tcBorders>
            <w:shd w:val="clear" w:color="auto" w:fill="BFBFBF" w:themeFill="background1" w:themeFillShade="BF"/>
          </w:tcPr>
          <w:p w:rsidR="006D5F65" w:rsidRPr="00622F20" w:rsidRDefault="006D5F65" w:rsidP="004A1385">
            <w:pPr>
              <w:pStyle w:val="BodyTextIndent"/>
              <w:ind w:left="0"/>
              <w:jc w:val="center"/>
              <w:rPr>
                <w:highlight w:val="darkGray"/>
              </w:rPr>
            </w:pPr>
          </w:p>
        </w:tc>
        <w:tc>
          <w:tcPr>
            <w:tcW w:w="520" w:type="dxa"/>
            <w:tcBorders>
              <w:bottom w:val="single" w:sz="4" w:space="0" w:color="auto"/>
            </w:tcBorders>
            <w:shd w:val="clear" w:color="auto" w:fill="FFFFFF" w:themeFill="background1"/>
          </w:tcPr>
          <w:p w:rsidR="006D5F65" w:rsidRDefault="006D5F65" w:rsidP="004A1385">
            <w:pPr>
              <w:pStyle w:val="BodyTextIndent"/>
              <w:ind w:left="0"/>
              <w:jc w:val="center"/>
            </w:pPr>
          </w:p>
        </w:tc>
        <w:tc>
          <w:tcPr>
            <w:tcW w:w="519" w:type="dxa"/>
            <w:tcBorders>
              <w:right w:val="single" w:sz="12" w:space="0" w:color="auto"/>
            </w:tcBorders>
            <w:shd w:val="clear" w:color="auto" w:fill="FFFFFF" w:themeFill="background1"/>
          </w:tcPr>
          <w:p w:rsidR="006D5F65" w:rsidRDefault="006D5F65" w:rsidP="004A1385">
            <w:pPr>
              <w:pStyle w:val="BodyTextIndent"/>
              <w:ind w:left="0"/>
              <w:jc w:val="center"/>
              <w:rPr>
                <w:sz w:val="24"/>
              </w:rPr>
            </w:pPr>
          </w:p>
        </w:tc>
      </w:tr>
      <w:tr w:rsidR="006D5F65" w:rsidTr="004A1385">
        <w:trPr>
          <w:trHeight w:val="467"/>
        </w:trPr>
        <w:tc>
          <w:tcPr>
            <w:tcW w:w="2515" w:type="dxa"/>
            <w:tcBorders>
              <w:left w:val="single" w:sz="12" w:space="0" w:color="auto"/>
              <w:right w:val="single" w:sz="12" w:space="0" w:color="auto"/>
            </w:tcBorders>
          </w:tcPr>
          <w:p w:rsidR="006D5F65" w:rsidRPr="005B605C" w:rsidRDefault="006D5F65" w:rsidP="004A1385">
            <w:pPr>
              <w:pStyle w:val="BodyTextIndent"/>
              <w:ind w:left="0"/>
              <w:rPr>
                <w:b/>
                <w:sz w:val="20"/>
                <w:szCs w:val="20"/>
              </w:rPr>
            </w:pPr>
            <w:r>
              <w:rPr>
                <w:b/>
                <w:sz w:val="20"/>
                <w:szCs w:val="20"/>
              </w:rPr>
              <w:t>CE 4803</w:t>
            </w:r>
            <w:r w:rsidRPr="00B61BB8">
              <w:rPr>
                <w:sz w:val="20"/>
                <w:szCs w:val="20"/>
              </w:rPr>
              <w:t xml:space="preserve">, </w:t>
            </w:r>
            <w:r w:rsidRPr="008D0291">
              <w:rPr>
                <w:sz w:val="20"/>
                <w:szCs w:val="20"/>
              </w:rPr>
              <w:t>Open-Channel Flow</w:t>
            </w:r>
          </w:p>
        </w:tc>
        <w:tc>
          <w:tcPr>
            <w:tcW w:w="519" w:type="dxa"/>
            <w:tcBorders>
              <w:left w:val="single" w:sz="12" w:space="0" w:color="auto"/>
            </w:tcBorders>
            <w:shd w:val="clear" w:color="auto" w:fill="BFBFBF"/>
          </w:tcPr>
          <w:p w:rsidR="006D5F65" w:rsidRDefault="006D5F65" w:rsidP="004A1385">
            <w:pPr>
              <w:pStyle w:val="BodyTextIndent"/>
              <w:ind w:left="0"/>
              <w:jc w:val="center"/>
              <w:rPr>
                <w:sz w:val="20"/>
                <w:szCs w:val="20"/>
              </w:rPr>
            </w:pPr>
          </w:p>
        </w:tc>
        <w:tc>
          <w:tcPr>
            <w:tcW w:w="519" w:type="dxa"/>
            <w:tcBorders>
              <w:bottom w:val="single" w:sz="4" w:space="0" w:color="auto"/>
            </w:tcBorders>
            <w:shd w:val="clear" w:color="auto" w:fill="FFFFFF"/>
          </w:tcPr>
          <w:p w:rsidR="006D5F65" w:rsidRDefault="006D5F65" w:rsidP="004A1385">
            <w:pPr>
              <w:pStyle w:val="BodyTextIndent"/>
              <w:ind w:left="0"/>
              <w:jc w:val="center"/>
            </w:pPr>
          </w:p>
        </w:tc>
        <w:tc>
          <w:tcPr>
            <w:tcW w:w="520" w:type="dxa"/>
            <w:tcBorders>
              <w:bottom w:val="single" w:sz="4" w:space="0" w:color="auto"/>
            </w:tcBorders>
            <w:shd w:val="clear" w:color="auto" w:fill="FFFFFF"/>
          </w:tcPr>
          <w:p w:rsidR="006D5F65" w:rsidRDefault="006D5F65" w:rsidP="004A1385">
            <w:pPr>
              <w:pStyle w:val="BodyTextIndent"/>
              <w:ind w:left="0"/>
              <w:jc w:val="center"/>
            </w:pPr>
          </w:p>
        </w:tc>
        <w:tc>
          <w:tcPr>
            <w:tcW w:w="519" w:type="dxa"/>
            <w:tcBorders>
              <w:bottom w:val="single" w:sz="4" w:space="0" w:color="auto"/>
            </w:tcBorders>
            <w:shd w:val="clear" w:color="auto" w:fill="BFBFBF"/>
          </w:tcPr>
          <w:p w:rsidR="006D5F65" w:rsidRDefault="006D5F65" w:rsidP="004A1385">
            <w:pPr>
              <w:pStyle w:val="BodyTextIndent"/>
              <w:ind w:left="0"/>
              <w:jc w:val="center"/>
            </w:pPr>
          </w:p>
        </w:tc>
        <w:tc>
          <w:tcPr>
            <w:tcW w:w="520" w:type="dxa"/>
            <w:tcBorders>
              <w:bottom w:val="single" w:sz="4" w:space="0" w:color="auto"/>
            </w:tcBorders>
            <w:shd w:val="clear" w:color="auto" w:fill="FFFFFF"/>
          </w:tcPr>
          <w:p w:rsidR="006D5F65" w:rsidRDefault="006D5F65" w:rsidP="004A1385">
            <w:pPr>
              <w:pStyle w:val="BodyTextIndent"/>
              <w:ind w:left="0"/>
              <w:jc w:val="center"/>
            </w:pPr>
          </w:p>
        </w:tc>
        <w:tc>
          <w:tcPr>
            <w:tcW w:w="519" w:type="dxa"/>
            <w:tcBorders>
              <w:bottom w:val="single" w:sz="4" w:space="0" w:color="auto"/>
            </w:tcBorders>
            <w:shd w:val="clear" w:color="auto" w:fill="FFFFFF"/>
          </w:tcPr>
          <w:p w:rsidR="006D5F65" w:rsidRDefault="006D5F65" w:rsidP="004A1385">
            <w:pPr>
              <w:pStyle w:val="BodyTextIndent"/>
              <w:ind w:left="0"/>
              <w:jc w:val="center"/>
            </w:pPr>
          </w:p>
        </w:tc>
        <w:tc>
          <w:tcPr>
            <w:tcW w:w="519" w:type="dxa"/>
            <w:tcBorders>
              <w:bottom w:val="single" w:sz="4" w:space="0" w:color="auto"/>
            </w:tcBorders>
            <w:shd w:val="clear" w:color="auto" w:fill="FFFFFF"/>
          </w:tcPr>
          <w:p w:rsidR="006D5F65" w:rsidRDefault="006D5F65" w:rsidP="004A1385">
            <w:pPr>
              <w:pStyle w:val="BodyTextIndent"/>
              <w:ind w:left="0"/>
              <w:jc w:val="center"/>
            </w:pPr>
          </w:p>
        </w:tc>
        <w:tc>
          <w:tcPr>
            <w:tcW w:w="520" w:type="dxa"/>
            <w:tcBorders>
              <w:bottom w:val="single" w:sz="4" w:space="0" w:color="auto"/>
            </w:tcBorders>
            <w:shd w:val="clear" w:color="auto" w:fill="FFFFFF"/>
          </w:tcPr>
          <w:p w:rsidR="006D5F65" w:rsidRDefault="006D5F65" w:rsidP="004A1385">
            <w:pPr>
              <w:pStyle w:val="BodyTextIndent"/>
              <w:ind w:left="0"/>
              <w:jc w:val="center"/>
            </w:pPr>
          </w:p>
        </w:tc>
        <w:tc>
          <w:tcPr>
            <w:tcW w:w="519" w:type="dxa"/>
            <w:tcBorders>
              <w:bottom w:val="single" w:sz="4" w:space="0" w:color="auto"/>
            </w:tcBorders>
            <w:shd w:val="clear" w:color="auto" w:fill="FFFFFF"/>
          </w:tcPr>
          <w:p w:rsidR="006D5F65" w:rsidRDefault="006D5F65" w:rsidP="004A1385">
            <w:pPr>
              <w:pStyle w:val="BodyTextIndent"/>
              <w:ind w:left="0"/>
              <w:jc w:val="center"/>
            </w:pPr>
          </w:p>
        </w:tc>
        <w:tc>
          <w:tcPr>
            <w:tcW w:w="520" w:type="dxa"/>
            <w:tcBorders>
              <w:bottom w:val="single" w:sz="4" w:space="0" w:color="auto"/>
            </w:tcBorders>
            <w:shd w:val="clear" w:color="auto" w:fill="BFBFBF"/>
          </w:tcPr>
          <w:p w:rsidR="006D5F65" w:rsidRDefault="006D5F65" w:rsidP="004A1385">
            <w:pPr>
              <w:pStyle w:val="BodyTextIndent"/>
              <w:ind w:left="0"/>
              <w:jc w:val="center"/>
            </w:pPr>
          </w:p>
        </w:tc>
        <w:tc>
          <w:tcPr>
            <w:tcW w:w="519" w:type="dxa"/>
            <w:tcBorders>
              <w:right w:val="single" w:sz="12" w:space="0" w:color="auto"/>
            </w:tcBorders>
            <w:shd w:val="clear" w:color="auto" w:fill="BFBFBF"/>
          </w:tcPr>
          <w:p w:rsidR="006D5F65" w:rsidRDefault="006D5F65" w:rsidP="004A1385">
            <w:pPr>
              <w:pStyle w:val="BodyTextIndent"/>
              <w:ind w:left="0"/>
              <w:jc w:val="center"/>
              <w:rPr>
                <w:sz w:val="24"/>
              </w:rPr>
            </w:pPr>
          </w:p>
        </w:tc>
      </w:tr>
      <w:tr w:rsidR="006D5F65" w:rsidTr="004A1385">
        <w:trPr>
          <w:trHeight w:val="467"/>
        </w:trPr>
        <w:tc>
          <w:tcPr>
            <w:tcW w:w="2515" w:type="dxa"/>
            <w:tcBorders>
              <w:left w:val="single" w:sz="12" w:space="0" w:color="auto"/>
              <w:right w:val="single" w:sz="12" w:space="0" w:color="auto"/>
            </w:tcBorders>
          </w:tcPr>
          <w:p w:rsidR="006D5F65" w:rsidRPr="005B605C" w:rsidRDefault="006D5F65" w:rsidP="004A1385">
            <w:pPr>
              <w:pStyle w:val="BodyTextIndent"/>
              <w:ind w:left="0"/>
              <w:rPr>
                <w:b/>
                <w:sz w:val="20"/>
                <w:szCs w:val="20"/>
              </w:rPr>
            </w:pPr>
            <w:r>
              <w:rPr>
                <w:b/>
                <w:sz w:val="20"/>
                <w:szCs w:val="20"/>
              </w:rPr>
              <w:t>CE 4813</w:t>
            </w:r>
            <w:r w:rsidRPr="00B61BB8">
              <w:rPr>
                <w:sz w:val="20"/>
                <w:szCs w:val="20"/>
              </w:rPr>
              <w:t>,</w:t>
            </w:r>
            <w:r w:rsidRPr="008D0291">
              <w:rPr>
                <w:sz w:val="20"/>
                <w:szCs w:val="20"/>
              </w:rPr>
              <w:t xml:space="preserve"> Groundwater Hydrology</w:t>
            </w:r>
          </w:p>
        </w:tc>
        <w:tc>
          <w:tcPr>
            <w:tcW w:w="519" w:type="dxa"/>
            <w:tcBorders>
              <w:left w:val="single" w:sz="12" w:space="0" w:color="auto"/>
            </w:tcBorders>
            <w:shd w:val="clear" w:color="auto" w:fill="BFBFBF"/>
          </w:tcPr>
          <w:p w:rsidR="006D5F65" w:rsidRDefault="006D5F65" w:rsidP="004A1385">
            <w:pPr>
              <w:pStyle w:val="BodyTextIndent"/>
              <w:ind w:left="0"/>
              <w:jc w:val="center"/>
              <w:rPr>
                <w:sz w:val="20"/>
                <w:szCs w:val="20"/>
              </w:rPr>
            </w:pPr>
          </w:p>
        </w:tc>
        <w:tc>
          <w:tcPr>
            <w:tcW w:w="519" w:type="dxa"/>
            <w:tcBorders>
              <w:bottom w:val="single" w:sz="4" w:space="0" w:color="auto"/>
            </w:tcBorders>
            <w:shd w:val="clear" w:color="auto" w:fill="FFFFFF"/>
          </w:tcPr>
          <w:p w:rsidR="006D5F65" w:rsidRDefault="006D5F65" w:rsidP="004A1385">
            <w:pPr>
              <w:pStyle w:val="BodyTextIndent"/>
              <w:ind w:left="0"/>
              <w:jc w:val="center"/>
            </w:pPr>
          </w:p>
        </w:tc>
        <w:tc>
          <w:tcPr>
            <w:tcW w:w="520" w:type="dxa"/>
            <w:tcBorders>
              <w:bottom w:val="single" w:sz="4" w:space="0" w:color="auto"/>
            </w:tcBorders>
            <w:shd w:val="clear" w:color="auto" w:fill="FFFFFF"/>
          </w:tcPr>
          <w:p w:rsidR="006D5F65" w:rsidRDefault="006D5F65" w:rsidP="004A1385">
            <w:pPr>
              <w:pStyle w:val="BodyTextIndent"/>
              <w:ind w:left="0"/>
              <w:jc w:val="center"/>
            </w:pPr>
          </w:p>
        </w:tc>
        <w:tc>
          <w:tcPr>
            <w:tcW w:w="519" w:type="dxa"/>
            <w:shd w:val="clear" w:color="auto" w:fill="BFBFBF"/>
          </w:tcPr>
          <w:p w:rsidR="006D5F65" w:rsidRDefault="006D5F65" w:rsidP="004A1385">
            <w:pPr>
              <w:pStyle w:val="BodyTextIndent"/>
              <w:ind w:left="0"/>
              <w:jc w:val="center"/>
            </w:pPr>
          </w:p>
        </w:tc>
        <w:tc>
          <w:tcPr>
            <w:tcW w:w="520" w:type="dxa"/>
            <w:tcBorders>
              <w:bottom w:val="single" w:sz="4" w:space="0" w:color="auto"/>
            </w:tcBorders>
            <w:shd w:val="clear" w:color="auto" w:fill="FFFFFF"/>
          </w:tcPr>
          <w:p w:rsidR="006D5F65" w:rsidRDefault="006D5F65" w:rsidP="004A1385">
            <w:pPr>
              <w:pStyle w:val="BodyTextIndent"/>
              <w:ind w:left="0"/>
              <w:jc w:val="center"/>
            </w:pPr>
          </w:p>
        </w:tc>
        <w:tc>
          <w:tcPr>
            <w:tcW w:w="519" w:type="dxa"/>
            <w:tcBorders>
              <w:bottom w:val="single" w:sz="4" w:space="0" w:color="auto"/>
            </w:tcBorders>
            <w:shd w:val="clear" w:color="auto" w:fill="FFFFFF"/>
          </w:tcPr>
          <w:p w:rsidR="006D5F65" w:rsidRDefault="006D5F65" w:rsidP="004A1385">
            <w:pPr>
              <w:pStyle w:val="BodyTextIndent"/>
              <w:ind w:left="0"/>
              <w:jc w:val="center"/>
            </w:pPr>
          </w:p>
        </w:tc>
        <w:tc>
          <w:tcPr>
            <w:tcW w:w="519" w:type="dxa"/>
            <w:tcBorders>
              <w:bottom w:val="single" w:sz="4" w:space="0" w:color="auto"/>
            </w:tcBorders>
            <w:shd w:val="clear" w:color="auto" w:fill="FFFFFF"/>
          </w:tcPr>
          <w:p w:rsidR="006D5F65" w:rsidRDefault="006D5F65" w:rsidP="004A1385">
            <w:pPr>
              <w:pStyle w:val="BodyTextIndent"/>
              <w:ind w:left="0"/>
              <w:jc w:val="center"/>
            </w:pPr>
          </w:p>
        </w:tc>
        <w:tc>
          <w:tcPr>
            <w:tcW w:w="520" w:type="dxa"/>
            <w:tcBorders>
              <w:bottom w:val="single" w:sz="4" w:space="0" w:color="auto"/>
            </w:tcBorders>
            <w:shd w:val="clear" w:color="auto" w:fill="FFFFFF"/>
          </w:tcPr>
          <w:p w:rsidR="006D5F65" w:rsidRDefault="006D5F65" w:rsidP="004A1385">
            <w:pPr>
              <w:pStyle w:val="BodyTextIndent"/>
              <w:ind w:left="0"/>
              <w:jc w:val="center"/>
            </w:pPr>
          </w:p>
        </w:tc>
        <w:tc>
          <w:tcPr>
            <w:tcW w:w="519" w:type="dxa"/>
            <w:tcBorders>
              <w:bottom w:val="single" w:sz="4" w:space="0" w:color="auto"/>
            </w:tcBorders>
            <w:shd w:val="clear" w:color="auto" w:fill="FFFFFF"/>
          </w:tcPr>
          <w:p w:rsidR="006D5F65" w:rsidRDefault="006D5F65" w:rsidP="004A1385">
            <w:pPr>
              <w:pStyle w:val="BodyTextIndent"/>
              <w:ind w:left="0"/>
              <w:jc w:val="center"/>
            </w:pPr>
          </w:p>
        </w:tc>
        <w:tc>
          <w:tcPr>
            <w:tcW w:w="520" w:type="dxa"/>
            <w:tcBorders>
              <w:bottom w:val="single" w:sz="4" w:space="0" w:color="auto"/>
            </w:tcBorders>
            <w:shd w:val="clear" w:color="auto" w:fill="BFBFBF"/>
          </w:tcPr>
          <w:p w:rsidR="006D5F65" w:rsidRDefault="006D5F65" w:rsidP="004A1385">
            <w:pPr>
              <w:pStyle w:val="BodyTextIndent"/>
              <w:ind w:left="0"/>
              <w:jc w:val="center"/>
            </w:pPr>
          </w:p>
        </w:tc>
        <w:tc>
          <w:tcPr>
            <w:tcW w:w="519" w:type="dxa"/>
            <w:tcBorders>
              <w:right w:val="single" w:sz="12" w:space="0" w:color="auto"/>
            </w:tcBorders>
            <w:shd w:val="clear" w:color="auto" w:fill="BFBFBF"/>
          </w:tcPr>
          <w:p w:rsidR="006D5F65" w:rsidRDefault="006D5F65" w:rsidP="004A1385">
            <w:pPr>
              <w:pStyle w:val="BodyTextIndent"/>
              <w:ind w:left="0"/>
              <w:jc w:val="center"/>
              <w:rPr>
                <w:sz w:val="24"/>
              </w:rPr>
            </w:pPr>
          </w:p>
        </w:tc>
      </w:tr>
      <w:tr w:rsidR="006D5F65" w:rsidTr="004A1385">
        <w:trPr>
          <w:trHeight w:val="413"/>
        </w:trPr>
        <w:tc>
          <w:tcPr>
            <w:tcW w:w="2515" w:type="dxa"/>
            <w:tcBorders>
              <w:left w:val="single" w:sz="12" w:space="0" w:color="auto"/>
              <w:right w:val="single" w:sz="12" w:space="0" w:color="auto"/>
            </w:tcBorders>
          </w:tcPr>
          <w:p w:rsidR="006D5F65" w:rsidRPr="00622F20" w:rsidRDefault="006D5F65" w:rsidP="004A1385">
            <w:pPr>
              <w:pStyle w:val="BodyTextIndent"/>
              <w:ind w:left="0"/>
              <w:rPr>
                <w:sz w:val="20"/>
                <w:szCs w:val="20"/>
              </w:rPr>
            </w:pPr>
            <w:r>
              <w:rPr>
                <w:b/>
                <w:sz w:val="20"/>
                <w:szCs w:val="20"/>
              </w:rPr>
              <w:t>CE 4823</w:t>
            </w:r>
            <w:r w:rsidRPr="00B61BB8">
              <w:rPr>
                <w:sz w:val="20"/>
                <w:szCs w:val="20"/>
              </w:rPr>
              <w:t>,</w:t>
            </w:r>
            <w:r>
              <w:rPr>
                <w:b/>
                <w:sz w:val="20"/>
                <w:szCs w:val="20"/>
              </w:rPr>
              <w:t xml:space="preserve"> </w:t>
            </w:r>
            <w:r>
              <w:rPr>
                <w:sz w:val="20"/>
                <w:szCs w:val="20"/>
              </w:rPr>
              <w:t>Earthquake Engineering</w:t>
            </w:r>
          </w:p>
        </w:tc>
        <w:tc>
          <w:tcPr>
            <w:tcW w:w="519" w:type="dxa"/>
            <w:tcBorders>
              <w:left w:val="single" w:sz="12" w:space="0" w:color="auto"/>
            </w:tcBorders>
            <w:shd w:val="clear" w:color="auto" w:fill="BFBFBF"/>
          </w:tcPr>
          <w:p w:rsidR="006D5F65" w:rsidRDefault="006D5F65" w:rsidP="004A1385">
            <w:pPr>
              <w:pStyle w:val="BodyTextIndent"/>
              <w:ind w:left="0"/>
              <w:jc w:val="center"/>
              <w:rPr>
                <w:sz w:val="20"/>
                <w:szCs w:val="20"/>
              </w:rPr>
            </w:pPr>
          </w:p>
        </w:tc>
        <w:tc>
          <w:tcPr>
            <w:tcW w:w="519" w:type="dxa"/>
            <w:tcBorders>
              <w:bottom w:val="single" w:sz="4" w:space="0" w:color="auto"/>
            </w:tcBorders>
            <w:shd w:val="clear" w:color="auto" w:fill="FFFFFF"/>
          </w:tcPr>
          <w:p w:rsidR="006D5F65" w:rsidRDefault="006D5F65" w:rsidP="004A1385">
            <w:pPr>
              <w:pStyle w:val="BodyTextIndent"/>
              <w:ind w:left="0"/>
              <w:jc w:val="center"/>
            </w:pPr>
          </w:p>
        </w:tc>
        <w:tc>
          <w:tcPr>
            <w:tcW w:w="520" w:type="dxa"/>
            <w:tcBorders>
              <w:bottom w:val="single" w:sz="4" w:space="0" w:color="auto"/>
            </w:tcBorders>
            <w:shd w:val="clear" w:color="auto" w:fill="FFFFFF"/>
          </w:tcPr>
          <w:p w:rsidR="006D5F65" w:rsidRDefault="006D5F65" w:rsidP="004A1385">
            <w:pPr>
              <w:pStyle w:val="BodyTextIndent"/>
              <w:ind w:left="0"/>
              <w:jc w:val="center"/>
            </w:pPr>
          </w:p>
        </w:tc>
        <w:tc>
          <w:tcPr>
            <w:tcW w:w="519" w:type="dxa"/>
            <w:shd w:val="clear" w:color="auto" w:fill="BFBFBF" w:themeFill="background1" w:themeFillShade="BF"/>
          </w:tcPr>
          <w:p w:rsidR="006D5F65" w:rsidRDefault="006D5F65" w:rsidP="004A1385">
            <w:pPr>
              <w:pStyle w:val="BodyTextIndent"/>
              <w:ind w:left="0"/>
              <w:jc w:val="center"/>
            </w:pPr>
          </w:p>
        </w:tc>
        <w:tc>
          <w:tcPr>
            <w:tcW w:w="520" w:type="dxa"/>
            <w:tcBorders>
              <w:bottom w:val="single" w:sz="4" w:space="0" w:color="auto"/>
            </w:tcBorders>
            <w:shd w:val="clear" w:color="auto" w:fill="FFFFFF" w:themeFill="background1"/>
          </w:tcPr>
          <w:p w:rsidR="006D5F65" w:rsidRDefault="006D5F65" w:rsidP="004A1385">
            <w:pPr>
              <w:pStyle w:val="BodyTextIndent"/>
              <w:ind w:left="0"/>
              <w:jc w:val="center"/>
            </w:pPr>
          </w:p>
        </w:tc>
        <w:tc>
          <w:tcPr>
            <w:tcW w:w="519" w:type="dxa"/>
            <w:tcBorders>
              <w:bottom w:val="single" w:sz="4" w:space="0" w:color="auto"/>
            </w:tcBorders>
            <w:shd w:val="clear" w:color="auto" w:fill="FFFFFF"/>
          </w:tcPr>
          <w:p w:rsidR="006D5F65" w:rsidRDefault="006D5F65" w:rsidP="004A1385">
            <w:pPr>
              <w:pStyle w:val="BodyTextIndent"/>
              <w:ind w:left="0"/>
              <w:jc w:val="center"/>
            </w:pPr>
          </w:p>
        </w:tc>
        <w:tc>
          <w:tcPr>
            <w:tcW w:w="519" w:type="dxa"/>
            <w:tcBorders>
              <w:bottom w:val="single" w:sz="4" w:space="0" w:color="auto"/>
            </w:tcBorders>
            <w:shd w:val="clear" w:color="auto" w:fill="FFFFFF" w:themeFill="background1"/>
          </w:tcPr>
          <w:p w:rsidR="006D5F65" w:rsidRDefault="006D5F65" w:rsidP="004A1385">
            <w:pPr>
              <w:pStyle w:val="BodyTextIndent"/>
              <w:ind w:left="0"/>
              <w:jc w:val="center"/>
            </w:pPr>
          </w:p>
        </w:tc>
        <w:tc>
          <w:tcPr>
            <w:tcW w:w="520" w:type="dxa"/>
            <w:tcBorders>
              <w:bottom w:val="single" w:sz="4" w:space="0" w:color="auto"/>
            </w:tcBorders>
            <w:shd w:val="clear" w:color="auto" w:fill="FFFFFF"/>
          </w:tcPr>
          <w:p w:rsidR="006D5F65" w:rsidRDefault="006D5F65" w:rsidP="004A1385">
            <w:pPr>
              <w:pStyle w:val="BodyTextIndent"/>
              <w:ind w:left="0"/>
              <w:jc w:val="center"/>
            </w:pPr>
          </w:p>
        </w:tc>
        <w:tc>
          <w:tcPr>
            <w:tcW w:w="519" w:type="dxa"/>
            <w:tcBorders>
              <w:bottom w:val="single" w:sz="4" w:space="0" w:color="auto"/>
            </w:tcBorders>
            <w:shd w:val="clear" w:color="auto" w:fill="FFFFFF" w:themeFill="background1"/>
          </w:tcPr>
          <w:p w:rsidR="006D5F65" w:rsidRDefault="006D5F65" w:rsidP="004A1385">
            <w:pPr>
              <w:pStyle w:val="BodyTextIndent"/>
              <w:ind w:left="0"/>
              <w:jc w:val="center"/>
            </w:pPr>
          </w:p>
        </w:tc>
        <w:tc>
          <w:tcPr>
            <w:tcW w:w="520" w:type="dxa"/>
            <w:tcBorders>
              <w:bottom w:val="single" w:sz="4" w:space="0" w:color="auto"/>
            </w:tcBorders>
            <w:shd w:val="clear" w:color="auto" w:fill="BFBFBF" w:themeFill="background1" w:themeFillShade="BF"/>
          </w:tcPr>
          <w:p w:rsidR="006D5F65" w:rsidRDefault="006D5F65" w:rsidP="004A1385">
            <w:pPr>
              <w:pStyle w:val="BodyTextIndent"/>
              <w:ind w:left="0"/>
              <w:jc w:val="center"/>
            </w:pPr>
          </w:p>
        </w:tc>
        <w:tc>
          <w:tcPr>
            <w:tcW w:w="519" w:type="dxa"/>
            <w:tcBorders>
              <w:right w:val="single" w:sz="12" w:space="0" w:color="auto"/>
            </w:tcBorders>
            <w:shd w:val="clear" w:color="auto" w:fill="auto"/>
          </w:tcPr>
          <w:p w:rsidR="006D5F65" w:rsidRDefault="006D5F65" w:rsidP="004A1385">
            <w:pPr>
              <w:pStyle w:val="BodyTextIndent"/>
              <w:ind w:left="0"/>
              <w:jc w:val="center"/>
              <w:rPr>
                <w:sz w:val="24"/>
              </w:rPr>
            </w:pPr>
          </w:p>
        </w:tc>
      </w:tr>
      <w:tr w:rsidR="006D5F65" w:rsidTr="004A1385">
        <w:trPr>
          <w:trHeight w:val="422"/>
        </w:trPr>
        <w:tc>
          <w:tcPr>
            <w:tcW w:w="2515" w:type="dxa"/>
            <w:tcBorders>
              <w:left w:val="single" w:sz="12" w:space="0" w:color="auto"/>
              <w:right w:val="single" w:sz="12" w:space="0" w:color="auto"/>
            </w:tcBorders>
          </w:tcPr>
          <w:p w:rsidR="006D5F65" w:rsidRDefault="006D5F65" w:rsidP="004A1385">
            <w:pPr>
              <w:pStyle w:val="BodyTextIndent"/>
              <w:ind w:left="0"/>
              <w:rPr>
                <w:sz w:val="20"/>
                <w:szCs w:val="20"/>
              </w:rPr>
            </w:pPr>
            <w:r w:rsidRPr="007F1457">
              <w:rPr>
                <w:b/>
                <w:sz w:val="20"/>
                <w:szCs w:val="20"/>
              </w:rPr>
              <w:t>ENGR 2423</w:t>
            </w:r>
            <w:r>
              <w:rPr>
                <w:sz w:val="20"/>
                <w:szCs w:val="20"/>
              </w:rPr>
              <w:t>, Electric Circuits I</w:t>
            </w:r>
          </w:p>
        </w:tc>
        <w:tc>
          <w:tcPr>
            <w:tcW w:w="519" w:type="dxa"/>
            <w:tcBorders>
              <w:left w:val="single" w:sz="12" w:space="0" w:color="auto"/>
            </w:tcBorders>
            <w:shd w:val="clear" w:color="auto" w:fill="BFBFBF"/>
          </w:tcPr>
          <w:p w:rsidR="006D5F65" w:rsidRDefault="006D5F65" w:rsidP="004A1385">
            <w:pPr>
              <w:pStyle w:val="BodyTextIndent"/>
              <w:ind w:left="0"/>
              <w:jc w:val="center"/>
              <w:rPr>
                <w:sz w:val="20"/>
                <w:szCs w:val="20"/>
              </w:rPr>
            </w:pPr>
          </w:p>
        </w:tc>
        <w:tc>
          <w:tcPr>
            <w:tcW w:w="519" w:type="dxa"/>
            <w:shd w:val="clear" w:color="auto" w:fill="auto"/>
          </w:tcPr>
          <w:p w:rsidR="006D5F65" w:rsidRDefault="006D5F65" w:rsidP="004A1385">
            <w:pPr>
              <w:pStyle w:val="BodyTextIndent"/>
              <w:ind w:left="0"/>
              <w:jc w:val="center"/>
            </w:pPr>
          </w:p>
        </w:tc>
        <w:tc>
          <w:tcPr>
            <w:tcW w:w="520" w:type="dxa"/>
            <w:shd w:val="clear" w:color="auto" w:fill="auto"/>
          </w:tcPr>
          <w:p w:rsidR="006D5F65" w:rsidRDefault="006D5F65" w:rsidP="004A1385">
            <w:pPr>
              <w:pStyle w:val="BodyTextIndent"/>
              <w:ind w:left="0"/>
              <w:jc w:val="center"/>
            </w:pPr>
          </w:p>
        </w:tc>
        <w:tc>
          <w:tcPr>
            <w:tcW w:w="519" w:type="dxa"/>
            <w:shd w:val="clear" w:color="auto" w:fill="BFBFBF" w:themeFill="background1" w:themeFillShade="BF"/>
          </w:tcPr>
          <w:p w:rsidR="006D5F65" w:rsidRDefault="006D5F65" w:rsidP="004A1385">
            <w:pPr>
              <w:pStyle w:val="BodyTextIndent"/>
              <w:ind w:left="0"/>
              <w:jc w:val="center"/>
            </w:pPr>
          </w:p>
        </w:tc>
        <w:tc>
          <w:tcPr>
            <w:tcW w:w="520" w:type="dxa"/>
            <w:shd w:val="clear" w:color="auto" w:fill="FFFFFF"/>
          </w:tcPr>
          <w:p w:rsidR="006D5F65" w:rsidRDefault="006D5F65" w:rsidP="004A1385">
            <w:pPr>
              <w:pStyle w:val="BodyTextIndent"/>
              <w:ind w:left="0"/>
              <w:jc w:val="center"/>
            </w:pPr>
          </w:p>
        </w:tc>
        <w:tc>
          <w:tcPr>
            <w:tcW w:w="519" w:type="dxa"/>
            <w:tcBorders>
              <w:bottom w:val="single" w:sz="4" w:space="0" w:color="auto"/>
            </w:tcBorders>
            <w:shd w:val="clear" w:color="auto" w:fill="auto"/>
          </w:tcPr>
          <w:p w:rsidR="006D5F65" w:rsidRDefault="006D5F65" w:rsidP="004A1385">
            <w:pPr>
              <w:pStyle w:val="BodyTextIndent"/>
              <w:ind w:left="0"/>
              <w:jc w:val="center"/>
            </w:pPr>
          </w:p>
        </w:tc>
        <w:tc>
          <w:tcPr>
            <w:tcW w:w="519" w:type="dxa"/>
            <w:shd w:val="clear" w:color="auto" w:fill="FFFFFF"/>
          </w:tcPr>
          <w:p w:rsidR="006D5F65" w:rsidRDefault="006D5F65" w:rsidP="004A1385">
            <w:pPr>
              <w:pStyle w:val="BodyTextIndent"/>
              <w:ind w:left="0"/>
              <w:jc w:val="center"/>
            </w:pPr>
          </w:p>
        </w:tc>
        <w:tc>
          <w:tcPr>
            <w:tcW w:w="520" w:type="dxa"/>
            <w:shd w:val="clear" w:color="auto" w:fill="FFFFFF"/>
          </w:tcPr>
          <w:p w:rsidR="006D5F65" w:rsidRDefault="006D5F65" w:rsidP="004A1385">
            <w:pPr>
              <w:pStyle w:val="BodyTextIndent"/>
              <w:ind w:left="0"/>
              <w:jc w:val="center"/>
            </w:pPr>
          </w:p>
        </w:tc>
        <w:tc>
          <w:tcPr>
            <w:tcW w:w="519" w:type="dxa"/>
            <w:shd w:val="clear" w:color="auto" w:fill="FFFFFF"/>
          </w:tcPr>
          <w:p w:rsidR="006D5F65" w:rsidRDefault="006D5F65" w:rsidP="004A1385">
            <w:pPr>
              <w:pStyle w:val="BodyTextIndent"/>
              <w:ind w:left="0"/>
              <w:jc w:val="center"/>
            </w:pPr>
          </w:p>
        </w:tc>
        <w:tc>
          <w:tcPr>
            <w:tcW w:w="520" w:type="dxa"/>
            <w:shd w:val="clear" w:color="auto" w:fill="BFBFBF"/>
          </w:tcPr>
          <w:p w:rsidR="006D5F65" w:rsidRDefault="006D5F65" w:rsidP="004A1385">
            <w:pPr>
              <w:pStyle w:val="BodyTextIndent"/>
              <w:ind w:left="0"/>
              <w:jc w:val="center"/>
            </w:pPr>
          </w:p>
        </w:tc>
        <w:tc>
          <w:tcPr>
            <w:tcW w:w="519" w:type="dxa"/>
            <w:tcBorders>
              <w:right w:val="single" w:sz="12" w:space="0" w:color="auto"/>
            </w:tcBorders>
            <w:shd w:val="clear" w:color="auto" w:fill="FFFFFF"/>
          </w:tcPr>
          <w:p w:rsidR="006D5F65" w:rsidRDefault="006D5F65" w:rsidP="004A1385">
            <w:pPr>
              <w:pStyle w:val="BodyTextIndent"/>
              <w:ind w:left="0"/>
              <w:jc w:val="center"/>
              <w:rPr>
                <w:sz w:val="24"/>
              </w:rPr>
            </w:pPr>
          </w:p>
        </w:tc>
      </w:tr>
      <w:tr w:rsidR="006D5F65" w:rsidTr="004A1385">
        <w:trPr>
          <w:trHeight w:val="422"/>
        </w:trPr>
        <w:tc>
          <w:tcPr>
            <w:tcW w:w="2515" w:type="dxa"/>
            <w:tcBorders>
              <w:left w:val="single" w:sz="12" w:space="0" w:color="auto"/>
              <w:bottom w:val="single" w:sz="12" w:space="0" w:color="auto"/>
              <w:right w:val="single" w:sz="12" w:space="0" w:color="auto"/>
            </w:tcBorders>
          </w:tcPr>
          <w:p w:rsidR="006D5F65" w:rsidRPr="00622F20" w:rsidRDefault="006D5F65" w:rsidP="004A1385">
            <w:pPr>
              <w:pStyle w:val="BodyTextIndent"/>
              <w:ind w:left="0"/>
              <w:rPr>
                <w:b/>
                <w:sz w:val="20"/>
                <w:szCs w:val="20"/>
              </w:rPr>
            </w:pPr>
            <w:r w:rsidRPr="005B605C">
              <w:rPr>
                <w:b/>
                <w:sz w:val="20"/>
                <w:szCs w:val="20"/>
              </w:rPr>
              <w:t>ENGR 34</w:t>
            </w:r>
            <w:r>
              <w:rPr>
                <w:b/>
                <w:sz w:val="20"/>
                <w:szCs w:val="20"/>
              </w:rPr>
              <w:t>4</w:t>
            </w:r>
            <w:r w:rsidRPr="005B605C">
              <w:rPr>
                <w:b/>
                <w:sz w:val="20"/>
                <w:szCs w:val="20"/>
              </w:rPr>
              <w:t>3</w:t>
            </w:r>
            <w:r>
              <w:rPr>
                <w:sz w:val="20"/>
                <w:szCs w:val="20"/>
              </w:rPr>
              <w:t>, Engineering Thermodynamics I</w:t>
            </w:r>
          </w:p>
        </w:tc>
        <w:tc>
          <w:tcPr>
            <w:tcW w:w="519" w:type="dxa"/>
            <w:tcBorders>
              <w:left w:val="single" w:sz="12" w:space="0" w:color="auto"/>
              <w:bottom w:val="single" w:sz="12" w:space="0" w:color="auto"/>
            </w:tcBorders>
            <w:shd w:val="clear" w:color="auto" w:fill="BFBFBF"/>
          </w:tcPr>
          <w:p w:rsidR="006D5F65" w:rsidRDefault="006D5F65" w:rsidP="004A1385">
            <w:pPr>
              <w:pStyle w:val="BodyTextIndent"/>
              <w:ind w:left="0"/>
              <w:jc w:val="center"/>
              <w:rPr>
                <w:sz w:val="20"/>
                <w:szCs w:val="20"/>
              </w:rPr>
            </w:pPr>
          </w:p>
        </w:tc>
        <w:tc>
          <w:tcPr>
            <w:tcW w:w="519" w:type="dxa"/>
            <w:tcBorders>
              <w:bottom w:val="single" w:sz="12" w:space="0" w:color="auto"/>
            </w:tcBorders>
            <w:shd w:val="clear" w:color="auto" w:fill="FFFFFF"/>
          </w:tcPr>
          <w:p w:rsidR="006D5F65" w:rsidRDefault="006D5F65" w:rsidP="004A1385">
            <w:pPr>
              <w:pStyle w:val="BodyTextIndent"/>
              <w:ind w:left="0"/>
              <w:jc w:val="center"/>
            </w:pPr>
          </w:p>
        </w:tc>
        <w:tc>
          <w:tcPr>
            <w:tcW w:w="520" w:type="dxa"/>
            <w:tcBorders>
              <w:bottom w:val="single" w:sz="12" w:space="0" w:color="auto"/>
            </w:tcBorders>
            <w:shd w:val="clear" w:color="auto" w:fill="FFFFFF"/>
          </w:tcPr>
          <w:p w:rsidR="006D5F65" w:rsidRDefault="006D5F65" w:rsidP="004A1385">
            <w:pPr>
              <w:pStyle w:val="BodyTextIndent"/>
              <w:ind w:left="0"/>
              <w:jc w:val="center"/>
            </w:pPr>
          </w:p>
        </w:tc>
        <w:tc>
          <w:tcPr>
            <w:tcW w:w="519" w:type="dxa"/>
            <w:tcBorders>
              <w:bottom w:val="single" w:sz="12" w:space="0" w:color="auto"/>
            </w:tcBorders>
            <w:shd w:val="clear" w:color="auto" w:fill="BFBFBF"/>
          </w:tcPr>
          <w:p w:rsidR="006D5F65" w:rsidRDefault="006D5F65" w:rsidP="004A1385">
            <w:pPr>
              <w:pStyle w:val="BodyTextIndent"/>
              <w:ind w:left="0"/>
              <w:jc w:val="center"/>
            </w:pPr>
          </w:p>
        </w:tc>
        <w:tc>
          <w:tcPr>
            <w:tcW w:w="520" w:type="dxa"/>
            <w:tcBorders>
              <w:bottom w:val="single" w:sz="12" w:space="0" w:color="auto"/>
            </w:tcBorders>
            <w:shd w:val="clear" w:color="auto" w:fill="FFFFFF"/>
          </w:tcPr>
          <w:p w:rsidR="006D5F65" w:rsidRDefault="006D5F65" w:rsidP="004A1385">
            <w:pPr>
              <w:pStyle w:val="BodyTextIndent"/>
              <w:ind w:left="0"/>
              <w:jc w:val="center"/>
            </w:pPr>
          </w:p>
        </w:tc>
        <w:tc>
          <w:tcPr>
            <w:tcW w:w="519" w:type="dxa"/>
            <w:tcBorders>
              <w:bottom w:val="single" w:sz="12" w:space="0" w:color="auto"/>
            </w:tcBorders>
            <w:shd w:val="clear" w:color="auto" w:fill="auto"/>
          </w:tcPr>
          <w:p w:rsidR="006D5F65" w:rsidRDefault="006D5F65" w:rsidP="004A1385">
            <w:pPr>
              <w:pStyle w:val="BodyTextIndent"/>
              <w:ind w:left="0"/>
              <w:jc w:val="center"/>
            </w:pPr>
          </w:p>
        </w:tc>
        <w:tc>
          <w:tcPr>
            <w:tcW w:w="519" w:type="dxa"/>
            <w:tcBorders>
              <w:bottom w:val="single" w:sz="12" w:space="0" w:color="auto"/>
            </w:tcBorders>
            <w:shd w:val="clear" w:color="auto" w:fill="FFFFFF"/>
          </w:tcPr>
          <w:p w:rsidR="006D5F65" w:rsidRDefault="006D5F65" w:rsidP="004A1385">
            <w:pPr>
              <w:pStyle w:val="BodyTextIndent"/>
              <w:ind w:left="0"/>
              <w:jc w:val="center"/>
            </w:pPr>
          </w:p>
        </w:tc>
        <w:tc>
          <w:tcPr>
            <w:tcW w:w="520" w:type="dxa"/>
            <w:tcBorders>
              <w:bottom w:val="single" w:sz="12" w:space="0" w:color="auto"/>
            </w:tcBorders>
            <w:shd w:val="clear" w:color="auto" w:fill="FFFFFF"/>
          </w:tcPr>
          <w:p w:rsidR="006D5F65" w:rsidRDefault="006D5F65" w:rsidP="004A1385">
            <w:pPr>
              <w:pStyle w:val="BodyTextIndent"/>
              <w:ind w:left="0"/>
              <w:jc w:val="center"/>
            </w:pPr>
          </w:p>
        </w:tc>
        <w:tc>
          <w:tcPr>
            <w:tcW w:w="519" w:type="dxa"/>
            <w:tcBorders>
              <w:bottom w:val="single" w:sz="12" w:space="0" w:color="auto"/>
            </w:tcBorders>
            <w:shd w:val="clear" w:color="auto" w:fill="FFFFFF"/>
          </w:tcPr>
          <w:p w:rsidR="006D5F65" w:rsidRDefault="006D5F65" w:rsidP="004A1385">
            <w:pPr>
              <w:pStyle w:val="BodyTextIndent"/>
              <w:ind w:left="0"/>
              <w:jc w:val="center"/>
            </w:pPr>
          </w:p>
        </w:tc>
        <w:tc>
          <w:tcPr>
            <w:tcW w:w="520" w:type="dxa"/>
            <w:tcBorders>
              <w:bottom w:val="single" w:sz="12" w:space="0" w:color="auto"/>
            </w:tcBorders>
            <w:shd w:val="clear" w:color="auto" w:fill="FFFFFF"/>
          </w:tcPr>
          <w:p w:rsidR="006D5F65" w:rsidRDefault="006D5F65" w:rsidP="004A1385">
            <w:pPr>
              <w:pStyle w:val="BodyTextIndent"/>
              <w:ind w:left="0"/>
              <w:jc w:val="center"/>
            </w:pPr>
          </w:p>
        </w:tc>
        <w:tc>
          <w:tcPr>
            <w:tcW w:w="519" w:type="dxa"/>
            <w:tcBorders>
              <w:bottom w:val="single" w:sz="12" w:space="0" w:color="auto"/>
              <w:right w:val="single" w:sz="12" w:space="0" w:color="auto"/>
            </w:tcBorders>
            <w:shd w:val="clear" w:color="auto" w:fill="FFFFFF"/>
          </w:tcPr>
          <w:p w:rsidR="006D5F65" w:rsidRDefault="006D5F65" w:rsidP="004A1385">
            <w:pPr>
              <w:pStyle w:val="BodyTextIndent"/>
              <w:ind w:left="0"/>
              <w:jc w:val="center"/>
              <w:rPr>
                <w:sz w:val="24"/>
              </w:rPr>
            </w:pPr>
          </w:p>
        </w:tc>
      </w:tr>
    </w:tbl>
    <w:p w:rsidR="008217F3" w:rsidRPr="006D5F65" w:rsidRDefault="008217F3" w:rsidP="00575870">
      <w:pPr>
        <w:rPr>
          <w:rFonts w:asciiTheme="majorHAnsi" w:hAnsiTheme="majorHAnsi" w:cs="Arial"/>
          <w:sz w:val="20"/>
          <w:szCs w:val="20"/>
        </w:rPr>
      </w:pPr>
    </w:p>
    <w:p w:rsidR="006D5F65" w:rsidRDefault="006D5F65">
      <w:pPr>
        <w:rPr>
          <w:rFonts w:asciiTheme="majorHAnsi" w:hAnsiTheme="majorHAnsi" w:cs="Arial"/>
        </w:rPr>
      </w:pPr>
      <w:r>
        <w:rPr>
          <w:rFonts w:asciiTheme="majorHAnsi" w:hAnsiTheme="majorHAnsi" w:cs="Arial"/>
        </w:rPr>
        <w:br w:type="page"/>
      </w:r>
    </w:p>
    <w:p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rsidR="00636C54" w:rsidRPr="00575870" w:rsidRDefault="00636C54" w:rsidP="00636C54">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36C54" w:rsidRPr="002B453A" w:rsidTr="001C3EB6">
        <w:tc>
          <w:tcPr>
            <w:tcW w:w="2148" w:type="dxa"/>
          </w:tcPr>
          <w:p w:rsidR="00636C54" w:rsidRPr="002B453A" w:rsidRDefault="00636C54" w:rsidP="001C3EB6">
            <w:pPr>
              <w:jc w:val="center"/>
              <w:rPr>
                <w:rFonts w:asciiTheme="majorHAnsi" w:hAnsiTheme="majorHAnsi"/>
                <w:b/>
                <w:sz w:val="20"/>
                <w:szCs w:val="20"/>
              </w:rPr>
            </w:pPr>
            <w:r w:rsidRPr="002B453A">
              <w:rPr>
                <w:rFonts w:asciiTheme="majorHAnsi" w:hAnsiTheme="majorHAnsi"/>
                <w:b/>
                <w:sz w:val="20"/>
                <w:szCs w:val="20"/>
              </w:rPr>
              <w:t>Outcome 1</w:t>
            </w:r>
          </w:p>
          <w:p w:rsidR="00636C54" w:rsidRPr="002B453A" w:rsidRDefault="00636C54" w:rsidP="001C3EB6">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rsidR="00636C54" w:rsidRPr="002B453A" w:rsidRDefault="00636C54" w:rsidP="001C3EB6">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636C54" w:rsidRPr="002B453A" w:rsidTr="001C3EB6">
        <w:tc>
          <w:tcPr>
            <w:tcW w:w="2148" w:type="dxa"/>
          </w:tcPr>
          <w:p w:rsidR="00636C54" w:rsidRPr="002B453A" w:rsidRDefault="00636C54" w:rsidP="001C3EB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rsidR="00636C54" w:rsidRPr="002B453A" w:rsidRDefault="00636C54" w:rsidP="001C3EB6">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636C54" w:rsidRPr="002B453A" w:rsidTr="001C3EB6">
        <w:tc>
          <w:tcPr>
            <w:tcW w:w="2148" w:type="dxa"/>
          </w:tcPr>
          <w:p w:rsidR="00636C54" w:rsidRPr="002B453A" w:rsidRDefault="00636C54" w:rsidP="001C3EB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636C54" w:rsidRPr="002B453A" w:rsidRDefault="0098302B" w:rsidP="001C3EB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636C54" w:rsidRPr="00CB2125">
                  <w:rPr>
                    <w:rFonts w:asciiTheme="majorHAnsi" w:hAnsiTheme="majorHAnsi"/>
                    <w:color w:val="808080" w:themeColor="background1" w:themeShade="80"/>
                    <w:sz w:val="20"/>
                    <w:szCs w:val="20"/>
                  </w:rPr>
                  <w:t xml:space="preserve">What will be your assessment measure for this outcome? </w:t>
                </w:r>
              </w:sdtContent>
            </w:sdt>
          </w:p>
        </w:tc>
      </w:tr>
    </w:tbl>
    <w:p w:rsidR="00636C54" w:rsidRPr="00CA269E" w:rsidRDefault="00636C54" w:rsidP="00636C54">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rsidR="00E70B06" w:rsidRPr="00575870" w:rsidRDefault="00E70B06" w:rsidP="00CA269E">
      <w:pPr>
        <w:tabs>
          <w:tab w:val="left" w:pos="360"/>
          <w:tab w:val="left" w:pos="810"/>
        </w:tabs>
        <w:spacing w:after="0"/>
        <w:rPr>
          <w:rFonts w:asciiTheme="majorHAnsi" w:hAnsiTheme="majorHAnsi" w:cs="Arial"/>
          <w:sz w:val="20"/>
          <w:szCs w:val="20"/>
        </w:rPr>
      </w:pPr>
    </w:p>
    <w:p w:rsidR="006D5F65" w:rsidRDefault="00C873CF">
      <w:pPr>
        <w:rPr>
          <w:rFonts w:asciiTheme="majorHAnsi" w:hAnsiTheme="majorHAnsi" w:cs="Arial"/>
          <w:sz w:val="20"/>
          <w:szCs w:val="20"/>
        </w:rPr>
      </w:pPr>
      <w:r>
        <w:rPr>
          <w:rFonts w:asciiTheme="majorHAnsi" w:hAnsiTheme="majorHAnsi" w:cs="Arial"/>
          <w:sz w:val="20"/>
          <w:szCs w:val="20"/>
        </w:rPr>
        <w:t>Unchanged from current practices.</w:t>
      </w:r>
      <w:r w:rsidR="006D5F65">
        <w:rPr>
          <w:rFonts w:asciiTheme="majorHAnsi" w:hAnsiTheme="majorHAnsi" w:cs="Arial"/>
          <w:sz w:val="20"/>
          <w:szCs w:val="20"/>
        </w:rPr>
        <w:br w:type="page"/>
      </w:r>
    </w:p>
    <w:p w:rsidR="00895557" w:rsidRPr="008426D1" w:rsidRDefault="00BD623D" w:rsidP="00C254D6">
      <w:pPr>
        <w:widowControl w:val="0"/>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rsidR="008A5162" w:rsidRDefault="00095605" w:rsidP="00661D25">
          <w:pPr>
            <w:tabs>
              <w:tab w:val="left" w:pos="360"/>
              <w:tab w:val="left" w:pos="720"/>
            </w:tabs>
            <w:spacing w:after="0" w:line="240" w:lineRule="auto"/>
            <w:rPr>
              <w:rFonts w:asciiTheme="majorHAnsi" w:hAnsiTheme="majorHAnsi" w:cs="Arial"/>
              <w:sz w:val="20"/>
              <w:szCs w:val="20"/>
            </w:rPr>
          </w:pPr>
          <w:r w:rsidRPr="00095605">
            <w:rPr>
              <w:rFonts w:asciiTheme="majorHAnsi" w:hAnsiTheme="majorHAnsi" w:cs="Arial"/>
              <w:sz w:val="20"/>
              <w:szCs w:val="20"/>
              <w:u w:val="single"/>
            </w:rPr>
            <w:t xml:space="preserve">On </w:t>
          </w:r>
          <w:r w:rsidR="008A5162" w:rsidRPr="00095605">
            <w:rPr>
              <w:rFonts w:asciiTheme="majorHAnsi" w:hAnsiTheme="majorHAnsi" w:cs="Arial"/>
              <w:sz w:val="20"/>
              <w:szCs w:val="20"/>
              <w:u w:val="single"/>
            </w:rPr>
            <w:t>Page #123</w:t>
          </w:r>
        </w:p>
        <w:p w:rsidR="008A5162" w:rsidRDefault="001974A2" w:rsidP="008A5162">
          <w:pPr>
            <w:pStyle w:val="Pa216"/>
            <w:spacing w:after="20"/>
            <w:rPr>
              <w:rStyle w:val="A13"/>
              <w:rFonts w:asciiTheme="minorHAnsi" w:hAnsiTheme="minorHAnsi" w:cstheme="minorHAnsi"/>
              <w:color w:val="4F81BD" w:themeColor="accent1"/>
              <w:sz w:val="28"/>
              <w:szCs w:val="28"/>
            </w:rPr>
          </w:pPr>
          <w:r w:rsidRPr="00095605">
            <w:rPr>
              <w:rStyle w:val="A13"/>
              <w:rFonts w:asciiTheme="minorHAnsi" w:hAnsiTheme="minorHAnsi" w:cstheme="minorHAnsi"/>
              <w:color w:val="auto"/>
              <w:sz w:val="24"/>
              <w:szCs w:val="24"/>
            </w:rPr>
            <w:t>CE</w:t>
          </w:r>
          <w:r>
            <w:rPr>
              <w:rStyle w:val="A13"/>
              <w:rFonts w:asciiTheme="minorHAnsi" w:hAnsiTheme="minorHAnsi" w:cstheme="minorHAnsi"/>
              <w:color w:val="0000FF"/>
              <w:sz w:val="24"/>
              <w:szCs w:val="24"/>
            </w:rPr>
            <w:t xml:space="preserve"> </w:t>
          </w:r>
          <w:r w:rsidR="00095605" w:rsidRPr="009675CF">
            <w:rPr>
              <w:rStyle w:val="A13"/>
              <w:rFonts w:asciiTheme="minorHAnsi" w:hAnsiTheme="minorHAnsi" w:cstheme="minorHAnsi"/>
              <w:color w:val="000000" w:themeColor="text1"/>
              <w:sz w:val="24"/>
              <w:szCs w:val="24"/>
            </w:rPr>
            <w:t>322</w:t>
          </w:r>
          <w:r w:rsidR="00095605" w:rsidRPr="009675CF">
            <w:rPr>
              <w:rStyle w:val="A13"/>
              <w:rFonts w:asciiTheme="minorHAnsi" w:hAnsiTheme="minorHAnsi" w:cstheme="minorHAnsi"/>
              <w:strike/>
              <w:color w:val="FF0000"/>
              <w:sz w:val="24"/>
              <w:szCs w:val="20"/>
            </w:rPr>
            <w:t>3</w:t>
          </w:r>
          <w:r w:rsidRPr="00095605">
            <w:rPr>
              <w:rStyle w:val="A13"/>
              <w:rFonts w:asciiTheme="minorHAnsi" w:hAnsiTheme="minorHAnsi" w:cstheme="minorHAnsi"/>
              <w:color w:val="4F81BD" w:themeColor="accent1"/>
              <w:sz w:val="28"/>
              <w:szCs w:val="28"/>
            </w:rPr>
            <w:t>4</w:t>
          </w:r>
          <w:r w:rsidR="008A5162" w:rsidRPr="008A5162">
            <w:rPr>
              <w:rStyle w:val="A13"/>
              <w:rFonts w:asciiTheme="minorHAnsi" w:hAnsiTheme="minorHAnsi" w:cstheme="minorHAnsi"/>
              <w:color w:val="0000FF"/>
              <w:sz w:val="24"/>
              <w:szCs w:val="24"/>
            </w:rPr>
            <w:t xml:space="preserve">, </w:t>
          </w:r>
          <w:r w:rsidR="008A5162" w:rsidRPr="00095605">
            <w:rPr>
              <w:rStyle w:val="A13"/>
              <w:rFonts w:asciiTheme="minorHAnsi" w:hAnsiTheme="minorHAnsi" w:cstheme="minorHAnsi"/>
              <w:color w:val="auto"/>
              <w:sz w:val="24"/>
              <w:szCs w:val="24"/>
            </w:rPr>
            <w:t>Civil Engineering Materials</w:t>
          </w:r>
          <w:r w:rsidR="008A5162" w:rsidRPr="008A5162">
            <w:rPr>
              <w:rStyle w:val="A13"/>
              <w:rFonts w:asciiTheme="minorHAnsi" w:hAnsiTheme="minorHAnsi" w:cstheme="minorHAnsi"/>
              <w:color w:val="0000FF"/>
              <w:sz w:val="24"/>
              <w:szCs w:val="24"/>
            </w:rPr>
            <w:t xml:space="preserve"> </w:t>
          </w:r>
          <w:r w:rsidR="008A5162" w:rsidRPr="008A5162">
            <w:rPr>
              <w:rStyle w:val="A13"/>
              <w:rFonts w:asciiTheme="minorHAnsi" w:hAnsiTheme="minorHAnsi" w:cstheme="minorHAnsi"/>
              <w:color w:val="0000FF"/>
              <w:sz w:val="24"/>
              <w:szCs w:val="24"/>
            </w:rPr>
            <w:tab/>
          </w:r>
          <w:r w:rsidR="008A5162" w:rsidRPr="008A5162">
            <w:rPr>
              <w:rStyle w:val="A13"/>
              <w:rFonts w:asciiTheme="minorHAnsi" w:hAnsiTheme="minorHAnsi" w:cstheme="minorHAnsi"/>
              <w:color w:val="0000FF"/>
              <w:sz w:val="24"/>
              <w:szCs w:val="24"/>
            </w:rPr>
            <w:tab/>
          </w:r>
          <w:r w:rsidR="00095605" w:rsidRPr="00095605">
            <w:rPr>
              <w:rStyle w:val="A13"/>
              <w:rFonts w:asciiTheme="minorHAnsi" w:hAnsiTheme="minorHAnsi" w:cstheme="minorHAnsi"/>
              <w:strike/>
              <w:color w:val="FF0000"/>
              <w:sz w:val="20"/>
              <w:szCs w:val="20"/>
            </w:rPr>
            <w:t>3</w:t>
          </w:r>
          <w:r w:rsidR="00095605">
            <w:rPr>
              <w:rStyle w:val="A13"/>
              <w:rFonts w:asciiTheme="minorHAnsi" w:hAnsiTheme="minorHAnsi" w:cstheme="minorHAnsi"/>
              <w:color w:val="0000FF"/>
              <w:sz w:val="24"/>
              <w:szCs w:val="24"/>
            </w:rPr>
            <w:t xml:space="preserve"> </w:t>
          </w:r>
          <w:r w:rsidR="008A5162" w:rsidRPr="00095605">
            <w:rPr>
              <w:rStyle w:val="A13"/>
              <w:rFonts w:asciiTheme="minorHAnsi" w:hAnsiTheme="minorHAnsi" w:cstheme="minorHAnsi"/>
              <w:color w:val="4F81BD" w:themeColor="accent1"/>
              <w:sz w:val="28"/>
              <w:szCs w:val="28"/>
            </w:rPr>
            <w:t>4</w:t>
          </w:r>
        </w:p>
        <w:p w:rsidR="001C57DB" w:rsidRDefault="001C57DB" w:rsidP="001C57DB"/>
        <w:p w:rsidR="001C57DB" w:rsidRPr="001C57DB" w:rsidRDefault="001C57DB" w:rsidP="001C57DB">
          <w:r>
            <w:t>Overview document of all proposed changes concurrent to this one indicate that the extra hour doesn’t increase total hours for the BSCE degree since ENGR 2421 is being removed completely from the degree plan.  The total hours in the CE major will increase due to this additional hour along with the other proposed changes such that the “Major Requirements” subtotal becomes 67 hours.</w:t>
          </w:r>
        </w:p>
        <w:p w:rsidR="008A5162" w:rsidRDefault="008A5162" w:rsidP="00661D25">
          <w:pPr>
            <w:tabs>
              <w:tab w:val="left" w:pos="360"/>
              <w:tab w:val="left" w:pos="720"/>
            </w:tabs>
            <w:spacing w:after="0" w:line="240" w:lineRule="auto"/>
            <w:rPr>
              <w:rFonts w:asciiTheme="majorHAnsi" w:hAnsiTheme="majorHAnsi" w:cs="Arial"/>
              <w:sz w:val="20"/>
              <w:szCs w:val="20"/>
            </w:rPr>
          </w:pPr>
        </w:p>
        <w:p w:rsidR="008A5162" w:rsidRPr="00095605" w:rsidRDefault="00095605" w:rsidP="00661D25">
          <w:pPr>
            <w:tabs>
              <w:tab w:val="left" w:pos="360"/>
              <w:tab w:val="left" w:pos="720"/>
            </w:tabs>
            <w:spacing w:after="0" w:line="240" w:lineRule="auto"/>
            <w:rPr>
              <w:rFonts w:asciiTheme="majorHAnsi" w:hAnsiTheme="majorHAnsi" w:cs="Arial"/>
              <w:sz w:val="20"/>
              <w:szCs w:val="20"/>
              <w:u w:val="single"/>
            </w:rPr>
          </w:pPr>
          <w:r>
            <w:rPr>
              <w:rFonts w:asciiTheme="majorHAnsi" w:hAnsiTheme="majorHAnsi" w:cs="Arial"/>
              <w:sz w:val="20"/>
              <w:szCs w:val="20"/>
              <w:u w:val="single"/>
            </w:rPr>
            <w:t xml:space="preserve">On </w:t>
          </w:r>
          <w:r w:rsidR="008A5162" w:rsidRPr="00095605">
            <w:rPr>
              <w:rFonts w:asciiTheme="majorHAnsi" w:hAnsiTheme="majorHAnsi" w:cs="Arial"/>
              <w:sz w:val="20"/>
              <w:szCs w:val="20"/>
              <w:u w:val="single"/>
            </w:rPr>
            <w:t>Page #426</w:t>
          </w:r>
        </w:p>
        <w:p w:rsidR="008A5162" w:rsidRPr="001974A2" w:rsidRDefault="008A5162" w:rsidP="00661D25">
          <w:pPr>
            <w:tabs>
              <w:tab w:val="left" w:pos="360"/>
              <w:tab w:val="left" w:pos="720"/>
            </w:tabs>
            <w:spacing w:after="0" w:line="240" w:lineRule="auto"/>
            <w:rPr>
              <w:color w:val="000000"/>
              <w:sz w:val="20"/>
              <w:szCs w:val="20"/>
            </w:rPr>
          </w:pPr>
          <w:r w:rsidRPr="001974A2">
            <w:rPr>
              <w:b/>
              <w:bCs/>
              <w:color w:val="000000"/>
              <w:sz w:val="20"/>
              <w:szCs w:val="20"/>
            </w:rPr>
            <w:t xml:space="preserve">CE 4223. </w:t>
          </w:r>
          <w:r w:rsidR="00095605">
            <w:rPr>
              <w:b/>
              <w:bCs/>
              <w:color w:val="000000"/>
              <w:sz w:val="20"/>
              <w:szCs w:val="20"/>
            </w:rPr>
            <w:tab/>
          </w:r>
          <w:r w:rsidRPr="001974A2">
            <w:rPr>
              <w:b/>
              <w:bCs/>
              <w:color w:val="000000"/>
              <w:sz w:val="20"/>
              <w:szCs w:val="20"/>
            </w:rPr>
            <w:t xml:space="preserve">Transportation Engineering II </w:t>
          </w:r>
          <w:r w:rsidR="00095605">
            <w:rPr>
              <w:b/>
              <w:bCs/>
              <w:color w:val="000000"/>
              <w:sz w:val="20"/>
              <w:szCs w:val="20"/>
            </w:rPr>
            <w:tab/>
          </w:r>
          <w:r w:rsidRPr="001974A2">
            <w:rPr>
              <w:color w:val="000000"/>
              <w:sz w:val="20"/>
              <w:szCs w:val="20"/>
            </w:rPr>
            <w:t xml:space="preserve">Principles of highway survey and locations, geometric design, highway materials, pavement design, highway drainage, and pavement management. A highway design project is required. Prerequisite, C or better in </w:t>
          </w:r>
          <w:r w:rsidRPr="00095605">
            <w:rPr>
              <w:sz w:val="20"/>
              <w:szCs w:val="20"/>
            </w:rPr>
            <w:t>CE</w:t>
          </w:r>
          <w:r w:rsidRPr="009675CF">
            <w:rPr>
              <w:color w:val="FF0000"/>
              <w:sz w:val="20"/>
              <w:szCs w:val="20"/>
            </w:rPr>
            <w:t xml:space="preserve"> </w:t>
          </w:r>
          <w:r w:rsidRPr="009675CF">
            <w:rPr>
              <w:color w:val="000000" w:themeColor="text1"/>
              <w:sz w:val="20"/>
              <w:szCs w:val="20"/>
            </w:rPr>
            <w:t>322</w:t>
          </w:r>
          <w:r w:rsidRPr="001974A2">
            <w:rPr>
              <w:strike/>
              <w:color w:val="FF0000"/>
              <w:sz w:val="20"/>
              <w:szCs w:val="20"/>
            </w:rPr>
            <w:t>3</w:t>
          </w:r>
          <w:r w:rsidR="001974A2" w:rsidRPr="00095605">
            <w:rPr>
              <w:color w:val="4F81BD" w:themeColor="accent1"/>
              <w:sz w:val="28"/>
              <w:szCs w:val="28"/>
            </w:rPr>
            <w:t>4</w:t>
          </w:r>
          <w:r w:rsidR="001974A2">
            <w:rPr>
              <w:color w:val="000000"/>
              <w:sz w:val="20"/>
              <w:szCs w:val="20"/>
            </w:rPr>
            <w:t xml:space="preserve"> </w:t>
          </w:r>
          <w:r w:rsidRPr="001974A2">
            <w:rPr>
              <w:color w:val="000000"/>
              <w:sz w:val="20"/>
              <w:szCs w:val="20"/>
            </w:rPr>
            <w:t>and CE 4203. Corequisites, CE 4251 and CE 4253. Dual listed as CE 5223. Spring.</w:t>
          </w:r>
        </w:p>
        <w:p w:rsidR="008A5162" w:rsidRDefault="008A5162" w:rsidP="00661D25">
          <w:pPr>
            <w:tabs>
              <w:tab w:val="left" w:pos="360"/>
              <w:tab w:val="left" w:pos="720"/>
            </w:tabs>
            <w:spacing w:after="0" w:line="240" w:lineRule="auto"/>
            <w:rPr>
              <w:rFonts w:asciiTheme="majorHAnsi" w:hAnsiTheme="majorHAnsi" w:cs="Arial"/>
              <w:sz w:val="20"/>
              <w:szCs w:val="20"/>
            </w:rPr>
          </w:pPr>
        </w:p>
        <w:p w:rsidR="001B769E" w:rsidRPr="00095605" w:rsidRDefault="008A5162" w:rsidP="00661D25">
          <w:pPr>
            <w:tabs>
              <w:tab w:val="left" w:pos="360"/>
              <w:tab w:val="left" w:pos="720"/>
            </w:tabs>
            <w:spacing w:after="0" w:line="240" w:lineRule="auto"/>
            <w:rPr>
              <w:rFonts w:asciiTheme="majorHAnsi" w:hAnsiTheme="majorHAnsi" w:cs="Arial"/>
              <w:sz w:val="20"/>
              <w:szCs w:val="20"/>
              <w:u w:val="single"/>
            </w:rPr>
          </w:pPr>
          <w:r w:rsidRPr="00095605">
            <w:rPr>
              <w:rFonts w:asciiTheme="majorHAnsi" w:hAnsiTheme="majorHAnsi" w:cs="Arial"/>
              <w:sz w:val="20"/>
              <w:szCs w:val="20"/>
              <w:u w:val="single"/>
            </w:rPr>
            <w:t xml:space="preserve">On </w:t>
          </w:r>
          <w:r w:rsidR="001B769E" w:rsidRPr="00095605">
            <w:rPr>
              <w:rFonts w:asciiTheme="majorHAnsi" w:hAnsiTheme="majorHAnsi" w:cs="Arial"/>
              <w:sz w:val="20"/>
              <w:szCs w:val="20"/>
              <w:u w:val="single"/>
            </w:rPr>
            <w:t>Page #426</w:t>
          </w:r>
        </w:p>
        <w:p w:rsidR="00661D25" w:rsidRPr="00095605" w:rsidRDefault="008A5162" w:rsidP="00661D25">
          <w:pPr>
            <w:tabs>
              <w:tab w:val="left" w:pos="360"/>
              <w:tab w:val="left" w:pos="720"/>
            </w:tabs>
            <w:spacing w:after="0" w:line="240" w:lineRule="auto"/>
            <w:rPr>
              <w:sz w:val="20"/>
              <w:szCs w:val="20"/>
            </w:rPr>
          </w:pPr>
          <w:r w:rsidRPr="00636C54">
            <w:rPr>
              <w:b/>
              <w:bCs/>
              <w:sz w:val="20"/>
              <w:szCs w:val="20"/>
            </w:rPr>
            <w:t xml:space="preserve">CE </w:t>
          </w:r>
          <w:r w:rsidRPr="009675CF">
            <w:rPr>
              <w:b/>
              <w:bCs/>
              <w:color w:val="000000" w:themeColor="text1"/>
              <w:sz w:val="20"/>
              <w:szCs w:val="20"/>
            </w:rPr>
            <w:t>322</w:t>
          </w:r>
          <w:r w:rsidRPr="00636C54">
            <w:rPr>
              <w:b/>
              <w:bCs/>
              <w:strike/>
              <w:color w:val="FF0000"/>
              <w:sz w:val="20"/>
              <w:szCs w:val="20"/>
            </w:rPr>
            <w:t>3</w:t>
          </w:r>
          <w:r w:rsidR="00636C54" w:rsidRPr="00636C54">
            <w:rPr>
              <w:b/>
              <w:bCs/>
              <w:sz w:val="20"/>
              <w:szCs w:val="20"/>
            </w:rPr>
            <w:t xml:space="preserve"> </w:t>
          </w:r>
          <w:r w:rsidR="00636C54" w:rsidRPr="00AC6C5B">
            <w:rPr>
              <w:bCs/>
              <w:color w:val="0070C0"/>
              <w:sz w:val="28"/>
              <w:szCs w:val="28"/>
            </w:rPr>
            <w:t>4</w:t>
          </w:r>
          <w:r w:rsidR="00095605" w:rsidRPr="00636C54">
            <w:rPr>
              <w:b/>
              <w:bCs/>
              <w:sz w:val="20"/>
              <w:szCs w:val="20"/>
            </w:rPr>
            <w:t>.</w:t>
          </w:r>
          <w:r w:rsidR="00095605" w:rsidRPr="00636C54">
            <w:rPr>
              <w:b/>
              <w:bCs/>
              <w:sz w:val="20"/>
              <w:szCs w:val="20"/>
            </w:rPr>
            <w:tab/>
          </w:r>
          <w:r w:rsidR="00095605" w:rsidRPr="00636C54">
            <w:rPr>
              <w:b/>
              <w:bCs/>
              <w:sz w:val="20"/>
              <w:szCs w:val="20"/>
            </w:rPr>
            <w:tab/>
          </w:r>
          <w:r w:rsidRPr="00636C54">
            <w:rPr>
              <w:b/>
              <w:bCs/>
              <w:sz w:val="20"/>
              <w:szCs w:val="20"/>
            </w:rPr>
            <w:t xml:space="preserve">Civil Engineering Materials </w:t>
          </w:r>
          <w:r w:rsidR="00095605" w:rsidRPr="00636C54">
            <w:rPr>
              <w:b/>
              <w:bCs/>
              <w:sz w:val="20"/>
              <w:szCs w:val="20"/>
            </w:rPr>
            <w:tab/>
          </w:r>
          <w:r w:rsidRPr="00636C54">
            <w:rPr>
              <w:sz w:val="20"/>
              <w:szCs w:val="20"/>
            </w:rPr>
            <w:t>Theory and application of materials used in civil engi</w:t>
          </w:r>
          <w:r w:rsidRPr="00636C54">
            <w:rPr>
              <w:sz w:val="20"/>
              <w:szCs w:val="20"/>
            </w:rPr>
            <w:softHyphen/>
            <w:t xml:space="preserve">neering. </w:t>
          </w:r>
          <w:r w:rsidR="00095605" w:rsidRPr="00AC6C5B">
            <w:rPr>
              <w:color w:val="0070C0"/>
              <w:sz w:val="28"/>
              <w:szCs w:val="28"/>
            </w:rPr>
            <w:t>Nature of materials</w:t>
          </w:r>
          <w:r w:rsidR="00095605" w:rsidRPr="00636C54">
            <w:rPr>
              <w:sz w:val="20"/>
              <w:szCs w:val="20"/>
            </w:rPr>
            <w:t xml:space="preserve">, </w:t>
          </w:r>
          <w:r w:rsidRPr="00E0418F">
            <w:rPr>
              <w:strike/>
              <w:color w:val="FF0000"/>
              <w:sz w:val="32"/>
              <w:szCs w:val="20"/>
            </w:rPr>
            <w:t>A</w:t>
          </w:r>
          <w:r w:rsidR="00E0418F" w:rsidRPr="00E0418F">
            <w:rPr>
              <w:color w:val="0070C0"/>
              <w:sz w:val="28"/>
              <w:szCs w:val="20"/>
            </w:rPr>
            <w:t>a</w:t>
          </w:r>
          <w:r w:rsidRPr="00636C54">
            <w:rPr>
              <w:sz w:val="20"/>
              <w:szCs w:val="20"/>
            </w:rPr>
            <w:t xml:space="preserve">ggregate testing, concrete testing, concrete mix design, </w:t>
          </w:r>
          <w:r w:rsidR="001C57DB" w:rsidRPr="00AC6C5B">
            <w:rPr>
              <w:color w:val="0070C0"/>
              <w:sz w:val="28"/>
              <w:szCs w:val="28"/>
            </w:rPr>
            <w:t>masonry</w:t>
          </w:r>
          <w:r w:rsidR="001C57DB" w:rsidRPr="00AC6C5B">
            <w:rPr>
              <w:sz w:val="20"/>
              <w:szCs w:val="20"/>
            </w:rPr>
            <w:t>,</w:t>
          </w:r>
          <w:r w:rsidR="001C57DB">
            <w:rPr>
              <w:sz w:val="20"/>
              <w:szCs w:val="20"/>
            </w:rPr>
            <w:t xml:space="preserve"> </w:t>
          </w:r>
          <w:r w:rsidRPr="00636C54">
            <w:rPr>
              <w:sz w:val="20"/>
              <w:szCs w:val="20"/>
            </w:rPr>
            <w:t xml:space="preserve">asphalt testing, and asphalt mix design. Lecture </w:t>
          </w:r>
          <w:r w:rsidRPr="00636C54">
            <w:rPr>
              <w:strike/>
              <w:color w:val="FF0000"/>
              <w:sz w:val="20"/>
              <w:szCs w:val="20"/>
            </w:rPr>
            <w:t>two</w:t>
          </w:r>
          <w:r w:rsidRPr="00636C54">
            <w:rPr>
              <w:sz w:val="20"/>
              <w:szCs w:val="20"/>
            </w:rPr>
            <w:t xml:space="preserve"> </w:t>
          </w:r>
          <w:r w:rsidR="00636C54" w:rsidRPr="00AC6C5B">
            <w:rPr>
              <w:color w:val="0070C0"/>
              <w:sz w:val="28"/>
              <w:szCs w:val="28"/>
            </w:rPr>
            <w:t>three</w:t>
          </w:r>
          <w:r w:rsidR="00636C54">
            <w:rPr>
              <w:sz w:val="20"/>
              <w:szCs w:val="20"/>
            </w:rPr>
            <w:t xml:space="preserve"> </w:t>
          </w:r>
          <w:r w:rsidRPr="00636C54">
            <w:rPr>
              <w:sz w:val="20"/>
              <w:szCs w:val="20"/>
            </w:rPr>
            <w:t>hours, laboratory three hours per week. Prerequisite, C or better in ENGR 2413 and 2411. Fall.</w:t>
          </w:r>
        </w:p>
      </w:sdtContent>
    </w:sdt>
    <w:p w:rsidR="00661D25" w:rsidRPr="008426D1" w:rsidRDefault="00661D25">
      <w:pPr>
        <w:rPr>
          <w:rFonts w:asciiTheme="majorHAnsi" w:hAnsiTheme="majorHAnsi" w:cs="Arial"/>
          <w:sz w:val="18"/>
          <w:szCs w:val="18"/>
        </w:rPr>
      </w:pPr>
    </w:p>
    <w:sectPr w:rsidR="00661D25" w:rsidRPr="008426D1" w:rsidSect="00556E69">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512" w:rsidRDefault="00D95512" w:rsidP="00AF3758">
      <w:pPr>
        <w:spacing w:after="0" w:line="240" w:lineRule="auto"/>
      </w:pPr>
      <w:r>
        <w:separator/>
      </w:r>
    </w:p>
  </w:endnote>
  <w:endnote w:type="continuationSeparator" w:id="0">
    <w:p w:rsidR="00D95512" w:rsidRDefault="00D9551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4D6" w:rsidRDefault="00957A30" w:rsidP="00575870">
    <w:pPr>
      <w:pStyle w:val="Footer"/>
      <w:framePr w:wrap="around" w:vAnchor="text" w:hAnchor="margin" w:xAlign="right" w:y="1"/>
      <w:rPr>
        <w:rStyle w:val="PageNumber"/>
      </w:rPr>
    </w:pPr>
    <w:r>
      <w:rPr>
        <w:rStyle w:val="PageNumber"/>
      </w:rPr>
      <w:fldChar w:fldCharType="begin"/>
    </w:r>
    <w:r w:rsidR="00C254D6">
      <w:rPr>
        <w:rStyle w:val="PageNumber"/>
      </w:rPr>
      <w:instrText xml:space="preserve">PAGE  </w:instrText>
    </w:r>
    <w:r>
      <w:rPr>
        <w:rStyle w:val="PageNumber"/>
      </w:rPr>
      <w:fldChar w:fldCharType="end"/>
    </w:r>
  </w:p>
  <w:p w:rsidR="00C254D6" w:rsidRDefault="00C254D6"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4D6" w:rsidRDefault="00957A30" w:rsidP="00575870">
    <w:pPr>
      <w:pStyle w:val="Footer"/>
      <w:framePr w:wrap="around" w:vAnchor="text" w:hAnchor="margin" w:xAlign="right" w:y="1"/>
      <w:rPr>
        <w:rStyle w:val="PageNumber"/>
      </w:rPr>
    </w:pPr>
    <w:r>
      <w:rPr>
        <w:rStyle w:val="PageNumber"/>
      </w:rPr>
      <w:fldChar w:fldCharType="begin"/>
    </w:r>
    <w:r w:rsidR="00C254D6">
      <w:rPr>
        <w:rStyle w:val="PageNumber"/>
      </w:rPr>
      <w:instrText xml:space="preserve">PAGE  </w:instrText>
    </w:r>
    <w:r>
      <w:rPr>
        <w:rStyle w:val="PageNumber"/>
      </w:rPr>
      <w:fldChar w:fldCharType="separate"/>
    </w:r>
    <w:r w:rsidR="0098302B">
      <w:rPr>
        <w:rStyle w:val="PageNumber"/>
        <w:noProof/>
      </w:rPr>
      <w:t>1</w:t>
    </w:r>
    <w:r>
      <w:rPr>
        <w:rStyle w:val="PageNumber"/>
      </w:rPr>
      <w:fldChar w:fldCharType="end"/>
    </w:r>
  </w:p>
  <w:p w:rsidR="00C254D6" w:rsidRDefault="00C254D6"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4D6" w:rsidRDefault="00C254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512" w:rsidRDefault="00D95512" w:rsidP="00AF3758">
      <w:pPr>
        <w:spacing w:after="0" w:line="240" w:lineRule="auto"/>
      </w:pPr>
      <w:r>
        <w:separator/>
      </w:r>
    </w:p>
  </w:footnote>
  <w:footnote w:type="continuationSeparator" w:id="0">
    <w:p w:rsidR="00D95512" w:rsidRDefault="00D95512"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4D6" w:rsidRDefault="00C254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4D6" w:rsidRDefault="00C254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4D6" w:rsidRDefault="00C254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82B21"/>
    <w:multiLevelType w:val="hybridMultilevel"/>
    <w:tmpl w:val="3C32C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7"/>
  </w:num>
  <w:num w:numId="4">
    <w:abstractNumId w:val="10"/>
  </w:num>
  <w:num w:numId="5">
    <w:abstractNumId w:val="11"/>
  </w:num>
  <w:num w:numId="6">
    <w:abstractNumId w:val="8"/>
  </w:num>
  <w:num w:numId="7">
    <w:abstractNumId w:val="5"/>
  </w:num>
  <w:num w:numId="8">
    <w:abstractNumId w:val="9"/>
  </w:num>
  <w:num w:numId="9">
    <w:abstractNumId w:val="6"/>
  </w:num>
  <w:num w:numId="10">
    <w:abstractNumId w:val="4"/>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03CB7"/>
    <w:rsid w:val="00012811"/>
    <w:rsid w:val="00016FE7"/>
    <w:rsid w:val="00024BA5"/>
    <w:rsid w:val="00026976"/>
    <w:rsid w:val="00031A66"/>
    <w:rsid w:val="0003392A"/>
    <w:rsid w:val="00041E75"/>
    <w:rsid w:val="0005467E"/>
    <w:rsid w:val="00054918"/>
    <w:rsid w:val="00082767"/>
    <w:rsid w:val="0008410E"/>
    <w:rsid w:val="00095605"/>
    <w:rsid w:val="000A654B"/>
    <w:rsid w:val="000C1506"/>
    <w:rsid w:val="000D06F1"/>
    <w:rsid w:val="000E0BB8"/>
    <w:rsid w:val="000F52A8"/>
    <w:rsid w:val="00101FF4"/>
    <w:rsid w:val="00103070"/>
    <w:rsid w:val="00150222"/>
    <w:rsid w:val="00150E96"/>
    <w:rsid w:val="00151451"/>
    <w:rsid w:val="0015192B"/>
    <w:rsid w:val="0015536A"/>
    <w:rsid w:val="00156679"/>
    <w:rsid w:val="00185D67"/>
    <w:rsid w:val="001974A2"/>
    <w:rsid w:val="001A5DD5"/>
    <w:rsid w:val="001B769E"/>
    <w:rsid w:val="001C508E"/>
    <w:rsid w:val="001C57DB"/>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9702D"/>
    <w:rsid w:val="002A571B"/>
    <w:rsid w:val="002B03FB"/>
    <w:rsid w:val="002E3BD5"/>
    <w:rsid w:val="002F02C6"/>
    <w:rsid w:val="0031339E"/>
    <w:rsid w:val="00317E6C"/>
    <w:rsid w:val="00345A0D"/>
    <w:rsid w:val="0035434A"/>
    <w:rsid w:val="00360064"/>
    <w:rsid w:val="00362414"/>
    <w:rsid w:val="0036794A"/>
    <w:rsid w:val="00374D72"/>
    <w:rsid w:val="00384538"/>
    <w:rsid w:val="00390A66"/>
    <w:rsid w:val="00391206"/>
    <w:rsid w:val="00393E47"/>
    <w:rsid w:val="00395BB2"/>
    <w:rsid w:val="00396C14"/>
    <w:rsid w:val="003C334C"/>
    <w:rsid w:val="003D093B"/>
    <w:rsid w:val="003D5ADD"/>
    <w:rsid w:val="003E44AC"/>
    <w:rsid w:val="004072F1"/>
    <w:rsid w:val="00411C30"/>
    <w:rsid w:val="00423DF9"/>
    <w:rsid w:val="00424133"/>
    <w:rsid w:val="00434AA5"/>
    <w:rsid w:val="00473252"/>
    <w:rsid w:val="00474C39"/>
    <w:rsid w:val="00487771"/>
    <w:rsid w:val="0049675B"/>
    <w:rsid w:val="004A211B"/>
    <w:rsid w:val="004A7706"/>
    <w:rsid w:val="004C2B1A"/>
    <w:rsid w:val="004C4123"/>
    <w:rsid w:val="004F3C87"/>
    <w:rsid w:val="00517032"/>
    <w:rsid w:val="00526078"/>
    <w:rsid w:val="00526B81"/>
    <w:rsid w:val="005348A2"/>
    <w:rsid w:val="00547433"/>
    <w:rsid w:val="00556E69"/>
    <w:rsid w:val="005677EC"/>
    <w:rsid w:val="00575870"/>
    <w:rsid w:val="00584C22"/>
    <w:rsid w:val="00592A95"/>
    <w:rsid w:val="005934F2"/>
    <w:rsid w:val="005F187C"/>
    <w:rsid w:val="005F41DD"/>
    <w:rsid w:val="00600C4A"/>
    <w:rsid w:val="00606EE4"/>
    <w:rsid w:val="00610022"/>
    <w:rsid w:val="006179CB"/>
    <w:rsid w:val="00630A6B"/>
    <w:rsid w:val="00636C54"/>
    <w:rsid w:val="00636DB3"/>
    <w:rsid w:val="00641E0F"/>
    <w:rsid w:val="00644340"/>
    <w:rsid w:val="00661D25"/>
    <w:rsid w:val="0066260B"/>
    <w:rsid w:val="006657FB"/>
    <w:rsid w:val="00671EAA"/>
    <w:rsid w:val="006758EF"/>
    <w:rsid w:val="00677A48"/>
    <w:rsid w:val="00691664"/>
    <w:rsid w:val="006B52C0"/>
    <w:rsid w:val="006C0168"/>
    <w:rsid w:val="006C23E4"/>
    <w:rsid w:val="006D0246"/>
    <w:rsid w:val="006D5F65"/>
    <w:rsid w:val="006E1FEB"/>
    <w:rsid w:val="006E6117"/>
    <w:rsid w:val="00707894"/>
    <w:rsid w:val="00712045"/>
    <w:rsid w:val="007227F4"/>
    <w:rsid w:val="0073025F"/>
    <w:rsid w:val="0073125A"/>
    <w:rsid w:val="00740A62"/>
    <w:rsid w:val="00750AF6"/>
    <w:rsid w:val="007A06B9"/>
    <w:rsid w:val="007D371A"/>
    <w:rsid w:val="007E7FDA"/>
    <w:rsid w:val="00801447"/>
    <w:rsid w:val="008217F3"/>
    <w:rsid w:val="00822C27"/>
    <w:rsid w:val="0083170D"/>
    <w:rsid w:val="008426D1"/>
    <w:rsid w:val="0085569E"/>
    <w:rsid w:val="00862E36"/>
    <w:rsid w:val="008663CA"/>
    <w:rsid w:val="00895557"/>
    <w:rsid w:val="008A1AC6"/>
    <w:rsid w:val="008A5162"/>
    <w:rsid w:val="008B04E3"/>
    <w:rsid w:val="008C6881"/>
    <w:rsid w:val="008C6D7B"/>
    <w:rsid w:val="008C703B"/>
    <w:rsid w:val="008E6C1C"/>
    <w:rsid w:val="00903AB9"/>
    <w:rsid w:val="009053D1"/>
    <w:rsid w:val="00916FCA"/>
    <w:rsid w:val="00957A30"/>
    <w:rsid w:val="00962018"/>
    <w:rsid w:val="009675CF"/>
    <w:rsid w:val="0097195B"/>
    <w:rsid w:val="00976B5B"/>
    <w:rsid w:val="0098302B"/>
    <w:rsid w:val="00983ADC"/>
    <w:rsid w:val="00984490"/>
    <w:rsid w:val="009A529F"/>
    <w:rsid w:val="009E1024"/>
    <w:rsid w:val="00A01035"/>
    <w:rsid w:val="00A0329C"/>
    <w:rsid w:val="00A1410F"/>
    <w:rsid w:val="00A16BB1"/>
    <w:rsid w:val="00A215ED"/>
    <w:rsid w:val="00A4654F"/>
    <w:rsid w:val="00A5089E"/>
    <w:rsid w:val="00A56D36"/>
    <w:rsid w:val="00A966C5"/>
    <w:rsid w:val="00AA702B"/>
    <w:rsid w:val="00AB5523"/>
    <w:rsid w:val="00AC6C5B"/>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A01EA"/>
    <w:rsid w:val="00BD623D"/>
    <w:rsid w:val="00BE069E"/>
    <w:rsid w:val="00BF6FF6"/>
    <w:rsid w:val="00C002F9"/>
    <w:rsid w:val="00C12816"/>
    <w:rsid w:val="00C12977"/>
    <w:rsid w:val="00C23120"/>
    <w:rsid w:val="00C23CC7"/>
    <w:rsid w:val="00C254D6"/>
    <w:rsid w:val="00C334FF"/>
    <w:rsid w:val="00C55BB9"/>
    <w:rsid w:val="00C5675E"/>
    <w:rsid w:val="00C60A91"/>
    <w:rsid w:val="00C62ED1"/>
    <w:rsid w:val="00C7797D"/>
    <w:rsid w:val="00C80773"/>
    <w:rsid w:val="00C873CF"/>
    <w:rsid w:val="00CA269E"/>
    <w:rsid w:val="00CA7C7C"/>
    <w:rsid w:val="00CB2125"/>
    <w:rsid w:val="00CB4B5A"/>
    <w:rsid w:val="00CC6C15"/>
    <w:rsid w:val="00CD60CA"/>
    <w:rsid w:val="00CE6F34"/>
    <w:rsid w:val="00D0686A"/>
    <w:rsid w:val="00D20B84"/>
    <w:rsid w:val="00D51205"/>
    <w:rsid w:val="00D57716"/>
    <w:rsid w:val="00D67AC4"/>
    <w:rsid w:val="00D7370A"/>
    <w:rsid w:val="00D95512"/>
    <w:rsid w:val="00D979DD"/>
    <w:rsid w:val="00DC1CCB"/>
    <w:rsid w:val="00E0418F"/>
    <w:rsid w:val="00E0768A"/>
    <w:rsid w:val="00E322A3"/>
    <w:rsid w:val="00E41F8D"/>
    <w:rsid w:val="00E45868"/>
    <w:rsid w:val="00E46A0B"/>
    <w:rsid w:val="00E70B06"/>
    <w:rsid w:val="00E83D6F"/>
    <w:rsid w:val="00E87FD3"/>
    <w:rsid w:val="00E90913"/>
    <w:rsid w:val="00EA7174"/>
    <w:rsid w:val="00EA757C"/>
    <w:rsid w:val="00EB5621"/>
    <w:rsid w:val="00EC52BB"/>
    <w:rsid w:val="00EC5D93"/>
    <w:rsid w:val="00EC6970"/>
    <w:rsid w:val="00ED5E7F"/>
    <w:rsid w:val="00EE2479"/>
    <w:rsid w:val="00EF2038"/>
    <w:rsid w:val="00EF2A44"/>
    <w:rsid w:val="00EF59AD"/>
    <w:rsid w:val="00F16F4D"/>
    <w:rsid w:val="00F24EE6"/>
    <w:rsid w:val="00F3261D"/>
    <w:rsid w:val="00F40CC3"/>
    <w:rsid w:val="00F6378A"/>
    <w:rsid w:val="00F645B5"/>
    <w:rsid w:val="00F7007D"/>
    <w:rsid w:val="00F7429E"/>
    <w:rsid w:val="00F77400"/>
    <w:rsid w:val="00F80644"/>
    <w:rsid w:val="00FB00D4"/>
    <w:rsid w:val="00FB38CA"/>
    <w:rsid w:val="00FB7442"/>
    <w:rsid w:val="00FC5698"/>
    <w:rsid w:val="00FC5C7F"/>
    <w:rsid w:val="00FD2B44"/>
    <w:rsid w:val="00FE1168"/>
    <w:rsid w:val="00FF5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01D1E62-A7EA-45E0-95EB-5A868950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customStyle="1" w:styleId="Pa216">
    <w:name w:val="Pa216"/>
    <w:basedOn w:val="Normal"/>
    <w:next w:val="Normal"/>
    <w:uiPriority w:val="99"/>
    <w:rsid w:val="008A5162"/>
    <w:pPr>
      <w:autoSpaceDE w:val="0"/>
      <w:autoSpaceDN w:val="0"/>
      <w:adjustRightInd w:val="0"/>
      <w:spacing w:after="0" w:line="161" w:lineRule="atLeast"/>
    </w:pPr>
    <w:rPr>
      <w:rFonts w:ascii="Arial" w:hAnsi="Arial" w:cs="Arial"/>
      <w:sz w:val="24"/>
      <w:szCs w:val="24"/>
    </w:rPr>
  </w:style>
  <w:style w:type="character" w:customStyle="1" w:styleId="A13">
    <w:name w:val="A13"/>
    <w:uiPriority w:val="99"/>
    <w:rsid w:val="008A5162"/>
    <w:rPr>
      <w:color w:val="000000"/>
      <w:sz w:val="12"/>
      <w:szCs w:val="12"/>
    </w:rPr>
  </w:style>
  <w:style w:type="paragraph" w:customStyle="1" w:styleId="Pa3">
    <w:name w:val="Pa3"/>
    <w:basedOn w:val="Normal"/>
    <w:next w:val="Normal"/>
    <w:uiPriority w:val="99"/>
    <w:rsid w:val="008A5162"/>
    <w:pPr>
      <w:autoSpaceDE w:val="0"/>
      <w:autoSpaceDN w:val="0"/>
      <w:adjustRightInd w:val="0"/>
      <w:spacing w:after="0" w:line="241" w:lineRule="atLeast"/>
    </w:pPr>
    <w:rPr>
      <w:rFonts w:ascii="Arial" w:hAnsi="Arial" w:cs="Arial"/>
      <w:sz w:val="24"/>
      <w:szCs w:val="24"/>
    </w:rPr>
  </w:style>
  <w:style w:type="paragraph" w:styleId="BodyTextIndent">
    <w:name w:val="Body Text Indent"/>
    <w:basedOn w:val="Normal"/>
    <w:link w:val="BodyTextIndentChar"/>
    <w:rsid w:val="006D5F65"/>
    <w:pPr>
      <w:spacing w:after="0" w:line="240" w:lineRule="auto"/>
      <w:ind w:left="1440"/>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6D5F65"/>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hossain@astate.edu"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2"/>
  </w:compat>
  <w:rsids>
    <w:rsidRoot w:val="00FD70C9"/>
    <w:rsid w:val="00010A21"/>
    <w:rsid w:val="002D64D6"/>
    <w:rsid w:val="0032383A"/>
    <w:rsid w:val="00337484"/>
    <w:rsid w:val="00436B57"/>
    <w:rsid w:val="004E1A75"/>
    <w:rsid w:val="00576003"/>
    <w:rsid w:val="00587536"/>
    <w:rsid w:val="005B38EE"/>
    <w:rsid w:val="005D5D2F"/>
    <w:rsid w:val="00623293"/>
    <w:rsid w:val="00654E35"/>
    <w:rsid w:val="006B45E3"/>
    <w:rsid w:val="006C3910"/>
    <w:rsid w:val="00781428"/>
    <w:rsid w:val="008822A5"/>
    <w:rsid w:val="00891F77"/>
    <w:rsid w:val="00935325"/>
    <w:rsid w:val="00945371"/>
    <w:rsid w:val="009529CD"/>
    <w:rsid w:val="009D439F"/>
    <w:rsid w:val="00A20583"/>
    <w:rsid w:val="00A8666C"/>
    <w:rsid w:val="00AD5D56"/>
    <w:rsid w:val="00B04876"/>
    <w:rsid w:val="00B2559E"/>
    <w:rsid w:val="00B46AFF"/>
    <w:rsid w:val="00B65107"/>
    <w:rsid w:val="00B72454"/>
    <w:rsid w:val="00BA0596"/>
    <w:rsid w:val="00BE0E7B"/>
    <w:rsid w:val="00CA1BD6"/>
    <w:rsid w:val="00CB25D5"/>
    <w:rsid w:val="00CD4EF8"/>
    <w:rsid w:val="00D87B77"/>
    <w:rsid w:val="00DD12EE"/>
    <w:rsid w:val="00E8034F"/>
    <w:rsid w:val="00E83BF4"/>
    <w:rsid w:val="00F0343A"/>
    <w:rsid w:val="00F45D51"/>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D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10A21"/>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0E4D89D4BB704F97A04756A0758A242E">
    <w:name w:val="0E4D89D4BB704F97A04756A0758A242E"/>
    <w:rsid w:val="00E8034F"/>
  </w:style>
  <w:style w:type="paragraph" w:customStyle="1" w:styleId="13E3DAC81C8E4E95A076B8A64D44F3E6">
    <w:name w:val="13E3DAC81C8E4E95A076B8A64D44F3E6"/>
    <w:rsid w:val="00F45D51"/>
  </w:style>
  <w:style w:type="paragraph" w:customStyle="1" w:styleId="A7123CCE132541ACBDB0B8870568CCBE">
    <w:name w:val="A7123CCE132541ACBDB0B8870568CCBE"/>
    <w:rsid w:val="00010A21"/>
  </w:style>
  <w:style w:type="paragraph" w:customStyle="1" w:styleId="D7A210C74EF748E9801BFA95882A7A04">
    <w:name w:val="D7A210C74EF748E9801BFA95882A7A04"/>
    <w:rsid w:val="00010A21"/>
  </w:style>
  <w:style w:type="paragraph" w:customStyle="1" w:styleId="DE5D00564F63471AB4785A959C3D1944">
    <w:name w:val="DE5D00564F63471AB4785A959C3D1944"/>
    <w:rsid w:val="00010A21"/>
  </w:style>
  <w:style w:type="paragraph" w:customStyle="1" w:styleId="FA0DCF07289E4F12819A7CD7CA0AA377">
    <w:name w:val="FA0DCF07289E4F12819A7CD7CA0AA377"/>
    <w:rsid w:val="00010A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842CF-9312-4119-8D2B-8F57A8B86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2344</Words>
  <Characters>13364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Brandon Kemp</cp:lastModifiedBy>
  <cp:revision>4</cp:revision>
  <cp:lastPrinted>2015-01-29T22:33:00Z</cp:lastPrinted>
  <dcterms:created xsi:type="dcterms:W3CDTF">2017-12-01T17:23:00Z</dcterms:created>
  <dcterms:modified xsi:type="dcterms:W3CDTF">2017-12-04T15:40:00Z</dcterms:modified>
</cp:coreProperties>
</file>