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5E83A14" w:rsidR="00E27C4B" w:rsidRDefault="00221788">
            <w:r>
              <w:t>SM05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3AEBC25"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6F0196">
        <w:rPr>
          <w:rFonts w:ascii="MS Gothic" w:eastAsia="MS Gothic" w:hAnsi="MS Gothic" w:cs="Arial"/>
          <w:b/>
          <w:szCs w:val="20"/>
        </w:rPr>
        <w:t xml:space="preserve">X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C9BEF9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FF7D07">
              <w:rPr>
                <w:rFonts w:ascii="MS Gothic" w:eastAsia="MS Gothic" w:hAnsi="MS Gothic" w:cs="Arial"/>
                <w:b/>
                <w:szCs w:val="20"/>
                <w:highlight w:val="yellow"/>
              </w:rPr>
              <w:t xml:space="preserve">X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AFB20D"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103C7C">
                  <w:rPr>
                    <w:rFonts w:asciiTheme="majorHAnsi" w:hAnsiTheme="majorHAnsi"/>
                    <w:sz w:val="20"/>
                    <w:szCs w:val="20"/>
                  </w:rPr>
                  <w:t xml:space="preserve">Virginie Rolland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12-20T00:00:00Z">
                  <w:dateFormat w:val="M/d/yyyy"/>
                  <w:lid w:val="en-US"/>
                  <w:storeMappedDataAs w:val="dateTime"/>
                  <w:calendar w:val="gregorian"/>
                </w:date>
              </w:sdtPr>
              <w:sdtContent>
                <w:r w:rsidR="00103C7C">
                  <w:rPr>
                    <w:rFonts w:asciiTheme="majorHAnsi" w:hAnsiTheme="majorHAnsi"/>
                    <w:smallCaps/>
                    <w:sz w:val="20"/>
                    <w:szCs w:val="20"/>
                  </w:rPr>
                  <w:t>12/20/2022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B369DF7"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2F5363">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12-20T00:00:00Z">
                  <w:dateFormat w:val="M/d/yyyy"/>
                  <w:lid w:val="en-US"/>
                  <w:storeMappedDataAs w:val="dateTime"/>
                  <w:calendar w:val="gregorian"/>
                </w:date>
              </w:sdtPr>
              <w:sdtContent>
                <w:r w:rsidR="002F5363">
                  <w:rPr>
                    <w:rFonts w:asciiTheme="majorHAnsi" w:hAnsiTheme="majorHAnsi"/>
                    <w:smallCaps/>
                    <w:sz w:val="20"/>
                    <w:szCs w:val="20"/>
                  </w:rPr>
                  <w:t>12/20/2022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0B5325E"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9602F3">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3T00:00:00Z">
                  <w:dateFormat w:val="M/d/yyyy"/>
                  <w:lid w:val="en-US"/>
                  <w:storeMappedDataAs w:val="dateTime"/>
                  <w:calendar w:val="gregorian"/>
                </w:date>
              </w:sdtPr>
              <w:sdtContent>
                <w:r w:rsidR="009602F3">
                  <w:rPr>
                    <w:rFonts w:asciiTheme="majorHAnsi" w:hAnsiTheme="majorHAnsi"/>
                    <w:smallCaps/>
                    <w:sz w:val="20"/>
                    <w:szCs w:val="20"/>
                  </w:rPr>
                  <w:t>1/23/2023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FBC8C71"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EB1932">
                      <w:rPr>
                        <w:rFonts w:asciiTheme="majorHAnsi" w:hAnsiTheme="majorHAnsi"/>
                        <w:sz w:val="20"/>
                        <w:szCs w:val="20"/>
                      </w:rPr>
                      <w:t>Jennifer L. Bouldin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7T00:00:00Z">
                  <w:dateFormat w:val="M/d/yyyy"/>
                  <w:lid w:val="en-US"/>
                  <w:storeMappedDataAs w:val="dateTime"/>
                  <w:calendar w:val="gregorian"/>
                </w:date>
              </w:sdtPr>
              <w:sdtContent>
                <w:r w:rsidR="00EB1932">
                  <w:rPr>
                    <w:rFonts w:asciiTheme="majorHAnsi" w:hAnsiTheme="majorHAnsi"/>
                    <w:smallCaps/>
                    <w:sz w:val="20"/>
                    <w:szCs w:val="20"/>
                  </w:rPr>
                  <w:t>1/27/2023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54265D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4E546DEBF0F51C4E9522AF1BF4CB1980"/>
                        </w:placeholder>
                      </w:sdtPr>
                      <w:sdtContent>
                        <w:r w:rsidR="00F1246E">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F1246E">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76066637" w:rsidR="007D371A" w:rsidRPr="008426D1" w:rsidRDefault="00D067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Than Boves; tboves@astate.edu; x3082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2780720A" w:rsidR="003F2F3D" w:rsidRPr="00A865C3" w:rsidRDefault="00D067B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Autumn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03E7A1F" w:rsidR="00A865C3"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1B02A79C" w14:textId="562B59BE" w:rsidR="00A865C3"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4324172" w:rsidR="00A865C3"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4373 and 4371</w:t>
            </w:r>
          </w:p>
        </w:tc>
        <w:tc>
          <w:tcPr>
            <w:tcW w:w="2051" w:type="pct"/>
          </w:tcPr>
          <w:p w14:paraId="4C031803" w14:textId="4CFE387E" w:rsidR="00A865C3"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4374</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457B64C" w14:textId="77777777" w:rsidR="00A865C3"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Animal Ecology and</w:t>
            </w:r>
          </w:p>
          <w:p w14:paraId="42C82D49" w14:textId="6A8E8DFB" w:rsidR="006F0196"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Animal Ecology Laboratory</w:t>
            </w:r>
          </w:p>
        </w:tc>
        <w:tc>
          <w:tcPr>
            <w:tcW w:w="2051" w:type="pct"/>
          </w:tcPr>
          <w:p w14:paraId="147E32A6" w14:textId="5A4AE6AD" w:rsidR="00A865C3" w:rsidRDefault="006F01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Behavioral Ecology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E4354F0" w14:textId="78AEE34D" w:rsidR="00A865C3" w:rsidRDefault="006F0196" w:rsidP="00CB4B5A">
            <w:pPr>
              <w:tabs>
                <w:tab w:val="left" w:pos="360"/>
                <w:tab w:val="left" w:pos="720"/>
              </w:tabs>
              <w:rPr>
                <w:rFonts w:ascii="Arial" w:hAnsi="Arial" w:cs="Arial"/>
                <w:color w:val="000000"/>
                <w:sz w:val="20"/>
                <w:szCs w:val="20"/>
                <w:shd w:val="clear" w:color="auto" w:fill="EEEEEE"/>
              </w:rPr>
            </w:pPr>
            <w:r>
              <w:rPr>
                <w:rFonts w:ascii="Arial" w:hAnsi="Arial" w:cs="Arial"/>
                <w:color w:val="000000"/>
                <w:sz w:val="20"/>
                <w:szCs w:val="20"/>
                <w:shd w:val="clear" w:color="auto" w:fill="EEEEEE"/>
              </w:rPr>
              <w:t>The relationship of animals to their chemical, physical, and biological environment, and the distribution of animal life. Lecture three hours per week. Fall. Special course fees may apply.</w:t>
            </w:r>
          </w:p>
          <w:p w14:paraId="6852E84C" w14:textId="741CD00C" w:rsidR="006F0196" w:rsidRDefault="006F0196" w:rsidP="00CB4B5A">
            <w:pPr>
              <w:tabs>
                <w:tab w:val="left" w:pos="360"/>
                <w:tab w:val="left" w:pos="720"/>
              </w:tabs>
              <w:rPr>
                <w:rFonts w:ascii="Arial" w:hAnsi="Arial" w:cs="Arial"/>
                <w:color w:val="000000"/>
                <w:sz w:val="20"/>
                <w:szCs w:val="20"/>
                <w:shd w:val="clear" w:color="auto" w:fill="EEEEEE"/>
              </w:rPr>
            </w:pPr>
            <w:r>
              <w:rPr>
                <w:rFonts w:ascii="Arial" w:hAnsi="Arial" w:cs="Arial"/>
                <w:color w:val="000000"/>
                <w:sz w:val="20"/>
                <w:szCs w:val="20"/>
                <w:shd w:val="clear" w:color="auto" w:fill="EEEEEE"/>
              </w:rPr>
              <w:t>and</w:t>
            </w:r>
          </w:p>
          <w:p w14:paraId="6C345BBD" w14:textId="34B365FE" w:rsidR="006F0196" w:rsidRDefault="006F0196" w:rsidP="00CB4B5A">
            <w:pPr>
              <w:tabs>
                <w:tab w:val="left" w:pos="360"/>
                <w:tab w:val="left" w:pos="720"/>
              </w:tabs>
              <w:rPr>
                <w:rFonts w:asciiTheme="majorHAnsi" w:hAnsiTheme="majorHAnsi" w:cs="Arial"/>
                <w:b/>
                <w:sz w:val="20"/>
                <w:szCs w:val="20"/>
              </w:rPr>
            </w:pPr>
            <w:r>
              <w:rPr>
                <w:rFonts w:ascii="Arial" w:hAnsi="Arial" w:cs="Arial"/>
                <w:color w:val="000000"/>
                <w:sz w:val="20"/>
                <w:szCs w:val="20"/>
                <w:shd w:val="clear" w:color="auto" w:fill="EEEEEE"/>
              </w:rPr>
              <w:t>Two hours per week. Fall, odd. Special course fees may apply.</w:t>
            </w:r>
          </w:p>
        </w:tc>
        <w:tc>
          <w:tcPr>
            <w:tcW w:w="2051" w:type="pct"/>
          </w:tcPr>
          <w:p w14:paraId="1F37C7CB" w14:textId="25B535D7" w:rsidR="00A865C3" w:rsidRDefault="005422EB"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E</w:t>
            </w:r>
            <w:r w:rsidR="0012763D" w:rsidRPr="006F0196">
              <w:rPr>
                <w:rFonts w:asciiTheme="majorHAnsi" w:hAnsiTheme="majorHAnsi" w:cs="Arial"/>
                <w:bCs/>
                <w:sz w:val="20"/>
                <w:szCs w:val="20"/>
              </w:rPr>
              <w:t>xamine</w:t>
            </w:r>
            <w:r w:rsidR="0012763D">
              <w:rPr>
                <w:rFonts w:asciiTheme="majorHAnsi" w:hAnsiTheme="majorHAnsi" w:cs="Arial"/>
                <w:bCs/>
                <w:sz w:val="20"/>
                <w:szCs w:val="20"/>
              </w:rPr>
              <w:t>s</w:t>
            </w:r>
            <w:r w:rsidR="0012763D" w:rsidRPr="006F0196">
              <w:rPr>
                <w:rFonts w:asciiTheme="majorHAnsi" w:hAnsiTheme="majorHAnsi" w:cs="Arial"/>
                <w:bCs/>
                <w:sz w:val="20"/>
                <w:szCs w:val="20"/>
              </w:rPr>
              <w:t xml:space="preserve"> the ecological context in which behaviors evolve.</w:t>
            </w:r>
            <w:r w:rsidR="0012763D">
              <w:rPr>
                <w:rFonts w:asciiTheme="majorHAnsi" w:hAnsiTheme="majorHAnsi" w:cs="Arial"/>
                <w:bCs/>
                <w:sz w:val="20"/>
                <w:szCs w:val="20"/>
              </w:rPr>
              <w:t xml:space="preserve"> </w:t>
            </w:r>
            <w:r>
              <w:rPr>
                <w:rFonts w:asciiTheme="majorHAnsi" w:hAnsiTheme="majorHAnsi" w:cs="Arial"/>
                <w:bCs/>
                <w:sz w:val="20"/>
                <w:szCs w:val="20"/>
              </w:rPr>
              <w:t>H</w:t>
            </w:r>
            <w:r w:rsidR="006F0196" w:rsidRPr="006F0196">
              <w:rPr>
                <w:rFonts w:asciiTheme="majorHAnsi" w:hAnsiTheme="majorHAnsi" w:cs="Arial"/>
                <w:bCs/>
                <w:sz w:val="20"/>
                <w:szCs w:val="20"/>
              </w:rPr>
              <w:t xml:space="preserve">ow animal behaviors influence survival and reproduction of individuals in different ecological settings. </w:t>
            </w:r>
            <w:r w:rsidR="006F0196">
              <w:rPr>
                <w:rFonts w:asciiTheme="majorHAnsi" w:hAnsiTheme="majorHAnsi" w:cs="Arial"/>
                <w:bCs/>
                <w:sz w:val="20"/>
                <w:szCs w:val="20"/>
              </w:rPr>
              <w:t>Lecture three hours per week, lab two hours per week. Fall, odd. Special course fees may apply.</w:t>
            </w:r>
          </w:p>
          <w:p w14:paraId="2FB04444" w14:textId="39F8880B" w:rsidR="0012763D" w:rsidRPr="006F0196" w:rsidRDefault="0012763D" w:rsidP="00CB4B5A">
            <w:pPr>
              <w:tabs>
                <w:tab w:val="left" w:pos="360"/>
                <w:tab w:val="left" w:pos="720"/>
              </w:tabs>
              <w:rPr>
                <w:rFonts w:asciiTheme="majorHAnsi" w:hAnsiTheme="majorHAnsi" w:cs="Arial"/>
                <w:bCs/>
                <w:sz w:val="20"/>
                <w:szCs w:val="20"/>
              </w:rPr>
            </w:pPr>
            <w:r w:rsidRPr="0012763D">
              <w:rPr>
                <w:rFonts w:asciiTheme="majorHAnsi" w:hAnsiTheme="majorHAnsi" w:cs="Arial"/>
                <w:bCs/>
                <w:sz w:val="20"/>
                <w:szCs w:val="20"/>
              </w:rPr>
              <w:t>Prerequisites</w:t>
            </w:r>
            <w:r>
              <w:rPr>
                <w:rFonts w:asciiTheme="majorHAnsi" w:hAnsiTheme="majorHAnsi" w:cs="Arial"/>
                <w:bCs/>
                <w:sz w:val="20"/>
                <w:szCs w:val="20"/>
              </w:rPr>
              <w:t>:</w:t>
            </w:r>
            <w:r w:rsidRPr="0012763D">
              <w:rPr>
                <w:rFonts w:asciiTheme="majorHAnsi" w:hAnsiTheme="majorHAnsi" w:cs="Arial"/>
                <w:bCs/>
                <w:sz w:val="20"/>
                <w:szCs w:val="20"/>
              </w:rPr>
              <w:t xml:space="preserve"> BIO 3023</w:t>
            </w:r>
            <w:r>
              <w:rPr>
                <w:rFonts w:asciiTheme="majorHAnsi" w:hAnsiTheme="majorHAnsi" w:cs="Arial"/>
                <w:bCs/>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8E631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A7613B">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18BCFEF"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A7613B">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F347074"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6F0196">
            <w:rPr>
              <w:rFonts w:asciiTheme="majorHAnsi" w:hAnsiTheme="majorHAnsi" w:cs="Arial"/>
              <w:sz w:val="20"/>
              <w:szCs w:val="20"/>
            </w:rPr>
            <w:t>BIO 3023 (Principles of Ecology)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4907F4" w:rsidR="00C002F9" w:rsidRPr="008426D1" w:rsidRDefault="00A7613B"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 </w:t>
      </w:r>
      <w:r w:rsidR="00A966C5"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0"/>
                <w:szCs w:val="20"/>
              </w:rPr>
              <w:id w:val="-574896264"/>
              <w:placeholder>
                <w:docPart w:val="BBE4A3910302CE4394810F08D0EAB68D"/>
              </w:placeholder>
            </w:sdtPr>
            <w:sdtContent>
              <w:r w:rsidR="0068111D">
                <w:rPr>
                  <w:rFonts w:asciiTheme="majorHAnsi" w:hAnsiTheme="majorHAnsi" w:cs="Arial"/>
                  <w:sz w:val="20"/>
                  <w:szCs w:val="20"/>
                </w:rPr>
                <w:t>Student understanding of material presented in lower-level courses is needed in order to avoid unnecessary redundancy and review of foundational material.  Specifically, students need background in the basic ecological concepts that are highlighted in Principles of Ecology.</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4527330"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7613B">
        <w:rPr>
          <w:rFonts w:asciiTheme="majorHAnsi" w:hAnsiTheme="majorHAnsi" w:cs="Arial"/>
          <w:sz w:val="20"/>
          <w:szCs w:val="20"/>
        </w:rPr>
        <w:t>No</w:t>
      </w:r>
    </w:p>
    <w:p w14:paraId="389EE19D" w14:textId="1E3E2B2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68111D">
            <w:rPr>
              <w:rFonts w:asciiTheme="majorHAnsi" w:hAnsiTheme="majorHAnsi" w:cs="Arial"/>
              <w:sz w:val="20"/>
              <w:szCs w:val="20"/>
            </w:rPr>
            <w:t>n/a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3C8BFC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7613B">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AB266CB" w:rsidR="00C002F9" w:rsidRPr="008426D1" w:rsidRDefault="00C60C4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F2AF3A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7613B">
        <w:rPr>
          <w:rFonts w:asciiTheme="majorHAnsi" w:hAnsiTheme="majorHAnsi" w:cs="Arial"/>
          <w:b/>
          <w:sz w:val="20"/>
          <w:szCs w:val="20"/>
        </w:rPr>
        <w:t xml:space="preserve"> </w:t>
      </w:r>
      <w:r w:rsidR="00C44C5E" w:rsidRPr="00C44C5E">
        <w:rPr>
          <w:rFonts w:asciiTheme="majorHAnsi" w:hAnsiTheme="majorHAnsi" w:cs="Arial"/>
          <w:b/>
          <w:sz w:val="20"/>
          <w:szCs w:val="20"/>
        </w:rPr>
        <w:t>Yes]</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3B3428F" w:rsidR="00AF68E8" w:rsidRPr="008426D1" w:rsidRDefault="00C60C4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r w:rsidR="00A7613B">
            <w:rPr>
              <w:rFonts w:asciiTheme="majorHAnsi" w:hAnsiTheme="majorHAnsi" w:cs="Arial"/>
              <w:sz w:val="20"/>
              <w:szCs w:val="20"/>
            </w:rPr>
            <w:t xml:space="preserve">  The two separate sections are being combined into a single course that includes both lecture and lab components.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64CABC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46581">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1270122A" w:rsidR="001E288B" w:rsidRDefault="00C60C4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2BF4D5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C60C42">
        <w:rPr>
          <w:rFonts w:asciiTheme="majorHAnsi" w:hAnsiTheme="majorHAnsi" w:cs="Arial"/>
          <w:sz w:val="20"/>
          <w:szCs w:val="20"/>
        </w:rPr>
        <w:t xml:space="preserve"> Yes</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403EF7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C60C42">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58B2766C"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Content>
          <w:r w:rsidR="00C60C42">
            <w:rPr>
              <w:rFonts w:asciiTheme="majorHAnsi" w:hAnsiTheme="majorHAnsi" w:cs="Arial"/>
              <w:sz w:val="20"/>
              <w:szCs w:val="20"/>
            </w:rPr>
            <w:t>n/a</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688C7FE0"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Content>
          <w:r w:rsidR="00C60C42">
            <w:rPr>
              <w:rFonts w:cs="Arial"/>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566DED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C60C42">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491BD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C60C42">
            <w:rPr>
              <w:rFonts w:asciiTheme="majorHAnsi" w:hAnsiTheme="majorHAnsi" w:cs="Arial"/>
              <w:sz w:val="20"/>
              <w:szCs w:val="20"/>
            </w:rPr>
            <w:t>n/a</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E4117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C60C42">
        <w:rPr>
          <w:rFonts w:asciiTheme="majorHAnsi" w:hAnsiTheme="majorHAnsi" w:cs="Arial"/>
          <w:sz w:val="20"/>
          <w:szCs w:val="20"/>
        </w:rPr>
        <w:t xml:space="preserve">  Yes</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Content>
        <w:p w14:paraId="360B07C9" w14:textId="4E5BEE39" w:rsidR="00ED5E7F" w:rsidRPr="008426D1" w:rsidRDefault="00C60C4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BIO 4373 and BIO 4371</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66C481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60C4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4C36B818" w14:textId="45EFEDF8" w:rsidR="00A966C5" w:rsidRDefault="003A1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outline</w:t>
          </w:r>
        </w:p>
        <w:p w14:paraId="5C65B4C6" w14:textId="77777777" w:rsidR="003A1FB3" w:rsidRDefault="003A1FB3" w:rsidP="007D5740">
          <w:pPr>
            <w:spacing w:after="0" w:line="240" w:lineRule="auto"/>
            <w:contextualSpacing/>
          </w:pPr>
          <w:r>
            <w:t>Week</w:t>
          </w:r>
          <w:r>
            <w:tab/>
            <w:t>Topics/Activities</w:t>
          </w:r>
        </w:p>
        <w:p w14:paraId="44D4F47C" w14:textId="77777777" w:rsidR="003A1FB3" w:rsidRDefault="003A1FB3" w:rsidP="007D5740">
          <w:pPr>
            <w:spacing w:after="0" w:line="240" w:lineRule="auto"/>
            <w:contextualSpacing/>
          </w:pPr>
          <w:r>
            <w:t>1</w:t>
          </w:r>
          <w:r>
            <w:tab/>
            <w:t>Introduction; ultimate and proximate explanations; natural selection and behavior</w:t>
          </w:r>
        </w:p>
        <w:p w14:paraId="38B409BF" w14:textId="77777777" w:rsidR="003A1FB3" w:rsidRDefault="003A1FB3" w:rsidP="007D5740">
          <w:pPr>
            <w:spacing w:after="0" w:line="240" w:lineRule="auto"/>
            <w:contextualSpacing/>
          </w:pPr>
          <w:r>
            <w:t>2</w:t>
          </w:r>
          <w:r>
            <w:tab/>
            <w:t>Observing behavior, asking questions and testing hypotheses</w:t>
          </w:r>
        </w:p>
        <w:p w14:paraId="6DE6AFE9" w14:textId="77777777" w:rsidR="003A1FB3" w:rsidRDefault="003A1FB3" w:rsidP="007D5740">
          <w:pPr>
            <w:spacing w:after="0" w:line="240" w:lineRule="auto"/>
            <w:contextualSpacing/>
          </w:pPr>
          <w:r>
            <w:t>3</w:t>
          </w:r>
          <w:r>
            <w:tab/>
            <w:t xml:space="preserve">Asking questions and testing hypotheses; Economics (costs and benefits) of animal behavior; </w:t>
          </w:r>
        </w:p>
        <w:p w14:paraId="45F78172" w14:textId="77777777" w:rsidR="003A1FB3" w:rsidRDefault="003A1FB3" w:rsidP="007D5740">
          <w:pPr>
            <w:spacing w:after="0" w:line="240" w:lineRule="auto"/>
            <w:contextualSpacing/>
          </w:pPr>
          <w:r>
            <w:t>4</w:t>
          </w:r>
          <w:r>
            <w:tab/>
            <w:t>Economics of animal behavior</w:t>
          </w:r>
        </w:p>
        <w:p w14:paraId="432DB95F" w14:textId="77777777" w:rsidR="003A1FB3" w:rsidRDefault="003A1FB3" w:rsidP="007D5740">
          <w:pPr>
            <w:spacing w:after="0" w:line="240" w:lineRule="auto"/>
            <w:contextualSpacing/>
          </w:pPr>
          <w:r>
            <w:t>5</w:t>
          </w:r>
          <w:r>
            <w:tab/>
            <w:t>Evolutionary Arms Race: Co-evolution and predator-prey relationships</w:t>
          </w:r>
        </w:p>
        <w:p w14:paraId="4C2D4BE0" w14:textId="77777777" w:rsidR="003A1FB3" w:rsidRDefault="003A1FB3" w:rsidP="007D5740">
          <w:pPr>
            <w:spacing w:after="0" w:line="240" w:lineRule="auto"/>
            <w:contextualSpacing/>
          </w:pPr>
          <w:r>
            <w:t>6</w:t>
          </w:r>
          <w:r>
            <w:tab/>
            <w:t>Evolutionary Arms Race; Competition for resources</w:t>
          </w:r>
        </w:p>
        <w:p w14:paraId="00C4AC77" w14:textId="77777777" w:rsidR="003A1FB3" w:rsidRDefault="003A1FB3" w:rsidP="007D5740">
          <w:pPr>
            <w:spacing w:after="0" w:line="240" w:lineRule="auto"/>
            <w:contextualSpacing/>
          </w:pPr>
          <w:r>
            <w:t>7</w:t>
          </w:r>
          <w:r>
            <w:tab/>
            <w:t>Competition for resources</w:t>
          </w:r>
        </w:p>
        <w:p w14:paraId="14190DC7" w14:textId="77777777" w:rsidR="003A1FB3" w:rsidRDefault="003A1FB3" w:rsidP="007D5740">
          <w:pPr>
            <w:spacing w:after="0" w:line="240" w:lineRule="auto"/>
            <w:contextualSpacing/>
          </w:pPr>
          <w:r>
            <w:t>8</w:t>
          </w:r>
          <w:r>
            <w:tab/>
            <w:t>Competition for resources; Midterm Exam</w:t>
          </w:r>
        </w:p>
        <w:p w14:paraId="203235C8" w14:textId="77777777" w:rsidR="003A1FB3" w:rsidRDefault="003A1FB3" w:rsidP="007D5740">
          <w:pPr>
            <w:spacing w:after="0" w:line="240" w:lineRule="auto"/>
            <w:contextualSpacing/>
          </w:pPr>
          <w:r>
            <w:t>9</w:t>
          </w:r>
          <w:r>
            <w:tab/>
            <w:t>Living in Groups</w:t>
          </w:r>
        </w:p>
        <w:p w14:paraId="4145F842" w14:textId="77777777" w:rsidR="003A1FB3" w:rsidRDefault="003A1FB3" w:rsidP="007D5740">
          <w:pPr>
            <w:spacing w:after="0" w:line="240" w:lineRule="auto"/>
            <w:contextualSpacing/>
          </w:pPr>
          <w:r>
            <w:lastRenderedPageBreak/>
            <w:t>10</w:t>
          </w:r>
          <w:r>
            <w:tab/>
            <w:t>Sexual Selection</w:t>
          </w:r>
        </w:p>
        <w:p w14:paraId="3451DFD2" w14:textId="77777777" w:rsidR="003A1FB3" w:rsidRDefault="003A1FB3" w:rsidP="007D5740">
          <w:pPr>
            <w:spacing w:after="0" w:line="240" w:lineRule="auto"/>
            <w:contextualSpacing/>
          </w:pPr>
          <w:r>
            <w:t>11</w:t>
          </w:r>
          <w:r>
            <w:tab/>
            <w:t>Parental care</w:t>
          </w:r>
        </w:p>
        <w:p w14:paraId="4404435F" w14:textId="77777777" w:rsidR="003A1FB3" w:rsidRDefault="003A1FB3" w:rsidP="007D5740">
          <w:pPr>
            <w:spacing w:after="0" w:line="240" w:lineRule="auto"/>
            <w:contextualSpacing/>
          </w:pPr>
          <w:r>
            <w:t>12</w:t>
          </w:r>
          <w:r>
            <w:tab/>
            <w:t>Mating Systems</w:t>
          </w:r>
        </w:p>
        <w:p w14:paraId="7299634F" w14:textId="77777777" w:rsidR="003A1FB3" w:rsidRDefault="003A1FB3" w:rsidP="007D5740">
          <w:pPr>
            <w:spacing w:after="0" w:line="240" w:lineRule="auto"/>
            <w:contextualSpacing/>
          </w:pPr>
          <w:r>
            <w:t>13</w:t>
          </w:r>
          <w:r>
            <w:tab/>
            <w:t>Kin Selection and Sociality; Scientific Presentation workshop</w:t>
          </w:r>
        </w:p>
        <w:p w14:paraId="0183B8B3" w14:textId="77777777" w:rsidR="003A1FB3" w:rsidRDefault="003A1FB3" w:rsidP="007D5740">
          <w:pPr>
            <w:spacing w:after="0" w:line="240" w:lineRule="auto"/>
            <w:contextualSpacing/>
          </w:pPr>
          <w:r>
            <w:t>14</w:t>
          </w:r>
          <w:r>
            <w:tab/>
            <w:t>Cooperation and Altruism; Papers Due</w:t>
          </w:r>
        </w:p>
        <w:p w14:paraId="20892015" w14:textId="2F46D98C" w:rsidR="003A1FB3" w:rsidRDefault="003A1FB3" w:rsidP="007D5740">
          <w:pPr>
            <w:tabs>
              <w:tab w:val="left" w:pos="720"/>
            </w:tabs>
            <w:spacing w:after="0" w:line="240" w:lineRule="auto"/>
            <w:contextualSpacing/>
          </w:pPr>
          <w:r>
            <w:t>15</w:t>
          </w:r>
          <w:r>
            <w:tab/>
            <w:t>Project presentations</w:t>
          </w:r>
        </w:p>
        <w:p w14:paraId="4C149A1D" w14:textId="35D66A34" w:rsidR="003A1FB3" w:rsidRDefault="003A1FB3" w:rsidP="003A1FB3">
          <w:pPr>
            <w:tabs>
              <w:tab w:val="left" w:pos="360"/>
              <w:tab w:val="left" w:pos="720"/>
            </w:tabs>
            <w:spacing w:after="0" w:line="240" w:lineRule="auto"/>
          </w:pPr>
        </w:p>
        <w:p w14:paraId="7DB52BF9" w14:textId="2456341B" w:rsidR="003A1FB3" w:rsidRDefault="003A1FB3" w:rsidP="003A1FB3">
          <w:pPr>
            <w:tabs>
              <w:tab w:val="left" w:pos="360"/>
              <w:tab w:val="left" w:pos="720"/>
            </w:tabs>
            <w:spacing w:after="0" w:line="240" w:lineRule="auto"/>
          </w:pPr>
          <w:r>
            <w:t>Lab outline</w:t>
          </w:r>
        </w:p>
        <w:p w14:paraId="0A9B57D5" w14:textId="77777777" w:rsidR="0012763D" w:rsidRDefault="0012763D" w:rsidP="009201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Introductory material</w:t>
          </w:r>
        </w:p>
        <w:p w14:paraId="2F8D839E" w14:textId="387F66E6"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1: Observing behavior; Ethogram</w:t>
          </w:r>
        </w:p>
        <w:p w14:paraId="62FF0FC6" w14:textId="13DC44A3"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2: Economics: Squirrel activity time budget on campus</w:t>
          </w:r>
        </w:p>
        <w:p w14:paraId="6E0D14CA" w14:textId="6C69BD65"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 xml:space="preserve">Lab 3: Optimal foraging decisions </w:t>
          </w:r>
        </w:p>
        <w:p w14:paraId="06E37EE0" w14:textId="2F93AC0D"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4: Evolutionary Arms Races</w:t>
          </w:r>
        </w:p>
        <w:p w14:paraId="608703A8" w14:textId="4F3C38FA"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 xml:space="preserve">Lab 5: Territoriality and interspecific communication </w:t>
          </w:r>
        </w:p>
        <w:p w14:paraId="36A42B49" w14:textId="5462A8E2"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 xml:space="preserve">Lab 6: Group living: Testing the dilution effect </w:t>
          </w:r>
        </w:p>
        <w:p w14:paraId="531D4E89" w14:textId="77777777"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 xml:space="preserve">Lab 7: Animal Ecology at the Memphis Zoo </w:t>
          </w:r>
        </w:p>
        <w:p w14:paraId="265AAE65" w14:textId="67F5CCAD"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8: Sexual selection: Battle of the sexes</w:t>
          </w:r>
        </w:p>
        <w:p w14:paraId="7FE11D3F" w14:textId="5BB9FC3C"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9: Parental care: Nestling provisioning</w:t>
          </w:r>
        </w:p>
        <w:p w14:paraId="7A2C01CE" w14:textId="090E7F83"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 xml:space="preserve">Lab 10: Mating Systems: Mating game </w:t>
          </w:r>
        </w:p>
        <w:p w14:paraId="054E28DC" w14:textId="0C3E85C8" w:rsidR="009201DB" w:rsidRP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11: Integrating behavioral ecology and conservation: Loggerhead Shrikes</w:t>
          </w:r>
        </w:p>
        <w:p w14:paraId="1A19AE60" w14:textId="66CBA86D" w:rsidR="003A1FB3"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12: Project Presentations</w:t>
          </w:r>
        </w:p>
        <w:p w14:paraId="38439470" w14:textId="108EF460" w:rsidR="009201DB" w:rsidRDefault="009201DB" w:rsidP="009201DB">
          <w:pPr>
            <w:tabs>
              <w:tab w:val="left" w:pos="360"/>
              <w:tab w:val="left" w:pos="720"/>
            </w:tabs>
            <w:spacing w:after="0" w:line="240" w:lineRule="auto"/>
            <w:rPr>
              <w:rFonts w:asciiTheme="majorHAnsi" w:hAnsiTheme="majorHAnsi" w:cs="Arial"/>
              <w:sz w:val="20"/>
              <w:szCs w:val="20"/>
            </w:rPr>
          </w:pPr>
          <w:r w:rsidRPr="009201DB">
            <w:rPr>
              <w:rFonts w:asciiTheme="majorHAnsi" w:hAnsiTheme="majorHAnsi" w:cs="Arial"/>
              <w:sz w:val="20"/>
              <w:szCs w:val="20"/>
            </w:rPr>
            <w:t>Lab 1</w:t>
          </w:r>
          <w:r>
            <w:rPr>
              <w:rFonts w:asciiTheme="majorHAnsi" w:hAnsiTheme="majorHAnsi" w:cs="Arial"/>
              <w:sz w:val="20"/>
              <w:szCs w:val="20"/>
            </w:rPr>
            <w:t>3</w:t>
          </w:r>
          <w:r w:rsidRPr="009201DB">
            <w:rPr>
              <w:rFonts w:asciiTheme="majorHAnsi" w:hAnsiTheme="majorHAnsi" w:cs="Arial"/>
              <w:sz w:val="20"/>
              <w:szCs w:val="20"/>
            </w:rPr>
            <w:t>: Project Presentations</w:t>
          </w:r>
        </w:p>
        <w:p w14:paraId="7EC33109" w14:textId="2E6C53F3" w:rsidR="009201DB" w:rsidRPr="008426D1" w:rsidRDefault="00000000" w:rsidP="009201DB">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F84E5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60C4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08B5D06B" w:rsidR="00A966C5" w:rsidRPr="008426D1" w:rsidRDefault="00A761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w:t>
          </w:r>
          <w:r w:rsidR="00C60C42">
            <w:rPr>
              <w:rFonts w:asciiTheme="majorHAnsi" w:hAnsiTheme="majorHAnsi" w:cs="Arial"/>
              <w:sz w:val="20"/>
              <w:szCs w:val="20"/>
            </w:rPr>
            <w:t>xisting</w:t>
          </w:r>
          <w:r w:rsidR="00FF7D07">
            <w:rPr>
              <w:rFonts w:asciiTheme="majorHAnsi" w:hAnsiTheme="majorHAnsi" w:cs="Arial"/>
              <w:sz w:val="20"/>
              <w:szCs w:val="20"/>
            </w:rPr>
            <w:t>, though commodities are replaced on an annual basis.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070529" w:rsidR="00A966C5" w:rsidRPr="008426D1" w:rsidRDefault="00000000" w:rsidP="00C60C4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Content>
          <w:r w:rsidR="009201DB">
            <w:rPr>
              <w:rFonts w:asciiTheme="majorHAnsi" w:hAnsiTheme="majorHAnsi" w:cs="Arial"/>
              <w:sz w:val="20"/>
              <w:szCs w:val="20"/>
            </w:rPr>
            <w:t>No</w:t>
          </w:r>
        </w:sdtContent>
      </w:sdt>
      <w:r w:rsidR="00FF7D07">
        <w:rPr>
          <w:rFonts w:asciiTheme="majorHAnsi" w:hAnsiTheme="majorHAnsi" w:cs="Arial"/>
          <w:sz w:val="20"/>
          <w:szCs w:val="20"/>
        </w:rPr>
        <w:t>, excepting those commodities &amp;/or software applications that need to be replaced/renewed.</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249D6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9201DB">
        <w:rPr>
          <w:rFonts w:asciiTheme="majorHAnsi" w:hAnsiTheme="majorHAnsi" w:cs="Arial"/>
          <w:sz w:val="20"/>
          <w:szCs w:val="20"/>
        </w:rPr>
        <w:t>Yes</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Content>
        <w:sdt>
          <w:sdtPr>
            <w:rPr>
              <w:rFonts w:asciiTheme="majorHAnsi" w:hAnsiTheme="majorHAnsi" w:cs="Arial"/>
              <w:sz w:val="20"/>
              <w:szCs w:val="20"/>
            </w:rPr>
            <w:id w:val="679167296"/>
          </w:sdtPr>
          <w:sdtEndPr>
            <w:rPr>
              <w:rFonts w:asciiTheme="minorHAnsi" w:hAnsiTheme="minorHAnsi" w:cstheme="minorBidi"/>
              <w:sz w:val="22"/>
              <w:szCs w:val="22"/>
            </w:rPr>
          </w:sdtEndPr>
          <w:sdtContent>
            <w:p w14:paraId="7E127D05" w14:textId="61DDF3DE" w:rsidR="00311798" w:rsidRDefault="00311798" w:rsidP="0031179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proposal </w:t>
              </w:r>
              <w:r w:rsidRPr="00EE6590">
                <w:rPr>
                  <w:rFonts w:asciiTheme="majorHAnsi" w:hAnsiTheme="majorHAnsi" w:cs="Arial"/>
                  <w:sz w:val="20"/>
                  <w:szCs w:val="20"/>
                </w:rPr>
                <w:t>combine</w:t>
              </w:r>
              <w:r>
                <w:rPr>
                  <w:rFonts w:asciiTheme="majorHAnsi" w:hAnsiTheme="majorHAnsi" w:cs="Arial"/>
                  <w:sz w:val="20"/>
                  <w:szCs w:val="20"/>
                </w:rPr>
                <w:t>s</w:t>
              </w:r>
              <w:r w:rsidRPr="00EE6590">
                <w:rPr>
                  <w:rFonts w:asciiTheme="majorHAnsi" w:hAnsiTheme="majorHAnsi" w:cs="Arial"/>
                  <w:sz w:val="20"/>
                  <w:szCs w:val="20"/>
                </w:rPr>
                <w:t xml:space="preserve"> the lecture and lab into a 4-credit course with a single grade</w:t>
              </w:r>
              <w:r>
                <w:rPr>
                  <w:rFonts w:asciiTheme="majorHAnsi" w:hAnsiTheme="majorHAnsi" w:cs="Arial"/>
                  <w:sz w:val="20"/>
                  <w:szCs w:val="20"/>
                </w:rPr>
                <w:t xml:space="preserve"> (the existing, separate sections of lecture and lab are to be deleted upon approval of this modification request).  Lecture and lab content are complementary, with the student learning material in one portion of the course that reinforces terminology and concepts that are presented in the other portion of the course.  </w:t>
              </w:r>
              <w:r w:rsidR="00847033">
                <w:rPr>
                  <w:rFonts w:asciiTheme="majorHAnsi" w:hAnsiTheme="majorHAnsi" w:cs="Arial"/>
                  <w:sz w:val="20"/>
                  <w:szCs w:val="20"/>
                </w:rPr>
                <w:t xml:space="preserve">The title of the course is being changed from Animal Ecology to Behavioral Ecology to better reflect the conceptual framework </w:t>
              </w:r>
              <w:r w:rsidR="0012763D">
                <w:rPr>
                  <w:rFonts w:asciiTheme="majorHAnsi" w:hAnsiTheme="majorHAnsi" w:cs="Arial"/>
                  <w:sz w:val="20"/>
                  <w:szCs w:val="20"/>
                </w:rPr>
                <w:t>in</w:t>
              </w:r>
              <w:r w:rsidR="00847033">
                <w:rPr>
                  <w:rFonts w:asciiTheme="majorHAnsi" w:hAnsiTheme="majorHAnsi" w:cs="Arial"/>
                  <w:sz w:val="20"/>
                  <w:szCs w:val="20"/>
                </w:rPr>
                <w:t xml:space="preserve"> which the content is presented.  </w:t>
              </w:r>
              <w:r>
                <w:rPr>
                  <w:rFonts w:asciiTheme="majorHAnsi" w:hAnsiTheme="majorHAnsi" w:cs="Arial"/>
                  <w:sz w:val="20"/>
                  <w:szCs w:val="20"/>
                </w:rPr>
                <w:t xml:space="preserve">The prerequisite course remains as BIO 3023 (Principles of Ecology) because students enrolled in Behavioral Ecology will be expected to be </w:t>
              </w:r>
              <w:r w:rsidR="00847033">
                <w:rPr>
                  <w:rFonts w:asciiTheme="majorHAnsi" w:hAnsiTheme="majorHAnsi" w:cs="Arial"/>
                  <w:sz w:val="20"/>
                  <w:szCs w:val="20"/>
                </w:rPr>
                <w:t>familiar with basic ecological concepts</w:t>
              </w:r>
              <w:r>
                <w:rPr>
                  <w:rFonts w:asciiTheme="majorHAnsi" w:hAnsiTheme="majorHAnsi" w:cs="Arial"/>
                  <w:sz w:val="20"/>
                  <w:szCs w:val="20"/>
                </w:rPr>
                <w:t>.</w:t>
              </w:r>
            </w:p>
            <w:p w14:paraId="5FE93018" w14:textId="77777777" w:rsidR="00311798" w:rsidRDefault="00311798" w:rsidP="0031179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SUMMARY of proposed changes:</w:t>
              </w:r>
            </w:p>
            <w:p w14:paraId="0FE70135" w14:textId="77777777" w:rsidR="00311798" w:rsidRDefault="00311798" w:rsidP="00311798">
              <w:pPr>
                <w:pStyle w:val="ListParagraph"/>
                <w:numPr>
                  <w:ilvl w:val="0"/>
                  <w:numId w:val="25"/>
                </w:numPr>
                <w:tabs>
                  <w:tab w:val="left" w:pos="360"/>
                  <w:tab w:val="left" w:pos="720"/>
                </w:tabs>
                <w:spacing w:after="0"/>
                <w:rPr>
                  <w:rFonts w:asciiTheme="majorHAnsi" w:hAnsiTheme="majorHAnsi" w:cs="Arial"/>
                  <w:sz w:val="20"/>
                  <w:szCs w:val="20"/>
                </w:rPr>
              </w:pPr>
              <w:r w:rsidRPr="00EE5654">
                <w:rPr>
                  <w:rFonts w:asciiTheme="majorHAnsi" w:hAnsiTheme="majorHAnsi" w:cs="Arial"/>
                  <w:sz w:val="20"/>
                  <w:szCs w:val="20"/>
                </w:rPr>
                <w:t>Combine lecture (3 SCH) and lab (1 SCH) sections into a single course (4 SCH)</w:t>
              </w:r>
            </w:p>
            <w:p w14:paraId="548EF79D" w14:textId="641FFC9F" w:rsidR="0012763D" w:rsidRDefault="0012763D" w:rsidP="00311798">
              <w:pPr>
                <w:pStyle w:val="ListParagraph"/>
                <w:numPr>
                  <w:ilvl w:val="0"/>
                  <w:numId w:val="2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Change the name of the course to better reflect concepts that are presented.</w:t>
              </w:r>
            </w:p>
            <w:p w14:paraId="3B788353" w14:textId="09F3C237" w:rsidR="00311798" w:rsidRDefault="00311798" w:rsidP="00311798">
              <w:pPr>
                <w:pStyle w:val="ListParagraph"/>
                <w:numPr>
                  <w:ilvl w:val="0"/>
                  <w:numId w:val="2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Excepting the prerequisites, p</w:t>
              </w:r>
              <w:r w:rsidRPr="00EE5654">
                <w:rPr>
                  <w:rFonts w:asciiTheme="majorHAnsi" w:hAnsiTheme="majorHAnsi" w:cs="Arial"/>
                  <w:sz w:val="20"/>
                  <w:szCs w:val="20"/>
                </w:rPr>
                <w:t>arallel changes to grad. version of course (BIO 5</w:t>
              </w:r>
              <w:r w:rsidR="00424CDD">
                <w:rPr>
                  <w:rFonts w:asciiTheme="majorHAnsi" w:hAnsiTheme="majorHAnsi" w:cs="Arial"/>
                  <w:sz w:val="20"/>
                  <w:szCs w:val="20"/>
                </w:rPr>
                <w:t>37</w:t>
              </w:r>
              <w:r w:rsidRPr="00EE5654">
                <w:rPr>
                  <w:rFonts w:asciiTheme="majorHAnsi" w:hAnsiTheme="majorHAnsi" w:cs="Arial"/>
                  <w:sz w:val="20"/>
                  <w:szCs w:val="20"/>
                </w:rPr>
                <w:t>4)</w:t>
              </w:r>
              <w:r>
                <w:rPr>
                  <w:rFonts w:asciiTheme="majorHAnsi" w:hAnsiTheme="majorHAnsi" w:cs="Arial"/>
                  <w:sz w:val="20"/>
                  <w:szCs w:val="20"/>
                </w:rPr>
                <w:t>.</w:t>
              </w:r>
            </w:p>
            <w:p w14:paraId="58E5F1D1" w14:textId="77777777" w:rsidR="00847033" w:rsidRPr="00847033" w:rsidRDefault="00000000" w:rsidP="00847033">
              <w:pPr>
                <w:tabs>
                  <w:tab w:val="left" w:pos="360"/>
                  <w:tab w:val="left" w:pos="720"/>
                </w:tabs>
                <w:spacing w:after="0"/>
                <w:rPr>
                  <w:rFonts w:asciiTheme="majorHAnsi" w:hAnsiTheme="majorHAnsi" w:cs="Arial"/>
                  <w:sz w:val="20"/>
                  <w:szCs w:val="20"/>
                </w:rPr>
              </w:pPr>
            </w:p>
          </w:sdtContent>
        </w:sdt>
        <w:p w14:paraId="37BE8F7A" w14:textId="1952E45E" w:rsidR="00D4202C" w:rsidRPr="00D4202C" w:rsidRDefault="00000000"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6C6760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C60C4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FF7D07">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sdt>
          <w:sdtPr>
            <w:rPr>
              <w:rFonts w:asciiTheme="majorHAnsi" w:hAnsiTheme="majorHAnsi" w:cs="Arial"/>
              <w:sz w:val="20"/>
              <w:szCs w:val="20"/>
            </w:rPr>
            <w:id w:val="47041747"/>
            <w:placeholder>
              <w:docPart w:val="FAECE9F0FB6D8944A5EC806033D04AD3"/>
            </w:placeholder>
          </w:sdtPr>
          <w:sdtContent>
            <w:p w14:paraId="7A47107F" w14:textId="44D26581" w:rsidR="0035610E" w:rsidRDefault="00C60C42" w:rsidP="003561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Because the AY22-23 version of the Bulletin is not available in .pdf format, it is impossible to cut/paste pages that would accurately reflect the changes. </w:t>
              </w:r>
              <w:r w:rsidR="0035610E">
                <w:rPr>
                  <w:rFonts w:asciiTheme="majorHAnsi" w:hAnsiTheme="majorHAnsi" w:cs="Arial"/>
                  <w:sz w:val="20"/>
                  <w:szCs w:val="20"/>
                </w:rPr>
                <w:t xml:space="preserve"> Assuming that the requested modification is approved, changes to the current Bulletin involve the deletion of the courses being replaced:</w:t>
              </w:r>
            </w:p>
            <w:p w14:paraId="1350C769" w14:textId="77777777" w:rsidR="0035610E" w:rsidRDefault="0035610E" w:rsidP="0035610E">
              <w:pPr>
                <w:tabs>
                  <w:tab w:val="left" w:pos="360"/>
                  <w:tab w:val="left" w:pos="720"/>
                </w:tabs>
                <w:spacing w:after="0" w:line="240" w:lineRule="auto"/>
                <w:rPr>
                  <w:rFonts w:asciiTheme="majorHAnsi" w:hAnsiTheme="majorHAnsi" w:cs="Arial"/>
                  <w:sz w:val="20"/>
                  <w:szCs w:val="20"/>
                </w:rPr>
              </w:pPr>
            </w:p>
            <w:p w14:paraId="1CFEB095" w14:textId="74E4D444" w:rsidR="0035610E" w:rsidRDefault="0035610E" w:rsidP="0035610E">
              <w:pPr>
                <w:tabs>
                  <w:tab w:val="left" w:pos="360"/>
                  <w:tab w:val="left" w:pos="720"/>
                </w:tabs>
                <w:spacing w:after="0" w:line="240" w:lineRule="auto"/>
                <w:rPr>
                  <w:rFonts w:asciiTheme="majorHAnsi" w:hAnsiTheme="majorHAnsi" w:cs="Arial"/>
                  <w:strike/>
                  <w:sz w:val="20"/>
                  <w:szCs w:val="20"/>
                </w:rPr>
              </w:pPr>
              <w:r w:rsidRPr="0021101A">
                <w:rPr>
                  <w:rFonts w:asciiTheme="majorHAnsi" w:hAnsiTheme="majorHAnsi" w:cs="Arial"/>
                  <w:strike/>
                  <w:sz w:val="20"/>
                  <w:szCs w:val="20"/>
                </w:rPr>
                <w:t xml:space="preserve">BIO </w:t>
              </w:r>
              <w:r>
                <w:rPr>
                  <w:rFonts w:asciiTheme="majorHAnsi" w:hAnsiTheme="majorHAnsi" w:cs="Arial"/>
                  <w:strike/>
                  <w:sz w:val="20"/>
                  <w:szCs w:val="20"/>
                </w:rPr>
                <w:t>4</w:t>
              </w:r>
              <w:r w:rsidRPr="0021101A">
                <w:rPr>
                  <w:rFonts w:asciiTheme="majorHAnsi" w:hAnsiTheme="majorHAnsi" w:cs="Arial"/>
                  <w:strike/>
                  <w:sz w:val="20"/>
                  <w:szCs w:val="20"/>
                </w:rPr>
                <w:t xml:space="preserve">371 – </w:t>
              </w:r>
              <w:r>
                <w:rPr>
                  <w:rFonts w:asciiTheme="majorHAnsi" w:hAnsiTheme="majorHAnsi" w:cs="Arial"/>
                  <w:strike/>
                  <w:sz w:val="20"/>
                  <w:szCs w:val="20"/>
                </w:rPr>
                <w:t xml:space="preserve">Laboratory for </w:t>
              </w:r>
              <w:r w:rsidRPr="0021101A">
                <w:rPr>
                  <w:rFonts w:asciiTheme="majorHAnsi" w:hAnsiTheme="majorHAnsi" w:cs="Arial"/>
                  <w:strike/>
                  <w:sz w:val="20"/>
                  <w:szCs w:val="20"/>
                </w:rPr>
                <w:t>Animal Ecology</w:t>
              </w:r>
              <w:r>
                <w:rPr>
                  <w:rFonts w:asciiTheme="majorHAnsi" w:hAnsiTheme="majorHAnsi" w:cs="Arial"/>
                  <w:strike/>
                  <w:sz w:val="20"/>
                  <w:szCs w:val="20"/>
                </w:rPr>
                <w:t xml:space="preserve"> </w:t>
              </w:r>
              <w:r>
                <w:rPr>
                  <w:rFonts w:asciiTheme="majorHAnsi" w:hAnsiTheme="majorHAnsi" w:cs="Arial"/>
                  <w:b/>
                  <w:bCs/>
                  <w:strike/>
                  <w:sz w:val="20"/>
                  <w:szCs w:val="20"/>
                </w:rPr>
                <w:t>Sem. Hrs: 1</w:t>
              </w:r>
            </w:p>
            <w:p w14:paraId="71C908C3" w14:textId="48BF3075" w:rsidR="0035610E" w:rsidRPr="0021101A" w:rsidRDefault="0035610E" w:rsidP="0035610E">
              <w:pPr>
                <w:tabs>
                  <w:tab w:val="left" w:pos="360"/>
                  <w:tab w:val="left" w:pos="720"/>
                </w:tabs>
                <w:spacing w:after="0" w:line="240" w:lineRule="auto"/>
                <w:rPr>
                  <w:rFonts w:asciiTheme="majorHAnsi" w:hAnsiTheme="majorHAnsi" w:cs="Arial"/>
                  <w:b/>
                  <w:bCs/>
                  <w:strike/>
                  <w:sz w:val="20"/>
                  <w:szCs w:val="20"/>
                </w:rPr>
              </w:pPr>
              <w:r>
                <w:rPr>
                  <w:rFonts w:asciiTheme="majorHAnsi" w:hAnsiTheme="majorHAnsi" w:cs="Arial"/>
                  <w:strike/>
                  <w:sz w:val="20"/>
                  <w:szCs w:val="20"/>
                </w:rPr>
                <w:t xml:space="preserve">BIO 4373 – Animal Ecology </w:t>
              </w:r>
              <w:r>
                <w:rPr>
                  <w:rFonts w:asciiTheme="majorHAnsi" w:hAnsiTheme="majorHAnsi" w:cs="Arial"/>
                  <w:b/>
                  <w:bCs/>
                  <w:strike/>
                  <w:sz w:val="20"/>
                  <w:szCs w:val="20"/>
                </w:rPr>
                <w:t>Sem. Hrs: 3</w:t>
              </w:r>
            </w:p>
            <w:p w14:paraId="4862095D" w14:textId="77777777" w:rsidR="0035610E" w:rsidRDefault="0035610E" w:rsidP="0035610E">
              <w:pPr>
                <w:tabs>
                  <w:tab w:val="left" w:pos="360"/>
                  <w:tab w:val="left" w:pos="720"/>
                </w:tabs>
                <w:spacing w:after="0" w:line="240" w:lineRule="auto"/>
                <w:rPr>
                  <w:rFonts w:asciiTheme="majorHAnsi" w:hAnsiTheme="majorHAnsi" w:cs="Arial"/>
                  <w:sz w:val="20"/>
                  <w:szCs w:val="20"/>
                </w:rPr>
              </w:pPr>
            </w:p>
            <w:p w14:paraId="740E1D9B" w14:textId="77777777" w:rsidR="0035610E" w:rsidRDefault="0035610E" w:rsidP="0035610E">
              <w:pPr>
                <w:tabs>
                  <w:tab w:val="left" w:pos="360"/>
                  <w:tab w:val="left" w:pos="720"/>
                </w:tabs>
                <w:spacing w:after="0" w:line="240" w:lineRule="auto"/>
                <w:rPr>
                  <w:rFonts w:asciiTheme="majorHAnsi" w:hAnsiTheme="majorHAnsi" w:cs="Arial"/>
                  <w:sz w:val="20"/>
                  <w:szCs w:val="20"/>
                </w:rPr>
              </w:pPr>
            </w:p>
            <w:p w14:paraId="5C92C7EE" w14:textId="77777777" w:rsidR="0035610E" w:rsidRDefault="0035610E" w:rsidP="003561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The Course Descriptions section of the online version of the Bulletin would include something like this:</w:t>
              </w:r>
            </w:p>
            <w:p w14:paraId="060CE2C9" w14:textId="77777777" w:rsidR="0035610E" w:rsidRDefault="0035610E" w:rsidP="0035610E">
              <w:pPr>
                <w:tabs>
                  <w:tab w:val="left" w:pos="360"/>
                  <w:tab w:val="left" w:pos="720"/>
                </w:tabs>
                <w:spacing w:after="0" w:line="240" w:lineRule="auto"/>
                <w:rPr>
                  <w:rFonts w:asciiTheme="majorHAnsi" w:hAnsiTheme="majorHAnsi" w:cs="Arial"/>
                  <w:sz w:val="20"/>
                  <w:szCs w:val="20"/>
                </w:rPr>
              </w:pPr>
            </w:p>
            <w:p w14:paraId="3764ED05" w14:textId="0D811D08" w:rsidR="0035610E" w:rsidRDefault="0035610E" w:rsidP="003561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4374 – Behavioral Ecology</w:t>
              </w:r>
            </w:p>
            <w:p w14:paraId="35E5B4E7" w14:textId="77777777" w:rsidR="0035610E" w:rsidRPr="001C5613" w:rsidRDefault="0035610E" w:rsidP="0035610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Sem. Hrs: 4</w:t>
              </w:r>
            </w:p>
            <w:p w14:paraId="4859E4D3" w14:textId="5C153C49" w:rsidR="0035610E" w:rsidRPr="008426D1" w:rsidRDefault="005422EB" w:rsidP="0035610E">
              <w:pPr>
                <w:tabs>
                  <w:tab w:val="left" w:pos="360"/>
                  <w:tab w:val="left" w:pos="720"/>
                </w:tabs>
                <w:spacing w:after="0" w:line="240" w:lineRule="auto"/>
                <w:rPr>
                  <w:rFonts w:asciiTheme="majorHAnsi" w:hAnsiTheme="majorHAnsi" w:cs="Arial"/>
                  <w:sz w:val="20"/>
                  <w:szCs w:val="20"/>
                </w:rPr>
              </w:pPr>
              <w:r>
                <w:rPr>
                  <w:rFonts w:asciiTheme="majorHAnsi" w:hAnsiTheme="majorHAnsi" w:cs="Arial"/>
                  <w:bCs/>
                  <w:sz w:val="20"/>
                  <w:szCs w:val="20"/>
                </w:rPr>
                <w:t>E</w:t>
              </w:r>
              <w:r w:rsidR="0035610E" w:rsidRPr="006F0196">
                <w:rPr>
                  <w:rFonts w:asciiTheme="majorHAnsi" w:hAnsiTheme="majorHAnsi" w:cs="Arial"/>
                  <w:bCs/>
                  <w:sz w:val="20"/>
                  <w:szCs w:val="20"/>
                </w:rPr>
                <w:t>xamine</w:t>
              </w:r>
              <w:r w:rsidR="0035610E">
                <w:rPr>
                  <w:rFonts w:asciiTheme="majorHAnsi" w:hAnsiTheme="majorHAnsi" w:cs="Arial"/>
                  <w:bCs/>
                  <w:sz w:val="20"/>
                  <w:szCs w:val="20"/>
                </w:rPr>
                <w:t>s</w:t>
              </w:r>
              <w:r w:rsidR="0035610E" w:rsidRPr="006F0196">
                <w:rPr>
                  <w:rFonts w:asciiTheme="majorHAnsi" w:hAnsiTheme="majorHAnsi" w:cs="Arial"/>
                  <w:bCs/>
                  <w:sz w:val="20"/>
                  <w:szCs w:val="20"/>
                </w:rPr>
                <w:t xml:space="preserve"> the ecological context in which behaviors evolve.</w:t>
              </w:r>
              <w:r w:rsidR="0035610E">
                <w:rPr>
                  <w:rFonts w:asciiTheme="majorHAnsi" w:hAnsiTheme="majorHAnsi" w:cs="Arial"/>
                  <w:bCs/>
                  <w:sz w:val="20"/>
                  <w:szCs w:val="20"/>
                </w:rPr>
                <w:t xml:space="preserve"> </w:t>
              </w:r>
              <w:r>
                <w:rPr>
                  <w:rFonts w:asciiTheme="majorHAnsi" w:hAnsiTheme="majorHAnsi" w:cs="Arial"/>
                  <w:bCs/>
                  <w:sz w:val="20"/>
                  <w:szCs w:val="20"/>
                </w:rPr>
                <w:t>H</w:t>
              </w:r>
              <w:r w:rsidR="0035610E" w:rsidRPr="006F0196">
                <w:rPr>
                  <w:rFonts w:asciiTheme="majorHAnsi" w:hAnsiTheme="majorHAnsi" w:cs="Arial"/>
                  <w:bCs/>
                  <w:sz w:val="20"/>
                  <w:szCs w:val="20"/>
                </w:rPr>
                <w:t xml:space="preserve">ow animal behaviors influence survival and reproduction of individuals in different ecological settings. </w:t>
              </w:r>
              <w:r w:rsidR="0035610E">
                <w:rPr>
                  <w:rFonts w:asciiTheme="majorHAnsi" w:hAnsiTheme="majorHAnsi" w:cs="Arial"/>
                  <w:bCs/>
                  <w:sz w:val="20"/>
                  <w:szCs w:val="20"/>
                </w:rPr>
                <w:t>Lecture three hours per week, lab two hours per week. Fall, odd. Special course fees may apply.</w:t>
              </w:r>
              <w:r>
                <w:rPr>
                  <w:rFonts w:asciiTheme="majorHAnsi" w:hAnsiTheme="majorHAnsi" w:cs="Arial"/>
                  <w:bCs/>
                  <w:sz w:val="20"/>
                  <w:szCs w:val="20"/>
                </w:rPr>
                <w:t xml:space="preserve"> Prerequisite, </w:t>
              </w:r>
              <w:r>
                <w:rPr>
                  <w:rFonts w:asciiTheme="majorHAnsi" w:hAnsiTheme="majorHAnsi" w:cs="Arial"/>
                  <w:sz w:val="20"/>
                  <w:szCs w:val="20"/>
                </w:rPr>
                <w:t>BIO 3023.</w:t>
              </w:r>
            </w:p>
            <w:p w14:paraId="6E68D0B4" w14:textId="2D43699D" w:rsidR="0035610E" w:rsidRPr="008426D1" w:rsidRDefault="00000000" w:rsidP="00D3680D">
              <w:pPr>
                <w:tabs>
                  <w:tab w:val="left" w:pos="360"/>
                  <w:tab w:val="left" w:pos="720"/>
                </w:tabs>
                <w:spacing w:after="0" w:line="240" w:lineRule="auto"/>
                <w:rPr>
                  <w:rFonts w:asciiTheme="majorHAnsi" w:hAnsiTheme="majorHAnsi" w:cs="Arial"/>
                  <w:sz w:val="20"/>
                  <w:szCs w:val="20"/>
                </w:rPr>
              </w:pPr>
            </w:p>
          </w:sdtContent>
        </w:sdt>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9F64" w14:textId="77777777" w:rsidR="000739AE" w:rsidRDefault="000739AE" w:rsidP="00AF3758">
      <w:pPr>
        <w:spacing w:after="0" w:line="240" w:lineRule="auto"/>
      </w:pPr>
      <w:r>
        <w:separator/>
      </w:r>
    </w:p>
  </w:endnote>
  <w:endnote w:type="continuationSeparator" w:id="0">
    <w:p w14:paraId="2E99AE15" w14:textId="77777777" w:rsidR="000739AE" w:rsidRDefault="000739A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6E76" w14:textId="77777777" w:rsidR="000739AE" w:rsidRDefault="000739AE" w:rsidP="00AF3758">
      <w:pPr>
        <w:spacing w:after="0" w:line="240" w:lineRule="auto"/>
      </w:pPr>
      <w:r>
        <w:separator/>
      </w:r>
    </w:p>
  </w:footnote>
  <w:footnote w:type="continuationSeparator" w:id="0">
    <w:p w14:paraId="54B0D38C" w14:textId="77777777" w:rsidR="000739AE" w:rsidRDefault="000739A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B6BB5"/>
    <w:multiLevelType w:val="hybridMultilevel"/>
    <w:tmpl w:val="905E0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1043035">
    <w:abstractNumId w:val="5"/>
  </w:num>
  <w:num w:numId="2" w16cid:durableId="2071921503">
    <w:abstractNumId w:val="0"/>
  </w:num>
  <w:num w:numId="3" w16cid:durableId="1498616823">
    <w:abstractNumId w:val="11"/>
  </w:num>
  <w:num w:numId="4" w16cid:durableId="953292140">
    <w:abstractNumId w:val="22"/>
  </w:num>
  <w:num w:numId="5" w16cid:durableId="1268194077">
    <w:abstractNumId w:val="24"/>
  </w:num>
  <w:num w:numId="6" w16cid:durableId="1597523236">
    <w:abstractNumId w:val="16"/>
  </w:num>
  <w:num w:numId="7" w16cid:durableId="1136528176">
    <w:abstractNumId w:val="9"/>
  </w:num>
  <w:num w:numId="8" w16cid:durableId="1203446059">
    <w:abstractNumId w:val="21"/>
  </w:num>
  <w:num w:numId="9" w16cid:durableId="1586498944">
    <w:abstractNumId w:val="10"/>
  </w:num>
  <w:num w:numId="10" w16cid:durableId="200019330">
    <w:abstractNumId w:val="7"/>
  </w:num>
  <w:num w:numId="11" w16cid:durableId="752052530">
    <w:abstractNumId w:val="18"/>
  </w:num>
  <w:num w:numId="12" w16cid:durableId="1520198894">
    <w:abstractNumId w:val="15"/>
  </w:num>
  <w:num w:numId="13" w16cid:durableId="1616254751">
    <w:abstractNumId w:val="12"/>
  </w:num>
  <w:num w:numId="14" w16cid:durableId="827986359">
    <w:abstractNumId w:val="8"/>
  </w:num>
  <w:num w:numId="15" w16cid:durableId="532884185">
    <w:abstractNumId w:val="2"/>
  </w:num>
  <w:num w:numId="16" w16cid:durableId="1594319947">
    <w:abstractNumId w:val="3"/>
  </w:num>
  <w:num w:numId="17" w16cid:durableId="2052996270">
    <w:abstractNumId w:val="23"/>
  </w:num>
  <w:num w:numId="18" w16cid:durableId="977758359">
    <w:abstractNumId w:val="13"/>
  </w:num>
  <w:num w:numId="19" w16cid:durableId="685399677">
    <w:abstractNumId w:val="14"/>
  </w:num>
  <w:num w:numId="20" w16cid:durableId="89280017">
    <w:abstractNumId w:val="19"/>
  </w:num>
  <w:num w:numId="21" w16cid:durableId="199129434">
    <w:abstractNumId w:val="17"/>
  </w:num>
  <w:num w:numId="22" w16cid:durableId="1415783851">
    <w:abstractNumId w:val="6"/>
  </w:num>
  <w:num w:numId="23" w16cid:durableId="644120121">
    <w:abstractNumId w:val="4"/>
  </w:num>
  <w:num w:numId="24" w16cid:durableId="1174493229">
    <w:abstractNumId w:val="20"/>
  </w:num>
  <w:num w:numId="25" w16cid:durableId="10315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39AE"/>
    <w:rsid w:val="000749D5"/>
    <w:rsid w:val="00076F60"/>
    <w:rsid w:val="0008410E"/>
    <w:rsid w:val="000A654B"/>
    <w:rsid w:val="000D06F1"/>
    <w:rsid w:val="000E0BB8"/>
    <w:rsid w:val="000F0FE3"/>
    <w:rsid w:val="000F5476"/>
    <w:rsid w:val="00101FF4"/>
    <w:rsid w:val="00103070"/>
    <w:rsid w:val="00103C7C"/>
    <w:rsid w:val="0012763D"/>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1788"/>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5363"/>
    <w:rsid w:val="0030740C"/>
    <w:rsid w:val="00311798"/>
    <w:rsid w:val="0031339E"/>
    <w:rsid w:val="0032032C"/>
    <w:rsid w:val="00336348"/>
    <w:rsid w:val="00336EDB"/>
    <w:rsid w:val="0035434A"/>
    <w:rsid w:val="0035610E"/>
    <w:rsid w:val="00360064"/>
    <w:rsid w:val="00361C56"/>
    <w:rsid w:val="00362414"/>
    <w:rsid w:val="0036794A"/>
    <w:rsid w:val="00370451"/>
    <w:rsid w:val="00374D72"/>
    <w:rsid w:val="00384538"/>
    <w:rsid w:val="00390A66"/>
    <w:rsid w:val="00391206"/>
    <w:rsid w:val="00393E47"/>
    <w:rsid w:val="00395BB2"/>
    <w:rsid w:val="00396386"/>
    <w:rsid w:val="00396C14"/>
    <w:rsid w:val="003A1FB3"/>
    <w:rsid w:val="003C334C"/>
    <w:rsid w:val="003D2DDC"/>
    <w:rsid w:val="003D5ADD"/>
    <w:rsid w:val="003D6A97"/>
    <w:rsid w:val="003D72FB"/>
    <w:rsid w:val="003F2F3D"/>
    <w:rsid w:val="004072F1"/>
    <w:rsid w:val="00407FBA"/>
    <w:rsid w:val="004167AB"/>
    <w:rsid w:val="004228EA"/>
    <w:rsid w:val="00424133"/>
    <w:rsid w:val="00424CDD"/>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22EB"/>
    <w:rsid w:val="0054568E"/>
    <w:rsid w:val="00546581"/>
    <w:rsid w:val="00547433"/>
    <w:rsid w:val="00556E69"/>
    <w:rsid w:val="005677EC"/>
    <w:rsid w:val="0056782C"/>
    <w:rsid w:val="00573D98"/>
    <w:rsid w:val="00575870"/>
    <w:rsid w:val="00584C22"/>
    <w:rsid w:val="00592A95"/>
    <w:rsid w:val="005934F2"/>
    <w:rsid w:val="005978FA"/>
    <w:rsid w:val="005A15D6"/>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11D"/>
    <w:rsid w:val="00687879"/>
    <w:rsid w:val="00691664"/>
    <w:rsid w:val="006A7113"/>
    <w:rsid w:val="006A7D09"/>
    <w:rsid w:val="006B0864"/>
    <w:rsid w:val="006B52C0"/>
    <w:rsid w:val="006C0168"/>
    <w:rsid w:val="006D0246"/>
    <w:rsid w:val="006D258C"/>
    <w:rsid w:val="006D3578"/>
    <w:rsid w:val="006E16E8"/>
    <w:rsid w:val="006E6117"/>
    <w:rsid w:val="006F0196"/>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5740"/>
    <w:rsid w:val="007E3CEE"/>
    <w:rsid w:val="007F159A"/>
    <w:rsid w:val="007F2D67"/>
    <w:rsid w:val="00802638"/>
    <w:rsid w:val="00820CD9"/>
    <w:rsid w:val="00822A0F"/>
    <w:rsid w:val="00826029"/>
    <w:rsid w:val="0083170D"/>
    <w:rsid w:val="008426D1"/>
    <w:rsid w:val="00847033"/>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01DB"/>
    <w:rsid w:val="009514A2"/>
    <w:rsid w:val="009602F3"/>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7613B"/>
    <w:rsid w:val="00A80F2F"/>
    <w:rsid w:val="00A8522A"/>
    <w:rsid w:val="00A865C3"/>
    <w:rsid w:val="00A90B9E"/>
    <w:rsid w:val="00A966C5"/>
    <w:rsid w:val="00AA702B"/>
    <w:rsid w:val="00AA7312"/>
    <w:rsid w:val="00AB4E23"/>
    <w:rsid w:val="00AB5523"/>
    <w:rsid w:val="00AB7574"/>
    <w:rsid w:val="00AC19CA"/>
    <w:rsid w:val="00AD0BE6"/>
    <w:rsid w:val="00AD2B4A"/>
    <w:rsid w:val="00AD6F6B"/>
    <w:rsid w:val="00AE1595"/>
    <w:rsid w:val="00AE4022"/>
    <w:rsid w:val="00AE5338"/>
    <w:rsid w:val="00AF3758"/>
    <w:rsid w:val="00AF3C6A"/>
    <w:rsid w:val="00AF68E8"/>
    <w:rsid w:val="00B00879"/>
    <w:rsid w:val="00B054E5"/>
    <w:rsid w:val="00B11E96"/>
    <w:rsid w:val="00B134C2"/>
    <w:rsid w:val="00B1628A"/>
    <w:rsid w:val="00B35368"/>
    <w:rsid w:val="00B46334"/>
    <w:rsid w:val="00B51325"/>
    <w:rsid w:val="00B514A7"/>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0C42"/>
    <w:rsid w:val="00C61F9E"/>
    <w:rsid w:val="00C67C20"/>
    <w:rsid w:val="00C74B62"/>
    <w:rsid w:val="00C75783"/>
    <w:rsid w:val="00C80773"/>
    <w:rsid w:val="00C90082"/>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7B5"/>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5675"/>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1932"/>
    <w:rsid w:val="00EB28B7"/>
    <w:rsid w:val="00EC52BB"/>
    <w:rsid w:val="00EC5D93"/>
    <w:rsid w:val="00EC6970"/>
    <w:rsid w:val="00ED5E7F"/>
    <w:rsid w:val="00EE0357"/>
    <w:rsid w:val="00EE2479"/>
    <w:rsid w:val="00EF2038"/>
    <w:rsid w:val="00EF2A44"/>
    <w:rsid w:val="00EF34D9"/>
    <w:rsid w:val="00EF3F87"/>
    <w:rsid w:val="00EF50DC"/>
    <w:rsid w:val="00EF59AD"/>
    <w:rsid w:val="00EF6C16"/>
    <w:rsid w:val="00F1246E"/>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AECE9F0FB6D8944A5EC806033D04AD3"/>
        <w:category>
          <w:name w:val="General"/>
          <w:gallery w:val="placeholder"/>
        </w:category>
        <w:types>
          <w:type w:val="bbPlcHdr"/>
        </w:types>
        <w:behaviors>
          <w:behavior w:val="content"/>
        </w:behaviors>
        <w:guid w:val="{A2C3E81A-8A32-A042-B492-A8421E038242}"/>
      </w:docPartPr>
      <w:docPartBody>
        <w:p w:rsidR="00217159" w:rsidRDefault="00043779" w:rsidP="00043779">
          <w:pPr>
            <w:pStyle w:val="FAECE9F0FB6D8944A5EC806033D04AD3"/>
          </w:pPr>
          <w:r w:rsidRPr="008426D1">
            <w:rPr>
              <w:rStyle w:val="PlaceholderText"/>
              <w:shd w:val="clear" w:color="auto" w:fill="D9D9D9" w:themeFill="background1" w:themeFillShade="D9"/>
            </w:rPr>
            <w:t>Paste bulletin pages here...</w:t>
          </w:r>
        </w:p>
      </w:docPartBody>
    </w:docPart>
    <w:docPart>
      <w:docPartPr>
        <w:name w:val="BBE4A3910302CE4394810F08D0EAB68D"/>
        <w:category>
          <w:name w:val="General"/>
          <w:gallery w:val="placeholder"/>
        </w:category>
        <w:types>
          <w:type w:val="bbPlcHdr"/>
        </w:types>
        <w:behaviors>
          <w:behavior w:val="content"/>
        </w:behaviors>
        <w:guid w:val="{59DE5C0F-6CF4-AC4D-895B-694FF67E9797}"/>
      </w:docPartPr>
      <w:docPartBody>
        <w:p w:rsidR="00217159" w:rsidRDefault="00043779" w:rsidP="00043779">
          <w:pPr>
            <w:pStyle w:val="BBE4A3910302CE4394810F08D0EAB68D"/>
          </w:pPr>
          <w:r w:rsidRPr="008426D1">
            <w:rPr>
              <w:rStyle w:val="PlaceholderText"/>
              <w:shd w:val="clear" w:color="auto" w:fill="D9D9D9" w:themeFill="background1" w:themeFillShade="D9"/>
            </w:rPr>
            <w:t>Enter text...</w:t>
          </w:r>
        </w:p>
      </w:docPartBody>
    </w:docPart>
    <w:docPart>
      <w:docPartPr>
        <w:name w:val="4E546DEBF0F51C4E9522AF1BF4CB1980"/>
        <w:category>
          <w:name w:val="General"/>
          <w:gallery w:val="placeholder"/>
        </w:category>
        <w:types>
          <w:type w:val="bbPlcHdr"/>
        </w:types>
        <w:behaviors>
          <w:behavior w:val="content"/>
        </w:behaviors>
        <w:guid w:val="{126B5720-2BA2-EA42-B857-D8561E536D42}"/>
      </w:docPartPr>
      <w:docPartBody>
        <w:p w:rsidR="00000000" w:rsidRDefault="00160E0B" w:rsidP="00160E0B">
          <w:pPr>
            <w:pStyle w:val="4E546DEBF0F51C4E9522AF1BF4CB19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779"/>
    <w:rsid w:val="000738EC"/>
    <w:rsid w:val="00081B63"/>
    <w:rsid w:val="000B2786"/>
    <w:rsid w:val="00160E0B"/>
    <w:rsid w:val="001C68D1"/>
    <w:rsid w:val="00217159"/>
    <w:rsid w:val="002D64D6"/>
    <w:rsid w:val="0032383A"/>
    <w:rsid w:val="00337484"/>
    <w:rsid w:val="003D4C2A"/>
    <w:rsid w:val="003F69FB"/>
    <w:rsid w:val="00425226"/>
    <w:rsid w:val="00436B57"/>
    <w:rsid w:val="004435D7"/>
    <w:rsid w:val="004E1A75"/>
    <w:rsid w:val="00534B28"/>
    <w:rsid w:val="00576003"/>
    <w:rsid w:val="00587536"/>
    <w:rsid w:val="00592A83"/>
    <w:rsid w:val="005C4D59"/>
    <w:rsid w:val="005D5D2F"/>
    <w:rsid w:val="00623293"/>
    <w:rsid w:val="00654E35"/>
    <w:rsid w:val="006C3910"/>
    <w:rsid w:val="007A1734"/>
    <w:rsid w:val="008822A5"/>
    <w:rsid w:val="00891F77"/>
    <w:rsid w:val="00913E4B"/>
    <w:rsid w:val="0096458F"/>
    <w:rsid w:val="009C2286"/>
    <w:rsid w:val="009D102F"/>
    <w:rsid w:val="009D439F"/>
    <w:rsid w:val="00A20583"/>
    <w:rsid w:val="00AC2BA2"/>
    <w:rsid w:val="00AC62E8"/>
    <w:rsid w:val="00AD4B92"/>
    <w:rsid w:val="00AD5D56"/>
    <w:rsid w:val="00B2559E"/>
    <w:rsid w:val="00B46360"/>
    <w:rsid w:val="00B46AFF"/>
    <w:rsid w:val="00B72454"/>
    <w:rsid w:val="00B72548"/>
    <w:rsid w:val="00BA0596"/>
    <w:rsid w:val="00BA0E26"/>
    <w:rsid w:val="00BD141D"/>
    <w:rsid w:val="00BE0E7B"/>
    <w:rsid w:val="00C15C45"/>
    <w:rsid w:val="00CB25D5"/>
    <w:rsid w:val="00CB34AF"/>
    <w:rsid w:val="00CD4EF8"/>
    <w:rsid w:val="00CD656D"/>
    <w:rsid w:val="00CE7C19"/>
    <w:rsid w:val="00D87B77"/>
    <w:rsid w:val="00D96F4E"/>
    <w:rsid w:val="00DC036A"/>
    <w:rsid w:val="00DD12EE"/>
    <w:rsid w:val="00DE6391"/>
    <w:rsid w:val="00E16EF4"/>
    <w:rsid w:val="00E967FE"/>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377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AECE9F0FB6D8944A5EC806033D04AD3">
    <w:name w:val="FAECE9F0FB6D8944A5EC806033D04AD3"/>
    <w:rsid w:val="00043779"/>
    <w:pPr>
      <w:spacing w:after="0" w:line="240" w:lineRule="auto"/>
    </w:pPr>
    <w:rPr>
      <w:sz w:val="24"/>
      <w:szCs w:val="24"/>
    </w:rPr>
  </w:style>
  <w:style w:type="paragraph" w:customStyle="1" w:styleId="BBE4A3910302CE4394810F08D0EAB68D">
    <w:name w:val="BBE4A3910302CE4394810F08D0EAB68D"/>
    <w:rsid w:val="00043779"/>
    <w:pPr>
      <w:spacing w:after="0" w:line="240" w:lineRule="auto"/>
    </w:pPr>
    <w:rPr>
      <w:sz w:val="24"/>
      <w:szCs w:val="24"/>
    </w:rPr>
  </w:style>
  <w:style w:type="paragraph" w:customStyle="1" w:styleId="4E546DEBF0F51C4E9522AF1BF4CB1980">
    <w:name w:val="4E546DEBF0F51C4E9522AF1BF4CB1980"/>
    <w:rsid w:val="00160E0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BAE9-F2E6-4840-8968-79D10520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2023-02-10T21:11:00Z</dcterms:created>
  <dcterms:modified xsi:type="dcterms:W3CDTF">2023-02-22T18:07:00Z</dcterms:modified>
</cp:coreProperties>
</file>