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58983D74"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628C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0A92F56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E46CF" w14:textId="42DD9902"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F6BAF" w14:textId="41AF8284" w:rsidR="00841E24" w:rsidRDefault="007D41BF">
            <w:r>
              <w:t>BU31</w:t>
            </w:r>
          </w:p>
        </w:tc>
      </w:tr>
      <w:tr w:rsidR="002864BB" w14:paraId="63E5A68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641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E5B68" w14:textId="77777777" w:rsidR="002864BB" w:rsidRDefault="002864BB"/>
        </w:tc>
      </w:tr>
      <w:tr w:rsidR="002864BB" w14:paraId="4384E8E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8680"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26F" w14:textId="77777777" w:rsidR="002864BB" w:rsidRDefault="002864BB"/>
        </w:tc>
      </w:tr>
    </w:tbl>
    <w:p w14:paraId="5CE8CEEC" w14:textId="77777777" w:rsidR="00180034" w:rsidRPr="00180034" w:rsidRDefault="00180034" w:rsidP="005C0CF4">
      <w:pPr>
        <w:jc w:val="center"/>
        <w:rPr>
          <w:rFonts w:asciiTheme="majorHAnsi" w:hAnsiTheme="majorHAnsi" w:cs="Arial"/>
          <w:b/>
          <w:szCs w:val="32"/>
        </w:rPr>
      </w:pPr>
    </w:p>
    <w:p w14:paraId="6A57131E" w14:textId="2485EBD0"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40B46275" w14:textId="1FAAF59F"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9854881" w14:textId="2AC1A46F"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25331F">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93B5833" w14:textId="77777777"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14:paraId="263ACA2B" w14:textId="3D2A6D2C"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8A56ABD"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C2BAE11" w14:textId="77777777" w:rsidTr="006B48AA">
              <w:trPr>
                <w:trHeight w:val="113"/>
              </w:trPr>
              <w:tc>
                <w:tcPr>
                  <w:tcW w:w="3685" w:type="dxa"/>
                  <w:vAlign w:val="bottom"/>
                </w:tcPr>
                <w:p w14:paraId="386A90FD" w14:textId="50CC48D3" w:rsidR="00D779A1" w:rsidRDefault="00000000" w:rsidP="00A510F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Content>
                      <w:r w:rsidR="0025331F">
                        <w:rPr>
                          <w:rFonts w:asciiTheme="majorHAnsi" w:hAnsiTheme="majorHAnsi"/>
                          <w:sz w:val="20"/>
                          <w:szCs w:val="20"/>
                        </w:rPr>
                        <w:t xml:space="preserve">Dr. Steven </w:t>
                      </w:r>
                      <w:proofErr w:type="spellStart"/>
                      <w:r w:rsidR="0025331F">
                        <w:rPr>
                          <w:rFonts w:asciiTheme="majorHAnsi" w:hAnsiTheme="majorHAnsi"/>
                          <w:sz w:val="20"/>
                          <w:szCs w:val="20"/>
                        </w:rPr>
                        <w:t>Muzatko</w:t>
                      </w:r>
                      <w:proofErr w:type="spellEnd"/>
                    </w:sdtContent>
                  </w:sdt>
                </w:p>
              </w:tc>
              <w:sdt>
                <w:sdtPr>
                  <w:rPr>
                    <w:rFonts w:asciiTheme="majorHAnsi" w:hAnsiTheme="majorHAnsi"/>
                    <w:sz w:val="20"/>
                    <w:szCs w:val="20"/>
                  </w:rPr>
                  <w:alias w:val="Date"/>
                  <w:tag w:val="Date"/>
                  <w:id w:val="726572248"/>
                  <w:placeholder>
                    <w:docPart w:val="25E3A38771DB40C3BF4E25247D3F0B20"/>
                  </w:placeholder>
                  <w:date w:fullDate="2023-02-03T00:00:00Z">
                    <w:dateFormat w:val="M/d/yyyy"/>
                    <w:lid w:val="en-US"/>
                    <w:storeMappedDataAs w:val="dateTime"/>
                    <w:calendar w:val="gregorian"/>
                  </w:date>
                </w:sdtPr>
                <w:sdtContent>
                  <w:tc>
                    <w:tcPr>
                      <w:tcW w:w="1350" w:type="dxa"/>
                      <w:vAlign w:val="bottom"/>
                    </w:tcPr>
                    <w:p w14:paraId="6B490AAE" w14:textId="7BDDEE5C" w:rsidR="00D779A1" w:rsidRDefault="00C663CB" w:rsidP="00A510FD">
                      <w:pPr>
                        <w:jc w:val="center"/>
                        <w:rPr>
                          <w:rFonts w:asciiTheme="majorHAnsi" w:hAnsiTheme="majorHAnsi"/>
                          <w:sz w:val="20"/>
                          <w:szCs w:val="20"/>
                        </w:rPr>
                      </w:pPr>
                      <w:r>
                        <w:rPr>
                          <w:rFonts w:asciiTheme="majorHAnsi" w:hAnsiTheme="majorHAnsi"/>
                          <w:sz w:val="20"/>
                          <w:szCs w:val="20"/>
                        </w:rPr>
                        <w:t>2</w:t>
                      </w:r>
                      <w:r w:rsidR="00B1744F">
                        <w:rPr>
                          <w:rFonts w:asciiTheme="majorHAnsi" w:hAnsiTheme="majorHAnsi"/>
                          <w:sz w:val="20"/>
                          <w:szCs w:val="20"/>
                        </w:rPr>
                        <w:t>/3/2023</w:t>
                      </w:r>
                    </w:p>
                  </w:tc>
                </w:sdtContent>
              </w:sdt>
            </w:tr>
          </w:tbl>
          <w:p w14:paraId="62C1C1ED"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41582B" w14:textId="77777777" w:rsidTr="00A510FD">
              <w:trPr>
                <w:trHeight w:val="113"/>
              </w:trPr>
              <w:tc>
                <w:tcPr>
                  <w:tcW w:w="3685" w:type="dxa"/>
                  <w:vAlign w:val="bottom"/>
                </w:tcPr>
                <w:p w14:paraId="3E3995C3"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Content>
                      <w:permStart w:id="6237949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237949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Content>
                  <w:tc>
                    <w:tcPr>
                      <w:tcW w:w="1350" w:type="dxa"/>
                      <w:vAlign w:val="bottom"/>
                    </w:tcPr>
                    <w:p w14:paraId="42332C9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E04AE1"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4F47433"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8325A4" w14:textId="77777777" w:rsidTr="00A510FD">
              <w:trPr>
                <w:trHeight w:val="113"/>
              </w:trPr>
              <w:tc>
                <w:tcPr>
                  <w:tcW w:w="3685" w:type="dxa"/>
                  <w:vAlign w:val="bottom"/>
                </w:tcPr>
                <w:p w14:paraId="6CFC95B2" w14:textId="577A2A19" w:rsidR="00D779A1" w:rsidRDefault="00000000" w:rsidP="00A510F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Content>
                      <w:r w:rsidR="00910E24">
                        <w:rPr>
                          <w:rFonts w:asciiTheme="majorHAnsi" w:hAnsiTheme="majorHAnsi"/>
                          <w:sz w:val="20"/>
                          <w:szCs w:val="20"/>
                        </w:rPr>
                        <w:t>James Doering</w:t>
                      </w:r>
                    </w:sdtContent>
                  </w:sdt>
                </w:p>
              </w:tc>
              <w:sdt>
                <w:sdtPr>
                  <w:rPr>
                    <w:rFonts w:asciiTheme="majorHAnsi" w:hAnsiTheme="majorHAnsi"/>
                    <w:sz w:val="20"/>
                    <w:szCs w:val="20"/>
                  </w:rPr>
                  <w:alias w:val="Date"/>
                  <w:tag w:val="Date"/>
                  <w:id w:val="-1811082839"/>
                  <w:placeholder>
                    <w:docPart w:val="1DE95570CEAD4CCEA6FBE05C42C77E6B"/>
                  </w:placeholder>
                  <w:date w:fullDate="2023-02-03T00:00:00Z">
                    <w:dateFormat w:val="M/d/yyyy"/>
                    <w:lid w:val="en-US"/>
                    <w:storeMappedDataAs w:val="dateTime"/>
                    <w:calendar w:val="gregorian"/>
                  </w:date>
                </w:sdtPr>
                <w:sdtContent>
                  <w:tc>
                    <w:tcPr>
                      <w:tcW w:w="1350" w:type="dxa"/>
                      <w:vAlign w:val="bottom"/>
                    </w:tcPr>
                    <w:p w14:paraId="3107C0FB" w14:textId="5F3A5152" w:rsidR="00D779A1" w:rsidRDefault="00910E24" w:rsidP="00A510FD">
                      <w:pPr>
                        <w:jc w:val="center"/>
                        <w:rPr>
                          <w:rFonts w:asciiTheme="majorHAnsi" w:hAnsiTheme="majorHAnsi"/>
                          <w:sz w:val="20"/>
                          <w:szCs w:val="20"/>
                        </w:rPr>
                      </w:pPr>
                      <w:r>
                        <w:rPr>
                          <w:rFonts w:asciiTheme="majorHAnsi" w:hAnsiTheme="majorHAnsi"/>
                          <w:sz w:val="20"/>
                          <w:szCs w:val="20"/>
                        </w:rPr>
                        <w:t>2/3/2023</w:t>
                      </w:r>
                    </w:p>
                  </w:tc>
                </w:sdtContent>
              </w:sdt>
            </w:tr>
          </w:tbl>
          <w:p w14:paraId="6F47D0DA" w14:textId="7E335AD0"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9756DD" w14:textId="77777777" w:rsidTr="00A510FD">
              <w:trPr>
                <w:trHeight w:val="113"/>
              </w:trPr>
              <w:tc>
                <w:tcPr>
                  <w:tcW w:w="3685" w:type="dxa"/>
                  <w:vAlign w:val="bottom"/>
                </w:tcPr>
                <w:p w14:paraId="312437F4"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Content>
                      <w:permStart w:id="17755248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552486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Content>
                  <w:tc>
                    <w:tcPr>
                      <w:tcW w:w="1350" w:type="dxa"/>
                      <w:vAlign w:val="bottom"/>
                    </w:tcPr>
                    <w:p w14:paraId="55834FC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EC1528" w14:textId="3C1FA643"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6B48AA" w:rsidRPr="00592A95" w14:paraId="40B3D096"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7813478" w14:textId="77777777" w:rsidTr="00A510FD">
              <w:trPr>
                <w:trHeight w:val="113"/>
              </w:trPr>
              <w:tc>
                <w:tcPr>
                  <w:tcW w:w="3685" w:type="dxa"/>
                  <w:vAlign w:val="bottom"/>
                </w:tcPr>
                <w:p w14:paraId="411AAC1B" w14:textId="77388860" w:rsidR="006B48AA" w:rsidRDefault="00000000"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dtPr>
                    <w:sdtContent>
                      <w:r w:rsidR="00F267BC">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D321F9F2E854D340858C836C565093A4"/>
                  </w:placeholder>
                  <w:date w:fullDate="2023-02-03T00:00:00Z">
                    <w:dateFormat w:val="M/d/yyyy"/>
                    <w:lid w:val="en-US"/>
                    <w:storeMappedDataAs w:val="dateTime"/>
                    <w:calendar w:val="gregorian"/>
                  </w:date>
                </w:sdtPr>
                <w:sdtContent>
                  <w:tc>
                    <w:tcPr>
                      <w:tcW w:w="1350" w:type="dxa"/>
                      <w:vAlign w:val="bottom"/>
                    </w:tcPr>
                    <w:p w14:paraId="37497102" w14:textId="0C9A4F2D" w:rsidR="006B48AA" w:rsidRDefault="00F267BC" w:rsidP="00A510FD">
                      <w:pPr>
                        <w:jc w:val="center"/>
                        <w:rPr>
                          <w:rFonts w:asciiTheme="majorHAnsi" w:hAnsiTheme="majorHAnsi"/>
                          <w:sz w:val="20"/>
                          <w:szCs w:val="20"/>
                        </w:rPr>
                      </w:pPr>
                      <w:r>
                        <w:rPr>
                          <w:rFonts w:asciiTheme="majorHAnsi" w:hAnsiTheme="majorHAnsi"/>
                          <w:sz w:val="20"/>
                          <w:szCs w:val="20"/>
                        </w:rPr>
                        <w:t>2/3/2023</w:t>
                      </w:r>
                    </w:p>
                  </w:tc>
                </w:sdtContent>
              </w:sdt>
            </w:tr>
            <w:tr w:rsidR="006B48AA" w14:paraId="301347DE" w14:textId="77777777" w:rsidTr="00A510FD">
              <w:trPr>
                <w:trHeight w:val="113"/>
              </w:trPr>
              <w:tc>
                <w:tcPr>
                  <w:tcW w:w="3685" w:type="dxa"/>
                  <w:vAlign w:val="bottom"/>
                </w:tcPr>
                <w:p w14:paraId="52C691CB" w14:textId="4ED4CA54" w:rsidR="006B48AA" w:rsidRPr="006B48AA" w:rsidRDefault="00F267BC" w:rsidP="00E250FA">
                  <w:pPr>
                    <w:ind w:left="-108"/>
                    <w:rPr>
                      <w:rFonts w:asciiTheme="majorHAnsi" w:hAnsiTheme="majorHAnsi"/>
                      <w:b/>
                      <w:sz w:val="20"/>
                      <w:szCs w:val="20"/>
                    </w:rPr>
                  </w:pPr>
                  <w:r>
                    <w:rPr>
                      <w:rFonts w:asciiTheme="majorHAnsi" w:hAnsiTheme="majorHAnsi"/>
                      <w:b/>
                      <w:sz w:val="20"/>
                      <w:szCs w:val="20"/>
                    </w:rPr>
                    <w:t>Office</w:t>
                  </w:r>
                  <w:r w:rsidR="006B48AA" w:rsidRPr="006B48AA">
                    <w:rPr>
                      <w:rFonts w:asciiTheme="majorHAnsi" w:hAnsiTheme="majorHAnsi"/>
                      <w:b/>
                      <w:sz w:val="20"/>
                      <w:szCs w:val="20"/>
                    </w:rPr>
                    <w:t xml:space="preserve"> of</w:t>
                  </w:r>
                  <w:r>
                    <w:rPr>
                      <w:rFonts w:asciiTheme="majorHAnsi" w:hAnsiTheme="majorHAnsi"/>
                      <w:b/>
                      <w:sz w:val="20"/>
                      <w:szCs w:val="20"/>
                    </w:rPr>
                    <w:t xml:space="preserve"> Accreditation and </w:t>
                  </w:r>
                  <w:r w:rsidR="006B48AA" w:rsidRPr="006B48AA">
                    <w:rPr>
                      <w:rFonts w:asciiTheme="majorHAnsi" w:hAnsiTheme="majorHAnsi"/>
                      <w:b/>
                      <w:sz w:val="20"/>
                      <w:szCs w:val="20"/>
                    </w:rPr>
                    <w:t>Assessment</w:t>
                  </w:r>
                </w:p>
              </w:tc>
              <w:tc>
                <w:tcPr>
                  <w:tcW w:w="1350" w:type="dxa"/>
                  <w:vAlign w:val="bottom"/>
                </w:tcPr>
                <w:p w14:paraId="26D40D69" w14:textId="77777777" w:rsidR="006B48AA" w:rsidRDefault="006B48AA" w:rsidP="00E250FA">
                  <w:pPr>
                    <w:jc w:val="center"/>
                    <w:rPr>
                      <w:rFonts w:asciiTheme="majorHAnsi" w:hAnsiTheme="majorHAnsi"/>
                      <w:sz w:val="20"/>
                      <w:szCs w:val="20"/>
                    </w:rPr>
                  </w:pPr>
                </w:p>
              </w:tc>
            </w:tr>
          </w:tbl>
          <w:p w14:paraId="6EB8D781"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CB5021F" w14:textId="77777777" w:rsidTr="00A510FD">
              <w:trPr>
                <w:trHeight w:val="113"/>
              </w:trPr>
              <w:tc>
                <w:tcPr>
                  <w:tcW w:w="3685" w:type="dxa"/>
                  <w:vAlign w:val="bottom"/>
                </w:tcPr>
                <w:p w14:paraId="4430511F"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Content>
                      <w:permStart w:id="227692432"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7692432"/>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Content>
                  <w:tc>
                    <w:tcPr>
                      <w:tcW w:w="1350" w:type="dxa"/>
                      <w:vAlign w:val="bottom"/>
                    </w:tcPr>
                    <w:p w14:paraId="0CA4E36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1F23F9"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32F15B6B"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03DE24DF" w14:textId="77777777" w:rsidTr="00A510FD">
              <w:trPr>
                <w:trHeight w:val="113"/>
              </w:trPr>
              <w:tc>
                <w:tcPr>
                  <w:tcW w:w="3685" w:type="dxa"/>
                  <w:vAlign w:val="bottom"/>
                </w:tcPr>
                <w:p w14:paraId="4D55EF1F" w14:textId="17245501" w:rsidR="006B48AA" w:rsidRDefault="00000000" w:rsidP="00A510FD">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dtPr>
                    <w:sdtContent>
                      <w:r w:rsidR="002E561C" w:rsidRPr="002E561C">
                        <w:rPr>
                          <w:rFonts w:asciiTheme="majorHAnsi" w:hAnsiTheme="majorHAnsi"/>
                          <w:sz w:val="20"/>
                          <w:szCs w:val="20"/>
                        </w:rPr>
                        <w:t>Philip Tew</w:t>
                      </w:r>
                    </w:sdtContent>
                  </w:sdt>
                </w:p>
              </w:tc>
              <w:sdt>
                <w:sdtPr>
                  <w:rPr>
                    <w:rFonts w:asciiTheme="majorHAnsi" w:hAnsiTheme="majorHAnsi"/>
                    <w:sz w:val="20"/>
                    <w:szCs w:val="20"/>
                  </w:rPr>
                  <w:alias w:val="Date"/>
                  <w:tag w:val="Date"/>
                  <w:id w:val="795952846"/>
                  <w:placeholder>
                    <w:docPart w:val="1EEF580D4526F84DAA6A2695E03D9658"/>
                  </w:placeholder>
                  <w:date w:fullDate="2023-02-23T00:00:00Z">
                    <w:dateFormat w:val="M/d/yyyy"/>
                    <w:lid w:val="en-US"/>
                    <w:storeMappedDataAs w:val="dateTime"/>
                    <w:calendar w:val="gregorian"/>
                  </w:date>
                </w:sdtPr>
                <w:sdtContent>
                  <w:tc>
                    <w:tcPr>
                      <w:tcW w:w="1350" w:type="dxa"/>
                      <w:vAlign w:val="bottom"/>
                    </w:tcPr>
                    <w:p w14:paraId="74C34FED" w14:textId="644CD65C" w:rsidR="006B48AA" w:rsidRDefault="002E561C" w:rsidP="00A510FD">
                      <w:pPr>
                        <w:jc w:val="center"/>
                        <w:rPr>
                          <w:rFonts w:asciiTheme="majorHAnsi" w:hAnsiTheme="majorHAnsi"/>
                          <w:sz w:val="20"/>
                          <w:szCs w:val="20"/>
                        </w:rPr>
                      </w:pPr>
                      <w:r>
                        <w:rPr>
                          <w:rFonts w:asciiTheme="majorHAnsi" w:hAnsiTheme="majorHAnsi"/>
                          <w:sz w:val="20"/>
                          <w:szCs w:val="20"/>
                        </w:rPr>
                        <w:t>2/23/2023</w:t>
                      </w:r>
                    </w:p>
                  </w:tc>
                </w:sdtContent>
              </w:sdt>
            </w:tr>
          </w:tbl>
          <w:p w14:paraId="7C393688"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DDCCAFE" w14:textId="77777777" w:rsidTr="00A510FD">
              <w:trPr>
                <w:trHeight w:val="113"/>
              </w:trPr>
              <w:tc>
                <w:tcPr>
                  <w:tcW w:w="3685" w:type="dxa"/>
                  <w:vAlign w:val="bottom"/>
                </w:tcPr>
                <w:p w14:paraId="39EDF019"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Content>
                      <w:permStart w:id="20148386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01483864"/>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Content>
                  <w:tc>
                    <w:tcPr>
                      <w:tcW w:w="1350" w:type="dxa"/>
                      <w:vAlign w:val="bottom"/>
                    </w:tcPr>
                    <w:p w14:paraId="7820D01C"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643FD3"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535904B9"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1EC24DC" w14:textId="77777777" w:rsidTr="00A510FD">
              <w:trPr>
                <w:trHeight w:val="113"/>
              </w:trPr>
              <w:tc>
                <w:tcPr>
                  <w:tcW w:w="3685" w:type="dxa"/>
                  <w:vAlign w:val="bottom"/>
                </w:tcPr>
                <w:p w14:paraId="704CE292" w14:textId="0F29B8B0" w:rsidR="006B48AA" w:rsidRDefault="00000000" w:rsidP="00A510FD">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dtPr>
                    <w:sdtContent>
                      <w:r w:rsidR="004A6360">
                        <w:rPr>
                          <w:rFonts w:asciiTheme="majorHAnsi" w:hAnsiTheme="majorHAnsi"/>
                          <w:sz w:val="20"/>
                          <w:szCs w:val="20"/>
                        </w:rPr>
                        <w:t>John Robertson</w:t>
                      </w:r>
                    </w:sdtContent>
                  </w:sdt>
                </w:p>
              </w:tc>
              <w:sdt>
                <w:sdtPr>
                  <w:rPr>
                    <w:rFonts w:asciiTheme="majorHAnsi" w:hAnsiTheme="majorHAnsi"/>
                    <w:sz w:val="20"/>
                    <w:szCs w:val="20"/>
                  </w:rPr>
                  <w:alias w:val="Date"/>
                  <w:tag w:val="Date"/>
                  <w:id w:val="1607542089"/>
                  <w:placeholder>
                    <w:docPart w:val="46E71C176474ED4ABC2C86FF4AC7C70F"/>
                  </w:placeholder>
                  <w:date w:fullDate="2023-02-23T00:00:00Z">
                    <w:dateFormat w:val="M/d/yyyy"/>
                    <w:lid w:val="en-US"/>
                    <w:storeMappedDataAs w:val="dateTime"/>
                    <w:calendar w:val="gregorian"/>
                  </w:date>
                </w:sdtPr>
                <w:sdtContent>
                  <w:tc>
                    <w:tcPr>
                      <w:tcW w:w="1350" w:type="dxa"/>
                      <w:vAlign w:val="bottom"/>
                    </w:tcPr>
                    <w:p w14:paraId="509CFEEA" w14:textId="606781EF" w:rsidR="006B48AA" w:rsidRDefault="004A6360" w:rsidP="00A510FD">
                      <w:pPr>
                        <w:jc w:val="center"/>
                        <w:rPr>
                          <w:rFonts w:asciiTheme="majorHAnsi" w:hAnsiTheme="majorHAnsi"/>
                          <w:sz w:val="20"/>
                          <w:szCs w:val="20"/>
                        </w:rPr>
                      </w:pPr>
                      <w:r>
                        <w:rPr>
                          <w:rFonts w:asciiTheme="majorHAnsi" w:hAnsiTheme="majorHAnsi"/>
                          <w:sz w:val="20"/>
                          <w:szCs w:val="20"/>
                        </w:rPr>
                        <w:t>2/23/2023</w:t>
                      </w:r>
                    </w:p>
                  </w:tc>
                </w:sdtContent>
              </w:sdt>
            </w:tr>
          </w:tbl>
          <w:p w14:paraId="4B4EDB32"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4E8E3D2" w14:textId="77777777" w:rsidTr="00A510FD">
              <w:trPr>
                <w:trHeight w:val="113"/>
              </w:trPr>
              <w:tc>
                <w:tcPr>
                  <w:tcW w:w="3685" w:type="dxa"/>
                  <w:vAlign w:val="bottom"/>
                </w:tcPr>
                <w:p w14:paraId="2B3BEDC0" w14:textId="1C5F1146" w:rsidR="006B48AA" w:rsidRDefault="00000000"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dtPr>
                    <w:sdtContent>
                      <w:sdt>
                        <w:sdtPr>
                          <w:rPr>
                            <w:rFonts w:asciiTheme="majorHAnsi" w:hAnsiTheme="majorHAnsi"/>
                            <w:sz w:val="20"/>
                            <w:szCs w:val="20"/>
                          </w:rPr>
                          <w:id w:val="493915223"/>
                          <w:placeholder>
                            <w:docPart w:val="E407A4034F71B04EB594E3B55B7EFB78"/>
                          </w:placeholder>
                        </w:sdtPr>
                        <w:sdtContent>
                          <w:r w:rsidR="00F66BBE">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9D51444E26F35C43A99FA2EB7BCDE7AB"/>
                  </w:placeholder>
                  <w:date w:fullDate="2023-03-22T00:00:00Z">
                    <w:dateFormat w:val="M/d/yyyy"/>
                    <w:lid w:val="en-US"/>
                    <w:storeMappedDataAs w:val="dateTime"/>
                    <w:calendar w:val="gregorian"/>
                  </w:date>
                </w:sdtPr>
                <w:sdtContent>
                  <w:tc>
                    <w:tcPr>
                      <w:tcW w:w="1350" w:type="dxa"/>
                      <w:vAlign w:val="bottom"/>
                    </w:tcPr>
                    <w:p w14:paraId="351C9766" w14:textId="6465DBDD" w:rsidR="006B48AA" w:rsidRDefault="00F66BBE" w:rsidP="00A510FD">
                      <w:pPr>
                        <w:jc w:val="center"/>
                        <w:rPr>
                          <w:rFonts w:asciiTheme="majorHAnsi" w:hAnsiTheme="majorHAnsi"/>
                          <w:sz w:val="20"/>
                          <w:szCs w:val="20"/>
                        </w:rPr>
                      </w:pPr>
                      <w:r>
                        <w:rPr>
                          <w:rFonts w:asciiTheme="majorHAnsi" w:hAnsiTheme="majorHAnsi"/>
                          <w:sz w:val="20"/>
                          <w:szCs w:val="20"/>
                        </w:rPr>
                        <w:t>3/22/2023</w:t>
                      </w:r>
                    </w:p>
                  </w:tc>
                </w:sdtContent>
              </w:sdt>
            </w:tr>
          </w:tbl>
          <w:p w14:paraId="1578B8DF"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C2327AC" w14:textId="77777777" w:rsidTr="00187C4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6F263A91" w14:textId="77777777" w:rsidTr="00EC0B9D">
              <w:trPr>
                <w:trHeight w:val="113"/>
              </w:trPr>
              <w:tc>
                <w:tcPr>
                  <w:tcW w:w="3685" w:type="dxa"/>
                  <w:vAlign w:val="bottom"/>
                  <w:hideMark/>
                </w:tcPr>
                <w:permStart w:id="735584358" w:edGrp="everyone"/>
                <w:p w14:paraId="19171283" w14:textId="77777777" w:rsidR="006B48AA" w:rsidRDefault="00000000"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735584358"/>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Content>
                  <w:tc>
                    <w:tcPr>
                      <w:tcW w:w="1350" w:type="dxa"/>
                      <w:vAlign w:val="bottom"/>
                      <w:hideMark/>
                    </w:tcPr>
                    <w:p w14:paraId="252DF5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A1ADDC" w14:textId="43BDEABB"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5D979B06" w14:textId="77777777" w:rsidR="006B48AA" w:rsidRPr="00592A95" w:rsidRDefault="006B48AA" w:rsidP="00A510FD">
            <w:pPr>
              <w:rPr>
                <w:rFonts w:asciiTheme="majorHAnsi" w:hAnsiTheme="majorHAnsi"/>
                <w:sz w:val="20"/>
                <w:szCs w:val="20"/>
              </w:rPr>
            </w:pPr>
          </w:p>
        </w:tc>
      </w:tr>
    </w:tbl>
    <w:p w14:paraId="0BB5B9F2" w14:textId="77777777" w:rsidR="005522E4" w:rsidRPr="00592A95" w:rsidRDefault="005522E4" w:rsidP="00384538">
      <w:pPr>
        <w:pBdr>
          <w:bottom w:val="single" w:sz="12" w:space="1" w:color="auto"/>
        </w:pBdr>
        <w:rPr>
          <w:rFonts w:asciiTheme="majorHAnsi" w:hAnsiTheme="majorHAnsi" w:cs="Arial"/>
          <w:sz w:val="20"/>
          <w:szCs w:val="20"/>
        </w:rPr>
      </w:pPr>
    </w:p>
    <w:p w14:paraId="17CCC1B7"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p w14:paraId="7593B366" w14:textId="58A78099" w:rsidR="001B2C7F" w:rsidRDefault="00000000" w:rsidP="001C3029">
      <w:pPr>
        <w:spacing w:after="0" w:line="240" w:lineRule="auto"/>
        <w:rPr>
          <w:rFonts w:asciiTheme="majorHAnsi" w:hAnsiTheme="majorHAnsi" w:cs="Arial"/>
          <w:sz w:val="20"/>
          <w:szCs w:val="20"/>
        </w:rPr>
      </w:pPr>
      <w:sdt>
        <w:sdtPr>
          <w:rPr>
            <w:rFonts w:asciiTheme="majorHAnsi" w:hAnsiTheme="majorHAnsi"/>
            <w:sz w:val="20"/>
            <w:szCs w:val="20"/>
          </w:rPr>
          <w:id w:val="247549075"/>
        </w:sdtPr>
        <w:sdtContent>
          <w:r w:rsidR="0025331F">
            <w:rPr>
              <w:rFonts w:asciiTheme="majorHAnsi" w:hAnsiTheme="majorHAnsi"/>
              <w:sz w:val="20"/>
              <w:szCs w:val="20"/>
            </w:rPr>
            <w:t xml:space="preserve">Dr. Steven </w:t>
          </w:r>
          <w:proofErr w:type="spellStart"/>
          <w:r w:rsidR="0025331F">
            <w:rPr>
              <w:rFonts w:asciiTheme="majorHAnsi" w:hAnsiTheme="majorHAnsi"/>
              <w:sz w:val="20"/>
              <w:szCs w:val="20"/>
            </w:rPr>
            <w:t>Muzatko</w:t>
          </w:r>
          <w:proofErr w:type="spellEnd"/>
          <w:r w:rsidR="0025331F">
            <w:rPr>
              <w:rFonts w:asciiTheme="majorHAnsi" w:hAnsiTheme="majorHAnsi"/>
              <w:sz w:val="20"/>
              <w:szCs w:val="20"/>
            </w:rPr>
            <w:t>, smuzatko@astate.edu, 870-972-3988</w:t>
          </w:r>
        </w:sdtContent>
      </w:sdt>
      <w:r w:rsidR="0019037B" w:rsidRPr="00195367">
        <w:rPr>
          <w:rFonts w:asciiTheme="majorHAnsi" w:hAnsiTheme="majorHAnsi"/>
          <w:sz w:val="20"/>
          <w:szCs w:val="20"/>
        </w:rPr>
        <w:tab/>
      </w:r>
    </w:p>
    <w:p w14:paraId="3CF16F37" w14:textId="77777777" w:rsidR="001C3029" w:rsidRPr="00195367" w:rsidRDefault="001C3029" w:rsidP="001C3029">
      <w:pPr>
        <w:spacing w:after="0" w:line="240" w:lineRule="auto"/>
        <w:rPr>
          <w:rFonts w:asciiTheme="majorHAnsi" w:hAnsiTheme="majorHAnsi" w:cs="Arial"/>
          <w:sz w:val="20"/>
          <w:szCs w:val="20"/>
        </w:rPr>
      </w:pPr>
    </w:p>
    <w:p w14:paraId="0699E547" w14:textId="44AFFA21"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58FD9BF9" w14:textId="1B142FEB" w:rsidR="00342408"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2040351171"/>
        </w:sdtPr>
        <w:sdtContent>
          <w:r w:rsidR="0025331F" w:rsidRPr="0025331F">
            <w:rPr>
              <w:rFonts w:asciiTheme="majorHAnsi" w:hAnsiTheme="majorHAnsi"/>
              <w:sz w:val="20"/>
              <w:szCs w:val="20"/>
            </w:rPr>
            <w:t xml:space="preserve">Bachelor of Science in </w:t>
          </w:r>
          <w:r w:rsidR="0025331F">
            <w:rPr>
              <w:rFonts w:asciiTheme="majorHAnsi" w:hAnsiTheme="majorHAnsi"/>
              <w:sz w:val="20"/>
              <w:szCs w:val="20"/>
            </w:rPr>
            <w:t>Accounting, Bachelor of Science in Information Systems and Business Analytics</w:t>
          </w:r>
        </w:sdtContent>
      </w:sdt>
      <w:r w:rsidR="005B0633" w:rsidRPr="00195367">
        <w:rPr>
          <w:rFonts w:asciiTheme="majorHAnsi" w:hAnsiTheme="majorHAnsi"/>
          <w:sz w:val="20"/>
          <w:szCs w:val="20"/>
        </w:rPr>
        <w:tab/>
      </w:r>
    </w:p>
    <w:p w14:paraId="15DC3247" w14:textId="77777777" w:rsidR="00342408" w:rsidRPr="001C3029" w:rsidRDefault="00342408" w:rsidP="001C3029">
      <w:pPr>
        <w:tabs>
          <w:tab w:val="left" w:pos="360"/>
        </w:tabs>
        <w:spacing w:after="0" w:line="240" w:lineRule="auto"/>
        <w:rPr>
          <w:rFonts w:asciiTheme="majorHAnsi" w:hAnsiTheme="majorHAnsi"/>
          <w:sz w:val="20"/>
          <w:szCs w:val="20"/>
        </w:rPr>
      </w:pPr>
    </w:p>
    <w:p w14:paraId="792BAFE3" w14:textId="77777777"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Proposed title of consolidated/reconfigured program:</w:t>
      </w:r>
      <w:r w:rsidR="00E63382" w:rsidRPr="00195367">
        <w:rPr>
          <w:rFonts w:asciiTheme="majorHAnsi" w:hAnsiTheme="majorHAnsi"/>
          <w:b/>
          <w:sz w:val="20"/>
          <w:szCs w:val="20"/>
        </w:rPr>
        <w:t xml:space="preserve"> </w:t>
      </w:r>
    </w:p>
    <w:p w14:paraId="1AF76510" w14:textId="65AB6269" w:rsidR="001B2C7F"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567493984"/>
        </w:sdtPr>
        <w:sdtContent>
          <w:r w:rsidR="0025331F">
            <w:rPr>
              <w:rFonts w:asciiTheme="majorHAnsi" w:hAnsiTheme="majorHAnsi"/>
              <w:sz w:val="20"/>
              <w:szCs w:val="20"/>
            </w:rPr>
            <w:t xml:space="preserve">Bachelor of Science in </w:t>
          </w:r>
          <w:bookmarkStart w:id="0" w:name="_Hlk125274652"/>
          <w:r w:rsidR="0025331F">
            <w:rPr>
              <w:rFonts w:asciiTheme="majorHAnsi" w:hAnsiTheme="majorHAnsi"/>
              <w:sz w:val="20"/>
              <w:szCs w:val="20"/>
            </w:rPr>
            <w:t>Information Systems Audit and Control</w:t>
          </w:r>
        </w:sdtContent>
      </w:sdt>
      <w:bookmarkEnd w:id="0"/>
      <w:r w:rsidR="005B0633" w:rsidRPr="00195367">
        <w:rPr>
          <w:rFonts w:asciiTheme="majorHAnsi" w:hAnsiTheme="majorHAnsi"/>
          <w:sz w:val="20"/>
          <w:szCs w:val="20"/>
        </w:rPr>
        <w:tab/>
      </w:r>
    </w:p>
    <w:p w14:paraId="3B819414" w14:textId="1F46EA8E" w:rsidR="00342408" w:rsidRPr="00195367" w:rsidRDefault="00342408" w:rsidP="00D87B46">
      <w:pPr>
        <w:tabs>
          <w:tab w:val="left" w:pos="360"/>
        </w:tabs>
        <w:spacing w:after="0" w:line="240" w:lineRule="auto"/>
        <w:contextualSpacing/>
        <w:rPr>
          <w:rFonts w:asciiTheme="majorHAnsi" w:hAnsiTheme="majorHAnsi"/>
          <w:sz w:val="20"/>
          <w:szCs w:val="20"/>
        </w:rPr>
      </w:pPr>
    </w:p>
    <w:p w14:paraId="1577CF9C" w14:textId="48311503"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Content>
          <w:r w:rsidR="0025331F">
            <w:rPr>
              <w:rFonts w:asciiTheme="majorHAnsi" w:hAnsiTheme="majorHAnsi"/>
              <w:sz w:val="20"/>
              <w:szCs w:val="20"/>
            </w:rPr>
            <w:t>Fall 2023</w:t>
          </w:r>
        </w:sdtContent>
      </w:sdt>
    </w:p>
    <w:p w14:paraId="30644CD8"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2E4C4A7"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6D58E766" w14:textId="5C321D45" w:rsidR="00E63382" w:rsidRPr="00195367" w:rsidRDefault="00E63382" w:rsidP="00D87B46">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w:t>
      </w:r>
      <w:r w:rsidRPr="00082589">
        <w:rPr>
          <w:rFonts w:asciiTheme="majorHAnsi" w:hAnsiTheme="majorHAnsi"/>
          <w:i/>
          <w:sz w:val="20"/>
          <w:szCs w:val="20"/>
        </w:rPr>
        <w:t>Indicate student</w:t>
      </w:r>
      <w:r w:rsidR="000F183C" w:rsidRPr="00082589">
        <w:rPr>
          <w:rFonts w:asciiTheme="majorHAnsi" w:hAnsiTheme="majorHAnsi"/>
          <w:i/>
          <w:sz w:val="20"/>
          <w:szCs w:val="20"/>
        </w:rPr>
        <w:t xml:space="preserve"> need/</w:t>
      </w:r>
      <w:r w:rsidRPr="00082589">
        <w:rPr>
          <w:rFonts w:asciiTheme="majorHAnsi" w:hAnsiTheme="majorHAnsi"/>
          <w:i/>
          <w:sz w:val="20"/>
          <w:szCs w:val="20"/>
        </w:rPr>
        <w:t xml:space="preserve">demand (projected enrollment) for the proposed program and document that the program meets employer </w:t>
      </w:r>
      <w:r w:rsidRPr="00A222F9">
        <w:rPr>
          <w:rFonts w:asciiTheme="majorHAnsi" w:hAnsiTheme="majorHAnsi"/>
          <w:i/>
          <w:sz w:val="20"/>
          <w:szCs w:val="20"/>
        </w:rPr>
        <w:t>needs</w:t>
      </w:r>
      <w:r w:rsidR="000A7C0F" w:rsidRPr="00A222F9">
        <w:rPr>
          <w:rFonts w:asciiTheme="majorHAnsi" w:hAnsiTheme="majorHAnsi"/>
          <w:i/>
          <w:sz w:val="20"/>
          <w:szCs w:val="20"/>
        </w:rPr>
        <w:t xml:space="preserve"> using the </w:t>
      </w:r>
      <w:r w:rsidR="00C80D85" w:rsidRPr="00A222F9">
        <w:rPr>
          <w:rFonts w:asciiTheme="majorHAnsi" w:hAnsiTheme="majorHAnsi"/>
          <w:i/>
          <w:sz w:val="20"/>
          <w:szCs w:val="20"/>
        </w:rPr>
        <w:t>ADFA Workforce Analysis Form</w:t>
      </w:r>
      <w:r w:rsidRPr="00A222F9">
        <w:rPr>
          <w:rFonts w:asciiTheme="majorHAnsi" w:hAnsiTheme="majorHAnsi"/>
          <w:i/>
          <w:sz w:val="20"/>
          <w:szCs w:val="20"/>
        </w:rPr>
        <w:t>)</w:t>
      </w:r>
    </w:p>
    <w:p w14:paraId="6A3E9591" w14:textId="7FF84A3C" w:rsidR="001B2C7F" w:rsidRPr="00195367" w:rsidRDefault="00000000" w:rsidP="00D87B46">
      <w:pPr>
        <w:tabs>
          <w:tab w:val="left" w:pos="360"/>
          <w:tab w:val="left" w:pos="720"/>
        </w:tabs>
        <w:spacing w:after="0" w:line="240" w:lineRule="auto"/>
        <w:contextualSpacing/>
        <w:rPr>
          <w:rFonts w:asciiTheme="majorHAnsi" w:hAnsiTheme="majorHAnsi" w:cs="Arial"/>
          <w:sz w:val="20"/>
          <w:szCs w:val="20"/>
        </w:rPr>
      </w:pPr>
      <w:sdt>
        <w:sdtPr>
          <w:rPr>
            <w:rFonts w:asciiTheme="majorHAnsi" w:hAnsiTheme="majorHAnsi"/>
            <w:sz w:val="20"/>
            <w:szCs w:val="20"/>
          </w:rPr>
          <w:id w:val="-1749261550"/>
        </w:sdtPr>
        <w:sdtContent>
          <w:r w:rsidR="000A75E1" w:rsidRPr="000A75E1">
            <w:rPr>
              <w:rFonts w:asciiTheme="majorHAnsi" w:hAnsiTheme="majorHAnsi"/>
              <w:sz w:val="20"/>
              <w:szCs w:val="20"/>
            </w:rPr>
            <w:t xml:space="preserve">The demand for information systems (IS) auditors is increasing as organizations rely more heavily on technology and the need to ensure the integrity and security of their systems and data. </w:t>
          </w:r>
          <w:proofErr w:type="gramStart"/>
          <w:r w:rsidR="000A75E1" w:rsidRPr="000A75E1">
            <w:rPr>
              <w:rFonts w:asciiTheme="majorHAnsi" w:hAnsiTheme="majorHAnsi"/>
              <w:sz w:val="20"/>
              <w:szCs w:val="20"/>
            </w:rPr>
            <w:t>IS</w:t>
          </w:r>
          <w:proofErr w:type="gramEnd"/>
          <w:r w:rsidR="000A75E1" w:rsidRPr="000A75E1">
            <w:rPr>
              <w:rFonts w:asciiTheme="majorHAnsi" w:hAnsiTheme="majorHAnsi"/>
              <w:sz w:val="20"/>
              <w:szCs w:val="20"/>
            </w:rPr>
            <w:t xml:space="preserve"> auditors are responsible for assessing the effectiveness of an organization's information systems controls and identifying potential vulnerabilities. They also help organizations comply with regulatory requirements related to information security. The Bureau of Labor Statistics projects employment of two closely related fields, Information Security Analysts and Computer Systems Analysts. The job outlook for Information Systems Analysts during 2021-31 is expected growth of 35% (much faster than average. The job outlook for Computer Systems Analysts is expected growth of 9% (faster than average).  (Bureau of Labor Statistics, U.S. Department of Labor, Occupational Outlook Handbook, at </w:t>
          </w:r>
          <w:hyperlink r:id="rId8" w:history="1">
            <w:r w:rsidR="000A75E1" w:rsidRPr="000A75E1">
              <w:rPr>
                <w:rStyle w:val="Hyperlink"/>
                <w:rFonts w:asciiTheme="majorHAnsi" w:hAnsiTheme="majorHAnsi"/>
                <w:sz w:val="20"/>
                <w:szCs w:val="20"/>
              </w:rPr>
              <w:t>https://www.bls.gov/ooh/computer-and-information-technology/information-security-analysts.htm</w:t>
            </w:r>
          </w:hyperlink>
          <w:r w:rsidR="000A75E1" w:rsidRPr="000A75E1">
            <w:rPr>
              <w:rFonts w:asciiTheme="majorHAnsi" w:hAnsiTheme="majorHAnsi"/>
              <w:sz w:val="20"/>
              <w:szCs w:val="20"/>
            </w:rPr>
            <w:t xml:space="preserve"> and   </w:t>
          </w:r>
          <w:hyperlink r:id="rId9" w:history="1">
            <w:r w:rsidR="000A75E1" w:rsidRPr="000A75E1">
              <w:rPr>
                <w:rStyle w:val="Hyperlink"/>
                <w:rFonts w:asciiTheme="majorHAnsi" w:hAnsiTheme="majorHAnsi"/>
                <w:sz w:val="20"/>
                <w:szCs w:val="20"/>
              </w:rPr>
              <w:t>https://www.bls.gov/ooh/computer-and-information-technology/computer-systems-analysts.htm</w:t>
            </w:r>
          </w:hyperlink>
          <w:r w:rsidR="000A75E1" w:rsidRPr="000A75E1">
            <w:rPr>
              <w:rFonts w:asciiTheme="majorHAnsi" w:hAnsiTheme="majorHAnsi"/>
              <w:sz w:val="20"/>
              <w:szCs w:val="20"/>
            </w:rPr>
            <w:t xml:space="preserve"> ; visited January 22, 2023).</w:t>
          </w:r>
        </w:sdtContent>
      </w:sdt>
      <w:r w:rsidR="005B0633" w:rsidRPr="00195367">
        <w:rPr>
          <w:rFonts w:asciiTheme="majorHAnsi" w:hAnsiTheme="majorHAnsi"/>
          <w:sz w:val="20"/>
          <w:szCs w:val="20"/>
        </w:rPr>
        <w:tab/>
      </w:r>
    </w:p>
    <w:p w14:paraId="7BBCD870" w14:textId="77777777" w:rsidR="000A75E1" w:rsidRDefault="000A75E1" w:rsidP="00D87B46">
      <w:pPr>
        <w:tabs>
          <w:tab w:val="left" w:pos="360"/>
        </w:tabs>
        <w:spacing w:after="0" w:line="240" w:lineRule="auto"/>
        <w:contextualSpacing/>
        <w:rPr>
          <w:rFonts w:asciiTheme="majorHAnsi" w:hAnsiTheme="majorHAnsi"/>
          <w:sz w:val="20"/>
          <w:szCs w:val="20"/>
        </w:rPr>
      </w:pPr>
    </w:p>
    <w:p w14:paraId="3272FC53" w14:textId="77777777" w:rsidR="00A222F9" w:rsidRDefault="00A222F9" w:rsidP="00D87B46">
      <w:pPr>
        <w:tabs>
          <w:tab w:val="left" w:pos="360"/>
        </w:tabs>
        <w:spacing w:after="0" w:line="240" w:lineRule="auto"/>
        <w:contextualSpacing/>
        <w:rPr>
          <w:rFonts w:asciiTheme="majorHAnsi" w:hAnsiTheme="majorHAnsi"/>
          <w:sz w:val="20"/>
          <w:szCs w:val="20"/>
        </w:rPr>
      </w:pPr>
      <w:r w:rsidRPr="00A222F9">
        <w:rPr>
          <w:rFonts w:asciiTheme="majorHAnsi" w:hAnsiTheme="majorHAnsi"/>
          <w:sz w:val="20"/>
          <w:szCs w:val="20"/>
          <w:u w:val="single"/>
        </w:rPr>
        <w:t>Proposed CIP Code:</w:t>
      </w:r>
    </w:p>
    <w:p w14:paraId="5D5D99A7" w14:textId="0046BFF7" w:rsidR="00481D43" w:rsidRDefault="00A222F9" w:rsidP="00D87B46">
      <w:pPr>
        <w:tabs>
          <w:tab w:val="left" w:pos="360"/>
        </w:tabs>
        <w:spacing w:after="0" w:line="240" w:lineRule="auto"/>
        <w:contextualSpacing/>
        <w:rPr>
          <w:rFonts w:asciiTheme="majorHAnsi" w:hAnsiTheme="majorHAnsi"/>
          <w:sz w:val="20"/>
          <w:szCs w:val="20"/>
        </w:rPr>
      </w:pPr>
      <w:r w:rsidRPr="00A222F9">
        <w:rPr>
          <w:rFonts w:asciiTheme="majorHAnsi" w:hAnsiTheme="majorHAnsi"/>
          <w:sz w:val="20"/>
          <w:szCs w:val="20"/>
        </w:rPr>
        <w:t>11.1003 Computer and Information Systems Security/Auditing/Information Assurance.</w:t>
      </w:r>
    </w:p>
    <w:p w14:paraId="22F7A6D7" w14:textId="11C85A67" w:rsidR="00A222F9" w:rsidRDefault="00A222F9" w:rsidP="00D87B46">
      <w:pPr>
        <w:tabs>
          <w:tab w:val="left" w:pos="360"/>
        </w:tabs>
        <w:spacing w:after="0" w:line="240" w:lineRule="auto"/>
        <w:contextualSpacing/>
        <w:rPr>
          <w:rFonts w:asciiTheme="majorHAnsi" w:hAnsiTheme="majorHAnsi"/>
          <w:sz w:val="20"/>
          <w:szCs w:val="20"/>
          <w:u w:val="single"/>
        </w:rPr>
      </w:pPr>
    </w:p>
    <w:p w14:paraId="4E40E228" w14:textId="02A5D161" w:rsidR="00A222F9" w:rsidRDefault="00A222F9" w:rsidP="00D87B46">
      <w:pPr>
        <w:tabs>
          <w:tab w:val="left" w:pos="360"/>
        </w:tabs>
        <w:spacing w:after="0" w:line="240" w:lineRule="auto"/>
        <w:contextualSpacing/>
        <w:rPr>
          <w:rFonts w:asciiTheme="majorHAnsi" w:hAnsiTheme="majorHAnsi"/>
          <w:sz w:val="20"/>
          <w:szCs w:val="20"/>
          <w:u w:val="single"/>
        </w:rPr>
      </w:pPr>
      <w:r w:rsidRPr="00A222F9">
        <w:rPr>
          <w:rFonts w:asciiTheme="majorHAnsi" w:hAnsiTheme="majorHAnsi"/>
          <w:sz w:val="20"/>
          <w:szCs w:val="20"/>
          <w:u w:val="single"/>
        </w:rPr>
        <w:t>Standard Occupational Classification (SOC) from CIP-SOC Crosswalk:</w:t>
      </w:r>
    </w:p>
    <w:p w14:paraId="2051C3C6" w14:textId="77777777" w:rsidR="00A222F9" w:rsidRPr="00A222F9" w:rsidRDefault="00A222F9" w:rsidP="00A222F9">
      <w:pPr>
        <w:tabs>
          <w:tab w:val="left" w:pos="360"/>
        </w:tabs>
        <w:spacing w:after="0" w:line="240" w:lineRule="auto"/>
        <w:contextualSpacing/>
        <w:rPr>
          <w:rFonts w:asciiTheme="majorHAnsi" w:hAnsiTheme="majorHAnsi"/>
          <w:sz w:val="20"/>
          <w:szCs w:val="20"/>
        </w:rPr>
      </w:pPr>
      <w:r w:rsidRPr="00A222F9">
        <w:rPr>
          <w:rFonts w:asciiTheme="majorHAnsi" w:hAnsiTheme="majorHAnsi"/>
          <w:sz w:val="20"/>
          <w:szCs w:val="20"/>
        </w:rPr>
        <w:t>15-</w:t>
      </w:r>
      <w:proofErr w:type="gramStart"/>
      <w:r w:rsidRPr="00A222F9">
        <w:rPr>
          <w:rFonts w:asciiTheme="majorHAnsi" w:hAnsiTheme="majorHAnsi"/>
          <w:sz w:val="20"/>
          <w:szCs w:val="20"/>
        </w:rPr>
        <w:t>1212  Information</w:t>
      </w:r>
      <w:proofErr w:type="gramEnd"/>
      <w:r w:rsidRPr="00A222F9">
        <w:rPr>
          <w:rFonts w:asciiTheme="majorHAnsi" w:hAnsiTheme="majorHAnsi"/>
          <w:sz w:val="20"/>
          <w:szCs w:val="20"/>
        </w:rPr>
        <w:t xml:space="preserve"> Security Analysts</w:t>
      </w:r>
    </w:p>
    <w:p w14:paraId="2E5E1988" w14:textId="7BD04A55" w:rsidR="00A222F9" w:rsidRPr="00A222F9" w:rsidRDefault="00A222F9" w:rsidP="00A222F9">
      <w:pPr>
        <w:tabs>
          <w:tab w:val="left" w:pos="360"/>
        </w:tabs>
        <w:spacing w:after="0" w:line="240" w:lineRule="auto"/>
        <w:contextualSpacing/>
        <w:rPr>
          <w:rFonts w:asciiTheme="majorHAnsi" w:hAnsiTheme="majorHAnsi"/>
          <w:sz w:val="20"/>
          <w:szCs w:val="20"/>
        </w:rPr>
      </w:pPr>
      <w:r w:rsidRPr="00A222F9">
        <w:rPr>
          <w:rFonts w:asciiTheme="majorHAnsi" w:hAnsiTheme="majorHAnsi"/>
          <w:sz w:val="20"/>
          <w:szCs w:val="20"/>
        </w:rPr>
        <w:t>13-</w:t>
      </w:r>
      <w:proofErr w:type="gramStart"/>
      <w:r w:rsidRPr="00A222F9">
        <w:rPr>
          <w:rFonts w:asciiTheme="majorHAnsi" w:hAnsiTheme="majorHAnsi"/>
          <w:sz w:val="20"/>
          <w:szCs w:val="20"/>
        </w:rPr>
        <w:t>2011  Accountants</w:t>
      </w:r>
      <w:proofErr w:type="gramEnd"/>
      <w:r w:rsidRPr="00A222F9">
        <w:rPr>
          <w:rFonts w:asciiTheme="majorHAnsi" w:hAnsiTheme="majorHAnsi"/>
          <w:sz w:val="20"/>
          <w:szCs w:val="20"/>
        </w:rPr>
        <w:t xml:space="preserve"> and Auditors</w:t>
      </w:r>
    </w:p>
    <w:p w14:paraId="272A472D" w14:textId="77777777" w:rsidR="00481D43" w:rsidRDefault="00481D43" w:rsidP="00D87B46">
      <w:pPr>
        <w:tabs>
          <w:tab w:val="left" w:pos="360"/>
        </w:tabs>
        <w:spacing w:after="0" w:line="240" w:lineRule="auto"/>
        <w:contextualSpacing/>
        <w:rPr>
          <w:rFonts w:asciiTheme="majorHAnsi" w:hAnsiTheme="majorHAnsi"/>
          <w:sz w:val="20"/>
          <w:szCs w:val="20"/>
        </w:rPr>
      </w:pPr>
    </w:p>
    <w:p w14:paraId="45F5216D" w14:textId="314014C1" w:rsidR="00481D43" w:rsidRPr="00A222F9" w:rsidRDefault="00A222F9" w:rsidP="00D87B46">
      <w:pPr>
        <w:tabs>
          <w:tab w:val="left" w:pos="360"/>
        </w:tabs>
        <w:spacing w:after="0" w:line="240" w:lineRule="auto"/>
        <w:contextualSpacing/>
        <w:rPr>
          <w:rFonts w:asciiTheme="majorHAnsi" w:hAnsiTheme="majorHAnsi"/>
          <w:sz w:val="20"/>
          <w:szCs w:val="20"/>
          <w:u w:val="single"/>
        </w:rPr>
      </w:pPr>
      <w:r w:rsidRPr="00A222F9">
        <w:rPr>
          <w:rFonts w:asciiTheme="majorHAnsi" w:hAnsiTheme="majorHAnsi"/>
          <w:sz w:val="20"/>
          <w:szCs w:val="20"/>
          <w:u w:val="single"/>
        </w:rPr>
        <w:t>North American Industry Classification System (NAICS):</w:t>
      </w:r>
    </w:p>
    <w:p w14:paraId="01BC9410" w14:textId="77777777" w:rsidR="00A222F9" w:rsidRPr="00A222F9" w:rsidRDefault="00A222F9" w:rsidP="00A222F9">
      <w:pPr>
        <w:tabs>
          <w:tab w:val="left" w:pos="360"/>
        </w:tabs>
        <w:spacing w:after="0" w:line="240" w:lineRule="auto"/>
        <w:contextualSpacing/>
        <w:rPr>
          <w:rFonts w:asciiTheme="majorHAnsi" w:hAnsiTheme="majorHAnsi"/>
          <w:sz w:val="20"/>
          <w:szCs w:val="20"/>
        </w:rPr>
      </w:pPr>
      <w:r w:rsidRPr="00A222F9">
        <w:rPr>
          <w:rFonts w:asciiTheme="majorHAnsi" w:hAnsiTheme="majorHAnsi"/>
          <w:sz w:val="20"/>
          <w:szCs w:val="20"/>
        </w:rPr>
        <w:t>541211 Offices of Certified Public Accountants</w:t>
      </w:r>
    </w:p>
    <w:p w14:paraId="4D7A6DE5" w14:textId="2DDAE5DD" w:rsidR="00481D43" w:rsidRDefault="00A222F9" w:rsidP="00A222F9">
      <w:pPr>
        <w:tabs>
          <w:tab w:val="left" w:pos="360"/>
        </w:tabs>
        <w:spacing w:after="0" w:line="240" w:lineRule="auto"/>
        <w:contextualSpacing/>
        <w:rPr>
          <w:rFonts w:asciiTheme="majorHAnsi" w:hAnsiTheme="majorHAnsi"/>
          <w:sz w:val="20"/>
          <w:szCs w:val="20"/>
        </w:rPr>
      </w:pPr>
      <w:r w:rsidRPr="00A222F9">
        <w:rPr>
          <w:rFonts w:asciiTheme="majorHAnsi" w:hAnsiTheme="majorHAnsi"/>
          <w:sz w:val="20"/>
          <w:szCs w:val="20"/>
        </w:rPr>
        <w:t>541512 Computer Systems Design Services</w:t>
      </w:r>
    </w:p>
    <w:p w14:paraId="41B11425" w14:textId="415EA682" w:rsidR="00A222F9" w:rsidRDefault="00A222F9" w:rsidP="00A222F9">
      <w:pPr>
        <w:tabs>
          <w:tab w:val="left" w:pos="360"/>
        </w:tabs>
        <w:spacing w:after="0" w:line="240" w:lineRule="auto"/>
        <w:contextualSpacing/>
        <w:rPr>
          <w:rFonts w:asciiTheme="majorHAnsi" w:hAnsiTheme="majorHAnsi"/>
          <w:sz w:val="20"/>
          <w:szCs w:val="20"/>
        </w:rPr>
      </w:pPr>
    </w:p>
    <w:p w14:paraId="6726A59C" w14:textId="4D60AD86" w:rsidR="00A222F9" w:rsidRPr="00A222F9" w:rsidRDefault="00A222F9" w:rsidP="00A222F9">
      <w:pPr>
        <w:tabs>
          <w:tab w:val="left" w:pos="360"/>
        </w:tabs>
        <w:spacing w:after="0" w:line="240" w:lineRule="auto"/>
        <w:contextualSpacing/>
        <w:rPr>
          <w:rFonts w:asciiTheme="majorHAnsi" w:hAnsiTheme="majorHAnsi"/>
          <w:sz w:val="20"/>
          <w:szCs w:val="20"/>
          <w:u w:val="single"/>
        </w:rPr>
      </w:pPr>
      <w:r w:rsidRPr="00A222F9">
        <w:rPr>
          <w:rFonts w:asciiTheme="majorHAnsi" w:hAnsiTheme="majorHAnsi"/>
          <w:sz w:val="20"/>
          <w:szCs w:val="20"/>
          <w:u w:val="single"/>
        </w:rPr>
        <w:t>Existing Data – Describe any existing anecdotes or data you have that would shed light on the job prospects of graduates from the proposed academic program:</w:t>
      </w:r>
    </w:p>
    <w:p w14:paraId="10EDCF64" w14:textId="6EF0F43B" w:rsidR="00A222F9" w:rsidRDefault="00A222F9" w:rsidP="00A222F9">
      <w:pPr>
        <w:tabs>
          <w:tab w:val="left" w:pos="360"/>
        </w:tabs>
        <w:spacing w:after="0" w:line="240" w:lineRule="auto"/>
        <w:contextualSpacing/>
        <w:rPr>
          <w:rFonts w:asciiTheme="majorHAnsi" w:hAnsiTheme="majorHAnsi"/>
          <w:sz w:val="20"/>
          <w:szCs w:val="20"/>
        </w:rPr>
      </w:pPr>
      <w:r w:rsidRPr="00A222F9">
        <w:rPr>
          <w:rFonts w:asciiTheme="majorHAnsi" w:hAnsiTheme="majorHAnsi"/>
          <w:sz w:val="20"/>
          <w:szCs w:val="20"/>
        </w:rPr>
        <w:t>A mix of formal and informal discussions with employers and industry professionals located throughout the region suggest significant demand for graduates with information systems audit and control skills. Industry leaders who are on the accounting department advisory board stated that there is a strong demand for workers who have technical skills in information systems audit and control. This has been confirmed during ad hoc meetings with recruiters at career fairs.</w:t>
      </w:r>
    </w:p>
    <w:p w14:paraId="094494E3" w14:textId="77777777" w:rsidR="00481D43" w:rsidRDefault="00481D43" w:rsidP="00D87B46">
      <w:pPr>
        <w:tabs>
          <w:tab w:val="left" w:pos="360"/>
        </w:tabs>
        <w:spacing w:after="0" w:line="240" w:lineRule="auto"/>
        <w:contextualSpacing/>
        <w:rPr>
          <w:rFonts w:asciiTheme="majorHAnsi" w:hAnsiTheme="majorHAnsi"/>
          <w:sz w:val="20"/>
          <w:szCs w:val="20"/>
        </w:rPr>
      </w:pPr>
    </w:p>
    <w:p w14:paraId="29A68CC6" w14:textId="27108921" w:rsidR="000A75E1" w:rsidRDefault="000A75E1" w:rsidP="00D87B46">
      <w:pPr>
        <w:tabs>
          <w:tab w:val="left" w:pos="360"/>
        </w:tabs>
        <w:spacing w:after="0" w:line="240" w:lineRule="auto"/>
        <w:contextualSpacing/>
        <w:rPr>
          <w:rFonts w:asciiTheme="majorHAnsi" w:hAnsiTheme="majorHAnsi"/>
          <w:sz w:val="20"/>
          <w:szCs w:val="20"/>
        </w:rPr>
      </w:pPr>
      <w:r w:rsidRPr="000A75E1">
        <w:rPr>
          <w:rFonts w:asciiTheme="majorHAnsi" w:hAnsiTheme="majorHAnsi"/>
          <w:sz w:val="20"/>
          <w:szCs w:val="20"/>
        </w:rPr>
        <w:t xml:space="preserve">The projected number of program enrollments for Years 1 - 3. </w:t>
      </w:r>
    </w:p>
    <w:p w14:paraId="5C026134" w14:textId="77777777" w:rsidR="000A75E1" w:rsidRDefault="000A75E1" w:rsidP="000A75E1">
      <w:pPr>
        <w:tabs>
          <w:tab w:val="left" w:pos="360"/>
        </w:tabs>
        <w:spacing w:after="0" w:line="240" w:lineRule="auto"/>
        <w:ind w:left="360"/>
        <w:contextualSpacing/>
        <w:rPr>
          <w:rFonts w:asciiTheme="majorHAnsi" w:hAnsiTheme="majorHAnsi"/>
          <w:sz w:val="20"/>
          <w:szCs w:val="20"/>
        </w:rPr>
      </w:pPr>
      <w:r w:rsidRPr="000A75E1">
        <w:rPr>
          <w:rFonts w:asciiTheme="majorHAnsi" w:hAnsiTheme="majorHAnsi"/>
          <w:sz w:val="20"/>
          <w:szCs w:val="20"/>
        </w:rPr>
        <w:t>Year 1: 5 Students</w:t>
      </w:r>
    </w:p>
    <w:p w14:paraId="47D1AC7D" w14:textId="77777777" w:rsidR="000A75E1" w:rsidRDefault="000A75E1" w:rsidP="000A75E1">
      <w:pPr>
        <w:tabs>
          <w:tab w:val="left" w:pos="360"/>
        </w:tabs>
        <w:spacing w:after="0" w:line="240" w:lineRule="auto"/>
        <w:ind w:left="360"/>
        <w:contextualSpacing/>
        <w:rPr>
          <w:rFonts w:asciiTheme="majorHAnsi" w:hAnsiTheme="majorHAnsi"/>
          <w:sz w:val="20"/>
          <w:szCs w:val="20"/>
        </w:rPr>
      </w:pPr>
      <w:r w:rsidRPr="000A75E1">
        <w:rPr>
          <w:rFonts w:asciiTheme="majorHAnsi" w:hAnsiTheme="majorHAnsi"/>
          <w:sz w:val="20"/>
          <w:szCs w:val="20"/>
        </w:rPr>
        <w:t>Year 2: 10 Students</w:t>
      </w:r>
    </w:p>
    <w:p w14:paraId="314532DD" w14:textId="77777777" w:rsidR="000A75E1" w:rsidRDefault="000A75E1" w:rsidP="000A75E1">
      <w:pPr>
        <w:tabs>
          <w:tab w:val="left" w:pos="360"/>
        </w:tabs>
        <w:spacing w:after="0" w:line="240" w:lineRule="auto"/>
        <w:ind w:left="360"/>
        <w:contextualSpacing/>
        <w:rPr>
          <w:rFonts w:asciiTheme="majorHAnsi" w:hAnsiTheme="majorHAnsi"/>
          <w:sz w:val="20"/>
          <w:szCs w:val="20"/>
        </w:rPr>
      </w:pPr>
      <w:r>
        <w:rPr>
          <w:rFonts w:asciiTheme="majorHAnsi" w:hAnsiTheme="majorHAnsi"/>
          <w:sz w:val="20"/>
          <w:szCs w:val="20"/>
        </w:rPr>
        <w:t>Y</w:t>
      </w:r>
      <w:r w:rsidRPr="000A75E1">
        <w:rPr>
          <w:rFonts w:asciiTheme="majorHAnsi" w:hAnsiTheme="majorHAnsi"/>
          <w:sz w:val="20"/>
          <w:szCs w:val="20"/>
        </w:rPr>
        <w:t xml:space="preserve">ear 3: 20 Students </w:t>
      </w:r>
    </w:p>
    <w:p w14:paraId="1B5CFD5A" w14:textId="77777777" w:rsidR="000A75E1" w:rsidRDefault="000A75E1" w:rsidP="00D87B46">
      <w:pPr>
        <w:tabs>
          <w:tab w:val="left" w:pos="360"/>
        </w:tabs>
        <w:spacing w:after="0" w:line="240" w:lineRule="auto"/>
        <w:contextualSpacing/>
        <w:rPr>
          <w:rFonts w:asciiTheme="majorHAnsi" w:hAnsiTheme="majorHAnsi"/>
          <w:sz w:val="20"/>
          <w:szCs w:val="20"/>
        </w:rPr>
      </w:pPr>
    </w:p>
    <w:p w14:paraId="5EB3AFBD" w14:textId="16C84071" w:rsidR="000A75E1" w:rsidRDefault="000A75E1" w:rsidP="00D87B46">
      <w:pPr>
        <w:tabs>
          <w:tab w:val="left" w:pos="360"/>
        </w:tabs>
        <w:spacing w:after="0" w:line="240" w:lineRule="auto"/>
        <w:contextualSpacing/>
        <w:rPr>
          <w:rFonts w:asciiTheme="majorHAnsi" w:hAnsiTheme="majorHAnsi"/>
          <w:sz w:val="20"/>
          <w:szCs w:val="20"/>
        </w:rPr>
      </w:pPr>
      <w:r w:rsidRPr="000A75E1">
        <w:rPr>
          <w:rFonts w:asciiTheme="majorHAnsi" w:hAnsiTheme="majorHAnsi"/>
          <w:sz w:val="20"/>
          <w:szCs w:val="20"/>
        </w:rPr>
        <w:t>The projected number of program graduates in 3-5 years.</w:t>
      </w:r>
    </w:p>
    <w:p w14:paraId="1C53802E" w14:textId="77777777" w:rsidR="000A75E1" w:rsidRDefault="000A75E1" w:rsidP="000A75E1">
      <w:pPr>
        <w:tabs>
          <w:tab w:val="left" w:pos="360"/>
        </w:tabs>
        <w:spacing w:after="0" w:line="240" w:lineRule="auto"/>
        <w:ind w:left="360"/>
        <w:contextualSpacing/>
        <w:rPr>
          <w:rFonts w:asciiTheme="majorHAnsi" w:hAnsiTheme="majorHAnsi"/>
          <w:sz w:val="20"/>
          <w:szCs w:val="20"/>
        </w:rPr>
      </w:pPr>
      <w:r w:rsidRPr="000A75E1">
        <w:rPr>
          <w:rFonts w:asciiTheme="majorHAnsi" w:hAnsiTheme="majorHAnsi"/>
          <w:sz w:val="20"/>
          <w:szCs w:val="20"/>
        </w:rPr>
        <w:t>Year 3: 5 Students</w:t>
      </w:r>
    </w:p>
    <w:p w14:paraId="5AE2D903" w14:textId="77777777" w:rsidR="000A75E1" w:rsidRDefault="000A75E1" w:rsidP="000A75E1">
      <w:pPr>
        <w:tabs>
          <w:tab w:val="left" w:pos="360"/>
        </w:tabs>
        <w:spacing w:after="0" w:line="240" w:lineRule="auto"/>
        <w:ind w:left="360"/>
        <w:contextualSpacing/>
        <w:rPr>
          <w:rFonts w:asciiTheme="majorHAnsi" w:hAnsiTheme="majorHAnsi"/>
          <w:sz w:val="20"/>
          <w:szCs w:val="20"/>
        </w:rPr>
      </w:pPr>
      <w:r w:rsidRPr="000A75E1">
        <w:rPr>
          <w:rFonts w:asciiTheme="majorHAnsi" w:hAnsiTheme="majorHAnsi"/>
          <w:sz w:val="20"/>
          <w:szCs w:val="20"/>
        </w:rPr>
        <w:t>Year 4: 10 Students</w:t>
      </w:r>
    </w:p>
    <w:p w14:paraId="417E824E" w14:textId="2C367EF6" w:rsidR="00082589" w:rsidRDefault="000A75E1" w:rsidP="000A75E1">
      <w:pPr>
        <w:tabs>
          <w:tab w:val="left" w:pos="360"/>
        </w:tabs>
        <w:spacing w:after="0" w:line="240" w:lineRule="auto"/>
        <w:ind w:left="360"/>
        <w:contextualSpacing/>
        <w:rPr>
          <w:rFonts w:asciiTheme="majorHAnsi" w:hAnsiTheme="majorHAnsi"/>
          <w:sz w:val="20"/>
          <w:szCs w:val="20"/>
        </w:rPr>
      </w:pPr>
      <w:r w:rsidRPr="000A75E1">
        <w:rPr>
          <w:rFonts w:asciiTheme="majorHAnsi" w:hAnsiTheme="majorHAnsi"/>
          <w:sz w:val="20"/>
          <w:szCs w:val="20"/>
        </w:rPr>
        <w:t xml:space="preserve">Year 5: </w:t>
      </w:r>
      <w:r w:rsidR="00E224E1">
        <w:rPr>
          <w:rFonts w:asciiTheme="majorHAnsi" w:hAnsiTheme="majorHAnsi"/>
          <w:sz w:val="20"/>
          <w:szCs w:val="20"/>
        </w:rPr>
        <w:t>15</w:t>
      </w:r>
      <w:r w:rsidRPr="000A75E1">
        <w:rPr>
          <w:rFonts w:asciiTheme="majorHAnsi" w:hAnsiTheme="majorHAnsi"/>
          <w:sz w:val="20"/>
          <w:szCs w:val="20"/>
        </w:rPr>
        <w:t xml:space="preserve"> Students  </w:t>
      </w:r>
    </w:p>
    <w:p w14:paraId="10382307" w14:textId="77777777" w:rsidR="00082589" w:rsidRDefault="00082589" w:rsidP="00082589">
      <w:pPr>
        <w:tabs>
          <w:tab w:val="left" w:pos="360"/>
        </w:tabs>
        <w:spacing w:after="0" w:line="240" w:lineRule="auto"/>
        <w:contextualSpacing/>
        <w:rPr>
          <w:rFonts w:asciiTheme="majorHAnsi" w:hAnsiTheme="majorHAnsi"/>
          <w:sz w:val="20"/>
          <w:szCs w:val="20"/>
        </w:rPr>
      </w:pPr>
    </w:p>
    <w:p w14:paraId="7014E73B" w14:textId="3C63C900" w:rsidR="00793DFF" w:rsidRDefault="00793DFF">
      <w:pPr>
        <w:rPr>
          <w:rFonts w:asciiTheme="majorHAnsi" w:hAnsiTheme="majorHAnsi"/>
          <w:sz w:val="20"/>
          <w:szCs w:val="20"/>
        </w:rPr>
      </w:pPr>
      <w:r>
        <w:rPr>
          <w:rFonts w:asciiTheme="majorHAnsi" w:hAnsiTheme="majorHAnsi"/>
          <w:sz w:val="20"/>
          <w:szCs w:val="20"/>
        </w:rPr>
        <w:br w:type="page"/>
      </w:r>
    </w:p>
    <w:p w14:paraId="5B22E3DC"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2853E6D9" w14:textId="4AB85B28"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35CBD36C" w14:textId="056464EA" w:rsidR="00E63382" w:rsidRPr="002F2573" w:rsidRDefault="009063B6" w:rsidP="00D87B46">
      <w:pPr>
        <w:tabs>
          <w:tab w:val="left" w:pos="360"/>
        </w:tabs>
        <w:spacing w:after="0" w:line="240" w:lineRule="auto"/>
        <w:ind w:left="1080"/>
        <w:contextualSpacing/>
        <w:rPr>
          <w:rFonts w:asciiTheme="majorHAnsi" w:hAnsiTheme="majorHAnsi"/>
          <w:sz w:val="20"/>
          <w:szCs w:val="20"/>
        </w:rPr>
      </w:pPr>
      <w:r w:rsidRPr="002F2573">
        <w:rPr>
          <w:rFonts w:asciiTheme="majorHAnsi" w:hAnsiTheme="majorHAnsi"/>
          <w:i/>
          <w:sz w:val="20"/>
          <w:szCs w:val="20"/>
        </w:rPr>
        <w:t xml:space="preserve">For undergraduate programs, </w:t>
      </w:r>
      <w:r w:rsidR="00660DA4" w:rsidRPr="002F2573">
        <w:rPr>
          <w:rFonts w:asciiTheme="majorHAnsi" w:hAnsiTheme="majorHAnsi"/>
          <w:i/>
          <w:sz w:val="20"/>
          <w:szCs w:val="20"/>
        </w:rPr>
        <w:t xml:space="preserve">please </w:t>
      </w:r>
      <w:r w:rsidR="001C3029">
        <w:rPr>
          <w:rFonts w:asciiTheme="majorHAnsi" w:hAnsiTheme="majorHAnsi"/>
          <w:i/>
          <w:sz w:val="20"/>
          <w:szCs w:val="20"/>
        </w:rPr>
        <w:t>use</w:t>
      </w:r>
      <w:r w:rsidR="00660DA4" w:rsidRPr="002F2573">
        <w:rPr>
          <w:rFonts w:asciiTheme="majorHAnsi" w:hAnsiTheme="majorHAnsi"/>
          <w:i/>
          <w:sz w:val="20"/>
          <w:szCs w:val="20"/>
        </w:rPr>
        <w:t xml:space="preserve"> Appendix A-</w:t>
      </w:r>
      <w:r w:rsidR="00262EF1" w:rsidRPr="002F2573">
        <w:rPr>
          <w:rFonts w:asciiTheme="majorHAnsi" w:hAnsiTheme="majorHAnsi"/>
          <w:i/>
          <w:sz w:val="20"/>
          <w:szCs w:val="20"/>
        </w:rPr>
        <w:t>8-s</w:t>
      </w:r>
      <w:r w:rsidR="00660DA4" w:rsidRPr="002F2573">
        <w:rPr>
          <w:rFonts w:asciiTheme="majorHAnsi" w:hAnsiTheme="majorHAnsi"/>
          <w:i/>
          <w:sz w:val="20"/>
          <w:szCs w:val="20"/>
        </w:rPr>
        <w:t xml:space="preserve">emester plan </w:t>
      </w:r>
      <w:proofErr w:type="gramStart"/>
      <w:r w:rsidR="00660DA4" w:rsidRPr="002F2573">
        <w:rPr>
          <w:rFonts w:asciiTheme="majorHAnsi" w:hAnsiTheme="majorHAnsi"/>
          <w:i/>
          <w:sz w:val="20"/>
          <w:szCs w:val="20"/>
        </w:rPr>
        <w:t>form</w:t>
      </w:r>
      <w:proofErr w:type="gramEnd"/>
    </w:p>
    <w:p w14:paraId="677A9FBD" w14:textId="11A5B072" w:rsidR="00342408" w:rsidRPr="002F2573" w:rsidRDefault="008C68AB" w:rsidP="00D87B46">
      <w:pPr>
        <w:tabs>
          <w:tab w:val="left" w:pos="360"/>
        </w:tabs>
        <w:spacing w:after="0" w:line="240" w:lineRule="auto"/>
        <w:ind w:left="1080" w:hanging="450"/>
        <w:contextualSpacing/>
        <w:rPr>
          <w:rFonts w:asciiTheme="majorHAnsi" w:hAnsiTheme="majorHAnsi"/>
          <w:i/>
          <w:sz w:val="20"/>
          <w:szCs w:val="20"/>
        </w:rPr>
      </w:pPr>
      <w:r w:rsidRPr="002F2573">
        <w:rPr>
          <w:rFonts w:asciiTheme="majorHAnsi" w:hAnsiTheme="majorHAnsi"/>
          <w:i/>
          <w:sz w:val="20"/>
          <w:szCs w:val="20"/>
        </w:rPr>
        <w:tab/>
      </w:r>
      <w:r w:rsidR="00342408" w:rsidRPr="002F2573">
        <w:rPr>
          <w:rFonts w:asciiTheme="majorHAnsi" w:hAnsiTheme="majorHAnsi"/>
          <w:i/>
          <w:sz w:val="20"/>
          <w:szCs w:val="20"/>
        </w:rPr>
        <w:t xml:space="preserve">Indicate total semester credit hours required for the proposed program. </w:t>
      </w:r>
      <w:r w:rsidR="00660DA4" w:rsidRPr="002F2573">
        <w:rPr>
          <w:rFonts w:asciiTheme="majorHAnsi" w:hAnsiTheme="majorHAnsi"/>
          <w:i/>
          <w:sz w:val="20"/>
          <w:szCs w:val="20"/>
        </w:rPr>
        <w:t xml:space="preserve">If new courses are needed for the reconfiguration, approval for the courses must be requested prior to approval for the new degree. </w:t>
      </w:r>
      <w:r w:rsidR="00342408" w:rsidRPr="002F2573">
        <w:rPr>
          <w:rFonts w:asciiTheme="majorHAnsi" w:hAnsiTheme="majorHAnsi"/>
          <w:i/>
          <w:sz w:val="20"/>
          <w:szCs w:val="20"/>
        </w:rPr>
        <w:t>Underline</w:t>
      </w:r>
      <w:r w:rsidR="001C7F1A" w:rsidRPr="002F2573">
        <w:rPr>
          <w:rFonts w:asciiTheme="majorHAnsi" w:hAnsiTheme="majorHAnsi"/>
          <w:i/>
          <w:sz w:val="20"/>
          <w:szCs w:val="20"/>
        </w:rPr>
        <w:t xml:space="preserve"> any</w:t>
      </w:r>
      <w:r w:rsidR="00342408" w:rsidRPr="002F2573">
        <w:rPr>
          <w:rFonts w:asciiTheme="majorHAnsi" w:hAnsiTheme="majorHAnsi"/>
          <w:i/>
          <w:sz w:val="20"/>
          <w:szCs w:val="20"/>
        </w:rPr>
        <w:t xml:space="preserve"> new courses. Identify required general education core courses with an asterisk.</w:t>
      </w:r>
      <w:r w:rsidR="00045EE6">
        <w:rPr>
          <w:rFonts w:asciiTheme="majorHAnsi" w:hAnsiTheme="majorHAnsi"/>
          <w:i/>
          <w:sz w:val="20"/>
          <w:szCs w:val="20"/>
        </w:rPr>
        <w:t xml:space="preserve"> If utilizing courses from other departments, please color-code them and provide a key. </w:t>
      </w:r>
    </w:p>
    <w:p w14:paraId="6ED8FA79" w14:textId="77777777" w:rsidR="00E63382" w:rsidRDefault="00E63382" w:rsidP="00D87B46">
      <w:pPr>
        <w:tabs>
          <w:tab w:val="left" w:pos="360"/>
        </w:tabs>
        <w:spacing w:after="0" w:line="240" w:lineRule="auto"/>
        <w:contextualSpacing/>
        <w:rPr>
          <w:rFonts w:asciiTheme="majorHAnsi" w:hAnsiTheme="majorHAnsi"/>
          <w:sz w:val="20"/>
          <w:szCs w:val="20"/>
        </w:rPr>
      </w:pPr>
    </w:p>
    <w:tbl>
      <w:tblPr>
        <w:tblW w:w="0" w:type="auto"/>
        <w:tblInd w:w="81" w:type="dxa"/>
        <w:tblLayout w:type="fixed"/>
        <w:tblCellMar>
          <w:left w:w="0" w:type="dxa"/>
          <w:right w:w="0" w:type="dxa"/>
        </w:tblCellMar>
        <w:tblLook w:val="01E0" w:firstRow="1" w:lastRow="1" w:firstColumn="1" w:lastColumn="1" w:noHBand="0" w:noVBand="0"/>
      </w:tblPr>
      <w:tblGrid>
        <w:gridCol w:w="1325"/>
        <w:gridCol w:w="2428"/>
        <w:gridCol w:w="566"/>
        <w:gridCol w:w="567"/>
        <w:gridCol w:w="205"/>
        <w:gridCol w:w="1156"/>
        <w:gridCol w:w="2428"/>
        <w:gridCol w:w="566"/>
        <w:gridCol w:w="569"/>
      </w:tblGrid>
      <w:tr w:rsidR="00740F83" w14:paraId="4E15B797" w14:textId="77777777" w:rsidTr="00CD61B8">
        <w:trPr>
          <w:trHeight w:hRule="exact" w:val="1070"/>
        </w:trPr>
        <w:tc>
          <w:tcPr>
            <w:tcW w:w="9810" w:type="dxa"/>
            <w:gridSpan w:val="9"/>
            <w:tcBorders>
              <w:top w:val="single" w:sz="7" w:space="0" w:color="000000"/>
              <w:left w:val="single" w:sz="7" w:space="0" w:color="000000"/>
              <w:bottom w:val="single" w:sz="7" w:space="0" w:color="000000"/>
              <w:right w:val="single" w:sz="7" w:space="0" w:color="000000"/>
            </w:tcBorders>
          </w:tcPr>
          <w:p w14:paraId="42E0D4AF" w14:textId="77777777" w:rsidR="00740F83" w:rsidRDefault="00740F83" w:rsidP="00CD61B8">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464C0A9A" w14:textId="77777777" w:rsidR="00740F83" w:rsidRDefault="00740F83" w:rsidP="00CD61B8">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 xml:space="preserve">Degree: </w:t>
            </w:r>
            <w:r w:rsidRPr="00115A7A">
              <w:rPr>
                <w:rFonts w:ascii="Arial" w:eastAsia="Arial" w:hAnsi="Arial" w:cs="Arial"/>
                <w:b/>
                <w:bCs/>
                <w:sz w:val="21"/>
                <w:szCs w:val="21"/>
              </w:rPr>
              <w:t>Bachelor of Science</w:t>
            </w:r>
          </w:p>
          <w:p w14:paraId="6E3F854B" w14:textId="77777777" w:rsidR="00740F83" w:rsidRDefault="00740F83" w:rsidP="00CD61B8">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 xml:space="preserve">or: </w:t>
            </w:r>
            <w:r w:rsidRPr="00115A7A">
              <w:rPr>
                <w:rFonts w:ascii="Arial" w:eastAsia="Arial" w:hAnsi="Arial" w:cs="Arial"/>
                <w:b/>
                <w:bCs/>
                <w:sz w:val="21"/>
                <w:szCs w:val="21"/>
              </w:rPr>
              <w:t>Information Systems Audit and Control</w:t>
            </w:r>
          </w:p>
          <w:p w14:paraId="15E975CD" w14:textId="77777777" w:rsidR="00740F83" w:rsidRPr="00901081" w:rsidRDefault="00740F83" w:rsidP="00CD61B8">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 2023-24</w:t>
            </w:r>
          </w:p>
          <w:p w14:paraId="3858EE26" w14:textId="77777777" w:rsidR="00740F83" w:rsidRDefault="00740F83" w:rsidP="00CD61B8">
            <w:pPr>
              <w:pStyle w:val="TableParagraph"/>
              <w:spacing w:before="1"/>
              <w:ind w:left="73"/>
              <w:jc w:val="center"/>
              <w:rPr>
                <w:rFonts w:ascii="Arial" w:eastAsia="Arial" w:hAnsi="Arial" w:cs="Arial"/>
                <w:b/>
                <w:bCs/>
                <w:sz w:val="21"/>
                <w:szCs w:val="21"/>
              </w:rPr>
            </w:pPr>
          </w:p>
          <w:p w14:paraId="46B4F5E1" w14:textId="77777777" w:rsidR="00740F83" w:rsidRDefault="00740F83" w:rsidP="00CD61B8">
            <w:pPr>
              <w:pStyle w:val="TableParagraph"/>
              <w:spacing w:before="1"/>
              <w:ind w:left="73"/>
              <w:jc w:val="center"/>
              <w:rPr>
                <w:rFonts w:ascii="Arial" w:eastAsia="Arial" w:hAnsi="Arial" w:cs="Arial"/>
                <w:b/>
                <w:bCs/>
                <w:sz w:val="21"/>
                <w:szCs w:val="21"/>
              </w:rPr>
            </w:pPr>
          </w:p>
          <w:p w14:paraId="27499CEB" w14:textId="77777777" w:rsidR="00740F83" w:rsidRDefault="00740F83" w:rsidP="00CD61B8">
            <w:pPr>
              <w:pStyle w:val="TableParagraph"/>
              <w:spacing w:before="1"/>
              <w:ind w:left="73"/>
              <w:jc w:val="center"/>
              <w:rPr>
                <w:rFonts w:ascii="Arial" w:eastAsia="Arial" w:hAnsi="Arial" w:cs="Arial"/>
                <w:sz w:val="21"/>
                <w:szCs w:val="21"/>
              </w:rPr>
            </w:pPr>
          </w:p>
        </w:tc>
      </w:tr>
      <w:tr w:rsidR="00740F83" w14:paraId="1C3FF47A" w14:textId="77777777" w:rsidTr="00CD61B8">
        <w:trPr>
          <w:trHeight w:hRule="exact" w:val="995"/>
        </w:trPr>
        <w:tc>
          <w:tcPr>
            <w:tcW w:w="9810" w:type="dxa"/>
            <w:gridSpan w:val="9"/>
            <w:tcBorders>
              <w:top w:val="single" w:sz="7" w:space="0" w:color="000000"/>
              <w:left w:val="single" w:sz="7" w:space="0" w:color="000000"/>
              <w:bottom w:val="single" w:sz="7" w:space="0" w:color="000000"/>
              <w:right w:val="single" w:sz="7" w:space="0" w:color="000000"/>
            </w:tcBorders>
          </w:tcPr>
          <w:p w14:paraId="3230FBFD" w14:textId="77777777" w:rsidR="00740F83" w:rsidRDefault="00740F83" w:rsidP="00CD61B8">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740F83" w14:paraId="3BA81703" w14:textId="77777777" w:rsidTr="00CD61B8">
        <w:trPr>
          <w:trHeight w:hRule="exact" w:val="199"/>
        </w:trPr>
        <w:tc>
          <w:tcPr>
            <w:tcW w:w="4886" w:type="dxa"/>
            <w:gridSpan w:val="4"/>
            <w:tcBorders>
              <w:top w:val="single" w:sz="7" w:space="0" w:color="000000"/>
              <w:left w:val="single" w:sz="7" w:space="0" w:color="000000"/>
              <w:bottom w:val="single" w:sz="7" w:space="0" w:color="000000"/>
              <w:right w:val="single" w:sz="7" w:space="0" w:color="000000"/>
            </w:tcBorders>
          </w:tcPr>
          <w:p w14:paraId="5C929E72" w14:textId="77777777" w:rsidR="00740F83" w:rsidRDefault="00740F83" w:rsidP="00CD61B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7FD5691B" w14:textId="77777777" w:rsidR="00740F83" w:rsidRDefault="00740F83" w:rsidP="00CD61B8"/>
        </w:tc>
        <w:tc>
          <w:tcPr>
            <w:tcW w:w="4719" w:type="dxa"/>
            <w:gridSpan w:val="4"/>
            <w:tcBorders>
              <w:top w:val="single" w:sz="7" w:space="0" w:color="000000"/>
              <w:left w:val="single" w:sz="7" w:space="0" w:color="000000"/>
              <w:bottom w:val="single" w:sz="7" w:space="0" w:color="000000"/>
              <w:right w:val="single" w:sz="7" w:space="0" w:color="000000"/>
            </w:tcBorders>
          </w:tcPr>
          <w:p w14:paraId="392E2E04" w14:textId="77777777" w:rsidR="00740F83" w:rsidRDefault="00740F83" w:rsidP="00CD61B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740F83" w14:paraId="02CDEBE6" w14:textId="77777777" w:rsidTr="00CD61B8">
        <w:trPr>
          <w:trHeight w:hRule="exact" w:val="199"/>
        </w:trPr>
        <w:tc>
          <w:tcPr>
            <w:tcW w:w="4886" w:type="dxa"/>
            <w:gridSpan w:val="4"/>
            <w:tcBorders>
              <w:top w:val="single" w:sz="7" w:space="0" w:color="000000"/>
              <w:left w:val="single" w:sz="7" w:space="0" w:color="000000"/>
              <w:bottom w:val="single" w:sz="7" w:space="0" w:color="000000"/>
              <w:right w:val="single" w:sz="7" w:space="0" w:color="000000"/>
            </w:tcBorders>
          </w:tcPr>
          <w:p w14:paraId="3A879379" w14:textId="77777777" w:rsidR="00740F83" w:rsidRDefault="00740F83" w:rsidP="00CD61B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E316A6F" w14:textId="77777777" w:rsidR="00740F83" w:rsidRDefault="00740F83" w:rsidP="00CD61B8"/>
        </w:tc>
        <w:tc>
          <w:tcPr>
            <w:tcW w:w="4719" w:type="dxa"/>
            <w:gridSpan w:val="4"/>
            <w:tcBorders>
              <w:top w:val="single" w:sz="7" w:space="0" w:color="000000"/>
              <w:left w:val="single" w:sz="7" w:space="0" w:color="000000"/>
              <w:bottom w:val="single" w:sz="7" w:space="0" w:color="000000"/>
              <w:right w:val="single" w:sz="7" w:space="0" w:color="000000"/>
            </w:tcBorders>
          </w:tcPr>
          <w:p w14:paraId="48CD3097" w14:textId="77777777" w:rsidR="00740F83" w:rsidRDefault="00740F83" w:rsidP="00CD61B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740F83" w14:paraId="0791736A"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30DF7E45"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z w:val="12"/>
                <w:szCs w:val="12"/>
              </w:rPr>
              <w:t>Co</w:t>
            </w:r>
            <w:r w:rsidRPr="00E224E1">
              <w:rPr>
                <w:rFonts w:ascii="Arial" w:eastAsia="Arial" w:hAnsi="Arial" w:cs="Arial"/>
                <w:b/>
                <w:bCs/>
                <w:spacing w:val="-2"/>
                <w:sz w:val="12"/>
                <w:szCs w:val="12"/>
              </w:rPr>
              <w:t>ur</w:t>
            </w:r>
            <w:r w:rsidRPr="00E224E1">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8FBDAE3"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z w:val="12"/>
                <w:szCs w:val="12"/>
              </w:rPr>
              <w:t>Co</w:t>
            </w:r>
            <w:r w:rsidRPr="00E224E1">
              <w:rPr>
                <w:rFonts w:ascii="Arial" w:eastAsia="Arial" w:hAnsi="Arial" w:cs="Arial"/>
                <w:b/>
                <w:bCs/>
                <w:spacing w:val="-2"/>
                <w:sz w:val="12"/>
                <w:szCs w:val="12"/>
              </w:rPr>
              <w:t>ur</w:t>
            </w:r>
            <w:r w:rsidRPr="00E224E1">
              <w:rPr>
                <w:rFonts w:ascii="Arial" w:eastAsia="Arial" w:hAnsi="Arial" w:cs="Arial"/>
                <w:b/>
                <w:bCs/>
                <w:sz w:val="12"/>
                <w:szCs w:val="12"/>
              </w:rPr>
              <w:t>se Na</w:t>
            </w:r>
            <w:r w:rsidRPr="00E224E1">
              <w:rPr>
                <w:rFonts w:ascii="Arial" w:eastAsia="Arial" w:hAnsi="Arial" w:cs="Arial"/>
                <w:b/>
                <w:bCs/>
                <w:spacing w:val="-2"/>
                <w:sz w:val="12"/>
                <w:szCs w:val="12"/>
              </w:rPr>
              <w:t>m</w:t>
            </w:r>
            <w:r w:rsidRPr="00E224E1">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4108FB53" w14:textId="77777777" w:rsidR="00740F83" w:rsidRPr="00E224E1" w:rsidRDefault="00740F83" w:rsidP="00CD61B8">
            <w:pPr>
              <w:pStyle w:val="TableParagraph"/>
              <w:spacing w:before="45"/>
              <w:ind w:left="18"/>
              <w:rPr>
                <w:rFonts w:ascii="Arial" w:eastAsia="Arial" w:hAnsi="Arial" w:cs="Arial"/>
                <w:sz w:val="12"/>
                <w:szCs w:val="12"/>
              </w:rPr>
            </w:pPr>
            <w:proofErr w:type="spellStart"/>
            <w:r w:rsidRPr="00E224E1">
              <w:rPr>
                <w:rFonts w:ascii="Arial" w:eastAsia="Arial" w:hAnsi="Arial" w:cs="Arial"/>
                <w:b/>
                <w:bCs/>
                <w:sz w:val="12"/>
                <w:szCs w:val="12"/>
              </w:rPr>
              <w:t>H</w:t>
            </w:r>
            <w:r w:rsidRPr="00E224E1">
              <w:rPr>
                <w:rFonts w:ascii="Arial" w:eastAsia="Arial" w:hAnsi="Arial" w:cs="Arial"/>
                <w:b/>
                <w:bCs/>
                <w:spacing w:val="-2"/>
                <w:sz w:val="12"/>
                <w:szCs w:val="12"/>
              </w:rPr>
              <w:t>r</w:t>
            </w:r>
            <w:r w:rsidRPr="00E224E1">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09E7639" w14:textId="77777777" w:rsidR="00740F83" w:rsidRPr="00E224E1" w:rsidRDefault="00740F83" w:rsidP="00CD61B8">
            <w:pPr>
              <w:pStyle w:val="TableParagraph"/>
              <w:spacing w:before="25"/>
              <w:ind w:left="68"/>
              <w:rPr>
                <w:rFonts w:ascii="Arial" w:eastAsia="Arial" w:hAnsi="Arial" w:cs="Arial"/>
                <w:sz w:val="12"/>
                <w:szCs w:val="12"/>
              </w:rPr>
            </w:pPr>
            <w:r w:rsidRPr="00E224E1">
              <w:rPr>
                <w:rFonts w:ascii="Arial" w:eastAsia="Arial" w:hAnsi="Arial" w:cs="Arial"/>
                <w:b/>
                <w:bCs/>
                <w:sz w:val="12"/>
                <w:szCs w:val="12"/>
              </w:rPr>
              <w:t>Gen</w:t>
            </w:r>
            <w:r w:rsidRPr="00E224E1">
              <w:rPr>
                <w:rFonts w:ascii="Arial" w:eastAsia="Arial" w:hAnsi="Arial" w:cs="Arial"/>
                <w:b/>
                <w:bCs/>
                <w:spacing w:val="-2"/>
                <w:sz w:val="12"/>
                <w:szCs w:val="12"/>
              </w:rPr>
              <w:t xml:space="preserve"> </w:t>
            </w:r>
            <w:r w:rsidRPr="00E224E1">
              <w:rPr>
                <w:rFonts w:ascii="Arial" w:eastAsia="Arial" w:hAnsi="Arial" w:cs="Arial"/>
                <w:b/>
                <w:bCs/>
                <w:spacing w:val="-1"/>
                <w:sz w:val="12"/>
                <w:szCs w:val="12"/>
              </w:rPr>
              <w:t>E</w:t>
            </w:r>
            <w:r w:rsidRPr="00E224E1">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2A2A1EBB"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CE9C45A"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z w:val="12"/>
                <w:szCs w:val="12"/>
              </w:rPr>
              <w:t>Co</w:t>
            </w:r>
            <w:r w:rsidRPr="00E224E1">
              <w:rPr>
                <w:rFonts w:ascii="Arial" w:eastAsia="Arial" w:hAnsi="Arial" w:cs="Arial"/>
                <w:b/>
                <w:bCs/>
                <w:spacing w:val="-2"/>
                <w:sz w:val="12"/>
                <w:szCs w:val="12"/>
              </w:rPr>
              <w:t>ur</w:t>
            </w:r>
            <w:r w:rsidRPr="00E224E1">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F1E7110"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z w:val="12"/>
                <w:szCs w:val="12"/>
              </w:rPr>
              <w:t>Co</w:t>
            </w:r>
            <w:r w:rsidRPr="00E224E1">
              <w:rPr>
                <w:rFonts w:ascii="Arial" w:eastAsia="Arial" w:hAnsi="Arial" w:cs="Arial"/>
                <w:b/>
                <w:bCs/>
                <w:spacing w:val="-2"/>
                <w:sz w:val="12"/>
                <w:szCs w:val="12"/>
              </w:rPr>
              <w:t>ur</w:t>
            </w:r>
            <w:r w:rsidRPr="00E224E1">
              <w:rPr>
                <w:rFonts w:ascii="Arial" w:eastAsia="Arial" w:hAnsi="Arial" w:cs="Arial"/>
                <w:b/>
                <w:bCs/>
                <w:sz w:val="12"/>
                <w:szCs w:val="12"/>
              </w:rPr>
              <w:t>se Na</w:t>
            </w:r>
            <w:r w:rsidRPr="00E224E1">
              <w:rPr>
                <w:rFonts w:ascii="Arial" w:eastAsia="Arial" w:hAnsi="Arial" w:cs="Arial"/>
                <w:b/>
                <w:bCs/>
                <w:spacing w:val="-2"/>
                <w:sz w:val="12"/>
                <w:szCs w:val="12"/>
              </w:rPr>
              <w:t>m</w:t>
            </w:r>
            <w:r w:rsidRPr="00E224E1">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DE42769" w14:textId="77777777" w:rsidR="00740F83" w:rsidRPr="00E224E1" w:rsidRDefault="00740F83" w:rsidP="00CD61B8">
            <w:pPr>
              <w:pStyle w:val="TableParagraph"/>
              <w:spacing w:before="45"/>
              <w:ind w:left="18"/>
              <w:rPr>
                <w:rFonts w:ascii="Arial" w:eastAsia="Arial" w:hAnsi="Arial" w:cs="Arial"/>
                <w:sz w:val="12"/>
                <w:szCs w:val="12"/>
              </w:rPr>
            </w:pPr>
            <w:proofErr w:type="spellStart"/>
            <w:r w:rsidRPr="00E224E1">
              <w:rPr>
                <w:rFonts w:ascii="Arial" w:eastAsia="Arial" w:hAnsi="Arial" w:cs="Arial"/>
                <w:b/>
                <w:bCs/>
                <w:sz w:val="12"/>
                <w:szCs w:val="12"/>
              </w:rPr>
              <w:t>H</w:t>
            </w:r>
            <w:r w:rsidRPr="00E224E1">
              <w:rPr>
                <w:rFonts w:ascii="Arial" w:eastAsia="Arial" w:hAnsi="Arial" w:cs="Arial"/>
                <w:b/>
                <w:bCs/>
                <w:spacing w:val="-2"/>
                <w:sz w:val="12"/>
                <w:szCs w:val="12"/>
              </w:rPr>
              <w:t>r</w:t>
            </w:r>
            <w:r w:rsidRPr="00E224E1">
              <w:rPr>
                <w:rFonts w:ascii="Arial" w:eastAsia="Arial" w:hAnsi="Arial" w:cs="Arial"/>
                <w:b/>
                <w:bCs/>
                <w:sz w:val="12"/>
                <w:szCs w:val="12"/>
              </w:rPr>
              <w:t>s</w:t>
            </w:r>
            <w:proofErr w:type="spellEnd"/>
          </w:p>
        </w:tc>
        <w:tc>
          <w:tcPr>
            <w:tcW w:w="569" w:type="dxa"/>
            <w:tcBorders>
              <w:top w:val="single" w:sz="7" w:space="0" w:color="000000"/>
              <w:left w:val="single" w:sz="7" w:space="0" w:color="000000"/>
              <w:bottom w:val="single" w:sz="7" w:space="0" w:color="000000"/>
              <w:right w:val="single" w:sz="7" w:space="0" w:color="000000"/>
            </w:tcBorders>
          </w:tcPr>
          <w:p w14:paraId="64C8D49D" w14:textId="77777777" w:rsidR="00740F83" w:rsidRPr="00E224E1" w:rsidRDefault="00740F83" w:rsidP="00CD61B8">
            <w:pPr>
              <w:pStyle w:val="TableParagraph"/>
              <w:spacing w:before="25"/>
              <w:ind w:left="68"/>
              <w:rPr>
                <w:rFonts w:ascii="Arial" w:eastAsia="Arial" w:hAnsi="Arial" w:cs="Arial"/>
                <w:sz w:val="12"/>
                <w:szCs w:val="12"/>
              </w:rPr>
            </w:pPr>
            <w:r w:rsidRPr="00E224E1">
              <w:rPr>
                <w:rFonts w:ascii="Arial" w:eastAsia="Arial" w:hAnsi="Arial" w:cs="Arial"/>
                <w:b/>
                <w:bCs/>
                <w:sz w:val="12"/>
                <w:szCs w:val="12"/>
              </w:rPr>
              <w:t>Gen</w:t>
            </w:r>
            <w:r w:rsidRPr="00E224E1">
              <w:rPr>
                <w:rFonts w:ascii="Arial" w:eastAsia="Arial" w:hAnsi="Arial" w:cs="Arial"/>
                <w:b/>
                <w:bCs/>
                <w:spacing w:val="-2"/>
                <w:sz w:val="12"/>
                <w:szCs w:val="12"/>
              </w:rPr>
              <w:t xml:space="preserve"> </w:t>
            </w:r>
            <w:r w:rsidRPr="00E224E1">
              <w:rPr>
                <w:rFonts w:ascii="Arial" w:eastAsia="Arial" w:hAnsi="Arial" w:cs="Arial"/>
                <w:b/>
                <w:bCs/>
                <w:spacing w:val="-1"/>
                <w:sz w:val="12"/>
                <w:szCs w:val="12"/>
              </w:rPr>
              <w:t>E</w:t>
            </w:r>
            <w:r w:rsidRPr="00E224E1">
              <w:rPr>
                <w:rFonts w:ascii="Arial" w:eastAsia="Arial" w:hAnsi="Arial" w:cs="Arial"/>
                <w:b/>
                <w:bCs/>
                <w:sz w:val="12"/>
                <w:szCs w:val="12"/>
              </w:rPr>
              <w:t>d</w:t>
            </w:r>
          </w:p>
        </w:tc>
      </w:tr>
      <w:tr w:rsidR="00740F83" w14:paraId="16F7DF9B"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72055DF4" w14:textId="77777777" w:rsidR="00740F83" w:rsidRPr="00E224E1" w:rsidRDefault="00740F83" w:rsidP="00CD61B8">
            <w:pPr>
              <w:pStyle w:val="TableParagraph"/>
              <w:spacing w:before="45"/>
              <w:ind w:left="18"/>
              <w:rPr>
                <w:rFonts w:ascii="Arial" w:eastAsia="Arial" w:hAnsi="Arial" w:cs="Arial"/>
                <w:b/>
                <w:bCs/>
                <w:sz w:val="12"/>
                <w:szCs w:val="12"/>
              </w:rPr>
            </w:pPr>
            <w:r w:rsidRPr="00E224E1">
              <w:rPr>
                <w:rFonts w:ascii="Arial" w:eastAsia="Arial" w:hAnsi="Arial" w:cs="Arial"/>
                <w:b/>
                <w:bCs/>
                <w:sz w:val="12"/>
                <w:szCs w:val="12"/>
              </w:rPr>
              <w:t>BUSN 1003</w:t>
            </w:r>
          </w:p>
          <w:p w14:paraId="52F25F89" w14:textId="77777777" w:rsidR="00740F83" w:rsidRPr="00E224E1" w:rsidRDefault="00740F83" w:rsidP="00CD61B8">
            <w:pPr>
              <w:pStyle w:val="TableParagraph"/>
              <w:spacing w:before="45"/>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747FB63"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sz w:val="12"/>
                <w:szCs w:val="12"/>
              </w:rPr>
              <w:t>First Year Experience Business</w:t>
            </w:r>
          </w:p>
          <w:p w14:paraId="5F83DF07" w14:textId="77777777" w:rsidR="00740F83" w:rsidRPr="00E224E1" w:rsidRDefault="00740F83" w:rsidP="00CD61B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10FF61E"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p w14:paraId="3C61D04A"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F80763C" w14:textId="77777777" w:rsidR="00740F83" w:rsidRPr="00E224E1" w:rsidRDefault="00740F83" w:rsidP="00E224E1">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E449CFC"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9474A70" w14:textId="2C3CB6AD" w:rsidR="00740F83" w:rsidRPr="00E224E1" w:rsidRDefault="00740F83" w:rsidP="00CD61B8">
            <w:pPr>
              <w:pStyle w:val="TableParagraph"/>
              <w:spacing w:before="45"/>
              <w:ind w:left="18"/>
              <w:rPr>
                <w:rFonts w:ascii="Arial" w:eastAsia="Arial" w:hAnsi="Arial" w:cs="Arial"/>
                <w:b/>
                <w:bCs/>
                <w:sz w:val="12"/>
                <w:szCs w:val="12"/>
              </w:rPr>
            </w:pPr>
            <w:r w:rsidRPr="00E224E1">
              <w:rPr>
                <w:rFonts w:ascii="Arial" w:eastAsia="Arial" w:hAnsi="Arial" w:cs="Arial"/>
                <w:b/>
                <w:bCs/>
                <w:sz w:val="12"/>
                <w:szCs w:val="12"/>
              </w:rPr>
              <w:t>* FINE ARTS Credit</w:t>
            </w:r>
          </w:p>
          <w:p w14:paraId="7EFF6AD3" w14:textId="77777777" w:rsidR="00740F83" w:rsidRPr="00E224E1" w:rsidRDefault="00740F83" w:rsidP="00CD61B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B20D13"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sz w:val="12"/>
                <w:szCs w:val="12"/>
              </w:rPr>
              <w:t>Fine Arts Visual, Musical, or Theatre</w:t>
            </w:r>
          </w:p>
          <w:p w14:paraId="74AC6572" w14:textId="77777777" w:rsidR="00740F83" w:rsidRPr="00E224E1" w:rsidRDefault="00740F83" w:rsidP="00CD61B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BCB490"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p w14:paraId="2667AC64" w14:textId="77777777" w:rsidR="00740F83" w:rsidRPr="00E224E1" w:rsidRDefault="00740F83" w:rsidP="00CD61B8">
            <w:pPr>
              <w:pStyle w:val="TableParagraph"/>
              <w:spacing w:before="45"/>
              <w:ind w:right="18"/>
              <w:jc w:val="right"/>
              <w:rPr>
                <w:rFonts w:ascii="Arial" w:eastAsia="Arial" w:hAnsi="Arial" w:cs="Arial"/>
                <w:sz w:val="12"/>
                <w:szCs w:val="12"/>
              </w:rPr>
            </w:pPr>
          </w:p>
        </w:tc>
        <w:tc>
          <w:tcPr>
            <w:tcW w:w="569" w:type="dxa"/>
            <w:tcBorders>
              <w:top w:val="single" w:sz="7" w:space="0" w:color="000000"/>
              <w:left w:val="single" w:sz="7" w:space="0" w:color="000000"/>
              <w:bottom w:val="single" w:sz="7" w:space="0" w:color="000000"/>
              <w:right w:val="single" w:sz="7" w:space="0" w:color="000000"/>
            </w:tcBorders>
          </w:tcPr>
          <w:p w14:paraId="724D3504" w14:textId="7E39AB9E" w:rsidR="00740F83" w:rsidRPr="00E224E1" w:rsidRDefault="00E224E1" w:rsidP="00E224E1">
            <w:pPr>
              <w:pStyle w:val="TableParagraph"/>
              <w:spacing w:before="45"/>
              <w:ind w:left="226" w:right="206"/>
              <w:jc w:val="center"/>
              <w:rPr>
                <w:rFonts w:ascii="Arial" w:eastAsia="Arial" w:hAnsi="Arial" w:cs="Arial"/>
                <w:sz w:val="12"/>
                <w:szCs w:val="12"/>
              </w:rPr>
            </w:pPr>
            <w:r w:rsidRPr="00E224E1">
              <w:rPr>
                <w:rFonts w:ascii="Arial" w:eastAsia="Arial" w:hAnsi="Arial" w:cs="Arial"/>
                <w:sz w:val="12"/>
                <w:szCs w:val="12"/>
              </w:rPr>
              <w:t>X</w:t>
            </w:r>
          </w:p>
        </w:tc>
      </w:tr>
      <w:tr w:rsidR="00740F83" w14:paraId="37B230B3" w14:textId="77777777" w:rsidTr="00CD61B8">
        <w:trPr>
          <w:trHeight w:hRule="exact" w:val="202"/>
        </w:trPr>
        <w:tc>
          <w:tcPr>
            <w:tcW w:w="1325" w:type="dxa"/>
            <w:tcBorders>
              <w:top w:val="single" w:sz="7" w:space="0" w:color="000000"/>
              <w:left w:val="single" w:sz="7" w:space="0" w:color="000000"/>
              <w:bottom w:val="single" w:sz="7" w:space="0" w:color="000000"/>
              <w:right w:val="single" w:sz="7" w:space="0" w:color="000000"/>
            </w:tcBorders>
          </w:tcPr>
          <w:p w14:paraId="3E49E83E" w14:textId="77777777" w:rsidR="00740F83" w:rsidRPr="00E224E1" w:rsidRDefault="00740F83" w:rsidP="00CD61B8">
            <w:pPr>
              <w:pStyle w:val="TableParagraph"/>
              <w:spacing w:before="20"/>
              <w:ind w:left="18"/>
              <w:rPr>
                <w:rFonts w:ascii="Arial" w:eastAsia="Arial" w:hAnsi="Arial" w:cs="Arial"/>
                <w:b/>
                <w:bCs/>
                <w:sz w:val="12"/>
                <w:szCs w:val="12"/>
              </w:rPr>
            </w:pPr>
            <w:r w:rsidRPr="00E224E1">
              <w:rPr>
                <w:rFonts w:ascii="Arial" w:eastAsia="Arial" w:hAnsi="Arial" w:cs="Arial"/>
                <w:b/>
                <w:bCs/>
                <w:sz w:val="12"/>
                <w:szCs w:val="12"/>
              </w:rPr>
              <w:t>ISBA 1503</w:t>
            </w:r>
          </w:p>
        </w:tc>
        <w:tc>
          <w:tcPr>
            <w:tcW w:w="2428" w:type="dxa"/>
            <w:tcBorders>
              <w:top w:val="single" w:sz="7" w:space="0" w:color="000000"/>
              <w:left w:val="single" w:sz="7" w:space="0" w:color="000000"/>
              <w:bottom w:val="single" w:sz="7" w:space="0" w:color="000000"/>
              <w:right w:val="single" w:sz="7" w:space="0" w:color="000000"/>
            </w:tcBorders>
          </w:tcPr>
          <w:p w14:paraId="345F6F70" w14:textId="77777777" w:rsidR="00740F83" w:rsidRPr="00E224E1" w:rsidRDefault="00740F83" w:rsidP="00CD61B8">
            <w:pPr>
              <w:pStyle w:val="TableParagraph"/>
              <w:spacing w:before="15"/>
              <w:ind w:left="18"/>
              <w:rPr>
                <w:rFonts w:ascii="Arial" w:eastAsia="Arial" w:hAnsi="Arial" w:cs="Arial"/>
                <w:sz w:val="12"/>
                <w:szCs w:val="12"/>
              </w:rPr>
            </w:pPr>
            <w:r w:rsidRPr="00E224E1">
              <w:rPr>
                <w:rFonts w:ascii="Arial" w:eastAsia="Arial" w:hAnsi="Arial" w:cs="Arial"/>
                <w:sz w:val="12"/>
                <w:szCs w:val="12"/>
              </w:rPr>
              <w:t>Microcomputer Applications</w:t>
            </w:r>
          </w:p>
        </w:tc>
        <w:tc>
          <w:tcPr>
            <w:tcW w:w="566" w:type="dxa"/>
            <w:tcBorders>
              <w:top w:val="single" w:sz="7" w:space="0" w:color="000000"/>
              <w:left w:val="single" w:sz="7" w:space="0" w:color="000000"/>
              <w:bottom w:val="single" w:sz="7" w:space="0" w:color="000000"/>
              <w:right w:val="single" w:sz="7" w:space="0" w:color="000000"/>
            </w:tcBorders>
          </w:tcPr>
          <w:p w14:paraId="4C42D827" w14:textId="77777777" w:rsidR="00740F83" w:rsidRPr="00E224E1" w:rsidRDefault="00740F83" w:rsidP="00CD61B8">
            <w:pPr>
              <w:pStyle w:val="TableParagraph"/>
              <w:ind w:right="18"/>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B6B4069" w14:textId="77777777" w:rsidR="00740F83" w:rsidRPr="00E224E1" w:rsidRDefault="00740F83" w:rsidP="00E224E1">
            <w:pPr>
              <w:jc w:val="cente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C92D9BC"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8B7AFC1" w14:textId="23E9DB15" w:rsidR="00740F83" w:rsidRPr="00E224E1" w:rsidRDefault="00740F83" w:rsidP="00CD61B8">
            <w:pPr>
              <w:pStyle w:val="TableParagraph"/>
              <w:ind w:left="18"/>
              <w:rPr>
                <w:rFonts w:ascii="Arial" w:eastAsia="Arial" w:hAnsi="Arial" w:cs="Arial"/>
                <w:sz w:val="12"/>
                <w:szCs w:val="12"/>
              </w:rPr>
            </w:pPr>
            <w:r w:rsidRPr="00E224E1">
              <w:rPr>
                <w:rFonts w:ascii="Arial" w:eastAsia="Arial" w:hAnsi="Arial" w:cs="Arial"/>
                <w:b/>
                <w:bCs/>
                <w:sz w:val="12"/>
                <w:szCs w:val="12"/>
              </w:rPr>
              <w:t>* ECON 2313</w:t>
            </w:r>
          </w:p>
        </w:tc>
        <w:tc>
          <w:tcPr>
            <w:tcW w:w="2428" w:type="dxa"/>
            <w:tcBorders>
              <w:top w:val="single" w:sz="7" w:space="0" w:color="000000"/>
              <w:left w:val="single" w:sz="7" w:space="0" w:color="000000"/>
              <w:bottom w:val="single" w:sz="7" w:space="0" w:color="000000"/>
              <w:right w:val="single" w:sz="7" w:space="0" w:color="000000"/>
            </w:tcBorders>
          </w:tcPr>
          <w:p w14:paraId="49DE4A44" w14:textId="77777777" w:rsidR="00740F83" w:rsidRPr="00E224E1" w:rsidRDefault="00740F83" w:rsidP="00CD61B8">
            <w:pPr>
              <w:pStyle w:val="TableParagraph"/>
              <w:ind w:left="18"/>
              <w:rPr>
                <w:rFonts w:ascii="Arial" w:eastAsia="Arial" w:hAnsi="Arial" w:cs="Arial"/>
                <w:sz w:val="12"/>
                <w:szCs w:val="12"/>
              </w:rPr>
            </w:pPr>
            <w:r w:rsidRPr="00E224E1">
              <w:rPr>
                <w:rFonts w:ascii="Arial" w:eastAsia="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tcPr>
          <w:p w14:paraId="6FD3F3A8" w14:textId="77777777" w:rsidR="00740F83" w:rsidRPr="00E224E1" w:rsidRDefault="00740F83" w:rsidP="00CD61B8">
            <w:pPr>
              <w:pStyle w:val="TableParagraph"/>
              <w:ind w:right="18"/>
              <w:jc w:val="right"/>
              <w:rPr>
                <w:rFonts w:ascii="Arial" w:eastAsia="Arial" w:hAnsi="Arial" w:cs="Arial"/>
                <w:sz w:val="12"/>
                <w:szCs w:val="12"/>
              </w:rPr>
            </w:pPr>
            <w:r w:rsidRPr="00E224E1">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313775E2" w14:textId="0579C377" w:rsidR="00740F83" w:rsidRPr="00E224E1" w:rsidRDefault="00E224E1" w:rsidP="00E224E1">
            <w:pPr>
              <w:pStyle w:val="TableParagraph"/>
              <w:ind w:left="226" w:right="206"/>
              <w:jc w:val="center"/>
              <w:rPr>
                <w:rFonts w:ascii="Arial" w:eastAsia="Arial" w:hAnsi="Arial" w:cs="Arial"/>
                <w:sz w:val="12"/>
                <w:szCs w:val="12"/>
              </w:rPr>
            </w:pPr>
            <w:r w:rsidRPr="00E224E1">
              <w:rPr>
                <w:rFonts w:ascii="Arial" w:eastAsia="Arial" w:hAnsi="Arial" w:cs="Arial"/>
                <w:sz w:val="12"/>
                <w:szCs w:val="12"/>
              </w:rPr>
              <w:t>X</w:t>
            </w:r>
          </w:p>
        </w:tc>
      </w:tr>
      <w:tr w:rsidR="00740F83" w14:paraId="53BADF8C" w14:textId="77777777" w:rsidTr="00CD61B8">
        <w:trPr>
          <w:trHeight w:hRule="exact" w:val="202"/>
        </w:trPr>
        <w:tc>
          <w:tcPr>
            <w:tcW w:w="1325" w:type="dxa"/>
            <w:tcBorders>
              <w:top w:val="single" w:sz="7" w:space="0" w:color="000000"/>
              <w:left w:val="single" w:sz="7" w:space="0" w:color="000000"/>
              <w:bottom w:val="single" w:sz="7" w:space="0" w:color="000000"/>
              <w:right w:val="single" w:sz="7" w:space="0" w:color="000000"/>
            </w:tcBorders>
          </w:tcPr>
          <w:p w14:paraId="4A031573" w14:textId="13EF7A1C" w:rsidR="00740F83" w:rsidRPr="00E224E1" w:rsidRDefault="00740F83" w:rsidP="00CD61B8">
            <w:pPr>
              <w:pStyle w:val="TableParagraph"/>
              <w:spacing w:before="4"/>
              <w:ind w:left="18"/>
              <w:rPr>
                <w:rFonts w:ascii="Arial" w:eastAsia="Arial" w:hAnsi="Arial" w:cs="Arial"/>
                <w:b/>
                <w:bCs/>
                <w:sz w:val="12"/>
                <w:szCs w:val="12"/>
              </w:rPr>
            </w:pPr>
            <w:r w:rsidRPr="00E224E1">
              <w:rPr>
                <w:rFonts w:ascii="Arial" w:eastAsia="Arial" w:hAnsi="Arial" w:cs="Arial"/>
                <w:b/>
                <w:bCs/>
                <w:sz w:val="12"/>
                <w:szCs w:val="12"/>
              </w:rPr>
              <w:t>* ECON 2323</w:t>
            </w:r>
          </w:p>
          <w:p w14:paraId="735AAF1F" w14:textId="77777777" w:rsidR="00740F83" w:rsidRPr="00E224E1" w:rsidRDefault="00740F83" w:rsidP="00CD61B8">
            <w:pPr>
              <w:pStyle w:val="TableParagraph"/>
              <w:spacing w:before="20"/>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8FD2A00" w14:textId="77777777" w:rsidR="00740F83" w:rsidRPr="00E224E1" w:rsidRDefault="00740F83" w:rsidP="00CD61B8">
            <w:pPr>
              <w:pStyle w:val="TableParagraph"/>
              <w:spacing w:before="1"/>
              <w:ind w:left="18"/>
              <w:rPr>
                <w:rFonts w:ascii="Arial" w:eastAsia="Arial" w:hAnsi="Arial" w:cs="Arial"/>
                <w:sz w:val="12"/>
                <w:szCs w:val="12"/>
              </w:rPr>
            </w:pPr>
            <w:r w:rsidRPr="00E224E1">
              <w:rPr>
                <w:rFonts w:ascii="Arial" w:eastAsia="Arial" w:hAnsi="Arial" w:cs="Arial"/>
                <w:sz w:val="12"/>
                <w:szCs w:val="12"/>
              </w:rPr>
              <w:t>Principles of Microeconomics</w:t>
            </w:r>
          </w:p>
          <w:p w14:paraId="23413804" w14:textId="77777777" w:rsidR="00740F83" w:rsidRPr="00E224E1" w:rsidRDefault="00740F83" w:rsidP="00CD61B8">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80EA83A" w14:textId="77777777" w:rsidR="00740F83" w:rsidRPr="00E224E1" w:rsidRDefault="00740F83" w:rsidP="00CD61B8">
            <w:pPr>
              <w:pStyle w:val="TableParagraph"/>
              <w:ind w:right="18"/>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5588A72" w14:textId="0D5ED885" w:rsidR="00740F83" w:rsidRPr="00E224E1" w:rsidRDefault="00E224E1" w:rsidP="00E224E1">
            <w:pPr>
              <w:jc w:val="center"/>
              <w:rPr>
                <w:rFonts w:ascii="Arial" w:hAnsi="Arial" w:cs="Arial"/>
                <w:sz w:val="12"/>
                <w:szCs w:val="12"/>
              </w:rPr>
            </w:pPr>
            <w:r w:rsidRPr="00E224E1">
              <w:rPr>
                <w:rFonts w:ascii="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0C3F4EE"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68982D2B" w14:textId="03E51B0A" w:rsidR="00740F83" w:rsidRPr="00E224E1" w:rsidRDefault="00740F83" w:rsidP="00CD61B8">
            <w:pPr>
              <w:pStyle w:val="TableParagraph"/>
              <w:ind w:left="18"/>
              <w:rPr>
                <w:rFonts w:ascii="Arial" w:eastAsia="Arial" w:hAnsi="Arial" w:cs="Arial"/>
                <w:b/>
                <w:bCs/>
                <w:sz w:val="12"/>
                <w:szCs w:val="12"/>
              </w:rPr>
            </w:pPr>
            <w:r w:rsidRPr="00E224E1">
              <w:rPr>
                <w:rFonts w:ascii="Arial" w:eastAsia="Arial" w:hAnsi="Arial" w:cs="Arial"/>
                <w:b/>
                <w:bCs/>
                <w:sz w:val="12"/>
                <w:szCs w:val="12"/>
              </w:rPr>
              <w:t>* ENG 1013</w:t>
            </w:r>
          </w:p>
        </w:tc>
        <w:tc>
          <w:tcPr>
            <w:tcW w:w="2428" w:type="dxa"/>
            <w:tcBorders>
              <w:top w:val="single" w:sz="7" w:space="0" w:color="000000"/>
              <w:left w:val="single" w:sz="7" w:space="0" w:color="000000"/>
              <w:bottom w:val="single" w:sz="7" w:space="0" w:color="000000"/>
              <w:right w:val="single" w:sz="7" w:space="0" w:color="000000"/>
            </w:tcBorders>
          </w:tcPr>
          <w:p w14:paraId="3109BB3D" w14:textId="77777777" w:rsidR="00740F83" w:rsidRPr="00E224E1" w:rsidRDefault="00740F83" w:rsidP="00CD61B8">
            <w:pPr>
              <w:pStyle w:val="TableParagraph"/>
              <w:ind w:left="18"/>
              <w:rPr>
                <w:rFonts w:ascii="Arial" w:eastAsia="Arial" w:hAnsi="Arial" w:cs="Arial"/>
                <w:sz w:val="12"/>
                <w:szCs w:val="12"/>
              </w:rPr>
            </w:pPr>
            <w:r w:rsidRPr="00E224E1">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5D60ED39" w14:textId="77777777" w:rsidR="00740F83" w:rsidRPr="00E224E1" w:rsidRDefault="00740F83" w:rsidP="00CD61B8">
            <w:pPr>
              <w:pStyle w:val="TableParagraph"/>
              <w:ind w:right="18"/>
              <w:jc w:val="right"/>
              <w:rPr>
                <w:rFonts w:ascii="Arial" w:eastAsia="Arial" w:hAnsi="Arial" w:cs="Arial"/>
                <w:sz w:val="12"/>
                <w:szCs w:val="12"/>
              </w:rPr>
            </w:pPr>
            <w:r w:rsidRPr="00E224E1">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6A798A48" w14:textId="2B4C5179" w:rsidR="00740F83" w:rsidRPr="00E224E1" w:rsidRDefault="00E224E1" w:rsidP="00E224E1">
            <w:pPr>
              <w:pStyle w:val="TableParagraph"/>
              <w:ind w:left="226" w:right="206"/>
              <w:jc w:val="center"/>
              <w:rPr>
                <w:rFonts w:ascii="Arial" w:eastAsia="Arial" w:hAnsi="Arial" w:cs="Arial"/>
                <w:sz w:val="12"/>
                <w:szCs w:val="12"/>
              </w:rPr>
            </w:pPr>
            <w:r w:rsidRPr="00E224E1">
              <w:rPr>
                <w:rFonts w:ascii="Arial" w:eastAsia="Arial" w:hAnsi="Arial" w:cs="Arial"/>
                <w:sz w:val="12"/>
                <w:szCs w:val="12"/>
              </w:rPr>
              <w:t>X</w:t>
            </w:r>
          </w:p>
        </w:tc>
      </w:tr>
      <w:tr w:rsidR="00740F83" w14:paraId="423BFF66"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431ECD35" w14:textId="1C487CC5" w:rsidR="00740F83" w:rsidRPr="00E224E1" w:rsidRDefault="00740F83" w:rsidP="00CD61B8">
            <w:pPr>
              <w:pStyle w:val="TableParagraph"/>
              <w:spacing w:before="4"/>
              <w:ind w:left="18"/>
              <w:rPr>
                <w:rFonts w:ascii="Arial" w:eastAsia="Arial" w:hAnsi="Arial" w:cs="Arial"/>
                <w:b/>
                <w:bCs/>
                <w:sz w:val="12"/>
                <w:szCs w:val="12"/>
              </w:rPr>
            </w:pPr>
            <w:r w:rsidRPr="00E224E1">
              <w:rPr>
                <w:rFonts w:ascii="Arial" w:eastAsia="Arial" w:hAnsi="Arial" w:cs="Arial"/>
                <w:b/>
                <w:bCs/>
                <w:sz w:val="12"/>
                <w:szCs w:val="12"/>
              </w:rPr>
              <w:t>* ENG 1003</w:t>
            </w:r>
          </w:p>
        </w:tc>
        <w:tc>
          <w:tcPr>
            <w:tcW w:w="2428" w:type="dxa"/>
            <w:tcBorders>
              <w:top w:val="single" w:sz="7" w:space="0" w:color="000000"/>
              <w:left w:val="single" w:sz="7" w:space="0" w:color="000000"/>
              <w:bottom w:val="single" w:sz="7" w:space="0" w:color="000000"/>
              <w:right w:val="single" w:sz="7" w:space="0" w:color="000000"/>
            </w:tcBorders>
          </w:tcPr>
          <w:p w14:paraId="0FB351CF" w14:textId="77777777" w:rsidR="00740F83" w:rsidRPr="00E224E1" w:rsidRDefault="00740F83" w:rsidP="00CD61B8">
            <w:pPr>
              <w:pStyle w:val="TableParagraph"/>
              <w:spacing w:before="1"/>
              <w:ind w:left="18"/>
              <w:rPr>
                <w:rFonts w:ascii="Arial" w:eastAsia="Arial" w:hAnsi="Arial" w:cs="Arial"/>
                <w:sz w:val="12"/>
                <w:szCs w:val="12"/>
              </w:rPr>
            </w:pPr>
            <w:r w:rsidRPr="00E224E1">
              <w:rPr>
                <w:rFonts w:ascii="Arial" w:eastAsia="Arial" w:hAnsi="Arial" w:cs="Arial"/>
                <w:sz w:val="12"/>
                <w:szCs w:val="12"/>
              </w:rPr>
              <w:t>Composition I</w:t>
            </w:r>
          </w:p>
          <w:p w14:paraId="6D5626B9" w14:textId="77777777" w:rsidR="00740F83" w:rsidRPr="00E224E1" w:rsidRDefault="00740F83" w:rsidP="00CD61B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D186DB6" w14:textId="77777777" w:rsidR="00740F83" w:rsidRPr="00E224E1" w:rsidRDefault="00740F83" w:rsidP="00CD61B8">
            <w:pPr>
              <w:pStyle w:val="TableParagraph"/>
              <w:spacing w:before="4"/>
              <w:ind w:right="13"/>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D35A52D" w14:textId="0AA53046" w:rsidR="00740F83" w:rsidRPr="00E224E1" w:rsidRDefault="00E224E1" w:rsidP="00E224E1">
            <w:pPr>
              <w:pStyle w:val="TableParagraph"/>
              <w:spacing w:before="45"/>
              <w:ind w:left="219" w:right="199"/>
              <w:jc w:val="center"/>
              <w:rPr>
                <w:rFonts w:ascii="Arial" w:eastAsia="Arial" w:hAnsi="Arial" w:cs="Arial"/>
                <w:sz w:val="12"/>
                <w:szCs w:val="12"/>
              </w:rPr>
            </w:pPr>
            <w:r w:rsidRPr="00E224E1">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E0E82D2"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DBD731A" w14:textId="707E5A5D" w:rsidR="00740F83" w:rsidRPr="00E224E1" w:rsidRDefault="00740F83" w:rsidP="00CD61B8">
            <w:pPr>
              <w:pStyle w:val="TableParagraph"/>
              <w:spacing w:before="4"/>
              <w:ind w:left="18"/>
              <w:rPr>
                <w:rFonts w:ascii="Arial" w:eastAsia="Arial" w:hAnsi="Arial" w:cs="Arial"/>
                <w:sz w:val="12"/>
                <w:szCs w:val="12"/>
              </w:rPr>
            </w:pPr>
            <w:r w:rsidRPr="00E224E1">
              <w:rPr>
                <w:rFonts w:ascii="Arial" w:eastAsia="Arial" w:hAnsi="Arial" w:cs="Arial"/>
                <w:b/>
                <w:bCs/>
                <w:sz w:val="12"/>
                <w:szCs w:val="12"/>
              </w:rPr>
              <w:t>* History Credit</w:t>
            </w:r>
          </w:p>
        </w:tc>
        <w:tc>
          <w:tcPr>
            <w:tcW w:w="2428" w:type="dxa"/>
            <w:tcBorders>
              <w:top w:val="single" w:sz="7" w:space="0" w:color="000000"/>
              <w:left w:val="single" w:sz="7" w:space="0" w:color="000000"/>
              <w:bottom w:val="single" w:sz="7" w:space="0" w:color="000000"/>
              <w:right w:val="single" w:sz="7" w:space="0" w:color="000000"/>
            </w:tcBorders>
          </w:tcPr>
          <w:p w14:paraId="57F58ADB" w14:textId="77777777" w:rsidR="00740F83" w:rsidRPr="00E224E1" w:rsidRDefault="00740F83" w:rsidP="00CD61B8">
            <w:pPr>
              <w:pStyle w:val="TableParagraph"/>
              <w:spacing w:before="1"/>
              <w:ind w:left="18"/>
              <w:rPr>
                <w:rFonts w:ascii="Arial" w:eastAsia="Arial" w:hAnsi="Arial" w:cs="Arial"/>
                <w:sz w:val="12"/>
                <w:szCs w:val="12"/>
              </w:rPr>
            </w:pPr>
            <w:r w:rsidRPr="00E224E1">
              <w:rPr>
                <w:rFonts w:ascii="Arial" w:eastAsia="Arial" w:hAnsi="Arial" w:cs="Arial"/>
                <w:sz w:val="12"/>
                <w:szCs w:val="12"/>
              </w:rPr>
              <w:t>HIST 2763 or 2773 or POSC 2103</w:t>
            </w:r>
          </w:p>
        </w:tc>
        <w:tc>
          <w:tcPr>
            <w:tcW w:w="566" w:type="dxa"/>
            <w:tcBorders>
              <w:top w:val="single" w:sz="7" w:space="0" w:color="000000"/>
              <w:left w:val="single" w:sz="7" w:space="0" w:color="000000"/>
              <w:bottom w:val="single" w:sz="7" w:space="0" w:color="000000"/>
              <w:right w:val="single" w:sz="7" w:space="0" w:color="000000"/>
            </w:tcBorders>
          </w:tcPr>
          <w:p w14:paraId="01DCC84E" w14:textId="77777777" w:rsidR="00740F83" w:rsidRPr="00E224E1" w:rsidRDefault="00740F83" w:rsidP="00CD61B8">
            <w:pPr>
              <w:pStyle w:val="TableParagraph"/>
              <w:spacing w:before="4"/>
              <w:ind w:right="13"/>
              <w:jc w:val="right"/>
              <w:rPr>
                <w:rFonts w:ascii="Arial" w:eastAsia="Arial" w:hAnsi="Arial" w:cs="Arial"/>
                <w:sz w:val="12"/>
                <w:szCs w:val="12"/>
              </w:rPr>
            </w:pPr>
            <w:r w:rsidRPr="00E224E1">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0DFD1C86" w14:textId="29DE4D00" w:rsidR="00740F83" w:rsidRPr="00E224E1" w:rsidRDefault="00E224E1" w:rsidP="00E224E1">
            <w:pPr>
              <w:jc w:val="center"/>
              <w:rPr>
                <w:rFonts w:ascii="Arial" w:hAnsi="Arial" w:cs="Arial"/>
                <w:sz w:val="12"/>
                <w:szCs w:val="12"/>
              </w:rPr>
            </w:pPr>
            <w:r w:rsidRPr="00E224E1">
              <w:rPr>
                <w:rFonts w:ascii="Arial" w:hAnsi="Arial" w:cs="Arial"/>
                <w:sz w:val="12"/>
                <w:szCs w:val="12"/>
              </w:rPr>
              <w:t>X</w:t>
            </w:r>
          </w:p>
        </w:tc>
      </w:tr>
      <w:tr w:rsidR="00740F83" w14:paraId="71F3A114"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2CB54C2E" w14:textId="6EB721B5" w:rsidR="00740F83" w:rsidRPr="00E224E1" w:rsidRDefault="00D55951" w:rsidP="00CD61B8">
            <w:pPr>
              <w:pStyle w:val="TableParagraph"/>
              <w:spacing w:before="4"/>
              <w:ind w:left="18"/>
              <w:rPr>
                <w:rFonts w:ascii="Arial" w:eastAsia="Arial" w:hAnsi="Arial" w:cs="Arial"/>
                <w:b/>
                <w:bCs/>
                <w:sz w:val="12"/>
                <w:szCs w:val="12"/>
              </w:rPr>
            </w:pPr>
            <w:r w:rsidRPr="00D55951">
              <w:rPr>
                <w:rFonts w:ascii="Arial" w:eastAsia="Arial" w:hAnsi="Arial" w:cs="Arial"/>
                <w:b/>
                <w:bCs/>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02451AF5" w14:textId="227422AB" w:rsidR="00740F83" w:rsidRPr="00E224E1" w:rsidRDefault="00D55951" w:rsidP="00CD61B8">
            <w:pPr>
              <w:pStyle w:val="TableParagraph"/>
              <w:spacing w:before="1"/>
              <w:ind w:left="18"/>
              <w:rPr>
                <w:rFonts w:ascii="Arial" w:eastAsia="Arial" w:hAnsi="Arial" w:cs="Arial"/>
                <w:sz w:val="12"/>
                <w:szCs w:val="12"/>
              </w:rPr>
            </w:pPr>
            <w:r w:rsidRPr="00D55951">
              <w:rPr>
                <w:rFonts w:ascii="Arial" w:eastAsia="Arial" w:hAnsi="Arial" w:cs="Arial"/>
                <w:sz w:val="12"/>
                <w:szCs w:val="12"/>
              </w:rPr>
              <w:t xml:space="preserve">College Algebra </w:t>
            </w:r>
          </w:p>
        </w:tc>
        <w:tc>
          <w:tcPr>
            <w:tcW w:w="566" w:type="dxa"/>
            <w:tcBorders>
              <w:top w:val="single" w:sz="7" w:space="0" w:color="000000"/>
              <w:left w:val="single" w:sz="7" w:space="0" w:color="000000"/>
              <w:bottom w:val="single" w:sz="7" w:space="0" w:color="000000"/>
              <w:right w:val="single" w:sz="7" w:space="0" w:color="000000"/>
            </w:tcBorders>
          </w:tcPr>
          <w:p w14:paraId="3027D849" w14:textId="77777777" w:rsidR="00740F83" w:rsidRPr="00E224E1" w:rsidRDefault="00740F83" w:rsidP="00CD61B8">
            <w:pPr>
              <w:pStyle w:val="TableParagraph"/>
              <w:spacing w:before="4"/>
              <w:ind w:right="13"/>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3A1339B" w14:textId="77777777" w:rsidR="00740F83" w:rsidRPr="00E224E1" w:rsidRDefault="00740F83" w:rsidP="00CD61B8">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A456593"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3568EF2" w14:textId="3F6E65F8" w:rsidR="00740F83" w:rsidRPr="00E224E1" w:rsidRDefault="00740F83" w:rsidP="00CD61B8">
            <w:pPr>
              <w:pStyle w:val="TableParagraph"/>
              <w:spacing w:before="4"/>
              <w:ind w:left="18"/>
              <w:rPr>
                <w:rFonts w:ascii="Arial" w:eastAsia="Arial" w:hAnsi="Arial" w:cs="Arial"/>
                <w:sz w:val="12"/>
                <w:szCs w:val="12"/>
              </w:rPr>
            </w:pPr>
            <w:r w:rsidRPr="00E224E1">
              <w:rPr>
                <w:rFonts w:ascii="Arial" w:eastAsia="Arial" w:hAnsi="Arial" w:cs="Arial"/>
                <w:b/>
                <w:bCs/>
                <w:sz w:val="12"/>
                <w:szCs w:val="12"/>
              </w:rPr>
              <w:t>* Physical Science</w:t>
            </w:r>
          </w:p>
        </w:tc>
        <w:tc>
          <w:tcPr>
            <w:tcW w:w="2428" w:type="dxa"/>
            <w:tcBorders>
              <w:top w:val="single" w:sz="7" w:space="0" w:color="000000"/>
              <w:left w:val="single" w:sz="7" w:space="0" w:color="000000"/>
              <w:bottom w:val="single" w:sz="7" w:space="0" w:color="000000"/>
              <w:right w:val="single" w:sz="7" w:space="0" w:color="000000"/>
            </w:tcBorders>
          </w:tcPr>
          <w:p w14:paraId="1AB6ABE3" w14:textId="77777777" w:rsidR="00740F83" w:rsidRPr="00E224E1" w:rsidRDefault="00740F83" w:rsidP="00CD61B8">
            <w:pPr>
              <w:pStyle w:val="TableParagraph"/>
              <w:spacing w:before="1"/>
              <w:ind w:left="18"/>
              <w:rPr>
                <w:rFonts w:ascii="Arial" w:eastAsia="Arial" w:hAnsi="Arial" w:cs="Arial"/>
                <w:sz w:val="12"/>
                <w:szCs w:val="12"/>
              </w:rPr>
            </w:pPr>
            <w:r w:rsidRPr="00E224E1">
              <w:rPr>
                <w:rFonts w:ascii="Arial" w:eastAsia="Arial" w:hAnsi="Arial" w:cs="Arial"/>
                <w:sz w:val="12"/>
                <w:szCs w:val="12"/>
              </w:rPr>
              <w:t>Physical Science Lecture and Lab</w:t>
            </w:r>
          </w:p>
        </w:tc>
        <w:tc>
          <w:tcPr>
            <w:tcW w:w="566" w:type="dxa"/>
            <w:tcBorders>
              <w:top w:val="single" w:sz="7" w:space="0" w:color="000000"/>
              <w:left w:val="single" w:sz="7" w:space="0" w:color="000000"/>
              <w:bottom w:val="single" w:sz="7" w:space="0" w:color="000000"/>
              <w:right w:val="single" w:sz="7" w:space="0" w:color="000000"/>
            </w:tcBorders>
          </w:tcPr>
          <w:p w14:paraId="6CECF25D" w14:textId="77777777" w:rsidR="00740F83" w:rsidRPr="00E224E1" w:rsidRDefault="00740F83" w:rsidP="00CD61B8">
            <w:pPr>
              <w:pStyle w:val="TableParagraph"/>
              <w:spacing w:before="4"/>
              <w:ind w:right="13"/>
              <w:jc w:val="right"/>
              <w:rPr>
                <w:rFonts w:ascii="Arial" w:eastAsia="Arial" w:hAnsi="Arial" w:cs="Arial"/>
                <w:sz w:val="12"/>
                <w:szCs w:val="12"/>
              </w:rPr>
            </w:pPr>
            <w:r w:rsidRPr="00E224E1">
              <w:rPr>
                <w:rFonts w:ascii="Arial" w:eastAsia="Arial" w:hAnsi="Arial" w:cs="Arial"/>
                <w:sz w:val="12"/>
                <w:szCs w:val="12"/>
              </w:rPr>
              <w:t>4</w:t>
            </w:r>
          </w:p>
        </w:tc>
        <w:tc>
          <w:tcPr>
            <w:tcW w:w="569" w:type="dxa"/>
            <w:tcBorders>
              <w:top w:val="single" w:sz="7" w:space="0" w:color="000000"/>
              <w:left w:val="single" w:sz="7" w:space="0" w:color="000000"/>
              <w:bottom w:val="single" w:sz="7" w:space="0" w:color="000000"/>
              <w:right w:val="single" w:sz="7" w:space="0" w:color="000000"/>
            </w:tcBorders>
          </w:tcPr>
          <w:p w14:paraId="591ABDE3" w14:textId="503CBBC3" w:rsidR="00740F83" w:rsidRPr="00E224E1" w:rsidRDefault="00E224E1" w:rsidP="00E224E1">
            <w:pPr>
              <w:jc w:val="center"/>
              <w:rPr>
                <w:rFonts w:ascii="Arial" w:hAnsi="Arial" w:cs="Arial"/>
                <w:sz w:val="12"/>
                <w:szCs w:val="12"/>
              </w:rPr>
            </w:pPr>
            <w:r w:rsidRPr="00E224E1">
              <w:rPr>
                <w:rFonts w:ascii="Arial" w:hAnsi="Arial" w:cs="Arial"/>
                <w:sz w:val="12"/>
                <w:szCs w:val="12"/>
              </w:rPr>
              <w:t>X</w:t>
            </w:r>
          </w:p>
        </w:tc>
      </w:tr>
      <w:tr w:rsidR="00740F83" w14:paraId="01647C73" w14:textId="77777777" w:rsidTr="00CD61B8">
        <w:trPr>
          <w:trHeight w:hRule="exact" w:val="200"/>
        </w:trPr>
        <w:tc>
          <w:tcPr>
            <w:tcW w:w="1325" w:type="dxa"/>
            <w:tcBorders>
              <w:top w:val="single" w:sz="7" w:space="0" w:color="000000"/>
              <w:left w:val="single" w:sz="7" w:space="0" w:color="000000"/>
              <w:bottom w:val="single" w:sz="7" w:space="0" w:color="000000"/>
              <w:right w:val="single" w:sz="7" w:space="0" w:color="000000"/>
            </w:tcBorders>
          </w:tcPr>
          <w:p w14:paraId="2A776085"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pacing w:val="3"/>
                <w:sz w:val="12"/>
                <w:szCs w:val="12"/>
              </w:rPr>
              <w:t>T</w:t>
            </w:r>
            <w:r w:rsidRPr="00E224E1">
              <w:rPr>
                <w:rFonts w:ascii="Arial" w:eastAsia="Arial" w:hAnsi="Arial" w:cs="Arial"/>
                <w:b/>
                <w:bCs/>
                <w:sz w:val="12"/>
                <w:szCs w:val="12"/>
              </w:rPr>
              <w:t>otal Ho</w:t>
            </w:r>
            <w:r w:rsidRPr="00E224E1">
              <w:rPr>
                <w:rFonts w:ascii="Arial" w:eastAsia="Arial" w:hAnsi="Arial" w:cs="Arial"/>
                <w:b/>
                <w:bCs/>
                <w:spacing w:val="-2"/>
                <w:sz w:val="12"/>
                <w:szCs w:val="12"/>
              </w:rPr>
              <w:t>ur</w:t>
            </w:r>
            <w:r w:rsidRPr="00E224E1">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40BEA9A7" w14:textId="77777777" w:rsidR="00740F83" w:rsidRPr="00E224E1" w:rsidRDefault="00740F83" w:rsidP="00CD61B8">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7F559D"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49046218" w14:textId="77777777" w:rsidR="00740F83" w:rsidRPr="00E224E1" w:rsidRDefault="00740F83" w:rsidP="00CD61B8">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8340883"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F37629C"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pacing w:val="3"/>
                <w:sz w:val="12"/>
                <w:szCs w:val="12"/>
              </w:rPr>
              <w:t>T</w:t>
            </w:r>
            <w:r w:rsidRPr="00E224E1">
              <w:rPr>
                <w:rFonts w:ascii="Arial" w:eastAsia="Arial" w:hAnsi="Arial" w:cs="Arial"/>
                <w:b/>
                <w:bCs/>
                <w:sz w:val="12"/>
                <w:szCs w:val="12"/>
              </w:rPr>
              <w:t>otal Ho</w:t>
            </w:r>
            <w:r w:rsidRPr="00E224E1">
              <w:rPr>
                <w:rFonts w:ascii="Arial" w:eastAsia="Arial" w:hAnsi="Arial" w:cs="Arial"/>
                <w:b/>
                <w:bCs/>
                <w:spacing w:val="-2"/>
                <w:sz w:val="12"/>
                <w:szCs w:val="12"/>
              </w:rPr>
              <w:t>ur</w:t>
            </w:r>
            <w:r w:rsidRPr="00E224E1">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5ACEA60E" w14:textId="77777777" w:rsidR="00740F83" w:rsidRPr="00E224E1" w:rsidRDefault="00740F83" w:rsidP="00CD61B8">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4C54772"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16</w:t>
            </w:r>
          </w:p>
        </w:tc>
        <w:tc>
          <w:tcPr>
            <w:tcW w:w="569" w:type="dxa"/>
            <w:tcBorders>
              <w:top w:val="single" w:sz="7" w:space="0" w:color="000000"/>
              <w:left w:val="single" w:sz="7" w:space="0" w:color="000000"/>
              <w:bottom w:val="single" w:sz="7" w:space="0" w:color="000000"/>
              <w:right w:val="single" w:sz="7" w:space="0" w:color="000000"/>
            </w:tcBorders>
          </w:tcPr>
          <w:p w14:paraId="5F52AA84" w14:textId="77777777" w:rsidR="00740F83" w:rsidRPr="00E224E1" w:rsidRDefault="00740F83" w:rsidP="00CD61B8">
            <w:pPr>
              <w:rPr>
                <w:rFonts w:ascii="Arial" w:hAnsi="Arial" w:cs="Arial"/>
                <w:sz w:val="12"/>
                <w:szCs w:val="12"/>
              </w:rPr>
            </w:pPr>
          </w:p>
        </w:tc>
      </w:tr>
      <w:tr w:rsidR="00740F83" w14:paraId="14BE78FB" w14:textId="77777777" w:rsidTr="00CD61B8">
        <w:trPr>
          <w:trHeight w:hRule="exact" w:val="200"/>
        </w:trPr>
        <w:tc>
          <w:tcPr>
            <w:tcW w:w="4886" w:type="dxa"/>
            <w:gridSpan w:val="4"/>
            <w:tcBorders>
              <w:top w:val="single" w:sz="7" w:space="0" w:color="000000"/>
              <w:left w:val="single" w:sz="7" w:space="0" w:color="000000"/>
              <w:bottom w:val="single" w:sz="7" w:space="0" w:color="000000"/>
              <w:right w:val="single" w:sz="7" w:space="0" w:color="000000"/>
            </w:tcBorders>
          </w:tcPr>
          <w:p w14:paraId="0706E9E0" w14:textId="77777777" w:rsidR="00740F83" w:rsidRPr="00E224E1" w:rsidRDefault="00740F83" w:rsidP="00CD61B8">
            <w:pPr>
              <w:pStyle w:val="TableParagraph"/>
              <w:spacing w:before="45"/>
              <w:ind w:left="2244" w:right="2228"/>
              <w:jc w:val="center"/>
              <w:rPr>
                <w:rFonts w:ascii="Arial" w:eastAsia="Arial" w:hAnsi="Arial" w:cs="Arial"/>
                <w:sz w:val="12"/>
                <w:szCs w:val="12"/>
              </w:rPr>
            </w:pPr>
            <w:r w:rsidRPr="00E224E1">
              <w:rPr>
                <w:rFonts w:ascii="Arial" w:eastAsia="Arial" w:hAnsi="Arial" w:cs="Arial"/>
                <w:b/>
                <w:bCs/>
                <w:spacing w:val="-1"/>
                <w:sz w:val="12"/>
                <w:szCs w:val="12"/>
              </w:rPr>
              <w:t>Y</w:t>
            </w:r>
            <w:r w:rsidRPr="00E224E1">
              <w:rPr>
                <w:rFonts w:ascii="Arial" w:eastAsia="Arial" w:hAnsi="Arial" w:cs="Arial"/>
                <w:b/>
                <w:bCs/>
                <w:sz w:val="12"/>
                <w:szCs w:val="12"/>
              </w:rPr>
              <w:t>ear</w:t>
            </w:r>
            <w:r w:rsidRPr="00E224E1">
              <w:rPr>
                <w:rFonts w:ascii="Arial" w:eastAsia="Arial" w:hAnsi="Arial" w:cs="Arial"/>
                <w:b/>
                <w:bCs/>
                <w:spacing w:val="-2"/>
                <w:sz w:val="12"/>
                <w:szCs w:val="12"/>
              </w:rPr>
              <w:t xml:space="preserve"> </w:t>
            </w:r>
            <w:r w:rsidRPr="00E224E1">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2F46DC4B" w14:textId="77777777" w:rsidR="00740F83" w:rsidRPr="00E224E1" w:rsidRDefault="00740F83" w:rsidP="00CD61B8">
            <w:pPr>
              <w:rPr>
                <w:rFonts w:ascii="Arial" w:hAnsi="Arial" w:cs="Arial"/>
                <w:sz w:val="12"/>
                <w:szCs w:val="12"/>
              </w:rPr>
            </w:pPr>
          </w:p>
        </w:tc>
        <w:tc>
          <w:tcPr>
            <w:tcW w:w="4719" w:type="dxa"/>
            <w:gridSpan w:val="4"/>
            <w:tcBorders>
              <w:top w:val="single" w:sz="7" w:space="0" w:color="000000"/>
              <w:left w:val="single" w:sz="7" w:space="0" w:color="000000"/>
              <w:bottom w:val="single" w:sz="7" w:space="0" w:color="000000"/>
              <w:right w:val="single" w:sz="7" w:space="0" w:color="000000"/>
            </w:tcBorders>
          </w:tcPr>
          <w:p w14:paraId="4C7DE4C7" w14:textId="77777777" w:rsidR="00740F83" w:rsidRPr="00E224E1" w:rsidRDefault="00740F83" w:rsidP="00CD61B8">
            <w:pPr>
              <w:pStyle w:val="TableParagraph"/>
              <w:spacing w:before="45"/>
              <w:ind w:left="2171" w:right="2156"/>
              <w:jc w:val="center"/>
              <w:rPr>
                <w:rFonts w:ascii="Arial" w:eastAsia="Arial" w:hAnsi="Arial" w:cs="Arial"/>
                <w:sz w:val="12"/>
                <w:szCs w:val="12"/>
              </w:rPr>
            </w:pPr>
            <w:r w:rsidRPr="00E224E1">
              <w:rPr>
                <w:rFonts w:ascii="Arial" w:eastAsia="Arial" w:hAnsi="Arial" w:cs="Arial"/>
                <w:b/>
                <w:bCs/>
                <w:spacing w:val="-1"/>
                <w:sz w:val="12"/>
                <w:szCs w:val="12"/>
              </w:rPr>
              <w:t>Y</w:t>
            </w:r>
            <w:r w:rsidRPr="00E224E1">
              <w:rPr>
                <w:rFonts w:ascii="Arial" w:eastAsia="Arial" w:hAnsi="Arial" w:cs="Arial"/>
                <w:b/>
                <w:bCs/>
                <w:sz w:val="12"/>
                <w:szCs w:val="12"/>
              </w:rPr>
              <w:t>ear</w:t>
            </w:r>
            <w:r w:rsidRPr="00E224E1">
              <w:rPr>
                <w:rFonts w:ascii="Arial" w:eastAsia="Arial" w:hAnsi="Arial" w:cs="Arial"/>
                <w:b/>
                <w:bCs/>
                <w:spacing w:val="-2"/>
                <w:sz w:val="12"/>
                <w:szCs w:val="12"/>
              </w:rPr>
              <w:t xml:space="preserve"> </w:t>
            </w:r>
            <w:r w:rsidRPr="00E224E1">
              <w:rPr>
                <w:rFonts w:ascii="Arial" w:eastAsia="Arial" w:hAnsi="Arial" w:cs="Arial"/>
                <w:b/>
                <w:bCs/>
                <w:sz w:val="12"/>
                <w:szCs w:val="12"/>
              </w:rPr>
              <w:t>2</w:t>
            </w:r>
          </w:p>
        </w:tc>
      </w:tr>
      <w:tr w:rsidR="00740F83" w14:paraId="4002189E" w14:textId="77777777" w:rsidTr="00CD61B8">
        <w:trPr>
          <w:trHeight w:hRule="exact" w:val="199"/>
        </w:trPr>
        <w:tc>
          <w:tcPr>
            <w:tcW w:w="4886" w:type="dxa"/>
            <w:gridSpan w:val="4"/>
            <w:tcBorders>
              <w:top w:val="single" w:sz="7" w:space="0" w:color="000000"/>
              <w:left w:val="single" w:sz="7" w:space="0" w:color="000000"/>
              <w:bottom w:val="single" w:sz="7" w:space="0" w:color="000000"/>
              <w:right w:val="single" w:sz="7" w:space="0" w:color="000000"/>
            </w:tcBorders>
          </w:tcPr>
          <w:p w14:paraId="6A33E656" w14:textId="77777777" w:rsidR="00740F83" w:rsidRPr="00E224E1" w:rsidRDefault="00740F83" w:rsidP="00CD61B8">
            <w:pPr>
              <w:pStyle w:val="TableParagraph"/>
              <w:spacing w:before="45"/>
              <w:ind w:left="2034" w:right="2017"/>
              <w:jc w:val="center"/>
              <w:rPr>
                <w:rFonts w:ascii="Arial" w:eastAsia="Arial" w:hAnsi="Arial" w:cs="Arial"/>
                <w:sz w:val="12"/>
                <w:szCs w:val="12"/>
              </w:rPr>
            </w:pPr>
            <w:r w:rsidRPr="00E224E1">
              <w:rPr>
                <w:rFonts w:ascii="Arial" w:eastAsia="Arial" w:hAnsi="Arial" w:cs="Arial"/>
                <w:b/>
                <w:bCs/>
                <w:sz w:val="12"/>
                <w:szCs w:val="12"/>
              </w:rPr>
              <w:t xml:space="preserve">Fall </w:t>
            </w:r>
            <w:r w:rsidRPr="00E224E1">
              <w:rPr>
                <w:rFonts w:ascii="Arial" w:eastAsia="Arial" w:hAnsi="Arial" w:cs="Arial"/>
                <w:b/>
                <w:bCs/>
                <w:spacing w:val="-1"/>
                <w:sz w:val="12"/>
                <w:szCs w:val="12"/>
              </w:rPr>
              <w:t>S</w:t>
            </w:r>
            <w:r w:rsidRPr="00E224E1">
              <w:rPr>
                <w:rFonts w:ascii="Arial" w:eastAsia="Arial" w:hAnsi="Arial" w:cs="Arial"/>
                <w:b/>
                <w:bCs/>
                <w:sz w:val="12"/>
                <w:szCs w:val="12"/>
              </w:rPr>
              <w:t>e</w:t>
            </w:r>
            <w:r w:rsidRPr="00E224E1">
              <w:rPr>
                <w:rFonts w:ascii="Arial" w:eastAsia="Arial" w:hAnsi="Arial" w:cs="Arial"/>
                <w:b/>
                <w:bCs/>
                <w:spacing w:val="-2"/>
                <w:sz w:val="12"/>
                <w:szCs w:val="12"/>
              </w:rPr>
              <w:t>m</w:t>
            </w:r>
            <w:r w:rsidRPr="00E224E1">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64185113" w14:textId="77777777" w:rsidR="00740F83" w:rsidRPr="00E224E1" w:rsidRDefault="00740F83" w:rsidP="00CD61B8">
            <w:pPr>
              <w:rPr>
                <w:rFonts w:ascii="Arial" w:hAnsi="Arial" w:cs="Arial"/>
                <w:sz w:val="12"/>
                <w:szCs w:val="12"/>
              </w:rPr>
            </w:pPr>
          </w:p>
        </w:tc>
        <w:tc>
          <w:tcPr>
            <w:tcW w:w="4719" w:type="dxa"/>
            <w:gridSpan w:val="4"/>
            <w:tcBorders>
              <w:top w:val="single" w:sz="7" w:space="0" w:color="000000"/>
              <w:left w:val="single" w:sz="7" w:space="0" w:color="000000"/>
              <w:bottom w:val="single" w:sz="7" w:space="0" w:color="000000"/>
              <w:right w:val="single" w:sz="7" w:space="0" w:color="000000"/>
            </w:tcBorders>
          </w:tcPr>
          <w:p w14:paraId="13EB2BF5" w14:textId="77777777" w:rsidR="00740F83" w:rsidRPr="00E224E1" w:rsidRDefault="00740F83" w:rsidP="00CD61B8">
            <w:pPr>
              <w:pStyle w:val="TableParagraph"/>
              <w:spacing w:before="45"/>
              <w:ind w:left="1879" w:right="1860"/>
              <w:jc w:val="center"/>
              <w:rPr>
                <w:rFonts w:ascii="Arial" w:eastAsia="Arial" w:hAnsi="Arial" w:cs="Arial"/>
                <w:sz w:val="12"/>
                <w:szCs w:val="12"/>
              </w:rPr>
            </w:pPr>
            <w:r w:rsidRPr="00E224E1">
              <w:rPr>
                <w:rFonts w:ascii="Arial" w:eastAsia="Arial" w:hAnsi="Arial" w:cs="Arial"/>
                <w:b/>
                <w:bCs/>
                <w:spacing w:val="-1"/>
                <w:sz w:val="12"/>
                <w:szCs w:val="12"/>
              </w:rPr>
              <w:t>S</w:t>
            </w:r>
            <w:r w:rsidRPr="00E224E1">
              <w:rPr>
                <w:rFonts w:ascii="Arial" w:eastAsia="Arial" w:hAnsi="Arial" w:cs="Arial"/>
                <w:b/>
                <w:bCs/>
                <w:sz w:val="12"/>
                <w:szCs w:val="12"/>
              </w:rPr>
              <w:t>p</w:t>
            </w:r>
            <w:r w:rsidRPr="00E224E1">
              <w:rPr>
                <w:rFonts w:ascii="Arial" w:eastAsia="Arial" w:hAnsi="Arial" w:cs="Arial"/>
                <w:b/>
                <w:bCs/>
                <w:spacing w:val="-2"/>
                <w:sz w:val="12"/>
                <w:szCs w:val="12"/>
              </w:rPr>
              <w:t>r</w:t>
            </w:r>
            <w:r w:rsidRPr="00E224E1">
              <w:rPr>
                <w:rFonts w:ascii="Arial" w:eastAsia="Arial" w:hAnsi="Arial" w:cs="Arial"/>
                <w:b/>
                <w:bCs/>
                <w:sz w:val="12"/>
                <w:szCs w:val="12"/>
              </w:rPr>
              <w:t>i</w:t>
            </w:r>
            <w:r w:rsidRPr="00E224E1">
              <w:rPr>
                <w:rFonts w:ascii="Arial" w:eastAsia="Arial" w:hAnsi="Arial" w:cs="Arial"/>
                <w:b/>
                <w:bCs/>
                <w:spacing w:val="-2"/>
                <w:sz w:val="12"/>
                <w:szCs w:val="12"/>
              </w:rPr>
              <w:t>n</w:t>
            </w:r>
            <w:r w:rsidRPr="00E224E1">
              <w:rPr>
                <w:rFonts w:ascii="Arial" w:eastAsia="Arial" w:hAnsi="Arial" w:cs="Arial"/>
                <w:b/>
                <w:bCs/>
                <w:sz w:val="12"/>
                <w:szCs w:val="12"/>
              </w:rPr>
              <w:t xml:space="preserve">g </w:t>
            </w:r>
            <w:r w:rsidRPr="00E224E1">
              <w:rPr>
                <w:rFonts w:ascii="Arial" w:eastAsia="Arial" w:hAnsi="Arial" w:cs="Arial"/>
                <w:b/>
                <w:bCs/>
                <w:spacing w:val="-1"/>
                <w:sz w:val="12"/>
                <w:szCs w:val="12"/>
              </w:rPr>
              <w:t>S</w:t>
            </w:r>
            <w:r w:rsidRPr="00E224E1">
              <w:rPr>
                <w:rFonts w:ascii="Arial" w:eastAsia="Arial" w:hAnsi="Arial" w:cs="Arial"/>
                <w:b/>
                <w:bCs/>
                <w:sz w:val="12"/>
                <w:szCs w:val="12"/>
              </w:rPr>
              <w:t>e</w:t>
            </w:r>
            <w:r w:rsidRPr="00E224E1">
              <w:rPr>
                <w:rFonts w:ascii="Arial" w:eastAsia="Arial" w:hAnsi="Arial" w:cs="Arial"/>
                <w:b/>
                <w:bCs/>
                <w:spacing w:val="-2"/>
                <w:sz w:val="12"/>
                <w:szCs w:val="12"/>
              </w:rPr>
              <w:t>m</w:t>
            </w:r>
            <w:r w:rsidRPr="00E224E1">
              <w:rPr>
                <w:rFonts w:ascii="Arial" w:eastAsia="Arial" w:hAnsi="Arial" w:cs="Arial"/>
                <w:b/>
                <w:bCs/>
                <w:sz w:val="12"/>
                <w:szCs w:val="12"/>
              </w:rPr>
              <w:t>ester</w:t>
            </w:r>
          </w:p>
        </w:tc>
      </w:tr>
      <w:tr w:rsidR="00740F83" w14:paraId="0C517ABC"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2B772B3C"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z w:val="12"/>
                <w:szCs w:val="12"/>
              </w:rPr>
              <w:t>Co</w:t>
            </w:r>
            <w:r w:rsidRPr="00E224E1">
              <w:rPr>
                <w:rFonts w:ascii="Arial" w:eastAsia="Arial" w:hAnsi="Arial" w:cs="Arial"/>
                <w:b/>
                <w:bCs/>
                <w:spacing w:val="-2"/>
                <w:sz w:val="12"/>
                <w:szCs w:val="12"/>
              </w:rPr>
              <w:t>ur</w:t>
            </w:r>
            <w:r w:rsidRPr="00E224E1">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5C25B5D"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z w:val="12"/>
                <w:szCs w:val="12"/>
              </w:rPr>
              <w:t>Co</w:t>
            </w:r>
            <w:r w:rsidRPr="00E224E1">
              <w:rPr>
                <w:rFonts w:ascii="Arial" w:eastAsia="Arial" w:hAnsi="Arial" w:cs="Arial"/>
                <w:b/>
                <w:bCs/>
                <w:spacing w:val="-2"/>
                <w:sz w:val="12"/>
                <w:szCs w:val="12"/>
              </w:rPr>
              <w:t>ur</w:t>
            </w:r>
            <w:r w:rsidRPr="00E224E1">
              <w:rPr>
                <w:rFonts w:ascii="Arial" w:eastAsia="Arial" w:hAnsi="Arial" w:cs="Arial"/>
                <w:b/>
                <w:bCs/>
                <w:sz w:val="12"/>
                <w:szCs w:val="12"/>
              </w:rPr>
              <w:t>se Na</w:t>
            </w:r>
            <w:r w:rsidRPr="00E224E1">
              <w:rPr>
                <w:rFonts w:ascii="Arial" w:eastAsia="Arial" w:hAnsi="Arial" w:cs="Arial"/>
                <w:b/>
                <w:bCs/>
                <w:spacing w:val="-2"/>
                <w:sz w:val="12"/>
                <w:szCs w:val="12"/>
              </w:rPr>
              <w:t>m</w:t>
            </w:r>
            <w:r w:rsidRPr="00E224E1">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5C37CBF6" w14:textId="77777777" w:rsidR="00740F83" w:rsidRPr="00E224E1" w:rsidRDefault="00740F83" w:rsidP="00CD61B8">
            <w:pPr>
              <w:pStyle w:val="TableParagraph"/>
              <w:spacing w:before="45"/>
              <w:ind w:left="18"/>
              <w:rPr>
                <w:rFonts w:ascii="Arial" w:eastAsia="Arial" w:hAnsi="Arial" w:cs="Arial"/>
                <w:sz w:val="12"/>
                <w:szCs w:val="12"/>
              </w:rPr>
            </w:pPr>
            <w:proofErr w:type="spellStart"/>
            <w:r w:rsidRPr="00E224E1">
              <w:rPr>
                <w:rFonts w:ascii="Arial" w:eastAsia="Arial" w:hAnsi="Arial" w:cs="Arial"/>
                <w:b/>
                <w:bCs/>
                <w:sz w:val="12"/>
                <w:szCs w:val="12"/>
              </w:rPr>
              <w:t>H</w:t>
            </w:r>
            <w:r w:rsidRPr="00E224E1">
              <w:rPr>
                <w:rFonts w:ascii="Arial" w:eastAsia="Arial" w:hAnsi="Arial" w:cs="Arial"/>
                <w:b/>
                <w:bCs/>
                <w:spacing w:val="-2"/>
                <w:sz w:val="12"/>
                <w:szCs w:val="12"/>
              </w:rPr>
              <w:t>r</w:t>
            </w:r>
            <w:r w:rsidRPr="00E224E1">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39879A7" w14:textId="77777777" w:rsidR="00740F83" w:rsidRPr="00E224E1" w:rsidRDefault="00740F83" w:rsidP="00CD61B8">
            <w:pPr>
              <w:pStyle w:val="TableParagraph"/>
              <w:spacing w:before="25"/>
              <w:ind w:left="68"/>
              <w:rPr>
                <w:rFonts w:ascii="Arial" w:eastAsia="Arial" w:hAnsi="Arial" w:cs="Arial"/>
                <w:sz w:val="12"/>
                <w:szCs w:val="12"/>
              </w:rPr>
            </w:pPr>
            <w:r w:rsidRPr="00E224E1">
              <w:rPr>
                <w:rFonts w:ascii="Arial" w:eastAsia="Arial" w:hAnsi="Arial" w:cs="Arial"/>
                <w:b/>
                <w:bCs/>
                <w:sz w:val="12"/>
                <w:szCs w:val="12"/>
              </w:rPr>
              <w:t>Gen</w:t>
            </w:r>
            <w:r w:rsidRPr="00E224E1">
              <w:rPr>
                <w:rFonts w:ascii="Arial" w:eastAsia="Arial" w:hAnsi="Arial" w:cs="Arial"/>
                <w:b/>
                <w:bCs/>
                <w:spacing w:val="-2"/>
                <w:sz w:val="12"/>
                <w:szCs w:val="12"/>
              </w:rPr>
              <w:t xml:space="preserve"> </w:t>
            </w:r>
            <w:r w:rsidRPr="00E224E1">
              <w:rPr>
                <w:rFonts w:ascii="Arial" w:eastAsia="Arial" w:hAnsi="Arial" w:cs="Arial"/>
                <w:b/>
                <w:bCs/>
                <w:spacing w:val="-1"/>
                <w:sz w:val="12"/>
                <w:szCs w:val="12"/>
              </w:rPr>
              <w:t>E</w:t>
            </w:r>
            <w:r w:rsidRPr="00E224E1">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6B7FDAF9"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3008476"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z w:val="12"/>
                <w:szCs w:val="12"/>
              </w:rPr>
              <w:t>Co</w:t>
            </w:r>
            <w:r w:rsidRPr="00E224E1">
              <w:rPr>
                <w:rFonts w:ascii="Arial" w:eastAsia="Arial" w:hAnsi="Arial" w:cs="Arial"/>
                <w:b/>
                <w:bCs/>
                <w:spacing w:val="-2"/>
                <w:sz w:val="12"/>
                <w:szCs w:val="12"/>
              </w:rPr>
              <w:t>ur</w:t>
            </w:r>
            <w:r w:rsidRPr="00E224E1">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E65C09"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z w:val="12"/>
                <w:szCs w:val="12"/>
              </w:rPr>
              <w:t>Co</w:t>
            </w:r>
            <w:r w:rsidRPr="00E224E1">
              <w:rPr>
                <w:rFonts w:ascii="Arial" w:eastAsia="Arial" w:hAnsi="Arial" w:cs="Arial"/>
                <w:b/>
                <w:bCs/>
                <w:spacing w:val="-2"/>
                <w:sz w:val="12"/>
                <w:szCs w:val="12"/>
              </w:rPr>
              <w:t>ur</w:t>
            </w:r>
            <w:r w:rsidRPr="00E224E1">
              <w:rPr>
                <w:rFonts w:ascii="Arial" w:eastAsia="Arial" w:hAnsi="Arial" w:cs="Arial"/>
                <w:b/>
                <w:bCs/>
                <w:sz w:val="12"/>
                <w:szCs w:val="12"/>
              </w:rPr>
              <w:t>se Na</w:t>
            </w:r>
            <w:r w:rsidRPr="00E224E1">
              <w:rPr>
                <w:rFonts w:ascii="Arial" w:eastAsia="Arial" w:hAnsi="Arial" w:cs="Arial"/>
                <w:b/>
                <w:bCs/>
                <w:spacing w:val="-2"/>
                <w:sz w:val="12"/>
                <w:szCs w:val="12"/>
              </w:rPr>
              <w:t>m</w:t>
            </w:r>
            <w:r w:rsidRPr="00E224E1">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5165B5D0" w14:textId="77777777" w:rsidR="00740F83" w:rsidRPr="00E224E1" w:rsidRDefault="00740F83" w:rsidP="00CD61B8">
            <w:pPr>
              <w:pStyle w:val="TableParagraph"/>
              <w:spacing w:before="45"/>
              <w:ind w:left="18"/>
              <w:rPr>
                <w:rFonts w:ascii="Arial" w:eastAsia="Arial" w:hAnsi="Arial" w:cs="Arial"/>
                <w:sz w:val="12"/>
                <w:szCs w:val="12"/>
              </w:rPr>
            </w:pPr>
            <w:proofErr w:type="spellStart"/>
            <w:r w:rsidRPr="00E224E1">
              <w:rPr>
                <w:rFonts w:ascii="Arial" w:eastAsia="Arial" w:hAnsi="Arial" w:cs="Arial"/>
                <w:b/>
                <w:bCs/>
                <w:sz w:val="12"/>
                <w:szCs w:val="12"/>
              </w:rPr>
              <w:t>H</w:t>
            </w:r>
            <w:r w:rsidRPr="00E224E1">
              <w:rPr>
                <w:rFonts w:ascii="Arial" w:eastAsia="Arial" w:hAnsi="Arial" w:cs="Arial"/>
                <w:b/>
                <w:bCs/>
                <w:spacing w:val="-2"/>
                <w:sz w:val="12"/>
                <w:szCs w:val="12"/>
              </w:rPr>
              <w:t>r</w:t>
            </w:r>
            <w:r w:rsidRPr="00E224E1">
              <w:rPr>
                <w:rFonts w:ascii="Arial" w:eastAsia="Arial" w:hAnsi="Arial" w:cs="Arial"/>
                <w:b/>
                <w:bCs/>
                <w:sz w:val="12"/>
                <w:szCs w:val="12"/>
              </w:rPr>
              <w:t>s</w:t>
            </w:r>
            <w:proofErr w:type="spellEnd"/>
          </w:p>
        </w:tc>
        <w:tc>
          <w:tcPr>
            <w:tcW w:w="569" w:type="dxa"/>
            <w:tcBorders>
              <w:top w:val="single" w:sz="7" w:space="0" w:color="000000"/>
              <w:left w:val="single" w:sz="7" w:space="0" w:color="000000"/>
              <w:bottom w:val="single" w:sz="7" w:space="0" w:color="000000"/>
              <w:right w:val="single" w:sz="7" w:space="0" w:color="000000"/>
            </w:tcBorders>
          </w:tcPr>
          <w:p w14:paraId="45FCBFA8" w14:textId="77777777" w:rsidR="00740F83" w:rsidRPr="00E224E1" w:rsidRDefault="00740F83" w:rsidP="00CD61B8">
            <w:pPr>
              <w:pStyle w:val="TableParagraph"/>
              <w:spacing w:before="25"/>
              <w:ind w:left="68"/>
              <w:rPr>
                <w:rFonts w:ascii="Arial" w:eastAsia="Arial" w:hAnsi="Arial" w:cs="Arial"/>
                <w:sz w:val="12"/>
                <w:szCs w:val="12"/>
              </w:rPr>
            </w:pPr>
            <w:r w:rsidRPr="00E224E1">
              <w:rPr>
                <w:rFonts w:ascii="Arial" w:eastAsia="Arial" w:hAnsi="Arial" w:cs="Arial"/>
                <w:b/>
                <w:bCs/>
                <w:sz w:val="12"/>
                <w:szCs w:val="12"/>
              </w:rPr>
              <w:t>Gen</w:t>
            </w:r>
            <w:r w:rsidRPr="00E224E1">
              <w:rPr>
                <w:rFonts w:ascii="Arial" w:eastAsia="Arial" w:hAnsi="Arial" w:cs="Arial"/>
                <w:b/>
                <w:bCs/>
                <w:spacing w:val="-2"/>
                <w:sz w:val="12"/>
                <w:szCs w:val="12"/>
              </w:rPr>
              <w:t xml:space="preserve"> </w:t>
            </w:r>
            <w:r w:rsidRPr="00E224E1">
              <w:rPr>
                <w:rFonts w:ascii="Arial" w:eastAsia="Arial" w:hAnsi="Arial" w:cs="Arial"/>
                <w:b/>
                <w:bCs/>
                <w:spacing w:val="-1"/>
                <w:sz w:val="12"/>
                <w:szCs w:val="12"/>
              </w:rPr>
              <w:t>E</w:t>
            </w:r>
            <w:r w:rsidRPr="00E224E1">
              <w:rPr>
                <w:rFonts w:ascii="Arial" w:eastAsia="Arial" w:hAnsi="Arial" w:cs="Arial"/>
                <w:b/>
                <w:bCs/>
                <w:sz w:val="12"/>
                <w:szCs w:val="12"/>
              </w:rPr>
              <w:t>d</w:t>
            </w:r>
          </w:p>
        </w:tc>
      </w:tr>
      <w:tr w:rsidR="00740F83" w14:paraId="0DFE05D0"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2CDE2496" w14:textId="77777777" w:rsidR="00740F83" w:rsidRPr="00E224E1" w:rsidRDefault="00740F83" w:rsidP="00CD61B8">
            <w:pPr>
              <w:pStyle w:val="TableParagraph"/>
              <w:spacing w:before="4"/>
              <w:ind w:left="18"/>
              <w:rPr>
                <w:rFonts w:ascii="Arial" w:eastAsia="Arial" w:hAnsi="Arial" w:cs="Arial"/>
                <w:b/>
                <w:bCs/>
                <w:sz w:val="12"/>
                <w:szCs w:val="12"/>
              </w:rPr>
            </w:pPr>
            <w:r w:rsidRPr="00E224E1">
              <w:rPr>
                <w:rFonts w:ascii="Arial" w:eastAsia="Arial" w:hAnsi="Arial" w:cs="Arial"/>
                <w:b/>
                <w:bCs/>
                <w:sz w:val="12"/>
                <w:szCs w:val="12"/>
              </w:rPr>
              <w:t>ACCT 2033</w:t>
            </w:r>
          </w:p>
          <w:p w14:paraId="612E615C" w14:textId="77777777" w:rsidR="00740F83" w:rsidRPr="00E224E1" w:rsidRDefault="00740F83" w:rsidP="00CD61B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B5A0294" w14:textId="77777777" w:rsidR="00740F83" w:rsidRPr="00E224E1" w:rsidRDefault="00740F83" w:rsidP="00CD61B8">
            <w:pPr>
              <w:pStyle w:val="TableParagraph"/>
              <w:spacing w:before="1"/>
              <w:ind w:left="18"/>
              <w:rPr>
                <w:rFonts w:ascii="Arial" w:eastAsia="Arial" w:hAnsi="Arial" w:cs="Arial"/>
                <w:sz w:val="12"/>
                <w:szCs w:val="12"/>
              </w:rPr>
            </w:pPr>
            <w:r w:rsidRPr="00E224E1">
              <w:rPr>
                <w:rFonts w:ascii="Arial" w:eastAsia="Arial" w:hAnsi="Arial" w:cs="Arial"/>
                <w:sz w:val="12"/>
                <w:szCs w:val="12"/>
              </w:rPr>
              <w:t>Intro to Financial Accounting</w:t>
            </w:r>
          </w:p>
          <w:p w14:paraId="5721C0C8" w14:textId="77777777" w:rsidR="00740F83" w:rsidRPr="00E224E1" w:rsidRDefault="00740F83" w:rsidP="00CD61B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4ED8A67"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p w14:paraId="67E371C6" w14:textId="77777777" w:rsidR="00740F83" w:rsidRPr="00E224E1" w:rsidRDefault="00740F83" w:rsidP="00CD61B8">
            <w:pPr>
              <w:pStyle w:val="TableParagraph"/>
              <w:spacing w:before="4"/>
              <w:ind w:right="13"/>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B90A966" w14:textId="77777777" w:rsidR="00740F83" w:rsidRPr="00E224E1" w:rsidRDefault="00740F83" w:rsidP="00E224E1">
            <w:pPr>
              <w:jc w:val="cente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7BF7A2F"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7BF2588" w14:textId="77777777" w:rsidR="00740F83" w:rsidRPr="00E224E1" w:rsidRDefault="00740F83" w:rsidP="00CD61B8">
            <w:pPr>
              <w:pStyle w:val="TableParagraph"/>
              <w:spacing w:before="4"/>
              <w:ind w:left="18"/>
              <w:rPr>
                <w:rFonts w:ascii="Arial" w:eastAsia="Arial" w:hAnsi="Arial" w:cs="Arial"/>
                <w:b/>
                <w:bCs/>
                <w:sz w:val="12"/>
                <w:szCs w:val="12"/>
              </w:rPr>
            </w:pPr>
            <w:r w:rsidRPr="00E224E1">
              <w:rPr>
                <w:rFonts w:ascii="Arial" w:eastAsia="Arial" w:hAnsi="Arial" w:cs="Arial"/>
                <w:b/>
                <w:bCs/>
                <w:sz w:val="12"/>
                <w:szCs w:val="12"/>
              </w:rPr>
              <w:t>ACCT 2133</w:t>
            </w:r>
          </w:p>
          <w:p w14:paraId="6B0F9EAE" w14:textId="77777777" w:rsidR="00740F83" w:rsidRPr="00E224E1" w:rsidRDefault="00740F83" w:rsidP="00CD61B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14775F7" w14:textId="77777777" w:rsidR="00740F83" w:rsidRPr="00E224E1" w:rsidRDefault="00740F83" w:rsidP="00CD61B8">
            <w:pPr>
              <w:pStyle w:val="TableParagraph"/>
              <w:spacing w:before="1"/>
              <w:ind w:left="18"/>
              <w:rPr>
                <w:rFonts w:ascii="Arial" w:eastAsia="Arial" w:hAnsi="Arial" w:cs="Arial"/>
                <w:sz w:val="12"/>
                <w:szCs w:val="12"/>
              </w:rPr>
            </w:pPr>
            <w:r w:rsidRPr="00E224E1">
              <w:rPr>
                <w:rFonts w:ascii="Arial" w:eastAsia="Arial" w:hAnsi="Arial" w:cs="Arial"/>
                <w:sz w:val="12"/>
                <w:szCs w:val="12"/>
              </w:rPr>
              <w:t>Intro to Managerial Accounting</w:t>
            </w:r>
          </w:p>
          <w:p w14:paraId="3D856F34" w14:textId="77777777" w:rsidR="00740F83" w:rsidRPr="00E224E1" w:rsidRDefault="00740F83" w:rsidP="00CD61B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307FC00"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p w14:paraId="245B6B3C" w14:textId="77777777" w:rsidR="00740F83" w:rsidRPr="00E224E1" w:rsidRDefault="00740F83" w:rsidP="00CD61B8">
            <w:pPr>
              <w:pStyle w:val="TableParagraph"/>
              <w:spacing w:before="4"/>
              <w:ind w:right="13"/>
              <w:jc w:val="right"/>
              <w:rPr>
                <w:rFonts w:ascii="Arial" w:eastAsia="Arial" w:hAnsi="Arial" w:cs="Arial"/>
                <w:sz w:val="12"/>
                <w:szCs w:val="12"/>
              </w:rPr>
            </w:pPr>
            <w:r w:rsidRPr="00E224E1">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622DB177" w14:textId="77777777" w:rsidR="00740F83" w:rsidRPr="00E224E1" w:rsidRDefault="00740F83" w:rsidP="00CD61B8">
            <w:pPr>
              <w:rPr>
                <w:rFonts w:ascii="Arial" w:hAnsi="Arial" w:cs="Arial"/>
                <w:sz w:val="12"/>
                <w:szCs w:val="12"/>
              </w:rPr>
            </w:pPr>
          </w:p>
        </w:tc>
      </w:tr>
      <w:tr w:rsidR="00740F83" w14:paraId="0BA1CD01" w14:textId="77777777" w:rsidTr="00D55951">
        <w:trPr>
          <w:trHeight w:hRule="exact" w:val="314"/>
        </w:trPr>
        <w:tc>
          <w:tcPr>
            <w:tcW w:w="1325" w:type="dxa"/>
            <w:tcBorders>
              <w:top w:val="single" w:sz="7" w:space="0" w:color="000000"/>
              <w:left w:val="single" w:sz="7" w:space="0" w:color="000000"/>
              <w:bottom w:val="single" w:sz="7" w:space="0" w:color="000000"/>
              <w:right w:val="single" w:sz="7" w:space="0" w:color="000000"/>
            </w:tcBorders>
          </w:tcPr>
          <w:p w14:paraId="408886CB" w14:textId="2B38B239" w:rsidR="00740F83" w:rsidRPr="00E224E1" w:rsidRDefault="00D55951" w:rsidP="00CD61B8">
            <w:pPr>
              <w:pStyle w:val="TableParagraph"/>
              <w:spacing w:before="4"/>
              <w:ind w:left="18"/>
              <w:rPr>
                <w:rFonts w:ascii="Arial" w:eastAsia="Arial" w:hAnsi="Arial" w:cs="Arial"/>
                <w:sz w:val="12"/>
                <w:szCs w:val="12"/>
              </w:rPr>
            </w:pPr>
            <w:r w:rsidRPr="00D55951">
              <w:rPr>
                <w:rFonts w:ascii="Arial" w:eastAsia="Arial" w:hAnsi="Arial" w:cs="Arial"/>
                <w:b/>
                <w:bCs/>
                <w:sz w:val="12"/>
                <w:szCs w:val="12"/>
              </w:rPr>
              <w:t>ECON 2113 or STAT 2003</w:t>
            </w:r>
          </w:p>
        </w:tc>
        <w:tc>
          <w:tcPr>
            <w:tcW w:w="2428" w:type="dxa"/>
            <w:tcBorders>
              <w:top w:val="single" w:sz="7" w:space="0" w:color="000000"/>
              <w:left w:val="single" w:sz="7" w:space="0" w:color="000000"/>
              <w:bottom w:val="single" w:sz="7" w:space="0" w:color="000000"/>
              <w:right w:val="single" w:sz="7" w:space="0" w:color="000000"/>
            </w:tcBorders>
          </w:tcPr>
          <w:p w14:paraId="5607B55D" w14:textId="7FD3F18F" w:rsidR="00740F83" w:rsidRPr="00E224E1" w:rsidRDefault="00D55951" w:rsidP="00CD61B8">
            <w:pPr>
              <w:pStyle w:val="TableParagraph"/>
              <w:spacing w:before="1"/>
              <w:ind w:left="18"/>
              <w:rPr>
                <w:rFonts w:ascii="Arial" w:eastAsia="Arial" w:hAnsi="Arial" w:cs="Arial"/>
                <w:sz w:val="12"/>
                <w:szCs w:val="12"/>
              </w:rPr>
            </w:pPr>
            <w:r w:rsidRPr="00D55951">
              <w:rPr>
                <w:rFonts w:ascii="Arial" w:eastAsia="Arial" w:hAnsi="Arial" w:cs="Arial"/>
                <w:sz w:val="12"/>
                <w:szCs w:val="12"/>
              </w:rPr>
              <w:t xml:space="preserve">Business Statistics or Introduction to Statistics </w:t>
            </w:r>
          </w:p>
        </w:tc>
        <w:tc>
          <w:tcPr>
            <w:tcW w:w="566" w:type="dxa"/>
            <w:tcBorders>
              <w:top w:val="single" w:sz="7" w:space="0" w:color="000000"/>
              <w:left w:val="single" w:sz="7" w:space="0" w:color="000000"/>
              <w:bottom w:val="single" w:sz="7" w:space="0" w:color="000000"/>
              <w:right w:val="single" w:sz="7" w:space="0" w:color="000000"/>
            </w:tcBorders>
          </w:tcPr>
          <w:p w14:paraId="00C58383"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452DA15" w14:textId="77777777" w:rsidR="00740F83" w:rsidRPr="00E224E1" w:rsidRDefault="00740F83" w:rsidP="00E224E1">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98538E3"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6E438F7" w14:textId="77777777" w:rsidR="00740F83" w:rsidRPr="00E224E1" w:rsidRDefault="00740F83" w:rsidP="00CD61B8">
            <w:pPr>
              <w:pStyle w:val="TableParagraph"/>
              <w:spacing w:before="4"/>
              <w:ind w:left="18"/>
              <w:rPr>
                <w:rFonts w:ascii="Arial" w:eastAsia="Arial" w:hAnsi="Arial" w:cs="Arial"/>
                <w:b/>
                <w:bCs/>
                <w:sz w:val="12"/>
                <w:szCs w:val="12"/>
              </w:rPr>
            </w:pPr>
            <w:r w:rsidRPr="00E224E1">
              <w:rPr>
                <w:rFonts w:ascii="Arial" w:eastAsia="Arial" w:hAnsi="Arial" w:cs="Arial"/>
                <w:b/>
                <w:bCs/>
                <w:sz w:val="12"/>
                <w:szCs w:val="12"/>
              </w:rPr>
              <w:t>ACCT 3003</w:t>
            </w:r>
          </w:p>
          <w:p w14:paraId="6C6A2B74" w14:textId="77777777" w:rsidR="00740F83" w:rsidRPr="00E224E1" w:rsidRDefault="00740F83" w:rsidP="00CD61B8">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11E52C" w14:textId="77777777" w:rsidR="00740F83" w:rsidRPr="00E224E1" w:rsidRDefault="00740F83" w:rsidP="00CD61B8">
            <w:pPr>
              <w:pStyle w:val="TableParagraph"/>
              <w:spacing w:before="1"/>
              <w:ind w:left="18"/>
              <w:rPr>
                <w:rFonts w:ascii="Arial" w:eastAsia="Arial" w:hAnsi="Arial" w:cs="Arial"/>
                <w:sz w:val="12"/>
                <w:szCs w:val="12"/>
              </w:rPr>
            </w:pPr>
            <w:r w:rsidRPr="00E224E1">
              <w:rPr>
                <w:rFonts w:ascii="Arial" w:eastAsia="Arial" w:hAnsi="Arial" w:cs="Arial"/>
                <w:sz w:val="12"/>
                <w:szCs w:val="12"/>
              </w:rPr>
              <w:t xml:space="preserve">Intermediate </w:t>
            </w:r>
            <w:proofErr w:type="gramStart"/>
            <w:r w:rsidRPr="00E224E1">
              <w:rPr>
                <w:rFonts w:ascii="Arial" w:eastAsia="Arial" w:hAnsi="Arial" w:cs="Arial"/>
                <w:sz w:val="12"/>
                <w:szCs w:val="12"/>
              </w:rPr>
              <w:t>Accounting</w:t>
            </w:r>
            <w:proofErr w:type="gramEnd"/>
            <w:r w:rsidRPr="00E224E1">
              <w:rPr>
                <w:rFonts w:ascii="Arial" w:eastAsia="Arial" w:hAnsi="Arial" w:cs="Arial"/>
                <w:sz w:val="12"/>
                <w:szCs w:val="12"/>
              </w:rPr>
              <w:t xml:space="preserve"> I</w:t>
            </w:r>
          </w:p>
          <w:p w14:paraId="09918F58" w14:textId="77777777" w:rsidR="00740F83" w:rsidRPr="00E224E1" w:rsidRDefault="00740F83" w:rsidP="00CD61B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034EBF3" w14:textId="77777777" w:rsidR="00740F83" w:rsidRPr="00E224E1" w:rsidRDefault="00740F83" w:rsidP="00CD61B8">
            <w:pPr>
              <w:pStyle w:val="TableParagraph"/>
              <w:spacing w:before="4"/>
              <w:ind w:right="13"/>
              <w:jc w:val="right"/>
              <w:rPr>
                <w:rFonts w:ascii="Arial" w:eastAsia="Arial" w:hAnsi="Arial" w:cs="Arial"/>
                <w:sz w:val="12"/>
                <w:szCs w:val="12"/>
              </w:rPr>
            </w:pPr>
            <w:r w:rsidRPr="00E224E1">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794C9FF7" w14:textId="77777777" w:rsidR="00740F83" w:rsidRPr="00E224E1" w:rsidRDefault="00740F83" w:rsidP="00CD61B8">
            <w:pPr>
              <w:rPr>
                <w:rFonts w:ascii="Arial" w:hAnsi="Arial" w:cs="Arial"/>
                <w:sz w:val="12"/>
                <w:szCs w:val="12"/>
              </w:rPr>
            </w:pPr>
          </w:p>
        </w:tc>
      </w:tr>
      <w:tr w:rsidR="00740F83" w14:paraId="43C86529"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59426605" w14:textId="2EB21819" w:rsidR="00740F83" w:rsidRPr="00E224E1" w:rsidRDefault="00740F83" w:rsidP="00CD61B8">
            <w:pPr>
              <w:pStyle w:val="TableParagraph"/>
              <w:spacing w:before="4"/>
              <w:ind w:left="18"/>
              <w:rPr>
                <w:rFonts w:ascii="Arial" w:eastAsia="Arial" w:hAnsi="Arial" w:cs="Arial"/>
                <w:b/>
                <w:bCs/>
                <w:sz w:val="12"/>
                <w:szCs w:val="12"/>
              </w:rPr>
            </w:pPr>
            <w:r w:rsidRPr="00E224E1">
              <w:rPr>
                <w:rFonts w:ascii="Arial" w:eastAsia="Arial" w:hAnsi="Arial" w:cs="Arial"/>
                <w:b/>
                <w:bCs/>
                <w:sz w:val="12"/>
                <w:szCs w:val="12"/>
              </w:rPr>
              <w:t>* Life Science</w:t>
            </w:r>
          </w:p>
          <w:p w14:paraId="6350B2AB" w14:textId="77777777" w:rsidR="00740F83" w:rsidRPr="00E224E1" w:rsidRDefault="00740F83" w:rsidP="00CD61B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E336B2" w14:textId="77777777" w:rsidR="00740F83" w:rsidRPr="00E224E1" w:rsidRDefault="00740F83" w:rsidP="00CD61B8">
            <w:pPr>
              <w:pStyle w:val="TableParagraph"/>
              <w:spacing w:before="1"/>
              <w:ind w:left="18"/>
              <w:rPr>
                <w:rFonts w:ascii="Arial" w:eastAsia="Arial" w:hAnsi="Arial" w:cs="Arial"/>
                <w:sz w:val="12"/>
                <w:szCs w:val="12"/>
              </w:rPr>
            </w:pPr>
            <w:r w:rsidRPr="00E224E1">
              <w:rPr>
                <w:rFonts w:ascii="Arial" w:eastAsia="Arial" w:hAnsi="Arial" w:cs="Arial"/>
                <w:sz w:val="12"/>
                <w:szCs w:val="12"/>
              </w:rPr>
              <w:t>Life Science Lecture and Lab</w:t>
            </w:r>
          </w:p>
          <w:p w14:paraId="0CB605B6" w14:textId="77777777" w:rsidR="00740F83" w:rsidRPr="00E224E1" w:rsidRDefault="00740F83" w:rsidP="00CD61B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E05CFB0" w14:textId="77777777" w:rsidR="00740F83" w:rsidRPr="00E224E1" w:rsidRDefault="00740F83" w:rsidP="00CD61B8">
            <w:pPr>
              <w:pStyle w:val="TableParagraph"/>
              <w:spacing w:before="4"/>
              <w:ind w:right="13"/>
              <w:jc w:val="right"/>
              <w:rPr>
                <w:rFonts w:ascii="Arial" w:eastAsia="Arial" w:hAnsi="Arial" w:cs="Arial"/>
                <w:sz w:val="12"/>
                <w:szCs w:val="12"/>
              </w:rPr>
            </w:pPr>
            <w:r w:rsidRPr="00E224E1">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7FFD7218" w14:textId="4BFA7D41" w:rsidR="00740F83" w:rsidRPr="00E224E1" w:rsidRDefault="00E224E1" w:rsidP="00E224E1">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90EF6C9"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E1E3E6F" w14:textId="77777777" w:rsidR="00740F83" w:rsidRPr="00E224E1" w:rsidRDefault="00740F83" w:rsidP="00CD61B8">
            <w:pPr>
              <w:pStyle w:val="TableParagraph"/>
              <w:spacing w:before="4"/>
              <w:ind w:left="18"/>
              <w:rPr>
                <w:rFonts w:ascii="Arial" w:eastAsia="Arial" w:hAnsi="Arial" w:cs="Arial"/>
                <w:b/>
                <w:bCs/>
                <w:sz w:val="12"/>
                <w:szCs w:val="12"/>
              </w:rPr>
            </w:pPr>
            <w:r w:rsidRPr="00E224E1">
              <w:rPr>
                <w:rFonts w:ascii="Arial" w:eastAsia="Arial" w:hAnsi="Arial" w:cs="Arial"/>
                <w:b/>
                <w:bCs/>
                <w:sz w:val="12"/>
                <w:szCs w:val="12"/>
              </w:rPr>
              <w:t>BCOM 2563</w:t>
            </w:r>
          </w:p>
          <w:p w14:paraId="394DF1C1" w14:textId="77777777" w:rsidR="00740F83" w:rsidRPr="00E224E1" w:rsidRDefault="00740F83" w:rsidP="00CD61B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405340" w14:textId="77777777" w:rsidR="00740F83" w:rsidRPr="00E224E1" w:rsidRDefault="00740F83" w:rsidP="00CD61B8">
            <w:pPr>
              <w:pStyle w:val="TableParagraph"/>
              <w:spacing w:before="1"/>
              <w:ind w:left="18"/>
              <w:rPr>
                <w:rFonts w:ascii="Arial" w:eastAsia="Arial" w:hAnsi="Arial" w:cs="Arial"/>
                <w:sz w:val="12"/>
                <w:szCs w:val="12"/>
              </w:rPr>
            </w:pPr>
            <w:r w:rsidRPr="00E224E1">
              <w:rPr>
                <w:rFonts w:ascii="Arial" w:eastAsia="Arial" w:hAnsi="Arial" w:cs="Arial"/>
                <w:sz w:val="12"/>
                <w:szCs w:val="12"/>
              </w:rPr>
              <w:t>Business Communication</w:t>
            </w:r>
          </w:p>
          <w:p w14:paraId="04C6ABCD" w14:textId="77777777" w:rsidR="00740F83" w:rsidRPr="00E224E1" w:rsidRDefault="00740F83" w:rsidP="00CD61B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4B97A2A" w14:textId="77777777" w:rsidR="00740F83" w:rsidRPr="00E224E1" w:rsidRDefault="00740F83" w:rsidP="00CD61B8">
            <w:pPr>
              <w:pStyle w:val="TableParagraph"/>
              <w:spacing w:before="4"/>
              <w:ind w:right="13"/>
              <w:jc w:val="right"/>
              <w:rPr>
                <w:rFonts w:ascii="Arial" w:eastAsia="Arial" w:hAnsi="Arial" w:cs="Arial"/>
                <w:sz w:val="12"/>
                <w:szCs w:val="12"/>
              </w:rPr>
            </w:pPr>
            <w:r w:rsidRPr="00E224E1">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6A907AEA" w14:textId="77777777" w:rsidR="00740F83" w:rsidRPr="00E224E1" w:rsidRDefault="00740F83" w:rsidP="00CD61B8">
            <w:pPr>
              <w:rPr>
                <w:rFonts w:ascii="Arial" w:hAnsi="Arial" w:cs="Arial"/>
                <w:sz w:val="12"/>
                <w:szCs w:val="12"/>
              </w:rPr>
            </w:pPr>
          </w:p>
        </w:tc>
      </w:tr>
      <w:tr w:rsidR="00740F83" w14:paraId="012259BD"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79DD9CEC" w14:textId="77777777" w:rsidR="00740F83" w:rsidRPr="00E224E1" w:rsidRDefault="00740F83" w:rsidP="00CD61B8">
            <w:pPr>
              <w:pStyle w:val="TableParagraph"/>
              <w:spacing w:before="4"/>
              <w:ind w:left="18"/>
              <w:rPr>
                <w:rFonts w:ascii="Arial" w:eastAsia="Arial" w:hAnsi="Arial" w:cs="Arial"/>
                <w:b/>
                <w:bCs/>
                <w:sz w:val="12"/>
                <w:szCs w:val="12"/>
              </w:rPr>
            </w:pPr>
            <w:r w:rsidRPr="00E224E1">
              <w:rPr>
                <w:rFonts w:ascii="Arial" w:eastAsia="Arial" w:hAnsi="Arial" w:cs="Arial"/>
                <w:b/>
                <w:bCs/>
                <w:sz w:val="12"/>
                <w:szCs w:val="12"/>
              </w:rPr>
              <w:t>ACCT 2703</w:t>
            </w:r>
          </w:p>
          <w:p w14:paraId="45DA116E" w14:textId="77777777" w:rsidR="00740F83" w:rsidRPr="00E224E1" w:rsidRDefault="00740F83" w:rsidP="00CD61B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9DB8100" w14:textId="77777777" w:rsidR="00740F83" w:rsidRPr="00E224E1" w:rsidRDefault="00740F83" w:rsidP="00CD61B8">
            <w:pPr>
              <w:pStyle w:val="TableParagraph"/>
              <w:spacing w:before="1"/>
              <w:ind w:left="18"/>
              <w:rPr>
                <w:rFonts w:ascii="Arial" w:eastAsia="Arial" w:hAnsi="Arial" w:cs="Arial"/>
                <w:sz w:val="12"/>
                <w:szCs w:val="12"/>
              </w:rPr>
            </w:pPr>
            <w:r w:rsidRPr="00E224E1">
              <w:rPr>
                <w:rFonts w:ascii="Arial" w:eastAsia="Arial" w:hAnsi="Arial" w:cs="Arial"/>
                <w:sz w:val="12"/>
                <w:szCs w:val="12"/>
              </w:rPr>
              <w:t>Strategic Accounting Technologies I</w:t>
            </w:r>
          </w:p>
          <w:p w14:paraId="54F0C73F" w14:textId="77777777" w:rsidR="00740F83" w:rsidRPr="00E224E1" w:rsidRDefault="00740F83" w:rsidP="00CD61B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18AB75" w14:textId="77777777" w:rsidR="00740F83" w:rsidRPr="00E224E1" w:rsidRDefault="00740F83" w:rsidP="00CD61B8">
            <w:pPr>
              <w:pStyle w:val="TableParagraph"/>
              <w:spacing w:before="4"/>
              <w:ind w:right="13"/>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1766CBD" w14:textId="77777777" w:rsidR="00740F83" w:rsidRPr="00E224E1" w:rsidRDefault="00740F83" w:rsidP="00E224E1">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7366235"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6C625308" w14:textId="77777777" w:rsidR="00740F83" w:rsidRPr="00E224E1" w:rsidRDefault="00740F83" w:rsidP="00CD61B8">
            <w:pPr>
              <w:pStyle w:val="TableParagraph"/>
              <w:spacing w:before="4"/>
              <w:ind w:left="18"/>
              <w:rPr>
                <w:rFonts w:ascii="Arial" w:eastAsia="Arial" w:hAnsi="Arial" w:cs="Arial"/>
                <w:b/>
                <w:bCs/>
                <w:sz w:val="12"/>
                <w:szCs w:val="12"/>
              </w:rPr>
            </w:pPr>
            <w:r w:rsidRPr="00E224E1">
              <w:rPr>
                <w:rFonts w:ascii="Arial" w:eastAsia="Arial" w:hAnsi="Arial" w:cs="Arial"/>
                <w:b/>
                <w:bCs/>
                <w:sz w:val="12"/>
                <w:szCs w:val="12"/>
              </w:rPr>
              <w:t>LAW 2023</w:t>
            </w:r>
          </w:p>
          <w:p w14:paraId="13185A90" w14:textId="77777777" w:rsidR="00740F83" w:rsidRPr="00E224E1" w:rsidRDefault="00740F83" w:rsidP="00CD61B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56F525" w14:textId="77777777" w:rsidR="00740F83" w:rsidRPr="00E224E1" w:rsidRDefault="00740F83" w:rsidP="00CD61B8">
            <w:pPr>
              <w:pStyle w:val="TableParagraph"/>
              <w:spacing w:before="1"/>
              <w:ind w:left="18"/>
              <w:rPr>
                <w:rFonts w:ascii="Arial" w:eastAsia="Arial" w:hAnsi="Arial" w:cs="Arial"/>
                <w:sz w:val="12"/>
                <w:szCs w:val="12"/>
              </w:rPr>
            </w:pPr>
            <w:r w:rsidRPr="00E224E1">
              <w:rPr>
                <w:rFonts w:ascii="Arial" w:eastAsia="Arial" w:hAnsi="Arial" w:cs="Arial"/>
                <w:sz w:val="12"/>
                <w:szCs w:val="12"/>
              </w:rPr>
              <w:t>Legal Environment of Business</w:t>
            </w:r>
          </w:p>
          <w:p w14:paraId="2B075413" w14:textId="77777777" w:rsidR="00740F83" w:rsidRPr="00E224E1" w:rsidRDefault="00740F83" w:rsidP="00CD61B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3312941" w14:textId="77777777" w:rsidR="00740F83" w:rsidRPr="00E224E1" w:rsidRDefault="00740F83" w:rsidP="00CD61B8">
            <w:pPr>
              <w:pStyle w:val="TableParagraph"/>
              <w:spacing w:before="4"/>
              <w:ind w:right="13"/>
              <w:jc w:val="right"/>
              <w:rPr>
                <w:rFonts w:ascii="Arial" w:eastAsia="Arial" w:hAnsi="Arial" w:cs="Arial"/>
                <w:sz w:val="12"/>
                <w:szCs w:val="12"/>
              </w:rPr>
            </w:pPr>
            <w:r w:rsidRPr="00E224E1">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20087FFA" w14:textId="77777777" w:rsidR="00740F83" w:rsidRPr="00E224E1" w:rsidRDefault="00740F83" w:rsidP="00CD61B8">
            <w:pPr>
              <w:rPr>
                <w:rFonts w:ascii="Arial" w:hAnsi="Arial" w:cs="Arial"/>
                <w:sz w:val="12"/>
                <w:szCs w:val="12"/>
              </w:rPr>
            </w:pPr>
          </w:p>
        </w:tc>
      </w:tr>
      <w:tr w:rsidR="00740F83" w14:paraId="2A61462E"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1DD958D1" w14:textId="777CCAF7" w:rsidR="00740F83" w:rsidRPr="00E224E1" w:rsidRDefault="00740F83" w:rsidP="00CD61B8">
            <w:pPr>
              <w:pStyle w:val="TableParagraph"/>
              <w:spacing w:before="4"/>
              <w:ind w:left="18"/>
              <w:rPr>
                <w:rFonts w:ascii="Arial" w:eastAsia="Arial" w:hAnsi="Arial" w:cs="Arial"/>
                <w:b/>
                <w:bCs/>
                <w:sz w:val="12"/>
                <w:szCs w:val="12"/>
              </w:rPr>
            </w:pPr>
            <w:r w:rsidRPr="00E224E1">
              <w:rPr>
                <w:rFonts w:ascii="Arial" w:eastAsia="Arial" w:hAnsi="Arial" w:cs="Arial"/>
                <w:b/>
                <w:bCs/>
                <w:sz w:val="12"/>
                <w:szCs w:val="12"/>
              </w:rPr>
              <w:t>* Humanities Credit</w:t>
            </w:r>
          </w:p>
          <w:p w14:paraId="36310366" w14:textId="77777777" w:rsidR="00740F83" w:rsidRPr="00E224E1" w:rsidRDefault="00740F83" w:rsidP="00CD61B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15C2B40" w14:textId="77777777" w:rsidR="00740F83" w:rsidRPr="00E224E1" w:rsidRDefault="00740F83" w:rsidP="00CD61B8">
            <w:pPr>
              <w:pStyle w:val="TableParagraph"/>
              <w:spacing w:before="1"/>
              <w:ind w:left="18"/>
              <w:rPr>
                <w:rFonts w:ascii="Arial" w:eastAsia="Arial" w:hAnsi="Arial" w:cs="Arial"/>
                <w:sz w:val="12"/>
                <w:szCs w:val="12"/>
              </w:rPr>
            </w:pPr>
            <w:r w:rsidRPr="00E224E1">
              <w:rPr>
                <w:rFonts w:ascii="Arial" w:eastAsia="Arial" w:hAnsi="Arial" w:cs="Arial"/>
                <w:sz w:val="12"/>
                <w:szCs w:val="12"/>
              </w:rPr>
              <w:t>ENG 2003 or 2013 or PHIL 1103</w:t>
            </w:r>
          </w:p>
        </w:tc>
        <w:tc>
          <w:tcPr>
            <w:tcW w:w="566" w:type="dxa"/>
            <w:tcBorders>
              <w:top w:val="single" w:sz="7" w:space="0" w:color="000000"/>
              <w:left w:val="single" w:sz="7" w:space="0" w:color="000000"/>
              <w:bottom w:val="single" w:sz="7" w:space="0" w:color="000000"/>
              <w:right w:val="single" w:sz="7" w:space="0" w:color="000000"/>
            </w:tcBorders>
          </w:tcPr>
          <w:p w14:paraId="17F3E11D" w14:textId="77777777" w:rsidR="00740F83" w:rsidRPr="00E224E1" w:rsidRDefault="00740F83" w:rsidP="00CD61B8">
            <w:pPr>
              <w:pStyle w:val="TableParagraph"/>
              <w:spacing w:before="4"/>
              <w:ind w:right="13"/>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20FC51E" w14:textId="63A3FAE8" w:rsidR="00740F83" w:rsidRPr="00E224E1" w:rsidRDefault="00E224E1" w:rsidP="00E224E1">
            <w:pPr>
              <w:jc w:val="center"/>
              <w:rPr>
                <w:rFonts w:ascii="Arial" w:hAnsi="Arial" w:cs="Arial"/>
                <w:sz w:val="12"/>
                <w:szCs w:val="12"/>
              </w:rPr>
            </w:pPr>
            <w:r>
              <w:rPr>
                <w:rFonts w:ascii="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209D07D"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D9014EB" w14:textId="77777777" w:rsidR="00740F83" w:rsidRPr="00E224E1" w:rsidRDefault="00740F83" w:rsidP="00CD61B8">
            <w:pPr>
              <w:pStyle w:val="TableParagraph"/>
              <w:spacing w:before="4"/>
              <w:ind w:left="18"/>
              <w:rPr>
                <w:rFonts w:ascii="Arial" w:eastAsia="Arial" w:hAnsi="Arial" w:cs="Arial"/>
                <w:b/>
                <w:bCs/>
                <w:sz w:val="12"/>
                <w:szCs w:val="12"/>
              </w:rPr>
            </w:pPr>
            <w:r w:rsidRPr="00E224E1">
              <w:rPr>
                <w:rFonts w:ascii="Arial" w:eastAsia="Arial" w:hAnsi="Arial" w:cs="Arial"/>
                <w:b/>
                <w:bCs/>
                <w:sz w:val="12"/>
                <w:szCs w:val="12"/>
              </w:rPr>
              <w:t>ACCT 2713</w:t>
            </w:r>
          </w:p>
          <w:p w14:paraId="5B7F4D1E" w14:textId="77777777" w:rsidR="00740F83" w:rsidRPr="00E224E1" w:rsidRDefault="00740F83" w:rsidP="00CD61B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BE5842" w14:textId="77777777" w:rsidR="00740F83" w:rsidRPr="00E224E1" w:rsidRDefault="00740F83" w:rsidP="00CD61B8">
            <w:pPr>
              <w:pStyle w:val="TableParagraph"/>
              <w:spacing w:before="1"/>
              <w:ind w:left="18"/>
              <w:rPr>
                <w:rFonts w:ascii="Arial" w:eastAsia="Arial" w:hAnsi="Arial" w:cs="Arial"/>
                <w:sz w:val="12"/>
                <w:szCs w:val="12"/>
              </w:rPr>
            </w:pPr>
            <w:r w:rsidRPr="00E224E1">
              <w:rPr>
                <w:rFonts w:ascii="Arial" w:eastAsia="Arial" w:hAnsi="Arial" w:cs="Arial"/>
                <w:sz w:val="12"/>
                <w:szCs w:val="12"/>
              </w:rPr>
              <w:t>Accounting Analytics I</w:t>
            </w:r>
          </w:p>
          <w:p w14:paraId="4A4CA615" w14:textId="77777777" w:rsidR="00740F83" w:rsidRPr="00E224E1" w:rsidRDefault="00740F83" w:rsidP="00CD61B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98C3FC1" w14:textId="77777777" w:rsidR="00740F83" w:rsidRPr="00E224E1" w:rsidRDefault="00740F83" w:rsidP="00CD61B8">
            <w:pPr>
              <w:pStyle w:val="TableParagraph"/>
              <w:spacing w:before="4"/>
              <w:ind w:right="13"/>
              <w:jc w:val="right"/>
              <w:rPr>
                <w:rFonts w:ascii="Arial" w:eastAsia="Arial" w:hAnsi="Arial" w:cs="Arial"/>
                <w:sz w:val="12"/>
                <w:szCs w:val="12"/>
              </w:rPr>
            </w:pPr>
            <w:r w:rsidRPr="00E224E1">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1476BDEF" w14:textId="77777777" w:rsidR="00740F83" w:rsidRPr="00E224E1" w:rsidRDefault="00740F83" w:rsidP="00CD61B8">
            <w:pPr>
              <w:pStyle w:val="TableParagraph"/>
              <w:spacing w:before="1"/>
              <w:ind w:left="212" w:right="206"/>
              <w:jc w:val="center"/>
              <w:rPr>
                <w:rFonts w:ascii="Arial" w:eastAsia="Arial" w:hAnsi="Arial" w:cs="Arial"/>
                <w:sz w:val="12"/>
                <w:szCs w:val="12"/>
              </w:rPr>
            </w:pPr>
          </w:p>
        </w:tc>
      </w:tr>
      <w:tr w:rsidR="00740F83" w14:paraId="157EE8C1"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70CE09B5" w14:textId="77777777" w:rsidR="00740F83" w:rsidRPr="00E224E1" w:rsidRDefault="00740F83" w:rsidP="00CD61B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B574B08" w14:textId="77777777" w:rsidR="00740F83" w:rsidRPr="00E224E1" w:rsidRDefault="00740F83" w:rsidP="00CD61B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E6497F" w14:textId="77777777" w:rsidR="00740F83" w:rsidRPr="00E224E1" w:rsidRDefault="00740F83" w:rsidP="00CD61B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9E73EF" w14:textId="77777777" w:rsidR="00740F83" w:rsidRPr="00E224E1" w:rsidRDefault="00740F83" w:rsidP="00CD61B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0D2A01F"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B558852" w14:textId="77777777" w:rsidR="00740F83" w:rsidRPr="00E224E1" w:rsidRDefault="00740F83" w:rsidP="00CD61B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B5BA16F" w14:textId="77777777" w:rsidR="00740F83" w:rsidRPr="00E224E1" w:rsidRDefault="00740F83" w:rsidP="00CD61B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4CEB86" w14:textId="77777777" w:rsidR="00740F83" w:rsidRPr="00E224E1" w:rsidRDefault="00740F83" w:rsidP="00CD61B8">
            <w:pPr>
              <w:pStyle w:val="TableParagraph"/>
              <w:spacing w:before="4"/>
              <w:ind w:right="13"/>
              <w:jc w:val="right"/>
              <w:rPr>
                <w:rFonts w:ascii="Arial" w:eastAsia="Arial" w:hAnsi="Arial" w:cs="Arial"/>
                <w:sz w:val="12"/>
                <w:szCs w:val="12"/>
              </w:rPr>
            </w:pPr>
          </w:p>
        </w:tc>
        <w:tc>
          <w:tcPr>
            <w:tcW w:w="569" w:type="dxa"/>
            <w:tcBorders>
              <w:top w:val="single" w:sz="7" w:space="0" w:color="000000"/>
              <w:left w:val="single" w:sz="7" w:space="0" w:color="000000"/>
              <w:bottom w:val="single" w:sz="7" w:space="0" w:color="000000"/>
              <w:right w:val="single" w:sz="7" w:space="0" w:color="000000"/>
            </w:tcBorders>
          </w:tcPr>
          <w:p w14:paraId="22F46978" w14:textId="77777777" w:rsidR="00740F83" w:rsidRPr="00E224E1" w:rsidRDefault="00740F83" w:rsidP="00CD61B8">
            <w:pPr>
              <w:pStyle w:val="TableParagraph"/>
              <w:spacing w:before="1"/>
              <w:ind w:left="212" w:right="206"/>
              <w:jc w:val="center"/>
              <w:rPr>
                <w:rFonts w:ascii="Arial" w:eastAsia="Arial" w:hAnsi="Arial" w:cs="Arial"/>
                <w:sz w:val="12"/>
                <w:szCs w:val="12"/>
              </w:rPr>
            </w:pPr>
          </w:p>
        </w:tc>
      </w:tr>
      <w:tr w:rsidR="00740F83" w14:paraId="1D0151EB"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40B3E484"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pacing w:val="3"/>
                <w:sz w:val="12"/>
                <w:szCs w:val="12"/>
              </w:rPr>
              <w:t>T</w:t>
            </w:r>
            <w:r w:rsidRPr="00E224E1">
              <w:rPr>
                <w:rFonts w:ascii="Arial" w:eastAsia="Arial" w:hAnsi="Arial" w:cs="Arial"/>
                <w:b/>
                <w:bCs/>
                <w:sz w:val="12"/>
                <w:szCs w:val="12"/>
              </w:rPr>
              <w:t>otal Ho</w:t>
            </w:r>
            <w:r w:rsidRPr="00E224E1">
              <w:rPr>
                <w:rFonts w:ascii="Arial" w:eastAsia="Arial" w:hAnsi="Arial" w:cs="Arial"/>
                <w:b/>
                <w:bCs/>
                <w:spacing w:val="-2"/>
                <w:sz w:val="12"/>
                <w:szCs w:val="12"/>
              </w:rPr>
              <w:t>ur</w:t>
            </w:r>
            <w:r w:rsidRPr="00E224E1">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505282D4" w14:textId="77777777" w:rsidR="00740F83" w:rsidRPr="00E224E1" w:rsidRDefault="00740F83" w:rsidP="00CD61B8">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71E7EB"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4DAE13D" w14:textId="77777777" w:rsidR="00740F83" w:rsidRPr="00E224E1" w:rsidRDefault="00740F83" w:rsidP="00CD61B8">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FFA3D9"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93D88A3"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pacing w:val="3"/>
                <w:sz w:val="12"/>
                <w:szCs w:val="12"/>
              </w:rPr>
              <w:t>T</w:t>
            </w:r>
            <w:r w:rsidRPr="00E224E1">
              <w:rPr>
                <w:rFonts w:ascii="Arial" w:eastAsia="Arial" w:hAnsi="Arial" w:cs="Arial"/>
                <w:b/>
                <w:bCs/>
                <w:sz w:val="12"/>
                <w:szCs w:val="12"/>
              </w:rPr>
              <w:t>otal Ho</w:t>
            </w:r>
            <w:r w:rsidRPr="00E224E1">
              <w:rPr>
                <w:rFonts w:ascii="Arial" w:eastAsia="Arial" w:hAnsi="Arial" w:cs="Arial"/>
                <w:b/>
                <w:bCs/>
                <w:spacing w:val="-2"/>
                <w:sz w:val="12"/>
                <w:szCs w:val="12"/>
              </w:rPr>
              <w:t>ur</w:t>
            </w:r>
            <w:r w:rsidRPr="00E224E1">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8AF8FA9" w14:textId="77777777" w:rsidR="00740F83" w:rsidRPr="00E224E1" w:rsidRDefault="00740F83" w:rsidP="00CD61B8">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22713F3"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15</w:t>
            </w:r>
          </w:p>
        </w:tc>
        <w:tc>
          <w:tcPr>
            <w:tcW w:w="569" w:type="dxa"/>
            <w:tcBorders>
              <w:top w:val="single" w:sz="7" w:space="0" w:color="000000"/>
              <w:left w:val="single" w:sz="7" w:space="0" w:color="000000"/>
              <w:bottom w:val="single" w:sz="7" w:space="0" w:color="000000"/>
              <w:right w:val="single" w:sz="7" w:space="0" w:color="000000"/>
            </w:tcBorders>
          </w:tcPr>
          <w:p w14:paraId="503504AD" w14:textId="77777777" w:rsidR="00740F83" w:rsidRPr="00E224E1" w:rsidRDefault="00740F83" w:rsidP="00CD61B8">
            <w:pPr>
              <w:rPr>
                <w:rFonts w:ascii="Arial" w:hAnsi="Arial" w:cs="Arial"/>
                <w:sz w:val="12"/>
                <w:szCs w:val="12"/>
              </w:rPr>
            </w:pPr>
          </w:p>
        </w:tc>
      </w:tr>
      <w:tr w:rsidR="00740F83" w14:paraId="01B6D4C7" w14:textId="77777777" w:rsidTr="00CD61B8">
        <w:trPr>
          <w:trHeight w:hRule="exact" w:val="199"/>
        </w:trPr>
        <w:tc>
          <w:tcPr>
            <w:tcW w:w="4886" w:type="dxa"/>
            <w:gridSpan w:val="4"/>
            <w:tcBorders>
              <w:top w:val="single" w:sz="7" w:space="0" w:color="000000"/>
              <w:left w:val="single" w:sz="7" w:space="0" w:color="000000"/>
              <w:bottom w:val="single" w:sz="7" w:space="0" w:color="000000"/>
              <w:right w:val="single" w:sz="7" w:space="0" w:color="000000"/>
            </w:tcBorders>
          </w:tcPr>
          <w:p w14:paraId="56B05B84" w14:textId="77777777" w:rsidR="00740F83" w:rsidRPr="00E224E1" w:rsidRDefault="00740F83" w:rsidP="00CD61B8">
            <w:pPr>
              <w:pStyle w:val="TableParagraph"/>
              <w:spacing w:before="45"/>
              <w:ind w:left="2244" w:right="2228"/>
              <w:jc w:val="center"/>
              <w:rPr>
                <w:rFonts w:ascii="Arial" w:eastAsia="Arial" w:hAnsi="Arial" w:cs="Arial"/>
                <w:sz w:val="12"/>
                <w:szCs w:val="12"/>
              </w:rPr>
            </w:pPr>
            <w:r w:rsidRPr="00E224E1">
              <w:rPr>
                <w:rFonts w:ascii="Arial" w:eastAsia="Arial" w:hAnsi="Arial" w:cs="Arial"/>
                <w:b/>
                <w:bCs/>
                <w:spacing w:val="-1"/>
                <w:sz w:val="12"/>
                <w:szCs w:val="12"/>
              </w:rPr>
              <w:t>Y</w:t>
            </w:r>
            <w:r w:rsidRPr="00E224E1">
              <w:rPr>
                <w:rFonts w:ascii="Arial" w:eastAsia="Arial" w:hAnsi="Arial" w:cs="Arial"/>
                <w:b/>
                <w:bCs/>
                <w:sz w:val="12"/>
                <w:szCs w:val="12"/>
              </w:rPr>
              <w:t>ear</w:t>
            </w:r>
            <w:r w:rsidRPr="00E224E1">
              <w:rPr>
                <w:rFonts w:ascii="Arial" w:eastAsia="Arial" w:hAnsi="Arial" w:cs="Arial"/>
                <w:b/>
                <w:bCs/>
                <w:spacing w:val="-2"/>
                <w:sz w:val="12"/>
                <w:szCs w:val="12"/>
              </w:rPr>
              <w:t xml:space="preserve"> </w:t>
            </w:r>
            <w:r w:rsidRPr="00E224E1">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46B3CB2B" w14:textId="77777777" w:rsidR="00740F83" w:rsidRPr="00E224E1" w:rsidRDefault="00740F83" w:rsidP="00CD61B8">
            <w:pPr>
              <w:rPr>
                <w:rFonts w:ascii="Arial" w:hAnsi="Arial" w:cs="Arial"/>
                <w:sz w:val="12"/>
                <w:szCs w:val="12"/>
              </w:rPr>
            </w:pPr>
          </w:p>
        </w:tc>
        <w:tc>
          <w:tcPr>
            <w:tcW w:w="4719" w:type="dxa"/>
            <w:gridSpan w:val="4"/>
            <w:tcBorders>
              <w:top w:val="single" w:sz="7" w:space="0" w:color="000000"/>
              <w:left w:val="single" w:sz="7" w:space="0" w:color="000000"/>
              <w:bottom w:val="single" w:sz="7" w:space="0" w:color="000000"/>
              <w:right w:val="single" w:sz="7" w:space="0" w:color="000000"/>
            </w:tcBorders>
          </w:tcPr>
          <w:p w14:paraId="7A85FFE4" w14:textId="77777777" w:rsidR="00740F83" w:rsidRPr="00E224E1" w:rsidRDefault="00740F83" w:rsidP="00CD61B8">
            <w:pPr>
              <w:pStyle w:val="TableParagraph"/>
              <w:spacing w:before="45"/>
              <w:ind w:left="2171" w:right="2156"/>
              <w:jc w:val="center"/>
              <w:rPr>
                <w:rFonts w:ascii="Arial" w:eastAsia="Arial" w:hAnsi="Arial" w:cs="Arial"/>
                <w:sz w:val="12"/>
                <w:szCs w:val="12"/>
              </w:rPr>
            </w:pPr>
            <w:r w:rsidRPr="00E224E1">
              <w:rPr>
                <w:rFonts w:ascii="Arial" w:eastAsia="Arial" w:hAnsi="Arial" w:cs="Arial"/>
                <w:b/>
                <w:bCs/>
                <w:spacing w:val="-1"/>
                <w:sz w:val="12"/>
                <w:szCs w:val="12"/>
              </w:rPr>
              <w:t>Y</w:t>
            </w:r>
            <w:r w:rsidRPr="00E224E1">
              <w:rPr>
                <w:rFonts w:ascii="Arial" w:eastAsia="Arial" w:hAnsi="Arial" w:cs="Arial"/>
                <w:b/>
                <w:bCs/>
                <w:sz w:val="12"/>
                <w:szCs w:val="12"/>
              </w:rPr>
              <w:t>ear</w:t>
            </w:r>
            <w:r w:rsidRPr="00E224E1">
              <w:rPr>
                <w:rFonts w:ascii="Arial" w:eastAsia="Arial" w:hAnsi="Arial" w:cs="Arial"/>
                <w:b/>
                <w:bCs/>
                <w:spacing w:val="-2"/>
                <w:sz w:val="12"/>
                <w:szCs w:val="12"/>
              </w:rPr>
              <w:t xml:space="preserve"> </w:t>
            </w:r>
            <w:r w:rsidRPr="00E224E1">
              <w:rPr>
                <w:rFonts w:ascii="Arial" w:eastAsia="Arial" w:hAnsi="Arial" w:cs="Arial"/>
                <w:b/>
                <w:bCs/>
                <w:sz w:val="12"/>
                <w:szCs w:val="12"/>
              </w:rPr>
              <w:t>3</w:t>
            </w:r>
          </w:p>
        </w:tc>
      </w:tr>
      <w:tr w:rsidR="00740F83" w14:paraId="73C23AF0" w14:textId="77777777" w:rsidTr="00CD61B8">
        <w:trPr>
          <w:trHeight w:hRule="exact" w:val="199"/>
        </w:trPr>
        <w:tc>
          <w:tcPr>
            <w:tcW w:w="4886" w:type="dxa"/>
            <w:gridSpan w:val="4"/>
            <w:tcBorders>
              <w:top w:val="single" w:sz="7" w:space="0" w:color="000000"/>
              <w:left w:val="single" w:sz="7" w:space="0" w:color="000000"/>
              <w:bottom w:val="single" w:sz="7" w:space="0" w:color="000000"/>
              <w:right w:val="single" w:sz="7" w:space="0" w:color="000000"/>
            </w:tcBorders>
          </w:tcPr>
          <w:p w14:paraId="5E0D8F03" w14:textId="77777777" w:rsidR="00740F83" w:rsidRPr="00E224E1" w:rsidRDefault="00740F83" w:rsidP="00CD61B8">
            <w:pPr>
              <w:pStyle w:val="TableParagraph"/>
              <w:spacing w:before="45"/>
              <w:ind w:left="2034" w:right="2017"/>
              <w:jc w:val="center"/>
              <w:rPr>
                <w:rFonts w:ascii="Arial" w:eastAsia="Arial" w:hAnsi="Arial" w:cs="Arial"/>
                <w:sz w:val="12"/>
                <w:szCs w:val="12"/>
              </w:rPr>
            </w:pPr>
            <w:r w:rsidRPr="00E224E1">
              <w:rPr>
                <w:rFonts w:ascii="Arial" w:eastAsia="Arial" w:hAnsi="Arial" w:cs="Arial"/>
                <w:b/>
                <w:bCs/>
                <w:sz w:val="12"/>
                <w:szCs w:val="12"/>
              </w:rPr>
              <w:t xml:space="preserve">Fall </w:t>
            </w:r>
            <w:r w:rsidRPr="00E224E1">
              <w:rPr>
                <w:rFonts w:ascii="Arial" w:eastAsia="Arial" w:hAnsi="Arial" w:cs="Arial"/>
                <w:b/>
                <w:bCs/>
                <w:spacing w:val="-1"/>
                <w:sz w:val="12"/>
                <w:szCs w:val="12"/>
              </w:rPr>
              <w:t>S</w:t>
            </w:r>
            <w:r w:rsidRPr="00E224E1">
              <w:rPr>
                <w:rFonts w:ascii="Arial" w:eastAsia="Arial" w:hAnsi="Arial" w:cs="Arial"/>
                <w:b/>
                <w:bCs/>
                <w:sz w:val="12"/>
                <w:szCs w:val="12"/>
              </w:rPr>
              <w:t>e</w:t>
            </w:r>
            <w:r w:rsidRPr="00E224E1">
              <w:rPr>
                <w:rFonts w:ascii="Arial" w:eastAsia="Arial" w:hAnsi="Arial" w:cs="Arial"/>
                <w:b/>
                <w:bCs/>
                <w:spacing w:val="-2"/>
                <w:sz w:val="12"/>
                <w:szCs w:val="12"/>
              </w:rPr>
              <w:t>m</w:t>
            </w:r>
            <w:r w:rsidRPr="00E224E1">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49345330" w14:textId="77777777" w:rsidR="00740F83" w:rsidRPr="00E224E1" w:rsidRDefault="00740F83" w:rsidP="00CD61B8">
            <w:pPr>
              <w:rPr>
                <w:rFonts w:ascii="Arial" w:hAnsi="Arial" w:cs="Arial"/>
                <w:sz w:val="12"/>
                <w:szCs w:val="12"/>
              </w:rPr>
            </w:pPr>
          </w:p>
        </w:tc>
        <w:tc>
          <w:tcPr>
            <w:tcW w:w="4719" w:type="dxa"/>
            <w:gridSpan w:val="4"/>
            <w:tcBorders>
              <w:top w:val="single" w:sz="7" w:space="0" w:color="000000"/>
              <w:left w:val="single" w:sz="7" w:space="0" w:color="000000"/>
              <w:bottom w:val="single" w:sz="7" w:space="0" w:color="000000"/>
              <w:right w:val="single" w:sz="7" w:space="0" w:color="000000"/>
            </w:tcBorders>
          </w:tcPr>
          <w:p w14:paraId="776834E5" w14:textId="77777777" w:rsidR="00740F83" w:rsidRPr="00E224E1" w:rsidRDefault="00740F83" w:rsidP="00CD61B8">
            <w:pPr>
              <w:pStyle w:val="TableParagraph"/>
              <w:spacing w:before="45"/>
              <w:ind w:left="1879" w:right="1860"/>
              <w:jc w:val="center"/>
              <w:rPr>
                <w:rFonts w:ascii="Arial" w:eastAsia="Arial" w:hAnsi="Arial" w:cs="Arial"/>
                <w:sz w:val="12"/>
                <w:szCs w:val="12"/>
              </w:rPr>
            </w:pPr>
            <w:r w:rsidRPr="00E224E1">
              <w:rPr>
                <w:rFonts w:ascii="Arial" w:eastAsia="Arial" w:hAnsi="Arial" w:cs="Arial"/>
                <w:b/>
                <w:bCs/>
                <w:spacing w:val="-1"/>
                <w:sz w:val="12"/>
                <w:szCs w:val="12"/>
              </w:rPr>
              <w:t>S</w:t>
            </w:r>
            <w:r w:rsidRPr="00E224E1">
              <w:rPr>
                <w:rFonts w:ascii="Arial" w:eastAsia="Arial" w:hAnsi="Arial" w:cs="Arial"/>
                <w:b/>
                <w:bCs/>
                <w:sz w:val="12"/>
                <w:szCs w:val="12"/>
              </w:rPr>
              <w:t>p</w:t>
            </w:r>
            <w:r w:rsidRPr="00E224E1">
              <w:rPr>
                <w:rFonts w:ascii="Arial" w:eastAsia="Arial" w:hAnsi="Arial" w:cs="Arial"/>
                <w:b/>
                <w:bCs/>
                <w:spacing w:val="-2"/>
                <w:sz w:val="12"/>
                <w:szCs w:val="12"/>
              </w:rPr>
              <w:t>r</w:t>
            </w:r>
            <w:r w:rsidRPr="00E224E1">
              <w:rPr>
                <w:rFonts w:ascii="Arial" w:eastAsia="Arial" w:hAnsi="Arial" w:cs="Arial"/>
                <w:b/>
                <w:bCs/>
                <w:sz w:val="12"/>
                <w:szCs w:val="12"/>
              </w:rPr>
              <w:t>i</w:t>
            </w:r>
            <w:r w:rsidRPr="00E224E1">
              <w:rPr>
                <w:rFonts w:ascii="Arial" w:eastAsia="Arial" w:hAnsi="Arial" w:cs="Arial"/>
                <w:b/>
                <w:bCs/>
                <w:spacing w:val="-2"/>
                <w:sz w:val="12"/>
                <w:szCs w:val="12"/>
              </w:rPr>
              <w:t>n</w:t>
            </w:r>
            <w:r w:rsidRPr="00E224E1">
              <w:rPr>
                <w:rFonts w:ascii="Arial" w:eastAsia="Arial" w:hAnsi="Arial" w:cs="Arial"/>
                <w:b/>
                <w:bCs/>
                <w:sz w:val="12"/>
                <w:szCs w:val="12"/>
              </w:rPr>
              <w:t xml:space="preserve">g </w:t>
            </w:r>
            <w:r w:rsidRPr="00E224E1">
              <w:rPr>
                <w:rFonts w:ascii="Arial" w:eastAsia="Arial" w:hAnsi="Arial" w:cs="Arial"/>
                <w:b/>
                <w:bCs/>
                <w:spacing w:val="-1"/>
                <w:sz w:val="12"/>
                <w:szCs w:val="12"/>
              </w:rPr>
              <w:t>S</w:t>
            </w:r>
            <w:r w:rsidRPr="00E224E1">
              <w:rPr>
                <w:rFonts w:ascii="Arial" w:eastAsia="Arial" w:hAnsi="Arial" w:cs="Arial"/>
                <w:b/>
                <w:bCs/>
                <w:sz w:val="12"/>
                <w:szCs w:val="12"/>
              </w:rPr>
              <w:t>e</w:t>
            </w:r>
            <w:r w:rsidRPr="00E224E1">
              <w:rPr>
                <w:rFonts w:ascii="Arial" w:eastAsia="Arial" w:hAnsi="Arial" w:cs="Arial"/>
                <w:b/>
                <w:bCs/>
                <w:spacing w:val="-2"/>
                <w:sz w:val="12"/>
                <w:szCs w:val="12"/>
              </w:rPr>
              <w:t>m</w:t>
            </w:r>
            <w:r w:rsidRPr="00E224E1">
              <w:rPr>
                <w:rFonts w:ascii="Arial" w:eastAsia="Arial" w:hAnsi="Arial" w:cs="Arial"/>
                <w:b/>
                <w:bCs/>
                <w:sz w:val="12"/>
                <w:szCs w:val="12"/>
              </w:rPr>
              <w:t>ester</w:t>
            </w:r>
          </w:p>
        </w:tc>
      </w:tr>
      <w:tr w:rsidR="00740F83" w14:paraId="7CFF518E"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7D5BEBDD"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z w:val="12"/>
                <w:szCs w:val="12"/>
              </w:rPr>
              <w:t>Co</w:t>
            </w:r>
            <w:r w:rsidRPr="00E224E1">
              <w:rPr>
                <w:rFonts w:ascii="Arial" w:eastAsia="Arial" w:hAnsi="Arial" w:cs="Arial"/>
                <w:b/>
                <w:bCs/>
                <w:spacing w:val="-2"/>
                <w:sz w:val="12"/>
                <w:szCs w:val="12"/>
              </w:rPr>
              <w:t>ur</w:t>
            </w:r>
            <w:r w:rsidRPr="00E224E1">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A748607"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z w:val="12"/>
                <w:szCs w:val="12"/>
              </w:rPr>
              <w:t>Co</w:t>
            </w:r>
            <w:r w:rsidRPr="00E224E1">
              <w:rPr>
                <w:rFonts w:ascii="Arial" w:eastAsia="Arial" w:hAnsi="Arial" w:cs="Arial"/>
                <w:b/>
                <w:bCs/>
                <w:spacing w:val="-2"/>
                <w:sz w:val="12"/>
                <w:szCs w:val="12"/>
              </w:rPr>
              <w:t>ur</w:t>
            </w:r>
            <w:r w:rsidRPr="00E224E1">
              <w:rPr>
                <w:rFonts w:ascii="Arial" w:eastAsia="Arial" w:hAnsi="Arial" w:cs="Arial"/>
                <w:b/>
                <w:bCs/>
                <w:sz w:val="12"/>
                <w:szCs w:val="12"/>
              </w:rPr>
              <w:t>se Na</w:t>
            </w:r>
            <w:r w:rsidRPr="00E224E1">
              <w:rPr>
                <w:rFonts w:ascii="Arial" w:eastAsia="Arial" w:hAnsi="Arial" w:cs="Arial"/>
                <w:b/>
                <w:bCs/>
                <w:spacing w:val="-2"/>
                <w:sz w:val="12"/>
                <w:szCs w:val="12"/>
              </w:rPr>
              <w:t>m</w:t>
            </w:r>
            <w:r w:rsidRPr="00E224E1">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346A769" w14:textId="77777777" w:rsidR="00740F83" w:rsidRPr="00E224E1" w:rsidRDefault="00740F83" w:rsidP="00CD61B8">
            <w:pPr>
              <w:pStyle w:val="TableParagraph"/>
              <w:spacing w:before="45"/>
              <w:ind w:left="18"/>
              <w:rPr>
                <w:rFonts w:ascii="Arial" w:eastAsia="Arial" w:hAnsi="Arial" w:cs="Arial"/>
                <w:sz w:val="12"/>
                <w:szCs w:val="12"/>
              </w:rPr>
            </w:pPr>
            <w:proofErr w:type="spellStart"/>
            <w:r w:rsidRPr="00E224E1">
              <w:rPr>
                <w:rFonts w:ascii="Arial" w:eastAsia="Arial" w:hAnsi="Arial" w:cs="Arial"/>
                <w:b/>
                <w:bCs/>
                <w:sz w:val="12"/>
                <w:szCs w:val="12"/>
              </w:rPr>
              <w:t>H</w:t>
            </w:r>
            <w:r w:rsidRPr="00E224E1">
              <w:rPr>
                <w:rFonts w:ascii="Arial" w:eastAsia="Arial" w:hAnsi="Arial" w:cs="Arial"/>
                <w:b/>
                <w:bCs/>
                <w:spacing w:val="-2"/>
                <w:sz w:val="12"/>
                <w:szCs w:val="12"/>
              </w:rPr>
              <w:t>r</w:t>
            </w:r>
            <w:r w:rsidRPr="00E224E1">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891646C" w14:textId="77777777" w:rsidR="00740F83" w:rsidRPr="00E224E1" w:rsidRDefault="00740F83" w:rsidP="00CD61B8">
            <w:pPr>
              <w:pStyle w:val="TableParagraph"/>
              <w:spacing w:before="25"/>
              <w:ind w:left="68"/>
              <w:rPr>
                <w:rFonts w:ascii="Arial" w:eastAsia="Arial" w:hAnsi="Arial" w:cs="Arial"/>
                <w:sz w:val="12"/>
                <w:szCs w:val="12"/>
              </w:rPr>
            </w:pPr>
            <w:r w:rsidRPr="00E224E1">
              <w:rPr>
                <w:rFonts w:ascii="Arial" w:eastAsia="Arial" w:hAnsi="Arial" w:cs="Arial"/>
                <w:b/>
                <w:bCs/>
                <w:sz w:val="12"/>
                <w:szCs w:val="12"/>
              </w:rPr>
              <w:t>Gen</w:t>
            </w:r>
            <w:r w:rsidRPr="00E224E1">
              <w:rPr>
                <w:rFonts w:ascii="Arial" w:eastAsia="Arial" w:hAnsi="Arial" w:cs="Arial"/>
                <w:b/>
                <w:bCs/>
                <w:spacing w:val="-2"/>
                <w:sz w:val="12"/>
                <w:szCs w:val="12"/>
              </w:rPr>
              <w:t xml:space="preserve"> </w:t>
            </w:r>
            <w:r w:rsidRPr="00E224E1">
              <w:rPr>
                <w:rFonts w:ascii="Arial" w:eastAsia="Arial" w:hAnsi="Arial" w:cs="Arial"/>
                <w:b/>
                <w:bCs/>
                <w:spacing w:val="-1"/>
                <w:sz w:val="12"/>
                <w:szCs w:val="12"/>
              </w:rPr>
              <w:t>E</w:t>
            </w:r>
            <w:r w:rsidRPr="00E224E1">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7CC6780B"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64F84517"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z w:val="12"/>
                <w:szCs w:val="12"/>
              </w:rPr>
              <w:t>Co</w:t>
            </w:r>
            <w:r w:rsidRPr="00E224E1">
              <w:rPr>
                <w:rFonts w:ascii="Arial" w:eastAsia="Arial" w:hAnsi="Arial" w:cs="Arial"/>
                <w:b/>
                <w:bCs/>
                <w:spacing w:val="-2"/>
                <w:sz w:val="12"/>
                <w:szCs w:val="12"/>
              </w:rPr>
              <w:t>ur</w:t>
            </w:r>
            <w:r w:rsidRPr="00E224E1">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237F7061"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z w:val="12"/>
                <w:szCs w:val="12"/>
              </w:rPr>
              <w:t>Co</w:t>
            </w:r>
            <w:r w:rsidRPr="00E224E1">
              <w:rPr>
                <w:rFonts w:ascii="Arial" w:eastAsia="Arial" w:hAnsi="Arial" w:cs="Arial"/>
                <w:b/>
                <w:bCs/>
                <w:spacing w:val="-2"/>
                <w:sz w:val="12"/>
                <w:szCs w:val="12"/>
              </w:rPr>
              <w:t>ur</w:t>
            </w:r>
            <w:r w:rsidRPr="00E224E1">
              <w:rPr>
                <w:rFonts w:ascii="Arial" w:eastAsia="Arial" w:hAnsi="Arial" w:cs="Arial"/>
                <w:b/>
                <w:bCs/>
                <w:sz w:val="12"/>
                <w:szCs w:val="12"/>
              </w:rPr>
              <w:t>se Na</w:t>
            </w:r>
            <w:r w:rsidRPr="00E224E1">
              <w:rPr>
                <w:rFonts w:ascii="Arial" w:eastAsia="Arial" w:hAnsi="Arial" w:cs="Arial"/>
                <w:b/>
                <w:bCs/>
                <w:spacing w:val="-2"/>
                <w:sz w:val="12"/>
                <w:szCs w:val="12"/>
              </w:rPr>
              <w:t>m</w:t>
            </w:r>
            <w:r w:rsidRPr="00E224E1">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B06F7BA" w14:textId="77777777" w:rsidR="00740F83" w:rsidRPr="00E224E1" w:rsidRDefault="00740F83" w:rsidP="00CD61B8">
            <w:pPr>
              <w:pStyle w:val="TableParagraph"/>
              <w:spacing w:before="45"/>
              <w:ind w:left="18"/>
              <w:rPr>
                <w:rFonts w:ascii="Arial" w:eastAsia="Arial" w:hAnsi="Arial" w:cs="Arial"/>
                <w:sz w:val="12"/>
                <w:szCs w:val="12"/>
              </w:rPr>
            </w:pPr>
            <w:proofErr w:type="spellStart"/>
            <w:r w:rsidRPr="00E224E1">
              <w:rPr>
                <w:rFonts w:ascii="Arial" w:eastAsia="Arial" w:hAnsi="Arial" w:cs="Arial"/>
                <w:b/>
                <w:bCs/>
                <w:sz w:val="12"/>
                <w:szCs w:val="12"/>
              </w:rPr>
              <w:t>H</w:t>
            </w:r>
            <w:r w:rsidRPr="00E224E1">
              <w:rPr>
                <w:rFonts w:ascii="Arial" w:eastAsia="Arial" w:hAnsi="Arial" w:cs="Arial"/>
                <w:b/>
                <w:bCs/>
                <w:spacing w:val="-2"/>
                <w:sz w:val="12"/>
                <w:szCs w:val="12"/>
              </w:rPr>
              <w:t>r</w:t>
            </w:r>
            <w:r w:rsidRPr="00E224E1">
              <w:rPr>
                <w:rFonts w:ascii="Arial" w:eastAsia="Arial" w:hAnsi="Arial" w:cs="Arial"/>
                <w:b/>
                <w:bCs/>
                <w:sz w:val="12"/>
                <w:szCs w:val="12"/>
              </w:rPr>
              <w:t>s</w:t>
            </w:r>
            <w:proofErr w:type="spellEnd"/>
          </w:p>
        </w:tc>
        <w:tc>
          <w:tcPr>
            <w:tcW w:w="569" w:type="dxa"/>
            <w:tcBorders>
              <w:top w:val="single" w:sz="7" w:space="0" w:color="000000"/>
              <w:left w:val="single" w:sz="7" w:space="0" w:color="000000"/>
              <w:bottom w:val="single" w:sz="7" w:space="0" w:color="000000"/>
              <w:right w:val="single" w:sz="7" w:space="0" w:color="000000"/>
            </w:tcBorders>
          </w:tcPr>
          <w:p w14:paraId="055A8725" w14:textId="77777777" w:rsidR="00740F83" w:rsidRPr="00E224E1" w:rsidRDefault="00740F83" w:rsidP="00CD61B8">
            <w:pPr>
              <w:pStyle w:val="TableParagraph"/>
              <w:spacing w:before="25"/>
              <w:ind w:left="68"/>
              <w:rPr>
                <w:rFonts w:ascii="Arial" w:eastAsia="Arial" w:hAnsi="Arial" w:cs="Arial"/>
                <w:sz w:val="12"/>
                <w:szCs w:val="12"/>
              </w:rPr>
            </w:pPr>
            <w:r w:rsidRPr="00E224E1">
              <w:rPr>
                <w:rFonts w:ascii="Arial" w:eastAsia="Arial" w:hAnsi="Arial" w:cs="Arial"/>
                <w:b/>
                <w:bCs/>
                <w:sz w:val="12"/>
                <w:szCs w:val="12"/>
              </w:rPr>
              <w:t>Gen</w:t>
            </w:r>
            <w:r w:rsidRPr="00E224E1">
              <w:rPr>
                <w:rFonts w:ascii="Arial" w:eastAsia="Arial" w:hAnsi="Arial" w:cs="Arial"/>
                <w:b/>
                <w:bCs/>
                <w:spacing w:val="-2"/>
                <w:sz w:val="12"/>
                <w:szCs w:val="12"/>
              </w:rPr>
              <w:t xml:space="preserve"> </w:t>
            </w:r>
            <w:r w:rsidRPr="00E224E1">
              <w:rPr>
                <w:rFonts w:ascii="Arial" w:eastAsia="Arial" w:hAnsi="Arial" w:cs="Arial"/>
                <w:b/>
                <w:bCs/>
                <w:spacing w:val="-1"/>
                <w:sz w:val="12"/>
                <w:szCs w:val="12"/>
              </w:rPr>
              <w:t>E</w:t>
            </w:r>
            <w:r w:rsidRPr="00E224E1">
              <w:rPr>
                <w:rFonts w:ascii="Arial" w:eastAsia="Arial" w:hAnsi="Arial" w:cs="Arial"/>
                <w:b/>
                <w:bCs/>
                <w:sz w:val="12"/>
                <w:szCs w:val="12"/>
              </w:rPr>
              <w:t>d</w:t>
            </w:r>
          </w:p>
        </w:tc>
      </w:tr>
      <w:tr w:rsidR="00740F83" w14:paraId="5312EDD7"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69E8C0D9" w14:textId="77777777" w:rsidR="00740F83" w:rsidRPr="00E224E1" w:rsidRDefault="00740F83" w:rsidP="00CD61B8">
            <w:pPr>
              <w:pStyle w:val="TableParagraph"/>
              <w:spacing w:before="4"/>
              <w:ind w:left="18"/>
              <w:rPr>
                <w:rFonts w:ascii="Arial" w:eastAsia="Arial" w:hAnsi="Arial" w:cs="Arial"/>
                <w:b/>
                <w:bCs/>
                <w:sz w:val="12"/>
                <w:szCs w:val="12"/>
              </w:rPr>
            </w:pPr>
            <w:r w:rsidRPr="00E224E1">
              <w:rPr>
                <w:rFonts w:ascii="Arial" w:eastAsia="Arial" w:hAnsi="Arial" w:cs="Arial"/>
                <w:b/>
                <w:bCs/>
                <w:sz w:val="12"/>
                <w:szCs w:val="12"/>
              </w:rPr>
              <w:t>ACCT 3013</w:t>
            </w:r>
          </w:p>
          <w:p w14:paraId="213B463C" w14:textId="77777777" w:rsidR="00740F83" w:rsidRPr="00E224E1" w:rsidRDefault="00740F83" w:rsidP="00CD61B8">
            <w:pPr>
              <w:pStyle w:val="TableParagraph"/>
              <w:spacing w:before="4"/>
              <w:ind w:left="18"/>
              <w:jc w:val="center"/>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A0239DE" w14:textId="77777777" w:rsidR="00740F83" w:rsidRPr="00E224E1" w:rsidRDefault="00740F83" w:rsidP="00CD61B8">
            <w:pPr>
              <w:pStyle w:val="TableParagraph"/>
              <w:spacing w:before="1"/>
              <w:ind w:left="18"/>
              <w:rPr>
                <w:rFonts w:ascii="Arial" w:eastAsia="Arial" w:hAnsi="Arial" w:cs="Arial"/>
                <w:sz w:val="12"/>
                <w:szCs w:val="12"/>
              </w:rPr>
            </w:pPr>
            <w:r w:rsidRPr="00E224E1">
              <w:rPr>
                <w:rFonts w:ascii="Arial" w:eastAsia="Arial" w:hAnsi="Arial" w:cs="Arial"/>
                <w:sz w:val="12"/>
                <w:szCs w:val="12"/>
              </w:rPr>
              <w:t>Intermediate Accounting II</w:t>
            </w:r>
          </w:p>
          <w:p w14:paraId="42730431" w14:textId="77777777" w:rsidR="00740F83" w:rsidRPr="00E224E1" w:rsidRDefault="00740F83" w:rsidP="00CD61B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174A018"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p w14:paraId="022E9FD3" w14:textId="77777777" w:rsidR="00740F83" w:rsidRPr="00E224E1" w:rsidRDefault="00740F83" w:rsidP="00CD61B8">
            <w:pPr>
              <w:pStyle w:val="TableParagraph"/>
              <w:spacing w:before="4"/>
              <w:ind w:right="13"/>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1B612BB" w14:textId="77777777" w:rsidR="00740F83" w:rsidRPr="00E224E1" w:rsidRDefault="00740F83" w:rsidP="00CD61B8">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0F968CD"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B365B4A" w14:textId="77777777" w:rsidR="00740F83" w:rsidRPr="00E224E1" w:rsidRDefault="00740F83" w:rsidP="00CD61B8">
            <w:pPr>
              <w:pStyle w:val="TableParagraph"/>
              <w:spacing w:before="45"/>
              <w:ind w:left="18"/>
              <w:rPr>
                <w:rFonts w:ascii="Arial" w:eastAsia="Arial" w:hAnsi="Arial" w:cs="Arial"/>
                <w:b/>
                <w:bCs/>
                <w:sz w:val="12"/>
                <w:szCs w:val="12"/>
              </w:rPr>
            </w:pPr>
            <w:r w:rsidRPr="00E224E1">
              <w:rPr>
                <w:rFonts w:ascii="Arial" w:eastAsia="Arial" w:hAnsi="Arial" w:cs="Arial"/>
                <w:b/>
                <w:bCs/>
                <w:sz w:val="12"/>
                <w:szCs w:val="12"/>
              </w:rPr>
              <w:t>ACCT 4033</w:t>
            </w:r>
          </w:p>
          <w:p w14:paraId="3F58DF0E" w14:textId="77777777" w:rsidR="00740F83" w:rsidRPr="00E224E1" w:rsidRDefault="00740F83" w:rsidP="00CD61B8">
            <w:pPr>
              <w:pStyle w:val="TableParagraph"/>
              <w:spacing w:before="45"/>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F71E644"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sz w:val="12"/>
                <w:szCs w:val="12"/>
              </w:rPr>
              <w:t>Accounting Information Systems</w:t>
            </w:r>
          </w:p>
          <w:p w14:paraId="5F9B91CC" w14:textId="77777777" w:rsidR="00740F83" w:rsidRPr="00E224E1" w:rsidRDefault="00740F83" w:rsidP="00CD61B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E3529CE"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p w14:paraId="0891B6DB"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59209C24" w14:textId="77777777" w:rsidR="00740F83" w:rsidRPr="00E224E1" w:rsidRDefault="00740F83" w:rsidP="00CD61B8">
            <w:pPr>
              <w:rPr>
                <w:rFonts w:ascii="Arial" w:hAnsi="Arial" w:cs="Arial"/>
                <w:sz w:val="12"/>
                <w:szCs w:val="12"/>
              </w:rPr>
            </w:pPr>
          </w:p>
        </w:tc>
      </w:tr>
      <w:tr w:rsidR="00740F83" w14:paraId="4A73CFAB" w14:textId="77777777" w:rsidTr="00CD61B8">
        <w:trPr>
          <w:trHeight w:hRule="exact" w:val="202"/>
        </w:trPr>
        <w:tc>
          <w:tcPr>
            <w:tcW w:w="1325" w:type="dxa"/>
            <w:tcBorders>
              <w:top w:val="single" w:sz="7" w:space="0" w:color="000000"/>
              <w:left w:val="single" w:sz="7" w:space="0" w:color="000000"/>
              <w:bottom w:val="single" w:sz="7" w:space="0" w:color="000000"/>
              <w:right w:val="single" w:sz="7" w:space="0" w:color="000000"/>
            </w:tcBorders>
          </w:tcPr>
          <w:p w14:paraId="183B2601" w14:textId="38BD60BF" w:rsidR="00740F83" w:rsidRPr="00E224E1" w:rsidRDefault="00740F83" w:rsidP="00CD61B8">
            <w:pPr>
              <w:pStyle w:val="TableParagraph"/>
              <w:spacing w:before="20"/>
              <w:ind w:left="18"/>
              <w:rPr>
                <w:rFonts w:ascii="Arial" w:eastAsia="Arial" w:hAnsi="Arial" w:cs="Arial"/>
                <w:b/>
                <w:bCs/>
                <w:sz w:val="12"/>
                <w:szCs w:val="12"/>
              </w:rPr>
            </w:pPr>
            <w:r w:rsidRPr="00E224E1">
              <w:rPr>
                <w:rFonts w:ascii="Arial" w:eastAsia="Arial" w:hAnsi="Arial" w:cs="Arial"/>
                <w:b/>
                <w:bCs/>
                <w:sz w:val="12"/>
                <w:szCs w:val="12"/>
              </w:rPr>
              <w:t>* COMS 1203</w:t>
            </w:r>
          </w:p>
        </w:tc>
        <w:tc>
          <w:tcPr>
            <w:tcW w:w="2428" w:type="dxa"/>
            <w:tcBorders>
              <w:top w:val="single" w:sz="7" w:space="0" w:color="000000"/>
              <w:left w:val="single" w:sz="7" w:space="0" w:color="000000"/>
              <w:bottom w:val="single" w:sz="7" w:space="0" w:color="000000"/>
              <w:right w:val="single" w:sz="7" w:space="0" w:color="000000"/>
            </w:tcBorders>
          </w:tcPr>
          <w:p w14:paraId="302DA01F" w14:textId="77777777" w:rsidR="00740F83" w:rsidRPr="00E224E1" w:rsidRDefault="00740F83" w:rsidP="00CD61B8">
            <w:pPr>
              <w:pStyle w:val="TableParagraph"/>
              <w:spacing w:before="15"/>
              <w:ind w:left="18"/>
              <w:rPr>
                <w:rFonts w:ascii="Arial" w:eastAsia="Arial" w:hAnsi="Arial" w:cs="Arial"/>
                <w:sz w:val="12"/>
                <w:szCs w:val="12"/>
              </w:rPr>
            </w:pPr>
            <w:r w:rsidRPr="00E224E1">
              <w:rPr>
                <w:rFonts w:ascii="Arial" w:eastAsia="Arial" w:hAnsi="Arial" w:cs="Arial"/>
                <w:sz w:val="12"/>
                <w:szCs w:val="12"/>
              </w:rPr>
              <w:t>Oral Communications</w:t>
            </w:r>
          </w:p>
          <w:p w14:paraId="6164A219" w14:textId="77777777" w:rsidR="00740F83" w:rsidRPr="00E224E1" w:rsidRDefault="00740F83" w:rsidP="00CD61B8">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CAB74F1" w14:textId="77777777" w:rsidR="00740F83" w:rsidRPr="00E224E1" w:rsidRDefault="00740F83" w:rsidP="00CD61B8">
            <w:pPr>
              <w:pStyle w:val="TableParagraph"/>
              <w:ind w:right="18"/>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B235EB" w14:textId="24DD7D62" w:rsidR="00740F83" w:rsidRPr="00E224E1" w:rsidRDefault="00E224E1" w:rsidP="00CD61B8">
            <w:pPr>
              <w:pStyle w:val="TableParagraph"/>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CB2F4B"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8E22F8F" w14:textId="77777777" w:rsidR="00740F83" w:rsidRPr="00E224E1" w:rsidRDefault="00740F83" w:rsidP="00CD61B8">
            <w:pPr>
              <w:pStyle w:val="TableParagraph"/>
              <w:ind w:left="18"/>
              <w:rPr>
                <w:rFonts w:ascii="Arial" w:eastAsia="Arial" w:hAnsi="Arial" w:cs="Arial"/>
                <w:b/>
                <w:bCs/>
                <w:sz w:val="12"/>
                <w:szCs w:val="12"/>
              </w:rPr>
            </w:pPr>
            <w:r w:rsidRPr="00E224E1">
              <w:rPr>
                <w:rFonts w:ascii="Arial" w:eastAsia="Arial" w:hAnsi="Arial" w:cs="Arial"/>
                <w:b/>
                <w:bCs/>
                <w:sz w:val="12"/>
                <w:szCs w:val="12"/>
              </w:rPr>
              <w:t>GSCM 3163</w:t>
            </w:r>
          </w:p>
          <w:p w14:paraId="68473639" w14:textId="77777777" w:rsidR="00740F83" w:rsidRPr="00E224E1" w:rsidRDefault="00740F83" w:rsidP="00CD61B8">
            <w:pPr>
              <w:pStyle w:val="TableParagraph"/>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EF8082B" w14:textId="77777777" w:rsidR="00740F83" w:rsidRPr="00E224E1" w:rsidRDefault="00740F83" w:rsidP="00CD61B8">
            <w:pPr>
              <w:pStyle w:val="TableParagraph"/>
              <w:ind w:left="18"/>
              <w:rPr>
                <w:rFonts w:ascii="Arial" w:eastAsia="Arial" w:hAnsi="Arial" w:cs="Arial"/>
                <w:sz w:val="12"/>
                <w:szCs w:val="12"/>
              </w:rPr>
            </w:pPr>
            <w:r w:rsidRPr="00E224E1">
              <w:rPr>
                <w:rFonts w:ascii="Arial" w:eastAsia="Arial" w:hAnsi="Arial" w:cs="Arial"/>
                <w:sz w:val="12"/>
                <w:szCs w:val="12"/>
              </w:rPr>
              <w:t>Global Supply Chain Management</w:t>
            </w:r>
          </w:p>
          <w:p w14:paraId="5C5E1CD5" w14:textId="77777777" w:rsidR="00740F83" w:rsidRPr="00E224E1" w:rsidRDefault="00740F83" w:rsidP="00CD61B8">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84EE99" w14:textId="77777777" w:rsidR="00740F83" w:rsidRPr="00E224E1" w:rsidRDefault="00740F83" w:rsidP="00CD61B8">
            <w:pPr>
              <w:pStyle w:val="TableParagraph"/>
              <w:ind w:right="18"/>
              <w:jc w:val="right"/>
              <w:rPr>
                <w:rFonts w:ascii="Arial" w:eastAsia="Arial" w:hAnsi="Arial" w:cs="Arial"/>
                <w:sz w:val="12"/>
                <w:szCs w:val="12"/>
              </w:rPr>
            </w:pPr>
            <w:r w:rsidRPr="00E224E1">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03C2278C" w14:textId="77777777" w:rsidR="00740F83" w:rsidRPr="00E224E1" w:rsidRDefault="00740F83" w:rsidP="00CD61B8">
            <w:pPr>
              <w:rPr>
                <w:rFonts w:ascii="Arial" w:hAnsi="Arial" w:cs="Arial"/>
                <w:sz w:val="12"/>
                <w:szCs w:val="12"/>
              </w:rPr>
            </w:pPr>
          </w:p>
        </w:tc>
      </w:tr>
      <w:tr w:rsidR="00740F83" w14:paraId="60EE9725" w14:textId="77777777" w:rsidTr="00CD61B8">
        <w:trPr>
          <w:trHeight w:hRule="exact" w:val="202"/>
        </w:trPr>
        <w:tc>
          <w:tcPr>
            <w:tcW w:w="1325" w:type="dxa"/>
            <w:tcBorders>
              <w:top w:val="single" w:sz="7" w:space="0" w:color="000000"/>
              <w:left w:val="single" w:sz="7" w:space="0" w:color="000000"/>
              <w:bottom w:val="single" w:sz="7" w:space="0" w:color="000000"/>
              <w:right w:val="single" w:sz="7" w:space="0" w:color="000000"/>
            </w:tcBorders>
          </w:tcPr>
          <w:p w14:paraId="57F2BA99" w14:textId="77777777" w:rsidR="00740F83" w:rsidRPr="00E224E1" w:rsidRDefault="00740F83" w:rsidP="00CD61B8">
            <w:pPr>
              <w:pStyle w:val="TableParagraph"/>
              <w:spacing w:before="20"/>
              <w:ind w:left="18"/>
              <w:rPr>
                <w:rFonts w:ascii="Arial" w:eastAsia="Arial" w:hAnsi="Arial" w:cs="Arial"/>
                <w:b/>
                <w:bCs/>
                <w:sz w:val="12"/>
                <w:szCs w:val="12"/>
              </w:rPr>
            </w:pPr>
            <w:r w:rsidRPr="00E224E1">
              <w:rPr>
                <w:rFonts w:ascii="Arial" w:eastAsia="Arial" w:hAnsi="Arial" w:cs="Arial"/>
                <w:b/>
                <w:bCs/>
                <w:sz w:val="12"/>
                <w:szCs w:val="12"/>
              </w:rPr>
              <w:t>MKTG 3013</w:t>
            </w:r>
          </w:p>
          <w:p w14:paraId="15ED5381" w14:textId="77777777" w:rsidR="00740F83" w:rsidRPr="00E224E1" w:rsidRDefault="00740F83" w:rsidP="00CD61B8">
            <w:pPr>
              <w:pStyle w:val="TableParagraph"/>
              <w:spacing w:before="20"/>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CA9401F" w14:textId="77777777" w:rsidR="00740F83" w:rsidRPr="00E224E1" w:rsidRDefault="00740F83" w:rsidP="00CD61B8">
            <w:pPr>
              <w:pStyle w:val="TableParagraph"/>
              <w:spacing w:before="1" w:line="267" w:lineRule="auto"/>
              <w:ind w:left="18" w:right="146"/>
              <w:rPr>
                <w:rFonts w:ascii="Arial" w:eastAsia="Arial" w:hAnsi="Arial" w:cs="Arial"/>
                <w:sz w:val="12"/>
                <w:szCs w:val="12"/>
              </w:rPr>
            </w:pPr>
            <w:r w:rsidRPr="00E224E1">
              <w:rPr>
                <w:rFonts w:ascii="Arial" w:eastAsia="Arial" w:hAnsi="Arial" w:cs="Arial"/>
                <w:sz w:val="12"/>
                <w:szCs w:val="12"/>
              </w:rPr>
              <w:t>Marketing</w:t>
            </w:r>
          </w:p>
          <w:p w14:paraId="140DD150" w14:textId="77777777" w:rsidR="00740F83" w:rsidRPr="00E224E1" w:rsidRDefault="00740F83" w:rsidP="00CD61B8">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1239AB0" w14:textId="77777777" w:rsidR="00740F83" w:rsidRPr="00E224E1" w:rsidRDefault="00740F83" w:rsidP="00CD61B8">
            <w:pPr>
              <w:pStyle w:val="TableParagraph"/>
              <w:spacing w:before="4"/>
              <w:ind w:right="13"/>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DF24DB7" w14:textId="77777777" w:rsidR="00740F83" w:rsidRPr="00E224E1" w:rsidRDefault="00740F83" w:rsidP="00CD61B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39C6861"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25D37AB" w14:textId="77777777" w:rsidR="00740F83" w:rsidRPr="00E224E1" w:rsidRDefault="00740F83" w:rsidP="00CD61B8">
            <w:pPr>
              <w:pStyle w:val="TableParagraph"/>
              <w:ind w:left="18"/>
              <w:rPr>
                <w:rFonts w:ascii="Arial" w:eastAsia="Arial" w:hAnsi="Arial" w:cs="Arial"/>
                <w:b/>
                <w:bCs/>
                <w:sz w:val="12"/>
                <w:szCs w:val="12"/>
              </w:rPr>
            </w:pPr>
            <w:r w:rsidRPr="00E224E1">
              <w:rPr>
                <w:rFonts w:ascii="Arial" w:eastAsia="Arial" w:hAnsi="Arial" w:cs="Arial"/>
                <w:b/>
                <w:bCs/>
                <w:sz w:val="12"/>
                <w:szCs w:val="12"/>
              </w:rPr>
              <w:t>ISBA 3553</w:t>
            </w:r>
          </w:p>
          <w:p w14:paraId="3D2D5A36" w14:textId="77777777" w:rsidR="00740F83" w:rsidRPr="00E224E1" w:rsidRDefault="00740F83" w:rsidP="00CD61B8">
            <w:pPr>
              <w:pStyle w:val="TableParagraph"/>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FEAA136" w14:textId="77777777" w:rsidR="00740F83" w:rsidRPr="00E224E1" w:rsidRDefault="00740F83" w:rsidP="00CD61B8">
            <w:pPr>
              <w:pStyle w:val="TableParagraph"/>
              <w:ind w:left="18"/>
              <w:rPr>
                <w:rFonts w:ascii="Arial" w:eastAsia="Arial" w:hAnsi="Arial" w:cs="Arial"/>
                <w:sz w:val="12"/>
                <w:szCs w:val="12"/>
              </w:rPr>
            </w:pPr>
            <w:r w:rsidRPr="00E224E1">
              <w:rPr>
                <w:rFonts w:ascii="Arial" w:eastAsia="Arial" w:hAnsi="Arial" w:cs="Arial"/>
                <w:sz w:val="12"/>
                <w:szCs w:val="12"/>
              </w:rPr>
              <w:t>Foundations of Business Analytics</w:t>
            </w:r>
          </w:p>
          <w:p w14:paraId="3737550E" w14:textId="77777777" w:rsidR="00740F83" w:rsidRPr="00E224E1" w:rsidRDefault="00740F83" w:rsidP="00CD61B8">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0C6DC04" w14:textId="77777777" w:rsidR="00740F83" w:rsidRPr="00E224E1" w:rsidRDefault="00740F83" w:rsidP="00CD61B8">
            <w:pPr>
              <w:pStyle w:val="TableParagraph"/>
              <w:ind w:right="18"/>
              <w:jc w:val="right"/>
              <w:rPr>
                <w:rFonts w:ascii="Arial" w:eastAsia="Arial" w:hAnsi="Arial" w:cs="Arial"/>
                <w:sz w:val="12"/>
                <w:szCs w:val="12"/>
              </w:rPr>
            </w:pPr>
            <w:r w:rsidRPr="00E224E1">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47F36ECD" w14:textId="77777777" w:rsidR="00740F83" w:rsidRPr="00E224E1" w:rsidRDefault="00740F83" w:rsidP="00CD61B8">
            <w:pPr>
              <w:rPr>
                <w:rFonts w:ascii="Arial" w:hAnsi="Arial" w:cs="Arial"/>
                <w:sz w:val="12"/>
                <w:szCs w:val="12"/>
              </w:rPr>
            </w:pPr>
          </w:p>
        </w:tc>
      </w:tr>
      <w:tr w:rsidR="00740F83" w14:paraId="7B16DABC"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3C295D21" w14:textId="77777777" w:rsidR="00740F83" w:rsidRPr="00E224E1" w:rsidRDefault="00740F83" w:rsidP="00CD61B8">
            <w:pPr>
              <w:pStyle w:val="TableParagraph"/>
              <w:spacing w:before="4"/>
              <w:ind w:left="18"/>
              <w:rPr>
                <w:rFonts w:ascii="Arial" w:eastAsia="Arial" w:hAnsi="Arial" w:cs="Arial"/>
                <w:b/>
                <w:bCs/>
                <w:sz w:val="12"/>
                <w:szCs w:val="12"/>
              </w:rPr>
            </w:pPr>
            <w:r w:rsidRPr="00E224E1">
              <w:rPr>
                <w:rFonts w:ascii="Arial" w:eastAsia="Arial" w:hAnsi="Arial" w:cs="Arial"/>
                <w:b/>
                <w:bCs/>
                <w:sz w:val="12"/>
                <w:szCs w:val="12"/>
              </w:rPr>
              <w:t>ISBA 3013</w:t>
            </w:r>
          </w:p>
        </w:tc>
        <w:tc>
          <w:tcPr>
            <w:tcW w:w="2428" w:type="dxa"/>
            <w:tcBorders>
              <w:top w:val="single" w:sz="7" w:space="0" w:color="000000"/>
              <w:left w:val="single" w:sz="7" w:space="0" w:color="000000"/>
              <w:bottom w:val="single" w:sz="7" w:space="0" w:color="000000"/>
              <w:right w:val="single" w:sz="7" w:space="0" w:color="000000"/>
            </w:tcBorders>
          </w:tcPr>
          <w:p w14:paraId="19E68A0A" w14:textId="77777777" w:rsidR="00740F83" w:rsidRPr="00E224E1" w:rsidRDefault="00740F83" w:rsidP="00CD61B8">
            <w:pPr>
              <w:pStyle w:val="TableParagraph"/>
              <w:spacing w:before="1"/>
              <w:ind w:left="18"/>
              <w:rPr>
                <w:rFonts w:ascii="Arial" w:eastAsia="Arial" w:hAnsi="Arial" w:cs="Arial"/>
                <w:sz w:val="12"/>
                <w:szCs w:val="12"/>
              </w:rPr>
            </w:pPr>
            <w:r w:rsidRPr="00E224E1">
              <w:rPr>
                <w:rFonts w:ascii="Arial" w:eastAsia="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3C4A6D50" w14:textId="77777777" w:rsidR="00740F83" w:rsidRPr="00E224E1" w:rsidRDefault="00740F83" w:rsidP="00CD61B8">
            <w:pPr>
              <w:pStyle w:val="TableParagraph"/>
              <w:spacing w:before="4"/>
              <w:ind w:right="13"/>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E505B13" w14:textId="77777777" w:rsidR="00740F83" w:rsidRPr="00E224E1" w:rsidRDefault="00740F83" w:rsidP="00CD61B8">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BC2A68B"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57BF6A4" w14:textId="77777777" w:rsidR="00740F83" w:rsidRPr="00E224E1" w:rsidRDefault="00740F83" w:rsidP="00CD61B8">
            <w:pPr>
              <w:pStyle w:val="TableParagraph"/>
              <w:spacing w:before="45"/>
              <w:ind w:left="18"/>
              <w:rPr>
                <w:rFonts w:ascii="Arial" w:eastAsia="Arial" w:hAnsi="Arial" w:cs="Arial"/>
                <w:b/>
                <w:bCs/>
                <w:sz w:val="12"/>
                <w:szCs w:val="12"/>
                <w:highlight w:val="cyan"/>
              </w:rPr>
            </w:pPr>
            <w:r w:rsidRPr="00E224E1">
              <w:rPr>
                <w:rFonts w:ascii="Arial" w:eastAsia="Arial" w:hAnsi="Arial" w:cs="Arial"/>
                <w:b/>
                <w:bCs/>
                <w:sz w:val="12"/>
                <w:szCs w:val="12"/>
                <w:highlight w:val="cyan"/>
              </w:rPr>
              <w:t>ISBA 3403</w:t>
            </w:r>
          </w:p>
        </w:tc>
        <w:tc>
          <w:tcPr>
            <w:tcW w:w="2428" w:type="dxa"/>
            <w:tcBorders>
              <w:top w:val="single" w:sz="7" w:space="0" w:color="000000"/>
              <w:left w:val="single" w:sz="7" w:space="0" w:color="000000"/>
              <w:bottom w:val="single" w:sz="7" w:space="0" w:color="000000"/>
              <w:right w:val="single" w:sz="7" w:space="0" w:color="000000"/>
            </w:tcBorders>
          </w:tcPr>
          <w:p w14:paraId="6FB1CABD" w14:textId="77777777" w:rsidR="00740F83" w:rsidRPr="00E224E1" w:rsidRDefault="00740F83" w:rsidP="00CD61B8">
            <w:pPr>
              <w:pStyle w:val="TableParagraph"/>
              <w:spacing w:before="45"/>
              <w:ind w:left="18"/>
              <w:rPr>
                <w:rFonts w:ascii="Arial" w:eastAsia="Arial" w:hAnsi="Arial" w:cs="Arial"/>
                <w:sz w:val="12"/>
                <w:szCs w:val="12"/>
                <w:highlight w:val="cyan"/>
              </w:rPr>
            </w:pPr>
            <w:r w:rsidRPr="00E224E1">
              <w:rPr>
                <w:rFonts w:ascii="Arial" w:eastAsia="Arial" w:hAnsi="Arial" w:cs="Arial"/>
                <w:sz w:val="12"/>
                <w:szCs w:val="12"/>
                <w:highlight w:val="cyan"/>
              </w:rPr>
              <w:t>Telecom and Networking Essentials</w:t>
            </w:r>
          </w:p>
        </w:tc>
        <w:tc>
          <w:tcPr>
            <w:tcW w:w="566" w:type="dxa"/>
            <w:tcBorders>
              <w:top w:val="single" w:sz="7" w:space="0" w:color="000000"/>
              <w:left w:val="single" w:sz="7" w:space="0" w:color="000000"/>
              <w:bottom w:val="single" w:sz="7" w:space="0" w:color="000000"/>
              <w:right w:val="single" w:sz="7" w:space="0" w:color="000000"/>
            </w:tcBorders>
          </w:tcPr>
          <w:p w14:paraId="12BBBAB6" w14:textId="77777777" w:rsidR="00740F83" w:rsidRPr="00E224E1" w:rsidRDefault="00740F83" w:rsidP="00CD61B8">
            <w:pPr>
              <w:pStyle w:val="TableParagraph"/>
              <w:spacing w:before="45"/>
              <w:ind w:right="18"/>
              <w:jc w:val="right"/>
              <w:rPr>
                <w:rFonts w:ascii="Arial" w:eastAsia="Arial" w:hAnsi="Arial" w:cs="Arial"/>
                <w:sz w:val="12"/>
                <w:szCs w:val="12"/>
                <w:highlight w:val="cyan"/>
              </w:rPr>
            </w:pPr>
            <w:r w:rsidRPr="00E224E1">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46F689F2" w14:textId="77777777" w:rsidR="00740F83" w:rsidRPr="00E224E1" w:rsidRDefault="00740F83" w:rsidP="00CD61B8">
            <w:pPr>
              <w:rPr>
                <w:rFonts w:ascii="Arial" w:hAnsi="Arial" w:cs="Arial"/>
                <w:sz w:val="12"/>
                <w:szCs w:val="12"/>
              </w:rPr>
            </w:pPr>
          </w:p>
        </w:tc>
      </w:tr>
      <w:tr w:rsidR="00740F83" w14:paraId="381DE44D"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36D245A0" w14:textId="77777777" w:rsidR="00740F83" w:rsidRPr="00E224E1" w:rsidRDefault="00740F83" w:rsidP="00CD61B8">
            <w:pPr>
              <w:pStyle w:val="TableParagraph"/>
              <w:spacing w:before="4"/>
              <w:ind w:left="18"/>
              <w:rPr>
                <w:rFonts w:ascii="Arial" w:eastAsia="Arial" w:hAnsi="Arial" w:cs="Arial"/>
                <w:b/>
                <w:bCs/>
                <w:sz w:val="12"/>
                <w:szCs w:val="12"/>
                <w:highlight w:val="cyan"/>
              </w:rPr>
            </w:pPr>
            <w:r w:rsidRPr="00E224E1">
              <w:rPr>
                <w:rFonts w:ascii="Arial" w:eastAsia="Arial" w:hAnsi="Arial" w:cs="Arial"/>
                <w:b/>
                <w:bCs/>
                <w:sz w:val="12"/>
                <w:szCs w:val="12"/>
                <w:highlight w:val="cyan"/>
              </w:rPr>
              <w:t>ISBA 3403</w:t>
            </w:r>
          </w:p>
        </w:tc>
        <w:tc>
          <w:tcPr>
            <w:tcW w:w="2428" w:type="dxa"/>
            <w:tcBorders>
              <w:top w:val="single" w:sz="7" w:space="0" w:color="000000"/>
              <w:left w:val="single" w:sz="7" w:space="0" w:color="000000"/>
              <w:bottom w:val="single" w:sz="7" w:space="0" w:color="000000"/>
              <w:right w:val="single" w:sz="7" w:space="0" w:color="000000"/>
            </w:tcBorders>
          </w:tcPr>
          <w:p w14:paraId="3BC5D12F" w14:textId="77777777" w:rsidR="00740F83" w:rsidRPr="00E224E1" w:rsidRDefault="00740F83" w:rsidP="00CD61B8">
            <w:pPr>
              <w:pStyle w:val="TableParagraph"/>
              <w:spacing w:before="1"/>
              <w:ind w:left="18"/>
              <w:rPr>
                <w:rFonts w:ascii="Arial" w:eastAsia="Arial" w:hAnsi="Arial" w:cs="Arial"/>
                <w:sz w:val="12"/>
                <w:szCs w:val="12"/>
                <w:highlight w:val="cyan"/>
              </w:rPr>
            </w:pPr>
            <w:r w:rsidRPr="00E224E1">
              <w:rPr>
                <w:rFonts w:ascii="Arial" w:eastAsia="Arial" w:hAnsi="Arial" w:cs="Arial"/>
                <w:sz w:val="12"/>
                <w:szCs w:val="12"/>
                <w:highlight w:val="cyan"/>
              </w:rPr>
              <w:t>Database Management</w:t>
            </w:r>
          </w:p>
        </w:tc>
        <w:tc>
          <w:tcPr>
            <w:tcW w:w="566" w:type="dxa"/>
            <w:tcBorders>
              <w:top w:val="single" w:sz="7" w:space="0" w:color="000000"/>
              <w:left w:val="single" w:sz="7" w:space="0" w:color="000000"/>
              <w:bottom w:val="single" w:sz="7" w:space="0" w:color="000000"/>
              <w:right w:val="single" w:sz="7" w:space="0" w:color="000000"/>
            </w:tcBorders>
          </w:tcPr>
          <w:p w14:paraId="2EF6CB8C" w14:textId="77777777" w:rsidR="00740F83" w:rsidRPr="00E224E1" w:rsidRDefault="00740F83" w:rsidP="00CD61B8">
            <w:pPr>
              <w:pStyle w:val="TableParagraph"/>
              <w:spacing w:before="4"/>
              <w:ind w:right="13"/>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CEB7AAC" w14:textId="77777777" w:rsidR="00740F83" w:rsidRPr="00E224E1" w:rsidRDefault="00740F83" w:rsidP="00CD61B8">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CDF6E6"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88583EF" w14:textId="77777777" w:rsidR="00740F83" w:rsidRPr="00E224E1" w:rsidRDefault="00740F83" w:rsidP="00CD61B8">
            <w:pPr>
              <w:pStyle w:val="TableParagraph"/>
              <w:spacing w:before="45"/>
              <w:ind w:left="18"/>
              <w:rPr>
                <w:rFonts w:ascii="Arial" w:eastAsia="Arial" w:hAnsi="Arial" w:cs="Arial"/>
                <w:b/>
                <w:bCs/>
                <w:sz w:val="12"/>
                <w:szCs w:val="12"/>
              </w:rPr>
            </w:pPr>
            <w:r w:rsidRPr="00E224E1">
              <w:rPr>
                <w:rFonts w:ascii="Arial" w:eastAsia="Arial" w:hAnsi="Arial" w:cs="Arial"/>
                <w:b/>
                <w:bCs/>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35235260"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271BF721"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76E4870D" w14:textId="77777777" w:rsidR="00740F83" w:rsidRPr="00E224E1" w:rsidRDefault="00740F83" w:rsidP="00CD61B8">
            <w:pPr>
              <w:rPr>
                <w:rFonts w:ascii="Arial" w:hAnsi="Arial" w:cs="Arial"/>
                <w:sz w:val="12"/>
                <w:szCs w:val="12"/>
              </w:rPr>
            </w:pPr>
          </w:p>
        </w:tc>
      </w:tr>
      <w:tr w:rsidR="00740F83" w14:paraId="4DF34C6B"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6DCC2B12"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pacing w:val="3"/>
                <w:sz w:val="12"/>
                <w:szCs w:val="12"/>
              </w:rPr>
              <w:t>T</w:t>
            </w:r>
            <w:r w:rsidRPr="00E224E1">
              <w:rPr>
                <w:rFonts w:ascii="Arial" w:eastAsia="Arial" w:hAnsi="Arial" w:cs="Arial"/>
                <w:b/>
                <w:bCs/>
                <w:sz w:val="12"/>
                <w:szCs w:val="12"/>
              </w:rPr>
              <w:t>otal Ho</w:t>
            </w:r>
            <w:r w:rsidRPr="00E224E1">
              <w:rPr>
                <w:rFonts w:ascii="Arial" w:eastAsia="Arial" w:hAnsi="Arial" w:cs="Arial"/>
                <w:b/>
                <w:bCs/>
                <w:spacing w:val="-2"/>
                <w:sz w:val="12"/>
                <w:szCs w:val="12"/>
              </w:rPr>
              <w:t>ur</w:t>
            </w:r>
            <w:r w:rsidRPr="00E224E1">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4C9D4E38" w14:textId="77777777" w:rsidR="00740F83" w:rsidRPr="00E224E1" w:rsidRDefault="00740F83" w:rsidP="00CD61B8">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CE9DC6"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16879032" w14:textId="77777777" w:rsidR="00740F83" w:rsidRPr="00E224E1" w:rsidRDefault="00740F83" w:rsidP="00CD61B8">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9B38AC7"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7DFF279"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pacing w:val="3"/>
                <w:sz w:val="12"/>
                <w:szCs w:val="12"/>
              </w:rPr>
              <w:t>T</w:t>
            </w:r>
            <w:r w:rsidRPr="00E224E1">
              <w:rPr>
                <w:rFonts w:ascii="Arial" w:eastAsia="Arial" w:hAnsi="Arial" w:cs="Arial"/>
                <w:b/>
                <w:bCs/>
                <w:sz w:val="12"/>
                <w:szCs w:val="12"/>
              </w:rPr>
              <w:t>otal Ho</w:t>
            </w:r>
            <w:r w:rsidRPr="00E224E1">
              <w:rPr>
                <w:rFonts w:ascii="Arial" w:eastAsia="Arial" w:hAnsi="Arial" w:cs="Arial"/>
                <w:b/>
                <w:bCs/>
                <w:spacing w:val="-2"/>
                <w:sz w:val="12"/>
                <w:szCs w:val="12"/>
              </w:rPr>
              <w:t>ur</w:t>
            </w:r>
            <w:r w:rsidRPr="00E224E1">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5565E14D" w14:textId="77777777" w:rsidR="00740F83" w:rsidRPr="00E224E1" w:rsidRDefault="00740F83" w:rsidP="00CD61B8">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0811C8B"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15</w:t>
            </w:r>
          </w:p>
        </w:tc>
        <w:tc>
          <w:tcPr>
            <w:tcW w:w="569" w:type="dxa"/>
            <w:tcBorders>
              <w:top w:val="single" w:sz="7" w:space="0" w:color="000000"/>
              <w:left w:val="single" w:sz="7" w:space="0" w:color="000000"/>
              <w:bottom w:val="single" w:sz="7" w:space="0" w:color="000000"/>
              <w:right w:val="single" w:sz="7" w:space="0" w:color="000000"/>
            </w:tcBorders>
          </w:tcPr>
          <w:p w14:paraId="3430C49B" w14:textId="77777777" w:rsidR="00740F83" w:rsidRPr="00E224E1" w:rsidRDefault="00740F83" w:rsidP="00CD61B8">
            <w:pPr>
              <w:rPr>
                <w:rFonts w:ascii="Arial" w:hAnsi="Arial" w:cs="Arial"/>
                <w:sz w:val="12"/>
                <w:szCs w:val="12"/>
              </w:rPr>
            </w:pPr>
          </w:p>
        </w:tc>
      </w:tr>
      <w:tr w:rsidR="00740F83" w14:paraId="478973C1" w14:textId="77777777" w:rsidTr="00CD61B8">
        <w:trPr>
          <w:trHeight w:hRule="exact" w:val="199"/>
        </w:trPr>
        <w:tc>
          <w:tcPr>
            <w:tcW w:w="4886" w:type="dxa"/>
            <w:gridSpan w:val="4"/>
            <w:tcBorders>
              <w:top w:val="single" w:sz="7" w:space="0" w:color="000000"/>
              <w:left w:val="single" w:sz="7" w:space="0" w:color="000000"/>
              <w:bottom w:val="single" w:sz="7" w:space="0" w:color="000000"/>
              <w:right w:val="single" w:sz="7" w:space="0" w:color="000000"/>
            </w:tcBorders>
          </w:tcPr>
          <w:p w14:paraId="09C7841C" w14:textId="77777777" w:rsidR="00740F83" w:rsidRPr="00E224E1" w:rsidRDefault="00740F83" w:rsidP="00CD61B8">
            <w:pPr>
              <w:pStyle w:val="TableParagraph"/>
              <w:spacing w:before="45"/>
              <w:ind w:left="2244" w:right="2228"/>
              <w:jc w:val="center"/>
              <w:rPr>
                <w:rFonts w:ascii="Arial" w:eastAsia="Arial" w:hAnsi="Arial" w:cs="Arial"/>
                <w:sz w:val="12"/>
                <w:szCs w:val="12"/>
              </w:rPr>
            </w:pPr>
            <w:r w:rsidRPr="00E224E1">
              <w:rPr>
                <w:rFonts w:ascii="Arial" w:eastAsia="Arial" w:hAnsi="Arial" w:cs="Arial"/>
                <w:b/>
                <w:bCs/>
                <w:spacing w:val="-1"/>
                <w:sz w:val="12"/>
                <w:szCs w:val="12"/>
              </w:rPr>
              <w:t>Y</w:t>
            </w:r>
            <w:r w:rsidRPr="00E224E1">
              <w:rPr>
                <w:rFonts w:ascii="Arial" w:eastAsia="Arial" w:hAnsi="Arial" w:cs="Arial"/>
                <w:b/>
                <w:bCs/>
                <w:sz w:val="12"/>
                <w:szCs w:val="12"/>
              </w:rPr>
              <w:t>ear</w:t>
            </w:r>
            <w:r w:rsidRPr="00E224E1">
              <w:rPr>
                <w:rFonts w:ascii="Arial" w:eastAsia="Arial" w:hAnsi="Arial" w:cs="Arial"/>
                <w:b/>
                <w:bCs/>
                <w:spacing w:val="-2"/>
                <w:sz w:val="12"/>
                <w:szCs w:val="12"/>
              </w:rPr>
              <w:t xml:space="preserve"> </w:t>
            </w:r>
            <w:r w:rsidRPr="00E224E1">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4623D47A" w14:textId="77777777" w:rsidR="00740F83" w:rsidRPr="00E224E1" w:rsidRDefault="00740F83" w:rsidP="00CD61B8">
            <w:pPr>
              <w:rPr>
                <w:rFonts w:ascii="Arial" w:hAnsi="Arial" w:cs="Arial"/>
                <w:sz w:val="12"/>
                <w:szCs w:val="12"/>
              </w:rPr>
            </w:pPr>
          </w:p>
        </w:tc>
        <w:tc>
          <w:tcPr>
            <w:tcW w:w="4719" w:type="dxa"/>
            <w:gridSpan w:val="4"/>
            <w:tcBorders>
              <w:top w:val="single" w:sz="7" w:space="0" w:color="000000"/>
              <w:left w:val="single" w:sz="7" w:space="0" w:color="000000"/>
              <w:bottom w:val="single" w:sz="7" w:space="0" w:color="000000"/>
              <w:right w:val="single" w:sz="7" w:space="0" w:color="000000"/>
            </w:tcBorders>
          </w:tcPr>
          <w:p w14:paraId="679B2FE6" w14:textId="77777777" w:rsidR="00740F83" w:rsidRPr="00E224E1" w:rsidRDefault="00740F83" w:rsidP="00CD61B8">
            <w:pPr>
              <w:pStyle w:val="TableParagraph"/>
              <w:spacing w:before="45"/>
              <w:ind w:left="2171" w:right="2156"/>
              <w:jc w:val="center"/>
              <w:rPr>
                <w:rFonts w:ascii="Arial" w:eastAsia="Arial" w:hAnsi="Arial" w:cs="Arial"/>
                <w:sz w:val="12"/>
                <w:szCs w:val="12"/>
              </w:rPr>
            </w:pPr>
            <w:r w:rsidRPr="00E224E1">
              <w:rPr>
                <w:rFonts w:ascii="Arial" w:eastAsia="Arial" w:hAnsi="Arial" w:cs="Arial"/>
                <w:b/>
                <w:bCs/>
                <w:spacing w:val="-1"/>
                <w:sz w:val="12"/>
                <w:szCs w:val="12"/>
              </w:rPr>
              <w:t>Y</w:t>
            </w:r>
            <w:r w:rsidRPr="00E224E1">
              <w:rPr>
                <w:rFonts w:ascii="Arial" w:eastAsia="Arial" w:hAnsi="Arial" w:cs="Arial"/>
                <w:b/>
                <w:bCs/>
                <w:sz w:val="12"/>
                <w:szCs w:val="12"/>
              </w:rPr>
              <w:t>ear</w:t>
            </w:r>
            <w:r w:rsidRPr="00E224E1">
              <w:rPr>
                <w:rFonts w:ascii="Arial" w:eastAsia="Arial" w:hAnsi="Arial" w:cs="Arial"/>
                <w:b/>
                <w:bCs/>
                <w:spacing w:val="-2"/>
                <w:sz w:val="12"/>
                <w:szCs w:val="12"/>
              </w:rPr>
              <w:t xml:space="preserve"> </w:t>
            </w:r>
            <w:r w:rsidRPr="00E224E1">
              <w:rPr>
                <w:rFonts w:ascii="Arial" w:eastAsia="Arial" w:hAnsi="Arial" w:cs="Arial"/>
                <w:b/>
                <w:bCs/>
                <w:sz w:val="12"/>
                <w:szCs w:val="12"/>
              </w:rPr>
              <w:t>4</w:t>
            </w:r>
          </w:p>
        </w:tc>
      </w:tr>
      <w:tr w:rsidR="00740F83" w14:paraId="54D61E8A" w14:textId="77777777" w:rsidTr="00CD61B8">
        <w:trPr>
          <w:trHeight w:hRule="exact" w:val="199"/>
        </w:trPr>
        <w:tc>
          <w:tcPr>
            <w:tcW w:w="4886" w:type="dxa"/>
            <w:gridSpan w:val="4"/>
            <w:tcBorders>
              <w:top w:val="single" w:sz="7" w:space="0" w:color="000000"/>
              <w:left w:val="single" w:sz="7" w:space="0" w:color="000000"/>
              <w:bottom w:val="single" w:sz="7" w:space="0" w:color="000000"/>
              <w:right w:val="single" w:sz="7" w:space="0" w:color="000000"/>
            </w:tcBorders>
          </w:tcPr>
          <w:p w14:paraId="7F2A8DD9" w14:textId="77777777" w:rsidR="00740F83" w:rsidRPr="00E224E1" w:rsidRDefault="00740F83" w:rsidP="00CD61B8">
            <w:pPr>
              <w:pStyle w:val="TableParagraph"/>
              <w:spacing w:before="45"/>
              <w:ind w:left="2034" w:right="2017"/>
              <w:jc w:val="center"/>
              <w:rPr>
                <w:rFonts w:ascii="Arial" w:eastAsia="Arial" w:hAnsi="Arial" w:cs="Arial"/>
                <w:sz w:val="12"/>
                <w:szCs w:val="12"/>
              </w:rPr>
            </w:pPr>
            <w:r w:rsidRPr="00E224E1">
              <w:rPr>
                <w:rFonts w:ascii="Arial" w:eastAsia="Arial" w:hAnsi="Arial" w:cs="Arial"/>
                <w:b/>
                <w:bCs/>
                <w:sz w:val="12"/>
                <w:szCs w:val="12"/>
              </w:rPr>
              <w:t xml:space="preserve">Fall </w:t>
            </w:r>
            <w:r w:rsidRPr="00E224E1">
              <w:rPr>
                <w:rFonts w:ascii="Arial" w:eastAsia="Arial" w:hAnsi="Arial" w:cs="Arial"/>
                <w:b/>
                <w:bCs/>
                <w:spacing w:val="-1"/>
                <w:sz w:val="12"/>
                <w:szCs w:val="12"/>
              </w:rPr>
              <w:t>S</w:t>
            </w:r>
            <w:r w:rsidRPr="00E224E1">
              <w:rPr>
                <w:rFonts w:ascii="Arial" w:eastAsia="Arial" w:hAnsi="Arial" w:cs="Arial"/>
                <w:b/>
                <w:bCs/>
                <w:sz w:val="12"/>
                <w:szCs w:val="12"/>
              </w:rPr>
              <w:t>e</w:t>
            </w:r>
            <w:r w:rsidRPr="00E224E1">
              <w:rPr>
                <w:rFonts w:ascii="Arial" w:eastAsia="Arial" w:hAnsi="Arial" w:cs="Arial"/>
                <w:b/>
                <w:bCs/>
                <w:spacing w:val="-2"/>
                <w:sz w:val="12"/>
                <w:szCs w:val="12"/>
              </w:rPr>
              <w:t>m</w:t>
            </w:r>
            <w:r w:rsidRPr="00E224E1">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1E90BCC3" w14:textId="77777777" w:rsidR="00740F83" w:rsidRPr="00E224E1" w:rsidRDefault="00740F83" w:rsidP="00CD61B8">
            <w:pPr>
              <w:rPr>
                <w:rFonts w:ascii="Arial" w:hAnsi="Arial" w:cs="Arial"/>
                <w:sz w:val="12"/>
                <w:szCs w:val="12"/>
              </w:rPr>
            </w:pPr>
          </w:p>
        </w:tc>
        <w:tc>
          <w:tcPr>
            <w:tcW w:w="4719" w:type="dxa"/>
            <w:gridSpan w:val="4"/>
            <w:tcBorders>
              <w:top w:val="single" w:sz="7" w:space="0" w:color="000000"/>
              <w:left w:val="single" w:sz="7" w:space="0" w:color="000000"/>
              <w:bottom w:val="single" w:sz="7" w:space="0" w:color="000000"/>
              <w:right w:val="single" w:sz="7" w:space="0" w:color="000000"/>
            </w:tcBorders>
          </w:tcPr>
          <w:p w14:paraId="31A6534A" w14:textId="77777777" w:rsidR="00740F83" w:rsidRPr="00E224E1" w:rsidRDefault="00740F83" w:rsidP="00CD61B8">
            <w:pPr>
              <w:pStyle w:val="TableParagraph"/>
              <w:spacing w:before="45"/>
              <w:ind w:left="1879" w:right="1860"/>
              <w:jc w:val="center"/>
              <w:rPr>
                <w:rFonts w:ascii="Arial" w:eastAsia="Arial" w:hAnsi="Arial" w:cs="Arial"/>
                <w:sz w:val="12"/>
                <w:szCs w:val="12"/>
              </w:rPr>
            </w:pPr>
            <w:r w:rsidRPr="00E224E1">
              <w:rPr>
                <w:rFonts w:ascii="Arial" w:eastAsia="Arial" w:hAnsi="Arial" w:cs="Arial"/>
                <w:b/>
                <w:bCs/>
                <w:spacing w:val="-1"/>
                <w:sz w:val="12"/>
                <w:szCs w:val="12"/>
              </w:rPr>
              <w:t>S</w:t>
            </w:r>
            <w:r w:rsidRPr="00E224E1">
              <w:rPr>
                <w:rFonts w:ascii="Arial" w:eastAsia="Arial" w:hAnsi="Arial" w:cs="Arial"/>
                <w:b/>
                <w:bCs/>
                <w:sz w:val="12"/>
                <w:szCs w:val="12"/>
              </w:rPr>
              <w:t>p</w:t>
            </w:r>
            <w:r w:rsidRPr="00E224E1">
              <w:rPr>
                <w:rFonts w:ascii="Arial" w:eastAsia="Arial" w:hAnsi="Arial" w:cs="Arial"/>
                <w:b/>
                <w:bCs/>
                <w:spacing w:val="-2"/>
                <w:sz w:val="12"/>
                <w:szCs w:val="12"/>
              </w:rPr>
              <w:t>r</w:t>
            </w:r>
            <w:r w:rsidRPr="00E224E1">
              <w:rPr>
                <w:rFonts w:ascii="Arial" w:eastAsia="Arial" w:hAnsi="Arial" w:cs="Arial"/>
                <w:b/>
                <w:bCs/>
                <w:sz w:val="12"/>
                <w:szCs w:val="12"/>
              </w:rPr>
              <w:t>i</w:t>
            </w:r>
            <w:r w:rsidRPr="00E224E1">
              <w:rPr>
                <w:rFonts w:ascii="Arial" w:eastAsia="Arial" w:hAnsi="Arial" w:cs="Arial"/>
                <w:b/>
                <w:bCs/>
                <w:spacing w:val="-2"/>
                <w:sz w:val="12"/>
                <w:szCs w:val="12"/>
              </w:rPr>
              <w:t>n</w:t>
            </w:r>
            <w:r w:rsidRPr="00E224E1">
              <w:rPr>
                <w:rFonts w:ascii="Arial" w:eastAsia="Arial" w:hAnsi="Arial" w:cs="Arial"/>
                <w:b/>
                <w:bCs/>
                <w:sz w:val="12"/>
                <w:szCs w:val="12"/>
              </w:rPr>
              <w:t xml:space="preserve">g </w:t>
            </w:r>
            <w:r w:rsidRPr="00E224E1">
              <w:rPr>
                <w:rFonts w:ascii="Arial" w:eastAsia="Arial" w:hAnsi="Arial" w:cs="Arial"/>
                <w:b/>
                <w:bCs/>
                <w:spacing w:val="-1"/>
                <w:sz w:val="12"/>
                <w:szCs w:val="12"/>
              </w:rPr>
              <w:t>S</w:t>
            </w:r>
            <w:r w:rsidRPr="00E224E1">
              <w:rPr>
                <w:rFonts w:ascii="Arial" w:eastAsia="Arial" w:hAnsi="Arial" w:cs="Arial"/>
                <w:b/>
                <w:bCs/>
                <w:sz w:val="12"/>
                <w:szCs w:val="12"/>
              </w:rPr>
              <w:t>e</w:t>
            </w:r>
            <w:r w:rsidRPr="00E224E1">
              <w:rPr>
                <w:rFonts w:ascii="Arial" w:eastAsia="Arial" w:hAnsi="Arial" w:cs="Arial"/>
                <w:b/>
                <w:bCs/>
                <w:spacing w:val="-2"/>
                <w:sz w:val="12"/>
                <w:szCs w:val="12"/>
              </w:rPr>
              <w:t>m</w:t>
            </w:r>
            <w:r w:rsidRPr="00E224E1">
              <w:rPr>
                <w:rFonts w:ascii="Arial" w:eastAsia="Arial" w:hAnsi="Arial" w:cs="Arial"/>
                <w:b/>
                <w:bCs/>
                <w:sz w:val="12"/>
                <w:szCs w:val="12"/>
              </w:rPr>
              <w:t>ester</w:t>
            </w:r>
          </w:p>
        </w:tc>
      </w:tr>
      <w:tr w:rsidR="00740F83" w14:paraId="25104447"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355E7A1C"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z w:val="12"/>
                <w:szCs w:val="12"/>
              </w:rPr>
              <w:t>Co</w:t>
            </w:r>
            <w:r w:rsidRPr="00E224E1">
              <w:rPr>
                <w:rFonts w:ascii="Arial" w:eastAsia="Arial" w:hAnsi="Arial" w:cs="Arial"/>
                <w:b/>
                <w:bCs/>
                <w:spacing w:val="-2"/>
                <w:sz w:val="12"/>
                <w:szCs w:val="12"/>
              </w:rPr>
              <w:t>ur</w:t>
            </w:r>
            <w:r w:rsidRPr="00E224E1">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47F662F"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z w:val="12"/>
                <w:szCs w:val="12"/>
              </w:rPr>
              <w:t>Co</w:t>
            </w:r>
            <w:r w:rsidRPr="00E224E1">
              <w:rPr>
                <w:rFonts w:ascii="Arial" w:eastAsia="Arial" w:hAnsi="Arial" w:cs="Arial"/>
                <w:b/>
                <w:bCs/>
                <w:spacing w:val="-2"/>
                <w:sz w:val="12"/>
                <w:szCs w:val="12"/>
              </w:rPr>
              <w:t>ur</w:t>
            </w:r>
            <w:r w:rsidRPr="00E224E1">
              <w:rPr>
                <w:rFonts w:ascii="Arial" w:eastAsia="Arial" w:hAnsi="Arial" w:cs="Arial"/>
                <w:b/>
                <w:bCs/>
                <w:sz w:val="12"/>
                <w:szCs w:val="12"/>
              </w:rPr>
              <w:t>se Na</w:t>
            </w:r>
            <w:r w:rsidRPr="00E224E1">
              <w:rPr>
                <w:rFonts w:ascii="Arial" w:eastAsia="Arial" w:hAnsi="Arial" w:cs="Arial"/>
                <w:b/>
                <w:bCs/>
                <w:spacing w:val="-2"/>
                <w:sz w:val="12"/>
                <w:szCs w:val="12"/>
              </w:rPr>
              <w:t>m</w:t>
            </w:r>
            <w:r w:rsidRPr="00E224E1">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67FBCAB" w14:textId="77777777" w:rsidR="00740F83" w:rsidRPr="00E224E1" w:rsidRDefault="00740F83" w:rsidP="00CD61B8">
            <w:pPr>
              <w:pStyle w:val="TableParagraph"/>
              <w:spacing w:before="45"/>
              <w:ind w:left="18"/>
              <w:rPr>
                <w:rFonts w:ascii="Arial" w:eastAsia="Arial" w:hAnsi="Arial" w:cs="Arial"/>
                <w:sz w:val="12"/>
                <w:szCs w:val="12"/>
              </w:rPr>
            </w:pPr>
            <w:proofErr w:type="spellStart"/>
            <w:r w:rsidRPr="00E224E1">
              <w:rPr>
                <w:rFonts w:ascii="Arial" w:eastAsia="Arial" w:hAnsi="Arial" w:cs="Arial"/>
                <w:b/>
                <w:bCs/>
                <w:sz w:val="12"/>
                <w:szCs w:val="12"/>
              </w:rPr>
              <w:t>H</w:t>
            </w:r>
            <w:r w:rsidRPr="00E224E1">
              <w:rPr>
                <w:rFonts w:ascii="Arial" w:eastAsia="Arial" w:hAnsi="Arial" w:cs="Arial"/>
                <w:b/>
                <w:bCs/>
                <w:spacing w:val="-2"/>
                <w:sz w:val="12"/>
                <w:szCs w:val="12"/>
              </w:rPr>
              <w:t>r</w:t>
            </w:r>
            <w:r w:rsidRPr="00E224E1">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D75AA51" w14:textId="77777777" w:rsidR="00740F83" w:rsidRPr="00E224E1" w:rsidRDefault="00740F83" w:rsidP="00CD61B8">
            <w:pPr>
              <w:pStyle w:val="TableParagraph"/>
              <w:spacing w:before="25"/>
              <w:ind w:left="68"/>
              <w:rPr>
                <w:rFonts w:ascii="Arial" w:eastAsia="Arial" w:hAnsi="Arial" w:cs="Arial"/>
                <w:sz w:val="12"/>
                <w:szCs w:val="12"/>
              </w:rPr>
            </w:pPr>
            <w:r w:rsidRPr="00E224E1">
              <w:rPr>
                <w:rFonts w:ascii="Arial" w:eastAsia="Arial" w:hAnsi="Arial" w:cs="Arial"/>
                <w:b/>
                <w:bCs/>
                <w:sz w:val="12"/>
                <w:szCs w:val="12"/>
              </w:rPr>
              <w:t>Gen</w:t>
            </w:r>
            <w:r w:rsidRPr="00E224E1">
              <w:rPr>
                <w:rFonts w:ascii="Arial" w:eastAsia="Arial" w:hAnsi="Arial" w:cs="Arial"/>
                <w:b/>
                <w:bCs/>
                <w:spacing w:val="-2"/>
                <w:sz w:val="12"/>
                <w:szCs w:val="12"/>
              </w:rPr>
              <w:t xml:space="preserve"> </w:t>
            </w:r>
            <w:r w:rsidRPr="00E224E1">
              <w:rPr>
                <w:rFonts w:ascii="Arial" w:eastAsia="Arial" w:hAnsi="Arial" w:cs="Arial"/>
                <w:b/>
                <w:bCs/>
                <w:spacing w:val="-1"/>
                <w:sz w:val="12"/>
                <w:szCs w:val="12"/>
              </w:rPr>
              <w:t>E</w:t>
            </w:r>
            <w:r w:rsidRPr="00E224E1">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76138FC2"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677EF75E"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z w:val="12"/>
                <w:szCs w:val="12"/>
              </w:rPr>
              <w:t>Co</w:t>
            </w:r>
            <w:r w:rsidRPr="00E224E1">
              <w:rPr>
                <w:rFonts w:ascii="Arial" w:eastAsia="Arial" w:hAnsi="Arial" w:cs="Arial"/>
                <w:b/>
                <w:bCs/>
                <w:spacing w:val="-2"/>
                <w:sz w:val="12"/>
                <w:szCs w:val="12"/>
              </w:rPr>
              <w:t>ur</w:t>
            </w:r>
            <w:r w:rsidRPr="00E224E1">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E4AE96"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z w:val="12"/>
                <w:szCs w:val="12"/>
              </w:rPr>
              <w:t>Co</w:t>
            </w:r>
            <w:r w:rsidRPr="00E224E1">
              <w:rPr>
                <w:rFonts w:ascii="Arial" w:eastAsia="Arial" w:hAnsi="Arial" w:cs="Arial"/>
                <w:b/>
                <w:bCs/>
                <w:spacing w:val="-2"/>
                <w:sz w:val="12"/>
                <w:szCs w:val="12"/>
              </w:rPr>
              <w:t>ur</w:t>
            </w:r>
            <w:r w:rsidRPr="00E224E1">
              <w:rPr>
                <w:rFonts w:ascii="Arial" w:eastAsia="Arial" w:hAnsi="Arial" w:cs="Arial"/>
                <w:b/>
                <w:bCs/>
                <w:sz w:val="12"/>
                <w:szCs w:val="12"/>
              </w:rPr>
              <w:t>se Na</w:t>
            </w:r>
            <w:r w:rsidRPr="00E224E1">
              <w:rPr>
                <w:rFonts w:ascii="Arial" w:eastAsia="Arial" w:hAnsi="Arial" w:cs="Arial"/>
                <w:b/>
                <w:bCs/>
                <w:spacing w:val="-2"/>
                <w:sz w:val="12"/>
                <w:szCs w:val="12"/>
              </w:rPr>
              <w:t>m</w:t>
            </w:r>
            <w:r w:rsidRPr="00E224E1">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C0A7760" w14:textId="77777777" w:rsidR="00740F83" w:rsidRPr="00E224E1" w:rsidRDefault="00740F83" w:rsidP="00CD61B8">
            <w:pPr>
              <w:pStyle w:val="TableParagraph"/>
              <w:spacing w:before="45"/>
              <w:ind w:left="18"/>
              <w:rPr>
                <w:rFonts w:ascii="Arial" w:eastAsia="Arial" w:hAnsi="Arial" w:cs="Arial"/>
                <w:sz w:val="12"/>
                <w:szCs w:val="12"/>
              </w:rPr>
            </w:pPr>
            <w:proofErr w:type="spellStart"/>
            <w:r w:rsidRPr="00E224E1">
              <w:rPr>
                <w:rFonts w:ascii="Arial" w:eastAsia="Arial" w:hAnsi="Arial" w:cs="Arial"/>
                <w:b/>
                <w:bCs/>
                <w:sz w:val="12"/>
                <w:szCs w:val="12"/>
              </w:rPr>
              <w:t>H</w:t>
            </w:r>
            <w:r w:rsidRPr="00E224E1">
              <w:rPr>
                <w:rFonts w:ascii="Arial" w:eastAsia="Arial" w:hAnsi="Arial" w:cs="Arial"/>
                <w:b/>
                <w:bCs/>
                <w:spacing w:val="-2"/>
                <w:sz w:val="12"/>
                <w:szCs w:val="12"/>
              </w:rPr>
              <w:t>r</w:t>
            </w:r>
            <w:r w:rsidRPr="00E224E1">
              <w:rPr>
                <w:rFonts w:ascii="Arial" w:eastAsia="Arial" w:hAnsi="Arial" w:cs="Arial"/>
                <w:b/>
                <w:bCs/>
                <w:sz w:val="12"/>
                <w:szCs w:val="12"/>
              </w:rPr>
              <w:t>s</w:t>
            </w:r>
            <w:proofErr w:type="spellEnd"/>
          </w:p>
        </w:tc>
        <w:tc>
          <w:tcPr>
            <w:tcW w:w="569" w:type="dxa"/>
            <w:tcBorders>
              <w:top w:val="single" w:sz="7" w:space="0" w:color="000000"/>
              <w:left w:val="single" w:sz="7" w:space="0" w:color="000000"/>
              <w:bottom w:val="single" w:sz="7" w:space="0" w:color="000000"/>
              <w:right w:val="single" w:sz="7" w:space="0" w:color="000000"/>
            </w:tcBorders>
          </w:tcPr>
          <w:p w14:paraId="78927144" w14:textId="77777777" w:rsidR="00740F83" w:rsidRPr="00E224E1" w:rsidRDefault="00740F83" w:rsidP="00CD61B8">
            <w:pPr>
              <w:pStyle w:val="TableParagraph"/>
              <w:spacing w:before="25"/>
              <w:ind w:left="68"/>
              <w:rPr>
                <w:rFonts w:ascii="Arial" w:eastAsia="Arial" w:hAnsi="Arial" w:cs="Arial"/>
                <w:sz w:val="12"/>
                <w:szCs w:val="12"/>
              </w:rPr>
            </w:pPr>
            <w:r w:rsidRPr="00E224E1">
              <w:rPr>
                <w:rFonts w:ascii="Arial" w:eastAsia="Arial" w:hAnsi="Arial" w:cs="Arial"/>
                <w:b/>
                <w:bCs/>
                <w:sz w:val="12"/>
                <w:szCs w:val="12"/>
              </w:rPr>
              <w:t>Gen</w:t>
            </w:r>
            <w:r w:rsidRPr="00E224E1">
              <w:rPr>
                <w:rFonts w:ascii="Arial" w:eastAsia="Arial" w:hAnsi="Arial" w:cs="Arial"/>
                <w:b/>
                <w:bCs/>
                <w:spacing w:val="-2"/>
                <w:sz w:val="12"/>
                <w:szCs w:val="12"/>
              </w:rPr>
              <w:t xml:space="preserve"> </w:t>
            </w:r>
            <w:r w:rsidRPr="00E224E1">
              <w:rPr>
                <w:rFonts w:ascii="Arial" w:eastAsia="Arial" w:hAnsi="Arial" w:cs="Arial"/>
                <w:b/>
                <w:bCs/>
                <w:spacing w:val="-1"/>
                <w:sz w:val="12"/>
                <w:szCs w:val="12"/>
              </w:rPr>
              <w:t>E</w:t>
            </w:r>
            <w:r w:rsidRPr="00E224E1">
              <w:rPr>
                <w:rFonts w:ascii="Arial" w:eastAsia="Arial" w:hAnsi="Arial" w:cs="Arial"/>
                <w:b/>
                <w:bCs/>
                <w:sz w:val="12"/>
                <w:szCs w:val="12"/>
              </w:rPr>
              <w:t>d</w:t>
            </w:r>
          </w:p>
        </w:tc>
      </w:tr>
      <w:tr w:rsidR="00740F83" w14:paraId="4E1C836E"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7C1813F5" w14:textId="77777777" w:rsidR="00740F83" w:rsidRPr="00E224E1" w:rsidRDefault="00740F83" w:rsidP="00CD61B8">
            <w:pPr>
              <w:pStyle w:val="TableParagraph"/>
              <w:spacing w:before="45"/>
              <w:ind w:left="18"/>
              <w:rPr>
                <w:rFonts w:ascii="Arial" w:eastAsia="Arial" w:hAnsi="Arial" w:cs="Arial"/>
                <w:b/>
                <w:bCs/>
                <w:sz w:val="12"/>
                <w:szCs w:val="12"/>
              </w:rPr>
            </w:pPr>
            <w:r w:rsidRPr="00E224E1">
              <w:rPr>
                <w:rFonts w:ascii="Arial" w:eastAsia="Arial" w:hAnsi="Arial" w:cs="Arial"/>
                <w:b/>
                <w:bCs/>
                <w:sz w:val="12"/>
                <w:szCs w:val="12"/>
              </w:rPr>
              <w:t>FIN 3713</w:t>
            </w:r>
          </w:p>
          <w:p w14:paraId="42C298BD" w14:textId="77777777" w:rsidR="00740F83" w:rsidRPr="00E224E1" w:rsidRDefault="00740F83" w:rsidP="00CD61B8">
            <w:pPr>
              <w:pStyle w:val="TableParagraph"/>
              <w:spacing w:before="45"/>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E6A5284"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sz w:val="12"/>
                <w:szCs w:val="12"/>
              </w:rPr>
              <w:t>Business Finance</w:t>
            </w:r>
          </w:p>
          <w:p w14:paraId="0FEC7337" w14:textId="77777777" w:rsidR="00740F83" w:rsidRPr="00E224E1" w:rsidRDefault="00740F83" w:rsidP="00CD61B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0CAF9C"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p w14:paraId="6ABA016F"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CD5F2A3" w14:textId="77777777" w:rsidR="00740F83" w:rsidRPr="00E224E1" w:rsidRDefault="00740F83" w:rsidP="00CD61B8">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6CA45F6"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8EAB3D4" w14:textId="77777777" w:rsidR="00740F83" w:rsidRPr="00E224E1" w:rsidRDefault="00740F83" w:rsidP="00CD61B8">
            <w:pPr>
              <w:pStyle w:val="TableParagraph"/>
              <w:spacing w:before="25"/>
              <w:ind w:left="18"/>
              <w:rPr>
                <w:rFonts w:ascii="Arial" w:eastAsia="Arial" w:hAnsi="Arial" w:cs="Arial"/>
                <w:b/>
                <w:bCs/>
                <w:sz w:val="12"/>
                <w:szCs w:val="12"/>
              </w:rPr>
            </w:pPr>
            <w:r w:rsidRPr="00E224E1">
              <w:rPr>
                <w:rFonts w:ascii="Arial" w:eastAsia="Arial" w:hAnsi="Arial" w:cs="Arial"/>
                <w:b/>
                <w:bCs/>
                <w:sz w:val="12"/>
                <w:szCs w:val="12"/>
              </w:rPr>
              <w:t>MGMT 4813</w:t>
            </w:r>
          </w:p>
          <w:p w14:paraId="2F018E1B" w14:textId="77777777" w:rsidR="00740F83" w:rsidRPr="00E224E1" w:rsidRDefault="00740F83" w:rsidP="00CD61B8">
            <w:pPr>
              <w:pStyle w:val="TableParagraph"/>
              <w:spacing w:before="25"/>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9B55D39"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sz w:val="12"/>
                <w:szCs w:val="12"/>
              </w:rPr>
              <w:t>Strategic Management</w:t>
            </w:r>
          </w:p>
          <w:p w14:paraId="6DC6557B" w14:textId="77777777" w:rsidR="00740F83" w:rsidRPr="00E224E1" w:rsidRDefault="00740F83" w:rsidP="00CD61B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CCA4099"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p w14:paraId="261D2399"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46EB5B5B" w14:textId="77777777" w:rsidR="00740F83" w:rsidRPr="00E224E1" w:rsidRDefault="00740F83" w:rsidP="00CD61B8">
            <w:pPr>
              <w:rPr>
                <w:rFonts w:ascii="Arial" w:hAnsi="Arial" w:cs="Arial"/>
                <w:sz w:val="12"/>
                <w:szCs w:val="12"/>
              </w:rPr>
            </w:pPr>
          </w:p>
        </w:tc>
      </w:tr>
      <w:tr w:rsidR="00740F83" w14:paraId="3460235F"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36EAF6D7" w14:textId="77777777" w:rsidR="00740F83" w:rsidRPr="00E224E1" w:rsidRDefault="00740F83" w:rsidP="00CD61B8">
            <w:pPr>
              <w:pStyle w:val="TableParagraph"/>
              <w:spacing w:before="25"/>
              <w:ind w:left="18"/>
              <w:rPr>
                <w:rFonts w:ascii="Arial" w:eastAsia="Arial" w:hAnsi="Arial" w:cs="Arial"/>
                <w:b/>
                <w:bCs/>
                <w:sz w:val="12"/>
                <w:szCs w:val="12"/>
                <w:highlight w:val="cyan"/>
              </w:rPr>
            </w:pPr>
            <w:r w:rsidRPr="00E224E1">
              <w:rPr>
                <w:rFonts w:ascii="Arial" w:eastAsia="Arial" w:hAnsi="Arial" w:cs="Arial"/>
                <w:b/>
                <w:bCs/>
                <w:sz w:val="12"/>
                <w:szCs w:val="12"/>
                <w:highlight w:val="cyan"/>
              </w:rPr>
              <w:t>ISBA 3603</w:t>
            </w:r>
          </w:p>
        </w:tc>
        <w:tc>
          <w:tcPr>
            <w:tcW w:w="2428" w:type="dxa"/>
            <w:tcBorders>
              <w:top w:val="single" w:sz="7" w:space="0" w:color="000000"/>
              <w:left w:val="single" w:sz="7" w:space="0" w:color="000000"/>
              <w:bottom w:val="single" w:sz="7" w:space="0" w:color="000000"/>
              <w:right w:val="single" w:sz="7" w:space="0" w:color="000000"/>
            </w:tcBorders>
          </w:tcPr>
          <w:p w14:paraId="6F0C74D0" w14:textId="77777777" w:rsidR="00740F83" w:rsidRPr="00E224E1" w:rsidRDefault="00740F83" w:rsidP="00CD61B8">
            <w:pPr>
              <w:pStyle w:val="TableParagraph"/>
              <w:spacing w:before="23"/>
              <w:ind w:left="18"/>
              <w:rPr>
                <w:rFonts w:ascii="Arial" w:eastAsia="Arial" w:hAnsi="Arial" w:cs="Arial"/>
                <w:sz w:val="12"/>
                <w:szCs w:val="12"/>
                <w:highlight w:val="cyan"/>
              </w:rPr>
            </w:pPr>
            <w:r w:rsidRPr="00E224E1">
              <w:rPr>
                <w:rFonts w:ascii="Arial" w:eastAsia="Arial" w:hAnsi="Arial" w:cs="Arial"/>
                <w:sz w:val="12"/>
                <w:szCs w:val="12"/>
                <w:highlight w:val="cyan"/>
              </w:rPr>
              <w:t>Systems Analysis and Design</w:t>
            </w:r>
          </w:p>
        </w:tc>
        <w:tc>
          <w:tcPr>
            <w:tcW w:w="566" w:type="dxa"/>
            <w:tcBorders>
              <w:top w:val="single" w:sz="7" w:space="0" w:color="000000"/>
              <w:left w:val="single" w:sz="7" w:space="0" w:color="000000"/>
              <w:bottom w:val="single" w:sz="7" w:space="0" w:color="000000"/>
              <w:right w:val="single" w:sz="7" w:space="0" w:color="000000"/>
            </w:tcBorders>
          </w:tcPr>
          <w:p w14:paraId="4BEA402E"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ACFED9" w14:textId="77777777" w:rsidR="00740F83" w:rsidRPr="00E224E1" w:rsidRDefault="00740F83" w:rsidP="00CD61B8">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B9B861"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EE32A4C" w14:textId="77777777" w:rsidR="00740F83" w:rsidRPr="00E224E1" w:rsidRDefault="00740F83" w:rsidP="00CD61B8">
            <w:pPr>
              <w:pStyle w:val="TableParagraph"/>
              <w:spacing w:before="25"/>
              <w:ind w:left="18"/>
              <w:rPr>
                <w:rFonts w:ascii="Arial" w:eastAsia="Arial" w:hAnsi="Arial" w:cs="Arial"/>
                <w:b/>
                <w:bCs/>
                <w:sz w:val="12"/>
                <w:szCs w:val="12"/>
                <w:highlight w:val="cyan"/>
              </w:rPr>
            </w:pPr>
            <w:r w:rsidRPr="00E224E1">
              <w:rPr>
                <w:rFonts w:ascii="Arial" w:eastAsia="Arial" w:hAnsi="Arial" w:cs="Arial"/>
                <w:b/>
                <w:bCs/>
                <w:sz w:val="12"/>
                <w:szCs w:val="12"/>
                <w:highlight w:val="cyan"/>
              </w:rPr>
              <w:t>ISBA 4623</w:t>
            </w:r>
          </w:p>
        </w:tc>
        <w:tc>
          <w:tcPr>
            <w:tcW w:w="2428" w:type="dxa"/>
            <w:tcBorders>
              <w:top w:val="single" w:sz="7" w:space="0" w:color="000000"/>
              <w:left w:val="single" w:sz="7" w:space="0" w:color="000000"/>
              <w:bottom w:val="single" w:sz="7" w:space="0" w:color="000000"/>
              <w:right w:val="single" w:sz="7" w:space="0" w:color="000000"/>
            </w:tcBorders>
          </w:tcPr>
          <w:p w14:paraId="3BDA5CE8" w14:textId="77777777" w:rsidR="00740F83" w:rsidRPr="00E224E1" w:rsidRDefault="00740F83" w:rsidP="00CD61B8">
            <w:pPr>
              <w:pStyle w:val="TableParagraph"/>
              <w:spacing w:before="45"/>
              <w:ind w:left="18"/>
              <w:rPr>
                <w:rFonts w:ascii="Arial" w:eastAsia="Arial" w:hAnsi="Arial" w:cs="Arial"/>
                <w:sz w:val="12"/>
                <w:szCs w:val="12"/>
                <w:highlight w:val="cyan"/>
              </w:rPr>
            </w:pPr>
            <w:r w:rsidRPr="00E224E1">
              <w:rPr>
                <w:rFonts w:ascii="Arial" w:eastAsia="Arial" w:hAnsi="Arial" w:cs="Arial"/>
                <w:sz w:val="12"/>
                <w:szCs w:val="12"/>
                <w:highlight w:val="cyan"/>
              </w:rPr>
              <w:t>Information Systems Security</w:t>
            </w:r>
          </w:p>
        </w:tc>
        <w:tc>
          <w:tcPr>
            <w:tcW w:w="566" w:type="dxa"/>
            <w:tcBorders>
              <w:top w:val="single" w:sz="7" w:space="0" w:color="000000"/>
              <w:left w:val="single" w:sz="7" w:space="0" w:color="000000"/>
              <w:bottom w:val="single" w:sz="7" w:space="0" w:color="000000"/>
              <w:right w:val="single" w:sz="7" w:space="0" w:color="000000"/>
            </w:tcBorders>
          </w:tcPr>
          <w:p w14:paraId="432B0C12"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657AD592" w14:textId="77777777" w:rsidR="00740F83" w:rsidRPr="00E224E1" w:rsidRDefault="00740F83" w:rsidP="00CD61B8">
            <w:pPr>
              <w:rPr>
                <w:rFonts w:ascii="Arial" w:hAnsi="Arial" w:cs="Arial"/>
                <w:sz w:val="12"/>
                <w:szCs w:val="12"/>
              </w:rPr>
            </w:pPr>
          </w:p>
        </w:tc>
      </w:tr>
      <w:tr w:rsidR="00740F83" w14:paraId="2B2E5E6E"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6739CB7A" w14:textId="77777777" w:rsidR="00740F83" w:rsidRPr="00E224E1" w:rsidRDefault="00740F83" w:rsidP="00CD61B8">
            <w:pPr>
              <w:pStyle w:val="TableParagraph"/>
              <w:spacing w:before="25"/>
              <w:ind w:left="18"/>
              <w:rPr>
                <w:rFonts w:ascii="Arial" w:eastAsia="Arial" w:hAnsi="Arial" w:cs="Arial"/>
                <w:b/>
                <w:bCs/>
                <w:sz w:val="12"/>
                <w:szCs w:val="12"/>
              </w:rPr>
            </w:pPr>
            <w:r w:rsidRPr="00E224E1">
              <w:rPr>
                <w:rFonts w:ascii="Arial" w:eastAsia="Arial" w:hAnsi="Arial" w:cs="Arial"/>
                <w:b/>
                <w:bCs/>
                <w:sz w:val="12"/>
                <w:szCs w:val="12"/>
              </w:rPr>
              <w:t>MGMT 3123</w:t>
            </w:r>
          </w:p>
          <w:p w14:paraId="2F3FEA9A" w14:textId="77777777" w:rsidR="00740F83" w:rsidRPr="00E224E1" w:rsidRDefault="00740F83" w:rsidP="00CD61B8">
            <w:pPr>
              <w:pStyle w:val="TableParagraph"/>
              <w:spacing w:before="25"/>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217E346"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sz w:val="12"/>
                <w:szCs w:val="12"/>
              </w:rPr>
              <w:t>Principles of Management</w:t>
            </w:r>
          </w:p>
          <w:p w14:paraId="2976B94A" w14:textId="77777777" w:rsidR="00740F83" w:rsidRPr="00E224E1" w:rsidRDefault="00740F83" w:rsidP="00CD61B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AF22F3"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BDCA0AA" w14:textId="77777777" w:rsidR="00740F83" w:rsidRPr="00E224E1" w:rsidRDefault="00740F83" w:rsidP="00CD61B8">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A0C722D"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6A84E8B5" w14:textId="77777777" w:rsidR="00740F83" w:rsidRPr="00CD61B8" w:rsidRDefault="00740F83" w:rsidP="00CD61B8">
            <w:pPr>
              <w:pStyle w:val="TableParagraph"/>
              <w:spacing w:before="45"/>
              <w:ind w:left="18"/>
              <w:rPr>
                <w:rFonts w:ascii="Arial" w:eastAsia="Arial" w:hAnsi="Arial" w:cs="Arial"/>
                <w:b/>
                <w:bCs/>
                <w:sz w:val="12"/>
                <w:szCs w:val="12"/>
                <w:highlight w:val="yellow"/>
                <w:u w:val="single"/>
              </w:rPr>
            </w:pPr>
            <w:r w:rsidRPr="00CD61B8">
              <w:rPr>
                <w:rFonts w:ascii="Arial" w:eastAsia="Arial" w:hAnsi="Arial" w:cs="Arial"/>
                <w:b/>
                <w:bCs/>
                <w:sz w:val="12"/>
                <w:szCs w:val="12"/>
                <w:highlight w:val="yellow"/>
                <w:u w:val="single"/>
              </w:rPr>
              <w:t>ACCT 4803</w:t>
            </w:r>
          </w:p>
        </w:tc>
        <w:tc>
          <w:tcPr>
            <w:tcW w:w="2428" w:type="dxa"/>
            <w:tcBorders>
              <w:top w:val="single" w:sz="7" w:space="0" w:color="000000"/>
              <w:left w:val="single" w:sz="7" w:space="0" w:color="000000"/>
              <w:bottom w:val="single" w:sz="7" w:space="0" w:color="000000"/>
              <w:right w:val="single" w:sz="7" w:space="0" w:color="000000"/>
            </w:tcBorders>
          </w:tcPr>
          <w:p w14:paraId="07E06915" w14:textId="77777777" w:rsidR="00740F83" w:rsidRPr="00CD61B8" w:rsidRDefault="00740F83" w:rsidP="00CD61B8">
            <w:pPr>
              <w:pStyle w:val="TableParagraph"/>
              <w:spacing w:before="45"/>
              <w:ind w:left="18"/>
              <w:rPr>
                <w:rFonts w:ascii="Arial" w:eastAsia="Arial" w:hAnsi="Arial" w:cs="Arial"/>
                <w:sz w:val="12"/>
                <w:szCs w:val="12"/>
                <w:highlight w:val="yellow"/>
                <w:u w:val="single"/>
              </w:rPr>
            </w:pPr>
            <w:r w:rsidRPr="00CD61B8">
              <w:rPr>
                <w:rFonts w:ascii="Arial" w:eastAsia="Arial" w:hAnsi="Arial" w:cs="Arial"/>
                <w:sz w:val="12"/>
                <w:szCs w:val="12"/>
                <w:highlight w:val="yellow"/>
                <w:u w:val="single"/>
              </w:rPr>
              <w:t>Information Technology Auditing and Control</w:t>
            </w:r>
          </w:p>
        </w:tc>
        <w:tc>
          <w:tcPr>
            <w:tcW w:w="566" w:type="dxa"/>
            <w:tcBorders>
              <w:top w:val="single" w:sz="7" w:space="0" w:color="000000"/>
              <w:left w:val="single" w:sz="7" w:space="0" w:color="000000"/>
              <w:bottom w:val="single" w:sz="7" w:space="0" w:color="000000"/>
              <w:right w:val="single" w:sz="7" w:space="0" w:color="000000"/>
            </w:tcBorders>
          </w:tcPr>
          <w:p w14:paraId="472C11BC" w14:textId="77777777" w:rsidR="00740F83" w:rsidRPr="00CD61B8" w:rsidRDefault="00740F83" w:rsidP="00CD61B8">
            <w:pPr>
              <w:pStyle w:val="TableParagraph"/>
              <w:spacing w:before="45"/>
              <w:ind w:right="18"/>
              <w:jc w:val="right"/>
              <w:rPr>
                <w:rFonts w:ascii="Arial" w:eastAsia="Arial" w:hAnsi="Arial" w:cs="Arial"/>
                <w:sz w:val="12"/>
                <w:szCs w:val="12"/>
                <w:highlight w:val="yellow"/>
                <w:u w:val="single"/>
              </w:rPr>
            </w:pPr>
            <w:r w:rsidRPr="00CD61B8">
              <w:rPr>
                <w:rFonts w:ascii="Arial" w:eastAsia="Arial" w:hAnsi="Arial" w:cs="Arial"/>
                <w:sz w:val="12"/>
                <w:szCs w:val="12"/>
                <w:highlight w:val="yellow"/>
                <w:u w:val="single"/>
              </w:rPr>
              <w:t>3</w:t>
            </w:r>
          </w:p>
        </w:tc>
        <w:tc>
          <w:tcPr>
            <w:tcW w:w="569" w:type="dxa"/>
            <w:tcBorders>
              <w:top w:val="single" w:sz="7" w:space="0" w:color="000000"/>
              <w:left w:val="single" w:sz="7" w:space="0" w:color="000000"/>
              <w:bottom w:val="single" w:sz="7" w:space="0" w:color="000000"/>
              <w:right w:val="single" w:sz="7" w:space="0" w:color="000000"/>
            </w:tcBorders>
          </w:tcPr>
          <w:p w14:paraId="00B1419A" w14:textId="77777777" w:rsidR="00740F83" w:rsidRPr="00E224E1" w:rsidRDefault="00740F83" w:rsidP="00CD61B8">
            <w:pPr>
              <w:rPr>
                <w:rFonts w:ascii="Arial" w:hAnsi="Arial" w:cs="Arial"/>
                <w:sz w:val="12"/>
                <w:szCs w:val="12"/>
              </w:rPr>
            </w:pPr>
          </w:p>
        </w:tc>
      </w:tr>
      <w:tr w:rsidR="00740F83" w14:paraId="7D39C8CC"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2CE95F41" w14:textId="77777777" w:rsidR="00740F83" w:rsidRPr="00E224E1" w:rsidRDefault="00740F83" w:rsidP="00CD61B8">
            <w:pPr>
              <w:pStyle w:val="TableParagraph"/>
              <w:spacing w:before="25"/>
              <w:ind w:left="18"/>
              <w:rPr>
                <w:rFonts w:ascii="Arial" w:eastAsia="Arial" w:hAnsi="Arial" w:cs="Arial"/>
                <w:b/>
                <w:bCs/>
                <w:sz w:val="12"/>
                <w:szCs w:val="12"/>
              </w:rPr>
            </w:pPr>
            <w:r w:rsidRPr="00E224E1">
              <w:rPr>
                <w:rFonts w:ascii="Arial" w:eastAsia="Arial" w:hAnsi="Arial" w:cs="Arial"/>
                <w:b/>
                <w:bCs/>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0FF815EC"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3B6DBDA3"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C10EF90" w14:textId="77777777" w:rsidR="00740F83" w:rsidRPr="00E224E1" w:rsidRDefault="00740F83" w:rsidP="00CD61B8">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0C36BA3"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54051DA9" w14:textId="77777777" w:rsidR="00740F83" w:rsidRPr="00E224E1" w:rsidRDefault="00740F83" w:rsidP="00CD61B8">
            <w:pPr>
              <w:pStyle w:val="TableParagraph"/>
              <w:spacing w:before="25"/>
              <w:ind w:left="18"/>
              <w:rPr>
                <w:rFonts w:ascii="Arial" w:eastAsia="Arial" w:hAnsi="Arial" w:cs="Arial"/>
                <w:b/>
                <w:bCs/>
                <w:sz w:val="12"/>
                <w:szCs w:val="12"/>
              </w:rPr>
            </w:pPr>
            <w:r w:rsidRPr="00E224E1">
              <w:rPr>
                <w:rFonts w:ascii="Arial" w:eastAsia="Arial" w:hAnsi="Arial" w:cs="Arial"/>
                <w:b/>
                <w:bCs/>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634FC73E"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069B701E"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1428D32B" w14:textId="77777777" w:rsidR="00740F83" w:rsidRPr="00E224E1" w:rsidRDefault="00740F83" w:rsidP="00CD61B8">
            <w:pPr>
              <w:rPr>
                <w:rFonts w:ascii="Arial" w:hAnsi="Arial" w:cs="Arial"/>
                <w:sz w:val="12"/>
                <w:szCs w:val="12"/>
              </w:rPr>
            </w:pPr>
          </w:p>
        </w:tc>
      </w:tr>
      <w:tr w:rsidR="00740F83" w14:paraId="17D23B6B"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2CD93272" w14:textId="77777777" w:rsidR="00740F83" w:rsidRPr="00E224E1" w:rsidRDefault="00740F83" w:rsidP="00CD61B8">
            <w:pPr>
              <w:pStyle w:val="TableParagraph"/>
              <w:spacing w:before="25"/>
              <w:ind w:left="18"/>
              <w:rPr>
                <w:rFonts w:ascii="Arial" w:eastAsia="Arial" w:hAnsi="Arial" w:cs="Arial"/>
                <w:b/>
                <w:bCs/>
                <w:sz w:val="12"/>
                <w:szCs w:val="12"/>
              </w:rPr>
            </w:pPr>
            <w:r w:rsidRPr="00E224E1">
              <w:rPr>
                <w:rFonts w:ascii="Arial" w:eastAsia="Arial" w:hAnsi="Arial" w:cs="Arial"/>
                <w:b/>
                <w:bCs/>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3710E77"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4344B6E8"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29CDA7" w14:textId="77777777" w:rsidR="00740F83" w:rsidRPr="00E224E1" w:rsidRDefault="00740F83" w:rsidP="00CD61B8">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4C364AB"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6F9EEA1" w14:textId="77777777" w:rsidR="00740F83" w:rsidRPr="00E224E1" w:rsidRDefault="00740F83" w:rsidP="00CD61B8">
            <w:pPr>
              <w:pStyle w:val="TableParagraph"/>
              <w:spacing w:before="45"/>
              <w:ind w:left="18"/>
              <w:rPr>
                <w:rFonts w:ascii="Arial" w:eastAsia="Arial" w:hAnsi="Arial" w:cs="Arial"/>
                <w:b/>
                <w:bCs/>
                <w:sz w:val="12"/>
                <w:szCs w:val="12"/>
              </w:rPr>
            </w:pPr>
            <w:r w:rsidRPr="00E224E1">
              <w:rPr>
                <w:rFonts w:ascii="Arial" w:eastAsia="Arial" w:hAnsi="Arial" w:cs="Arial"/>
                <w:b/>
                <w:bCs/>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D446FA8"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357C395A"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1</w:t>
            </w:r>
          </w:p>
        </w:tc>
        <w:tc>
          <w:tcPr>
            <w:tcW w:w="569" w:type="dxa"/>
            <w:tcBorders>
              <w:top w:val="single" w:sz="7" w:space="0" w:color="000000"/>
              <w:left w:val="single" w:sz="7" w:space="0" w:color="000000"/>
              <w:bottom w:val="single" w:sz="7" w:space="0" w:color="000000"/>
              <w:right w:val="single" w:sz="7" w:space="0" w:color="000000"/>
            </w:tcBorders>
          </w:tcPr>
          <w:p w14:paraId="79B109CF" w14:textId="77777777" w:rsidR="00740F83" w:rsidRPr="00E224E1" w:rsidRDefault="00740F83" w:rsidP="00CD61B8">
            <w:pPr>
              <w:rPr>
                <w:rFonts w:ascii="Arial" w:hAnsi="Arial" w:cs="Arial"/>
                <w:sz w:val="12"/>
                <w:szCs w:val="12"/>
              </w:rPr>
            </w:pPr>
          </w:p>
        </w:tc>
      </w:tr>
      <w:tr w:rsidR="00740F83" w14:paraId="2689312E" w14:textId="77777777" w:rsidTr="00CD61B8">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773E3D07"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pacing w:val="3"/>
                <w:sz w:val="12"/>
                <w:szCs w:val="12"/>
              </w:rPr>
              <w:t>T</w:t>
            </w:r>
            <w:r w:rsidRPr="00E224E1">
              <w:rPr>
                <w:rFonts w:ascii="Arial" w:eastAsia="Arial" w:hAnsi="Arial" w:cs="Arial"/>
                <w:b/>
                <w:bCs/>
                <w:sz w:val="12"/>
                <w:szCs w:val="12"/>
              </w:rPr>
              <w:t>otal Ho</w:t>
            </w:r>
            <w:r w:rsidRPr="00E224E1">
              <w:rPr>
                <w:rFonts w:ascii="Arial" w:eastAsia="Arial" w:hAnsi="Arial" w:cs="Arial"/>
                <w:b/>
                <w:bCs/>
                <w:spacing w:val="-2"/>
                <w:sz w:val="12"/>
                <w:szCs w:val="12"/>
              </w:rPr>
              <w:t>ur</w:t>
            </w:r>
            <w:r w:rsidRPr="00E224E1">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9B8287C" w14:textId="77777777" w:rsidR="00740F83" w:rsidRPr="00E224E1" w:rsidRDefault="00740F83" w:rsidP="00CD61B8">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8F5E91A"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CFC4BEF" w14:textId="77777777" w:rsidR="00740F83" w:rsidRPr="00E224E1" w:rsidRDefault="00740F83" w:rsidP="00CD61B8">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5F9E038" w14:textId="77777777" w:rsidR="00740F83" w:rsidRPr="00E224E1" w:rsidRDefault="00740F83" w:rsidP="00CD61B8">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E1BC0BA" w14:textId="77777777" w:rsidR="00740F83" w:rsidRPr="00E224E1" w:rsidRDefault="00740F83" w:rsidP="00CD61B8">
            <w:pPr>
              <w:pStyle w:val="TableParagraph"/>
              <w:spacing w:before="45"/>
              <w:ind w:left="18"/>
              <w:rPr>
                <w:rFonts w:ascii="Arial" w:eastAsia="Arial" w:hAnsi="Arial" w:cs="Arial"/>
                <w:sz w:val="12"/>
                <w:szCs w:val="12"/>
              </w:rPr>
            </w:pPr>
            <w:r w:rsidRPr="00E224E1">
              <w:rPr>
                <w:rFonts w:ascii="Arial" w:eastAsia="Arial" w:hAnsi="Arial" w:cs="Arial"/>
                <w:b/>
                <w:bCs/>
                <w:spacing w:val="3"/>
                <w:sz w:val="12"/>
                <w:szCs w:val="12"/>
              </w:rPr>
              <w:t>T</w:t>
            </w:r>
            <w:r w:rsidRPr="00E224E1">
              <w:rPr>
                <w:rFonts w:ascii="Arial" w:eastAsia="Arial" w:hAnsi="Arial" w:cs="Arial"/>
                <w:b/>
                <w:bCs/>
                <w:sz w:val="12"/>
                <w:szCs w:val="12"/>
              </w:rPr>
              <w:t>otal Ho</w:t>
            </w:r>
            <w:r w:rsidRPr="00E224E1">
              <w:rPr>
                <w:rFonts w:ascii="Arial" w:eastAsia="Arial" w:hAnsi="Arial" w:cs="Arial"/>
                <w:b/>
                <w:bCs/>
                <w:spacing w:val="-2"/>
                <w:sz w:val="12"/>
                <w:szCs w:val="12"/>
              </w:rPr>
              <w:t>ur</w:t>
            </w:r>
            <w:r w:rsidRPr="00E224E1">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49BD6720" w14:textId="77777777" w:rsidR="00740F83" w:rsidRPr="00E224E1" w:rsidRDefault="00740F83" w:rsidP="00CD61B8">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2A2260" w14:textId="77777777" w:rsidR="00740F83" w:rsidRPr="00E224E1" w:rsidRDefault="00740F83" w:rsidP="00CD61B8">
            <w:pPr>
              <w:pStyle w:val="TableParagraph"/>
              <w:spacing w:before="45"/>
              <w:ind w:right="18"/>
              <w:jc w:val="right"/>
              <w:rPr>
                <w:rFonts w:ascii="Arial" w:eastAsia="Arial" w:hAnsi="Arial" w:cs="Arial"/>
                <w:sz w:val="12"/>
                <w:szCs w:val="12"/>
              </w:rPr>
            </w:pPr>
            <w:r w:rsidRPr="00E224E1">
              <w:rPr>
                <w:rFonts w:ascii="Arial" w:eastAsia="Arial" w:hAnsi="Arial" w:cs="Arial"/>
                <w:sz w:val="12"/>
                <w:szCs w:val="12"/>
              </w:rPr>
              <w:t>13</w:t>
            </w:r>
          </w:p>
        </w:tc>
        <w:tc>
          <w:tcPr>
            <w:tcW w:w="569" w:type="dxa"/>
            <w:tcBorders>
              <w:top w:val="single" w:sz="7" w:space="0" w:color="000000"/>
              <w:left w:val="single" w:sz="7" w:space="0" w:color="000000"/>
              <w:bottom w:val="single" w:sz="7" w:space="0" w:color="000000"/>
              <w:right w:val="single" w:sz="7" w:space="0" w:color="000000"/>
            </w:tcBorders>
          </w:tcPr>
          <w:p w14:paraId="257577FF" w14:textId="77777777" w:rsidR="00740F83" w:rsidRPr="00E224E1" w:rsidRDefault="00740F83" w:rsidP="00CD61B8">
            <w:pPr>
              <w:rPr>
                <w:rFonts w:ascii="Arial" w:hAnsi="Arial" w:cs="Arial"/>
                <w:sz w:val="12"/>
                <w:szCs w:val="12"/>
              </w:rPr>
            </w:pPr>
          </w:p>
        </w:tc>
      </w:tr>
      <w:tr w:rsidR="00740F83" w14:paraId="77472A56" w14:textId="77777777" w:rsidTr="00CD61B8">
        <w:trPr>
          <w:trHeight w:hRule="exact" w:val="606"/>
        </w:trPr>
        <w:tc>
          <w:tcPr>
            <w:tcW w:w="9810" w:type="dxa"/>
            <w:gridSpan w:val="9"/>
            <w:tcBorders>
              <w:top w:val="single" w:sz="7" w:space="0" w:color="000000"/>
              <w:left w:val="single" w:sz="7" w:space="0" w:color="000000"/>
              <w:bottom w:val="single" w:sz="7" w:space="0" w:color="000000"/>
              <w:right w:val="single" w:sz="7" w:space="0" w:color="000000"/>
            </w:tcBorders>
          </w:tcPr>
          <w:p w14:paraId="78307D63" w14:textId="3B4767E5" w:rsidR="00740F83" w:rsidRDefault="00740F83" w:rsidP="00CD61B8">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4</w:t>
            </w:r>
            <w:r w:rsidR="00793DFF">
              <w:rPr>
                <w:rFonts w:ascii="Arial" w:eastAsia="Arial" w:hAnsi="Arial" w:cs="Arial"/>
                <w:b/>
                <w:bCs/>
                <w:sz w:val="18"/>
                <w:szCs w:val="18"/>
              </w:rPr>
              <w:t>8</w:t>
            </w:r>
            <w:r>
              <w:rPr>
                <w:rFonts w:ascii="Arial" w:eastAsia="Arial" w:hAnsi="Arial" w:cs="Arial"/>
                <w:b/>
                <w:bCs/>
                <w:sz w:val="18"/>
                <w:szCs w:val="18"/>
              </w:rPr>
              <w:tab/>
              <w:t>Total Degree Hours</w:t>
            </w:r>
            <w:r>
              <w:rPr>
                <w:rFonts w:ascii="Arial" w:eastAsia="Arial" w:hAnsi="Arial" w:cs="Arial"/>
                <w:b/>
                <w:bCs/>
                <w:sz w:val="18"/>
                <w:szCs w:val="18"/>
              </w:rPr>
              <w:tab/>
              <w:t>120</w:t>
            </w:r>
          </w:p>
        </w:tc>
      </w:tr>
      <w:tr w:rsidR="00740F83" w14:paraId="31AE192B" w14:textId="77777777" w:rsidTr="00740F83">
        <w:trPr>
          <w:trHeight w:hRule="exact" w:val="2987"/>
        </w:trPr>
        <w:tc>
          <w:tcPr>
            <w:tcW w:w="9810" w:type="dxa"/>
            <w:gridSpan w:val="9"/>
            <w:tcBorders>
              <w:top w:val="single" w:sz="7" w:space="0" w:color="000000"/>
              <w:left w:val="single" w:sz="7" w:space="0" w:color="000000"/>
              <w:bottom w:val="single" w:sz="7" w:space="0" w:color="000000"/>
              <w:right w:val="single" w:sz="7" w:space="0" w:color="000000"/>
            </w:tcBorders>
          </w:tcPr>
          <w:p w14:paraId="00300A53" w14:textId="51DB6BF8" w:rsidR="00740F83" w:rsidRPr="00115A7A" w:rsidRDefault="00740F83" w:rsidP="00CD61B8">
            <w:pPr>
              <w:pStyle w:val="TableParagraph"/>
              <w:spacing w:line="205" w:lineRule="exact"/>
              <w:ind w:left="29"/>
              <w:rPr>
                <w:rFonts w:ascii="Arial" w:eastAsia="Arial" w:hAnsi="Arial" w:cs="Arial"/>
                <w:b/>
                <w:bCs/>
                <w:sz w:val="16"/>
                <w:szCs w:val="16"/>
              </w:rPr>
            </w:pPr>
            <w:r>
              <w:rPr>
                <w:rFonts w:ascii="Arial" w:eastAsia="Arial" w:hAnsi="Arial" w:cs="Arial"/>
                <w:b/>
                <w:bCs/>
                <w:sz w:val="16"/>
                <w:szCs w:val="16"/>
              </w:rPr>
              <w:lastRenderedPageBreak/>
              <w:t>G</w:t>
            </w:r>
            <w:r w:rsidRPr="00115A7A">
              <w:rPr>
                <w:rFonts w:ascii="Arial" w:eastAsia="Arial" w:hAnsi="Arial" w:cs="Arial"/>
                <w:b/>
                <w:bCs/>
                <w:sz w:val="16"/>
                <w:szCs w:val="16"/>
              </w:rPr>
              <w:t>raduation Requirement</w:t>
            </w:r>
            <w:r w:rsidRPr="00115A7A">
              <w:rPr>
                <w:rFonts w:ascii="Arial" w:eastAsia="Arial" w:hAnsi="Arial" w:cs="Arial"/>
                <w:b/>
                <w:bCs/>
                <w:spacing w:val="1"/>
                <w:sz w:val="16"/>
                <w:szCs w:val="16"/>
              </w:rPr>
              <w:t>s</w:t>
            </w:r>
            <w:r w:rsidRPr="00115A7A">
              <w:rPr>
                <w:rFonts w:ascii="Arial" w:eastAsia="Arial" w:hAnsi="Arial" w:cs="Arial"/>
                <w:b/>
                <w:bCs/>
                <w:sz w:val="16"/>
                <w:szCs w:val="16"/>
              </w:rPr>
              <w:t>:</w:t>
            </w:r>
          </w:p>
          <w:p w14:paraId="4E08C6FA" w14:textId="77777777" w:rsidR="00740F83" w:rsidRPr="00115A7A" w:rsidRDefault="00740F83" w:rsidP="00CD61B8">
            <w:pPr>
              <w:pStyle w:val="TableParagraph"/>
              <w:spacing w:line="205" w:lineRule="exact"/>
              <w:ind w:left="29"/>
              <w:rPr>
                <w:rFonts w:ascii="Arial" w:eastAsia="Arial" w:hAnsi="Arial" w:cs="Arial"/>
                <w:b/>
                <w:bCs/>
                <w:sz w:val="16"/>
                <w:szCs w:val="16"/>
              </w:rPr>
            </w:pPr>
          </w:p>
          <w:p w14:paraId="41C640D5" w14:textId="77777777" w:rsidR="00740F83" w:rsidRPr="00115A7A" w:rsidRDefault="00740F83" w:rsidP="00CD61B8">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 xml:space="preserve">Completion of HIST 2763 or HIST 2773 or POSC 2103 </w:t>
            </w:r>
          </w:p>
          <w:p w14:paraId="6DB215B3" w14:textId="77777777" w:rsidR="00740F83" w:rsidRPr="00115A7A" w:rsidRDefault="00740F83" w:rsidP="00CD61B8">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English Proficiency (Grade of C or better in ENG 1003 and ENG 1013)</w:t>
            </w:r>
          </w:p>
          <w:p w14:paraId="63F76A90" w14:textId="77777777" w:rsidR="00740F83" w:rsidRPr="00115A7A" w:rsidRDefault="00740F83" w:rsidP="00CD61B8">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2.50 in major AND at least a "C" in each course in major</w:t>
            </w:r>
          </w:p>
          <w:p w14:paraId="25BFFDF1" w14:textId="77777777" w:rsidR="00740F83" w:rsidRPr="00115A7A" w:rsidRDefault="00740F83" w:rsidP="00CD61B8">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2.25 overall and at least 2.00 GPA at ASU</w:t>
            </w:r>
          </w:p>
          <w:p w14:paraId="517DC20B" w14:textId="77777777" w:rsidR="00740F83" w:rsidRPr="00115A7A" w:rsidRDefault="00740F83" w:rsidP="00CD61B8">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2.25 in business core or at least a "C" in each core course</w:t>
            </w:r>
          </w:p>
          <w:p w14:paraId="608A0260" w14:textId="77777777" w:rsidR="00740F83" w:rsidRPr="00115A7A" w:rsidRDefault="00740F83" w:rsidP="00CD61B8">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50 % of business requirements completed at ASU-Jonesboro</w:t>
            </w:r>
          </w:p>
          <w:p w14:paraId="298A09AC" w14:textId="77777777" w:rsidR="00740F83" w:rsidRPr="00115A7A" w:rsidRDefault="00740F83" w:rsidP="00CD61B8">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 xml:space="preserve">Maximum of 30 credit hours via correspondence, extension, examination, PLA, </w:t>
            </w:r>
            <w:proofErr w:type="gramStart"/>
            <w:r w:rsidRPr="00115A7A">
              <w:rPr>
                <w:rFonts w:ascii="Arial" w:eastAsia="Arial" w:hAnsi="Arial" w:cs="Arial"/>
                <w:sz w:val="16"/>
                <w:szCs w:val="16"/>
              </w:rPr>
              <w:t>Military</w:t>
            </w:r>
            <w:proofErr w:type="gramEnd"/>
            <w:r w:rsidRPr="00115A7A">
              <w:rPr>
                <w:rFonts w:ascii="Arial" w:eastAsia="Arial" w:hAnsi="Arial" w:cs="Arial"/>
                <w:sz w:val="16"/>
                <w:szCs w:val="16"/>
              </w:rPr>
              <w:t xml:space="preserve"> or similar means; CLEP (30 </w:t>
            </w:r>
            <w:proofErr w:type="spellStart"/>
            <w:r w:rsidRPr="00115A7A">
              <w:rPr>
                <w:rFonts w:ascii="Arial" w:eastAsia="Arial" w:hAnsi="Arial" w:cs="Arial"/>
                <w:sz w:val="16"/>
                <w:szCs w:val="16"/>
              </w:rPr>
              <w:t>hrs</w:t>
            </w:r>
            <w:proofErr w:type="spellEnd"/>
            <w:r w:rsidRPr="00115A7A">
              <w:rPr>
                <w:rFonts w:ascii="Arial" w:eastAsia="Arial" w:hAnsi="Arial" w:cs="Arial"/>
                <w:sz w:val="16"/>
                <w:szCs w:val="16"/>
              </w:rPr>
              <w:t xml:space="preserve"> max) </w:t>
            </w:r>
          </w:p>
          <w:p w14:paraId="2FA1DB6F" w14:textId="77777777" w:rsidR="00740F83" w:rsidRPr="00115A7A" w:rsidRDefault="00740F83" w:rsidP="00CD61B8">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 xml:space="preserve">45 JR/SR Hours after completing 30 </w:t>
            </w:r>
            <w:proofErr w:type="gramStart"/>
            <w:r w:rsidRPr="00115A7A">
              <w:rPr>
                <w:rFonts w:ascii="Arial" w:eastAsia="Arial" w:hAnsi="Arial" w:cs="Arial"/>
                <w:sz w:val="16"/>
                <w:szCs w:val="16"/>
              </w:rPr>
              <w:t>hours</w:t>
            </w:r>
            <w:proofErr w:type="gramEnd"/>
          </w:p>
          <w:p w14:paraId="6F6C03E5" w14:textId="77777777" w:rsidR="00740F83" w:rsidRPr="00115A7A" w:rsidRDefault="00740F83" w:rsidP="00CD61B8">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120 Total Credit Hours</w:t>
            </w:r>
          </w:p>
          <w:p w14:paraId="1DDE487A" w14:textId="77777777" w:rsidR="00740F83" w:rsidRPr="00115A7A" w:rsidRDefault="00740F83" w:rsidP="00CD61B8">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30 of last 36 hours at ASU-Jonesboro</w:t>
            </w:r>
          </w:p>
          <w:p w14:paraId="738F3387" w14:textId="77777777" w:rsidR="00740F83" w:rsidRPr="00115A7A" w:rsidRDefault="00740F83" w:rsidP="00CD61B8">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32 ASU residence hours</w:t>
            </w:r>
          </w:p>
          <w:p w14:paraId="659C2115" w14:textId="37B99D21" w:rsidR="00740F83" w:rsidRPr="00D23594" w:rsidRDefault="00740F83" w:rsidP="00740F83">
            <w:pPr>
              <w:pStyle w:val="TableParagraph"/>
              <w:spacing w:line="205" w:lineRule="exact"/>
              <w:ind w:left="29"/>
              <w:rPr>
                <w:rFonts w:ascii="Arial" w:eastAsia="Arial" w:hAnsi="Arial" w:cs="Arial"/>
                <w:sz w:val="18"/>
                <w:szCs w:val="18"/>
              </w:rPr>
            </w:pPr>
            <w:r w:rsidRPr="00115A7A">
              <w:rPr>
                <w:rFonts w:ascii="Arial" w:eastAsia="Arial" w:hAnsi="Arial" w:cs="Arial"/>
                <w:sz w:val="16"/>
                <w:szCs w:val="16"/>
              </w:rPr>
              <w:t xml:space="preserve">Must have grade of C or better in MATH </w:t>
            </w:r>
            <w:r w:rsidR="00D55951">
              <w:rPr>
                <w:rFonts w:ascii="Arial" w:eastAsia="Arial" w:hAnsi="Arial" w:cs="Arial"/>
                <w:sz w:val="16"/>
                <w:szCs w:val="16"/>
              </w:rPr>
              <w:t>1023</w:t>
            </w:r>
            <w:r w:rsidRPr="00115A7A">
              <w:rPr>
                <w:rFonts w:ascii="Arial" w:eastAsia="Arial" w:hAnsi="Arial" w:cs="Arial"/>
                <w:sz w:val="16"/>
                <w:szCs w:val="16"/>
              </w:rPr>
              <w:t>, ACCT 2033 and ISBA 1503.</w:t>
            </w:r>
          </w:p>
        </w:tc>
      </w:tr>
      <w:tr w:rsidR="00740F83" w:rsidRPr="006D37AD" w14:paraId="2595EB12" w14:textId="77777777" w:rsidTr="00CD61B8">
        <w:tblPrEx>
          <w:tblCellMar>
            <w:left w:w="108" w:type="dxa"/>
            <w:right w:w="108" w:type="dxa"/>
          </w:tblCellMar>
          <w:tblLook w:val="04A0" w:firstRow="1" w:lastRow="0" w:firstColumn="1" w:lastColumn="0" w:noHBand="0" w:noVBand="1"/>
        </w:tblPrEx>
        <w:trPr>
          <w:trHeight w:val="255"/>
        </w:trPr>
        <w:tc>
          <w:tcPr>
            <w:tcW w:w="9810" w:type="dxa"/>
            <w:gridSpan w:val="9"/>
            <w:tcBorders>
              <w:top w:val="single" w:sz="4" w:space="0" w:color="auto"/>
              <w:left w:val="single" w:sz="4" w:space="0" w:color="auto"/>
              <w:bottom w:val="single" w:sz="4" w:space="0" w:color="auto"/>
              <w:right w:val="single" w:sz="4" w:space="0" w:color="auto"/>
            </w:tcBorders>
            <w:shd w:val="clear" w:color="auto" w:fill="auto"/>
          </w:tcPr>
          <w:p w14:paraId="61E4E79A" w14:textId="77777777" w:rsidR="00740F83" w:rsidRPr="006D37AD" w:rsidRDefault="00740F83" w:rsidP="00CD61B8">
            <w:pPr>
              <w:spacing w:after="0" w:line="240" w:lineRule="auto"/>
              <w:rPr>
                <w:rFonts w:ascii="Arial" w:eastAsia="Times New Roman" w:hAnsi="Arial" w:cs="Arial"/>
                <w:sz w:val="16"/>
                <w:szCs w:val="16"/>
              </w:rPr>
            </w:pPr>
            <w:r w:rsidRPr="006D37AD">
              <w:rPr>
                <w:rFonts w:ascii="Arial" w:eastAsia="Times New Roman" w:hAnsi="Arial" w:cs="Arial"/>
                <w:sz w:val="16"/>
                <w:szCs w:val="16"/>
                <w:highlight w:val="cyan"/>
              </w:rPr>
              <w:t>Blue</w:t>
            </w:r>
            <w:r>
              <w:rPr>
                <w:rFonts w:ascii="Arial" w:eastAsia="Times New Roman" w:hAnsi="Arial" w:cs="Arial"/>
                <w:sz w:val="16"/>
                <w:szCs w:val="16"/>
              </w:rPr>
              <w:t xml:space="preserve"> is Information Systems and Business Analytics</w:t>
            </w:r>
          </w:p>
        </w:tc>
      </w:tr>
      <w:tr w:rsidR="00CD61B8" w:rsidRPr="006D37AD" w14:paraId="286C2358" w14:textId="77777777" w:rsidTr="00CD61B8">
        <w:tblPrEx>
          <w:tblCellMar>
            <w:left w:w="108" w:type="dxa"/>
            <w:right w:w="108" w:type="dxa"/>
          </w:tblCellMar>
          <w:tblLook w:val="04A0" w:firstRow="1" w:lastRow="0" w:firstColumn="1" w:lastColumn="0" w:noHBand="0" w:noVBand="1"/>
        </w:tblPrEx>
        <w:trPr>
          <w:trHeight w:val="255"/>
        </w:trPr>
        <w:tc>
          <w:tcPr>
            <w:tcW w:w="9810" w:type="dxa"/>
            <w:gridSpan w:val="9"/>
            <w:tcBorders>
              <w:top w:val="single" w:sz="4" w:space="0" w:color="auto"/>
              <w:left w:val="single" w:sz="4" w:space="0" w:color="auto"/>
              <w:bottom w:val="single" w:sz="4" w:space="0" w:color="auto"/>
              <w:right w:val="single" w:sz="4" w:space="0" w:color="auto"/>
            </w:tcBorders>
            <w:shd w:val="clear" w:color="auto" w:fill="auto"/>
          </w:tcPr>
          <w:p w14:paraId="3A3899AC" w14:textId="3F2B1164" w:rsidR="00CD61B8" w:rsidRPr="006D37AD" w:rsidRDefault="00CD61B8" w:rsidP="00CD61B8">
            <w:pPr>
              <w:spacing w:after="0" w:line="240" w:lineRule="auto"/>
              <w:rPr>
                <w:rFonts w:ascii="Arial" w:eastAsia="Times New Roman" w:hAnsi="Arial" w:cs="Arial"/>
                <w:sz w:val="16"/>
                <w:szCs w:val="16"/>
                <w:highlight w:val="cyan"/>
              </w:rPr>
            </w:pPr>
            <w:r w:rsidRPr="00675A8C">
              <w:rPr>
                <w:rFonts w:ascii="Arial" w:eastAsia="Times New Roman" w:hAnsi="Arial" w:cs="Arial"/>
                <w:sz w:val="16"/>
                <w:szCs w:val="16"/>
                <w:highlight w:val="yellow"/>
                <w:u w:val="single"/>
              </w:rPr>
              <w:t>Yellow</w:t>
            </w:r>
            <w:r w:rsidRPr="00CD61B8">
              <w:rPr>
                <w:rFonts w:ascii="Arial" w:eastAsia="Times New Roman" w:hAnsi="Arial" w:cs="Arial"/>
                <w:sz w:val="16"/>
                <w:szCs w:val="16"/>
              </w:rPr>
              <w:t xml:space="preserve"> is new course.</w:t>
            </w:r>
          </w:p>
        </w:tc>
      </w:tr>
      <w:tr w:rsidR="00740F83" w:rsidRPr="006D37AD" w14:paraId="3F9C1503" w14:textId="77777777" w:rsidTr="00CD61B8">
        <w:tblPrEx>
          <w:tblCellMar>
            <w:left w:w="108" w:type="dxa"/>
            <w:right w:w="108" w:type="dxa"/>
          </w:tblCellMar>
          <w:tblLook w:val="04A0" w:firstRow="1" w:lastRow="0" w:firstColumn="1" w:lastColumn="0" w:noHBand="0" w:noVBand="1"/>
        </w:tblPrEx>
        <w:trPr>
          <w:trHeight w:val="255"/>
        </w:trPr>
        <w:tc>
          <w:tcPr>
            <w:tcW w:w="9810" w:type="dxa"/>
            <w:gridSpan w:val="9"/>
            <w:tcBorders>
              <w:top w:val="single" w:sz="4" w:space="0" w:color="auto"/>
              <w:left w:val="single" w:sz="4" w:space="0" w:color="auto"/>
              <w:bottom w:val="single" w:sz="4" w:space="0" w:color="auto"/>
              <w:right w:val="single" w:sz="4" w:space="0" w:color="auto"/>
            </w:tcBorders>
            <w:shd w:val="clear" w:color="auto" w:fill="auto"/>
          </w:tcPr>
          <w:p w14:paraId="0367C924" w14:textId="77777777" w:rsidR="00740F83" w:rsidRPr="006D37AD" w:rsidRDefault="00740F83" w:rsidP="00CD61B8">
            <w:pPr>
              <w:spacing w:after="0" w:line="240" w:lineRule="auto"/>
              <w:rPr>
                <w:rFonts w:ascii="Arial" w:eastAsia="Times New Roman" w:hAnsi="Arial" w:cs="Arial"/>
                <w:sz w:val="16"/>
                <w:szCs w:val="16"/>
                <w:highlight w:val="cyan"/>
              </w:rPr>
            </w:pPr>
            <w:r w:rsidRPr="00354594">
              <w:rPr>
                <w:rFonts w:ascii="Arial" w:eastAsia="Times New Roman" w:hAnsi="Arial" w:cs="Arial"/>
                <w:sz w:val="16"/>
                <w:szCs w:val="16"/>
              </w:rPr>
              <w:t xml:space="preserve">* </w:t>
            </w:r>
            <w:r>
              <w:rPr>
                <w:rFonts w:ascii="Arial" w:eastAsia="Times New Roman" w:hAnsi="Arial" w:cs="Arial"/>
                <w:sz w:val="16"/>
                <w:szCs w:val="16"/>
              </w:rPr>
              <w:t>G</w:t>
            </w:r>
            <w:r w:rsidRPr="00354594">
              <w:rPr>
                <w:rFonts w:ascii="Arial" w:eastAsia="Times New Roman" w:hAnsi="Arial" w:cs="Arial"/>
                <w:sz w:val="16"/>
                <w:szCs w:val="16"/>
              </w:rPr>
              <w:t>eneral education core courses</w:t>
            </w:r>
          </w:p>
        </w:tc>
      </w:tr>
    </w:tbl>
    <w:p w14:paraId="7F63BBF8" w14:textId="302F1C5F" w:rsidR="00740F83" w:rsidRDefault="00740F83" w:rsidP="00D87B46">
      <w:pPr>
        <w:tabs>
          <w:tab w:val="left" w:pos="360"/>
        </w:tabs>
        <w:spacing w:after="0" w:line="240" w:lineRule="auto"/>
        <w:contextualSpacing/>
        <w:rPr>
          <w:rFonts w:asciiTheme="majorHAnsi" w:hAnsiTheme="majorHAnsi"/>
          <w:sz w:val="20"/>
          <w:szCs w:val="20"/>
        </w:rPr>
      </w:pPr>
    </w:p>
    <w:p w14:paraId="1A6024FB" w14:textId="75777B0F" w:rsidR="00740F83" w:rsidRDefault="00740F83" w:rsidP="00D87B46">
      <w:pPr>
        <w:tabs>
          <w:tab w:val="left" w:pos="360"/>
        </w:tabs>
        <w:spacing w:after="0" w:line="240" w:lineRule="auto"/>
        <w:contextualSpacing/>
        <w:rPr>
          <w:rFonts w:asciiTheme="majorHAnsi" w:hAnsiTheme="majorHAnsi"/>
          <w:sz w:val="20"/>
          <w:szCs w:val="20"/>
        </w:rPr>
      </w:pPr>
    </w:p>
    <w:p w14:paraId="03B8F267" w14:textId="77777777" w:rsidR="00740F83" w:rsidRPr="00195367" w:rsidRDefault="00740F83" w:rsidP="00D87B46">
      <w:pPr>
        <w:tabs>
          <w:tab w:val="left" w:pos="360"/>
        </w:tabs>
        <w:spacing w:after="0" w:line="240" w:lineRule="auto"/>
        <w:contextualSpacing/>
        <w:rPr>
          <w:rFonts w:asciiTheme="majorHAnsi" w:hAnsiTheme="majorHAnsi"/>
          <w:sz w:val="20"/>
          <w:szCs w:val="20"/>
        </w:rPr>
      </w:pPr>
    </w:p>
    <w:p w14:paraId="0C3F3C7C" w14:textId="4C5762AE" w:rsidR="00342408"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Will the proposed degree be offered</w:t>
      </w:r>
      <w:r w:rsidR="00E73CC2">
        <w:rPr>
          <w:rFonts w:asciiTheme="majorHAnsi" w:hAnsiTheme="majorHAnsi"/>
          <w:b/>
          <w:sz w:val="20"/>
          <w:szCs w:val="20"/>
        </w:rPr>
        <w:t>:</w:t>
      </w:r>
    </w:p>
    <w:p w14:paraId="4FC181A1" w14:textId="6F3D151D"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0025331F">
            <w:t>YES</w:t>
          </w:r>
          <w:r w:rsidR="00F6537F">
            <w:t>.</w:t>
          </w:r>
        </w:sdtContent>
      </w:sdt>
    </w:p>
    <w:p w14:paraId="4D96DC7F" w14:textId="714B4258"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Content>
          <w:r w:rsidR="0025331F" w:rsidRPr="0025331F">
            <w:rPr>
              <w:rStyle w:val="PlaceholderText"/>
              <w:rFonts w:asciiTheme="majorHAnsi" w:hAnsiTheme="majorHAnsi"/>
              <w:color w:val="auto"/>
              <w:sz w:val="20"/>
              <w:szCs w:val="20"/>
            </w:rPr>
            <w:t>NO</w:t>
          </w:r>
          <w:r w:rsidR="00F6537F">
            <w:rPr>
              <w:rStyle w:val="PlaceholderText"/>
              <w:rFonts w:asciiTheme="majorHAnsi" w:hAnsiTheme="majorHAnsi"/>
              <w:color w:val="auto"/>
              <w:sz w:val="20"/>
              <w:szCs w:val="20"/>
            </w:rPr>
            <w:t>.</w:t>
          </w:r>
        </w:sdtContent>
      </w:sdt>
    </w:p>
    <w:p w14:paraId="2F95DA44" w14:textId="77777777" w:rsidR="00E73CC2" w:rsidRDefault="00E73CC2" w:rsidP="00E73CC2">
      <w:pPr>
        <w:numPr>
          <w:ilvl w:val="2"/>
          <w:numId w:val="18"/>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22E32C49" w14:textId="77777777" w:rsidR="00E73CC2" w:rsidRPr="001D25A7" w:rsidRDefault="00000000" w:rsidP="00E73CC2">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howingPlcHdr/>
        </w:sdtPr>
        <w:sdtContent>
          <w:r w:rsidR="00E73CC2"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0026AE3C" w14:textId="06EB6F13" w:rsidR="00E73CC2" w:rsidRPr="00653222"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515EBC">
        <w:rPr>
          <w:rFonts w:asciiTheme="majorHAnsi" w:hAnsiTheme="majorHAnsi" w:cs="Arial"/>
          <w:b/>
          <w:sz w:val="20"/>
          <w:szCs w:val="20"/>
        </w:rPr>
        <w:t>Academic Partnerships (</w:t>
      </w:r>
      <w:r>
        <w:rPr>
          <w:rFonts w:asciiTheme="majorHAnsi" w:hAnsiTheme="majorHAnsi" w:cs="Arial"/>
          <w:b/>
          <w:sz w:val="20"/>
          <w:szCs w:val="20"/>
        </w:rPr>
        <w:t>AP</w:t>
      </w:r>
      <w:r w:rsidR="00515EBC">
        <w:rPr>
          <w:rFonts w:asciiTheme="majorHAnsi" w:hAnsiTheme="majorHAnsi" w:cs="Arial"/>
          <w:b/>
          <w:sz w:val="20"/>
          <w:szCs w:val="20"/>
        </w:rPr>
        <w:t>)</w:t>
      </w:r>
      <w:r>
        <w:rPr>
          <w:rFonts w:asciiTheme="majorHAnsi" w:hAnsiTheme="majorHAnsi" w:cs="Arial"/>
          <w:b/>
          <w:sz w:val="20"/>
          <w:szCs w:val="20"/>
        </w:rPr>
        <w:t xml:space="preserve">? </w:t>
      </w:r>
    </w:p>
    <w:p w14:paraId="66F6F2BC" w14:textId="77777777" w:rsidR="00E73CC2" w:rsidRPr="000A292C" w:rsidRDefault="00000000" w:rsidP="00E73CC2">
      <w:pPr>
        <w:pStyle w:val="ListParagraph"/>
        <w:spacing w:after="0"/>
        <w:ind w:left="1800"/>
        <w:rPr>
          <w:b/>
        </w:rPr>
      </w:pPr>
      <w:sdt>
        <w:sdtPr>
          <w:rPr>
            <w:rFonts w:asciiTheme="majorHAnsi" w:hAnsiTheme="majorHAnsi" w:cs="Arial"/>
            <w:color w:val="000000" w:themeColor="text1"/>
            <w:sz w:val="20"/>
            <w:szCs w:val="20"/>
          </w:rPr>
          <w:id w:val="-231846461"/>
          <w:showingPlcHdr/>
        </w:sdtPr>
        <w:sdtContent>
          <w:r w:rsidR="00E73CC2"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4DD08FF1" w14:textId="77777777" w:rsidR="00E73CC2" w:rsidRPr="00E73CC2" w:rsidRDefault="00E73CC2" w:rsidP="00E73CC2">
      <w:pPr>
        <w:tabs>
          <w:tab w:val="left" w:pos="360"/>
        </w:tabs>
        <w:spacing w:after="0" w:line="240" w:lineRule="auto"/>
        <w:rPr>
          <w:rFonts w:asciiTheme="majorHAnsi" w:hAnsiTheme="majorHAnsi"/>
          <w:b/>
          <w:sz w:val="20"/>
          <w:szCs w:val="20"/>
        </w:rPr>
      </w:pPr>
    </w:p>
    <w:p w14:paraId="0E53D072" w14:textId="605E1D42" w:rsidR="00E73CC2" w:rsidRPr="00E73CC2"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 xml:space="preserve">Will the proposed degree be offered off-campus? </w:t>
      </w:r>
      <w:sdt>
        <w:sdtPr>
          <w:alias w:val="Select Yes / No"/>
          <w:tag w:val="Select Yes / No"/>
          <w:id w:val="1567994461"/>
        </w:sdtPr>
        <w:sdtContent>
          <w:r w:rsidR="0025331F">
            <w:t>NO</w:t>
          </w:r>
        </w:sdtContent>
      </w:sdt>
    </w:p>
    <w:p w14:paraId="2B7C2637" w14:textId="309BF9AD" w:rsidR="00E63382" w:rsidRPr="00E73CC2"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 xml:space="preserve">If yes, identify the </w:t>
      </w:r>
      <w:proofErr w:type="gramStart"/>
      <w:r w:rsidRPr="00E73CC2">
        <w:rPr>
          <w:rFonts w:asciiTheme="majorHAnsi" w:hAnsiTheme="majorHAnsi"/>
          <w:b/>
          <w:bCs/>
          <w:sz w:val="20"/>
          <w:szCs w:val="20"/>
        </w:rPr>
        <w:t>off-campus</w:t>
      </w:r>
      <w:proofErr w:type="gramEnd"/>
      <w:r w:rsidRPr="00E73CC2">
        <w:rPr>
          <w:rFonts w:asciiTheme="majorHAnsi" w:hAnsiTheme="majorHAnsi"/>
          <w:b/>
          <w:bCs/>
          <w:sz w:val="20"/>
          <w:szCs w:val="20"/>
        </w:rPr>
        <w:t xml:space="preserve"> location</w:t>
      </w:r>
    </w:p>
    <w:p w14:paraId="2A67059E" w14:textId="4955A077" w:rsidR="00E73CC2" w:rsidRPr="00195367" w:rsidRDefault="00E73CC2"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7E0EB9AF" w14:textId="77777777" w:rsidR="00E63382" w:rsidRPr="00195367" w:rsidRDefault="00E63382" w:rsidP="00D87B46">
      <w:pPr>
        <w:pStyle w:val="ListParagraph"/>
        <w:tabs>
          <w:tab w:val="left" w:pos="360"/>
        </w:tabs>
        <w:spacing w:after="0" w:line="240" w:lineRule="auto"/>
        <w:ind w:left="810" w:hanging="450"/>
        <w:rPr>
          <w:rFonts w:asciiTheme="majorHAnsi" w:hAnsiTheme="majorHAnsi"/>
          <w:sz w:val="20"/>
          <w:szCs w:val="20"/>
        </w:rPr>
      </w:pPr>
    </w:p>
    <w:p w14:paraId="15F65A79" w14:textId="1A14D4DD" w:rsidR="00E63382"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Provide documentation that proposed program has received full approval by licensure/certification entity, if required. </w:t>
      </w:r>
    </w:p>
    <w:p w14:paraId="26F99D04" w14:textId="77777777" w:rsidR="00342408" w:rsidRPr="00195367" w:rsidRDefault="008C68AB" w:rsidP="00D87B46">
      <w:pPr>
        <w:pStyle w:val="ListParagraph"/>
        <w:tabs>
          <w:tab w:val="left" w:pos="360"/>
        </w:tabs>
        <w:spacing w:after="0" w:line="240" w:lineRule="auto"/>
        <w:ind w:left="1080" w:hanging="450"/>
        <w:rPr>
          <w:rFonts w:asciiTheme="majorHAnsi" w:hAnsiTheme="majorHAnsi"/>
          <w:i/>
          <w:sz w:val="20"/>
          <w:szCs w:val="20"/>
        </w:rPr>
      </w:pPr>
      <w:r w:rsidRPr="00195367">
        <w:rPr>
          <w:rFonts w:asciiTheme="majorHAnsi" w:hAnsiTheme="majorHAnsi"/>
          <w:i/>
          <w:sz w:val="20"/>
          <w:szCs w:val="20"/>
        </w:rPr>
        <w:tab/>
      </w:r>
      <w:r w:rsidR="00342408" w:rsidRPr="00195367">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510959C0" w14:textId="6AEEA3EA" w:rsidR="00342408" w:rsidRPr="00195367" w:rsidRDefault="007126B5"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N/A</w:t>
      </w:r>
    </w:p>
    <w:p w14:paraId="1532D32B"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59DBD397" w14:textId="2C36ED11"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List institutions offering similar program and identify the institutions used as a model to develop the proposed program.</w:t>
      </w:r>
    </w:p>
    <w:sdt>
      <w:sdtPr>
        <w:id w:val="2006781927"/>
      </w:sdtPr>
      <w:sdtContent>
        <w:p w14:paraId="4F9F46E8" w14:textId="0CEED565" w:rsidR="002A3191" w:rsidRPr="00B178D9" w:rsidRDefault="002A3191" w:rsidP="00B178D9">
          <w:pPr>
            <w:spacing w:after="0" w:line="240" w:lineRule="auto"/>
            <w:rPr>
              <w:rFonts w:asciiTheme="majorHAnsi" w:hAnsiTheme="majorHAnsi"/>
              <w:sz w:val="20"/>
              <w:szCs w:val="20"/>
            </w:rPr>
          </w:pPr>
          <w:r w:rsidRPr="00B178D9">
            <w:rPr>
              <w:rFonts w:asciiTheme="majorHAnsi" w:hAnsiTheme="majorHAnsi"/>
              <w:sz w:val="20"/>
              <w:szCs w:val="20"/>
            </w:rPr>
            <w:t>The following universities offer similar programs and were used as models to develop the proposed program:</w:t>
          </w:r>
        </w:p>
        <w:p w14:paraId="629926E8" w14:textId="77777777" w:rsidR="002A3191" w:rsidRDefault="002A3191" w:rsidP="00C42023">
          <w:pPr>
            <w:spacing w:after="0" w:line="240" w:lineRule="auto"/>
            <w:contextualSpacing/>
            <w:rPr>
              <w:rFonts w:asciiTheme="majorHAnsi" w:hAnsiTheme="majorHAnsi"/>
              <w:sz w:val="20"/>
              <w:szCs w:val="20"/>
            </w:rPr>
          </w:pPr>
        </w:p>
        <w:p w14:paraId="79CE8285" w14:textId="2C701317" w:rsidR="00354594" w:rsidRPr="00B178D9" w:rsidRDefault="00354594" w:rsidP="00B178D9">
          <w:pPr>
            <w:pStyle w:val="ListParagraph"/>
            <w:numPr>
              <w:ilvl w:val="0"/>
              <w:numId w:val="26"/>
            </w:numPr>
            <w:spacing w:after="0" w:line="240" w:lineRule="auto"/>
            <w:rPr>
              <w:rFonts w:asciiTheme="majorHAnsi" w:hAnsiTheme="majorHAnsi"/>
              <w:sz w:val="20"/>
              <w:szCs w:val="20"/>
            </w:rPr>
          </w:pPr>
          <w:r w:rsidRPr="00B178D9">
            <w:rPr>
              <w:rFonts w:asciiTheme="majorHAnsi" w:hAnsiTheme="majorHAnsi"/>
              <w:sz w:val="20"/>
              <w:szCs w:val="20"/>
            </w:rPr>
            <w:t>Bentley University</w:t>
          </w:r>
        </w:p>
        <w:p w14:paraId="61511FD2" w14:textId="2F9F20D3" w:rsidR="00342408" w:rsidRPr="00B178D9" w:rsidRDefault="00354594" w:rsidP="00B178D9">
          <w:pPr>
            <w:pStyle w:val="ListParagraph"/>
            <w:numPr>
              <w:ilvl w:val="0"/>
              <w:numId w:val="26"/>
            </w:numPr>
            <w:spacing w:after="0" w:line="240" w:lineRule="auto"/>
            <w:rPr>
              <w:rFonts w:asciiTheme="majorHAnsi" w:hAnsiTheme="majorHAnsi"/>
              <w:sz w:val="20"/>
              <w:szCs w:val="20"/>
            </w:rPr>
          </w:pPr>
          <w:r w:rsidRPr="00B178D9">
            <w:rPr>
              <w:rFonts w:asciiTheme="majorHAnsi" w:hAnsiTheme="majorHAnsi"/>
              <w:sz w:val="20"/>
              <w:szCs w:val="20"/>
            </w:rPr>
            <w:t>Bowling Green State University</w:t>
          </w:r>
        </w:p>
      </w:sdtContent>
    </w:sdt>
    <w:p w14:paraId="003E9E93" w14:textId="77777777" w:rsidR="00651865" w:rsidRPr="00195367" w:rsidRDefault="00651865" w:rsidP="00D87B46">
      <w:pPr>
        <w:pStyle w:val="ListParagraph"/>
        <w:tabs>
          <w:tab w:val="left" w:pos="360"/>
        </w:tabs>
        <w:spacing w:after="0" w:line="240" w:lineRule="auto"/>
        <w:ind w:left="810"/>
        <w:rPr>
          <w:rFonts w:asciiTheme="majorHAnsi" w:hAnsiTheme="majorHAnsi"/>
          <w:sz w:val="20"/>
          <w:szCs w:val="20"/>
        </w:rPr>
      </w:pPr>
    </w:p>
    <w:p w14:paraId="78F9AD23" w14:textId="5757C4C3" w:rsidR="00195367" w:rsidRPr="00675A8C"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 xml:space="preserve"> </w:t>
      </w:r>
      <w:r w:rsidR="00342408" w:rsidRPr="00675A8C">
        <w:rPr>
          <w:rFonts w:asciiTheme="majorHAnsi" w:hAnsiTheme="majorHAnsi"/>
          <w:b/>
          <w:sz w:val="20"/>
          <w:szCs w:val="20"/>
        </w:rPr>
        <w:t xml:space="preserve">Provide scheduled program review </w:t>
      </w:r>
      <w:r w:rsidR="00D07480" w:rsidRPr="00675A8C">
        <w:rPr>
          <w:rFonts w:asciiTheme="majorHAnsi" w:hAnsiTheme="majorHAnsi"/>
          <w:b/>
          <w:sz w:val="20"/>
          <w:szCs w:val="20"/>
        </w:rPr>
        <w:t xml:space="preserve">or specialized accreditation initial review </w:t>
      </w:r>
      <w:r w:rsidR="00342408" w:rsidRPr="00675A8C">
        <w:rPr>
          <w:rFonts w:asciiTheme="majorHAnsi" w:hAnsiTheme="majorHAnsi"/>
          <w:b/>
          <w:sz w:val="20"/>
          <w:szCs w:val="20"/>
        </w:rPr>
        <w:t>date (within 10 years of program implementation).</w:t>
      </w:r>
    </w:p>
    <w:p w14:paraId="3E394200" w14:textId="60757688" w:rsidR="00195367" w:rsidRDefault="00000000"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dtPr>
        <w:sdtContent>
          <w:r w:rsidR="001C3B69">
            <w:rPr>
              <w:rFonts w:asciiTheme="majorHAnsi" w:hAnsiTheme="majorHAnsi"/>
              <w:sz w:val="20"/>
              <w:szCs w:val="20"/>
            </w:rPr>
            <w:t>2026</w:t>
          </w:r>
        </w:sdtContent>
      </w:sdt>
      <w:r w:rsidR="005B0633" w:rsidRPr="00195367">
        <w:rPr>
          <w:rFonts w:asciiTheme="majorHAnsi" w:hAnsiTheme="majorHAnsi"/>
          <w:sz w:val="20"/>
          <w:szCs w:val="20"/>
        </w:rPr>
        <w:tab/>
      </w:r>
      <w:r w:rsidR="008C68AB" w:rsidRPr="00195367">
        <w:rPr>
          <w:rFonts w:asciiTheme="majorHAnsi" w:hAnsiTheme="majorHAnsi"/>
          <w:sz w:val="20"/>
          <w:szCs w:val="20"/>
        </w:rPr>
        <w:tab/>
      </w:r>
      <w:sdt>
        <w:sdtPr>
          <w:rPr>
            <w:rFonts w:asciiTheme="majorHAnsi" w:hAnsiTheme="majorHAnsi"/>
            <w:sz w:val="20"/>
            <w:szCs w:val="20"/>
          </w:rPr>
          <w:id w:val="-1016005811"/>
          <w:showingPlcHdr/>
        </w:sdtPr>
        <w:sdtContent>
          <w:r w:rsidR="009800B3">
            <w:rPr>
              <w:rFonts w:asciiTheme="majorHAnsi" w:hAnsiTheme="majorHAnsi"/>
              <w:sz w:val="20"/>
              <w:szCs w:val="20"/>
            </w:rPr>
            <w:t xml:space="preserve">     </w:t>
          </w:r>
        </w:sdtContent>
      </w:sdt>
    </w:p>
    <w:p w14:paraId="6A581F02" w14:textId="75E0FB24" w:rsidR="008C68AB" w:rsidRPr="00195367" w:rsidRDefault="008C68AB" w:rsidP="00D87B46">
      <w:pPr>
        <w:tabs>
          <w:tab w:val="left" w:pos="360"/>
        </w:tabs>
        <w:spacing w:after="0" w:line="240" w:lineRule="auto"/>
        <w:ind w:left="810" w:hanging="450"/>
        <w:contextualSpacing/>
        <w:rPr>
          <w:rFonts w:asciiTheme="majorHAnsi" w:hAnsiTheme="majorHAnsi"/>
          <w:sz w:val="20"/>
          <w:szCs w:val="20"/>
        </w:rPr>
      </w:pPr>
    </w:p>
    <w:p w14:paraId="7E395834"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t xml:space="preserve">Is there differential tuition requested? </w:t>
      </w:r>
      <w:r w:rsidRPr="00195367">
        <w:rPr>
          <w:rFonts w:asciiTheme="majorHAnsi" w:hAnsiTheme="majorHAnsi" w:cs="Arial"/>
          <w:i/>
          <w:sz w:val="20"/>
          <w:szCs w:val="20"/>
        </w:rPr>
        <w:t>If yes, please fill out the New Program/Tuition and Fees Change Form.</w:t>
      </w:r>
    </w:p>
    <w:p w14:paraId="309A6DF0" w14:textId="4A065DDA" w:rsidR="00195367" w:rsidRDefault="00000000" w:rsidP="00FE34AF">
      <w:pPr>
        <w:spacing w:after="0" w:line="240" w:lineRule="auto"/>
        <w:contextualSpacing/>
        <w:rPr>
          <w:sz w:val="24"/>
          <w:szCs w:val="24"/>
        </w:rPr>
      </w:pPr>
      <w:sdt>
        <w:sdtPr>
          <w:rPr>
            <w:rFonts w:asciiTheme="majorHAnsi" w:hAnsiTheme="majorHAnsi"/>
            <w:sz w:val="20"/>
            <w:szCs w:val="20"/>
          </w:rPr>
          <w:id w:val="-1136098907"/>
        </w:sdtPr>
        <w:sdtContent>
          <w:r w:rsidR="00354594">
            <w:rPr>
              <w:rFonts w:asciiTheme="majorHAnsi" w:hAnsiTheme="majorHAnsi"/>
              <w:sz w:val="20"/>
              <w:szCs w:val="20"/>
            </w:rPr>
            <w:t>N</w:t>
          </w:r>
          <w:r w:rsidR="00F6537F">
            <w:rPr>
              <w:rFonts w:asciiTheme="majorHAnsi" w:hAnsiTheme="majorHAnsi"/>
              <w:sz w:val="20"/>
              <w:szCs w:val="20"/>
            </w:rPr>
            <w:t>O.</w:t>
          </w:r>
        </w:sdtContent>
      </w:sdt>
    </w:p>
    <w:p w14:paraId="2F78605D" w14:textId="33632936" w:rsidR="00195367" w:rsidRDefault="00195367" w:rsidP="00FE34AF">
      <w:pPr>
        <w:spacing w:after="0" w:line="240" w:lineRule="auto"/>
        <w:contextualSpacing/>
        <w:rPr>
          <w:sz w:val="24"/>
          <w:szCs w:val="24"/>
        </w:rPr>
      </w:pPr>
    </w:p>
    <w:p w14:paraId="31A043B0" w14:textId="563E1584" w:rsidR="005E4C4F" w:rsidRPr="00195367" w:rsidRDefault="005E4C4F" w:rsidP="005E4C4F">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b/>
          <w:sz w:val="20"/>
          <w:szCs w:val="20"/>
        </w:rPr>
        <w:t>Graduate programs only: Will this program require a comprehensive exam?</w:t>
      </w:r>
    </w:p>
    <w:p w14:paraId="7E30CFC9" w14:textId="6848616D" w:rsidR="005E4C4F" w:rsidRDefault="00000000" w:rsidP="00FE34AF">
      <w:pPr>
        <w:spacing w:after="0" w:line="240" w:lineRule="auto"/>
        <w:contextualSpacing/>
        <w:rPr>
          <w:sz w:val="24"/>
          <w:szCs w:val="24"/>
        </w:rPr>
      </w:pPr>
      <w:sdt>
        <w:sdtPr>
          <w:rPr>
            <w:rFonts w:asciiTheme="majorHAnsi" w:hAnsiTheme="majorHAnsi"/>
            <w:sz w:val="20"/>
            <w:szCs w:val="20"/>
          </w:rPr>
          <w:id w:val="-627238809"/>
        </w:sdtPr>
        <w:sdtContent>
          <w:r w:rsidR="007126B5">
            <w:rPr>
              <w:rFonts w:asciiTheme="majorHAnsi" w:hAnsiTheme="majorHAnsi"/>
              <w:sz w:val="20"/>
              <w:szCs w:val="20"/>
            </w:rPr>
            <w:t>N/A</w:t>
          </w:r>
        </w:sdtContent>
      </w:sdt>
    </w:p>
    <w:p w14:paraId="7F1DE179" w14:textId="202E878B" w:rsidR="005464C5" w:rsidRDefault="005464C5" w:rsidP="00FE34AF">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4BFE39B1" w14:textId="77777777" w:rsidR="00352CC2" w:rsidRPr="00352CC2" w:rsidRDefault="00352CC2" w:rsidP="00352CC2">
      <w:pPr>
        <w:spacing w:after="0" w:line="240" w:lineRule="auto"/>
        <w:jc w:val="center"/>
      </w:pPr>
    </w:p>
    <w:p w14:paraId="385FD5CB"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F99A9E2"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p w14:paraId="55171479"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17949D5"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w:t>
      </w:r>
      <w:r w:rsidRPr="00675A8C">
        <w:rPr>
          <w:rFonts w:asciiTheme="majorHAnsi" w:hAnsiTheme="majorHAnsi" w:cs="Arial"/>
          <w:sz w:val="20"/>
          <w:szCs w:val="20"/>
        </w:rPr>
        <w:t>adding program level outcomes (PLO) to the first</w:t>
      </w:r>
      <w:r>
        <w:rPr>
          <w:rFonts w:asciiTheme="majorHAnsi" w:hAnsiTheme="majorHAnsi" w:cs="Arial"/>
          <w:sz w:val="20"/>
          <w:szCs w:val="20"/>
        </w:rPr>
        <w:t xml:space="preserve"> </w:t>
      </w:r>
      <w:proofErr w:type="gramStart"/>
      <w:r>
        <w:rPr>
          <w:rFonts w:asciiTheme="majorHAnsi" w:hAnsiTheme="majorHAnsi" w:cs="Arial"/>
          <w:sz w:val="20"/>
          <w:szCs w:val="20"/>
        </w:rPr>
        <w:t>column, and</w:t>
      </w:r>
      <w:proofErr w:type="gramEnd"/>
      <w:r>
        <w:rPr>
          <w:rFonts w:asciiTheme="majorHAnsi" w:hAnsiTheme="majorHAnsi" w:cs="Arial"/>
          <w:sz w:val="20"/>
          <w:szCs w:val="20"/>
        </w:rPr>
        <w:t xml:space="preserve"> indicating the alignment with the university learning outcomes (ULO).  If you need more information about the ULOs, go to the </w:t>
      </w:r>
      <w:hyperlink r:id="rId10"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55127573"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864F91" w14:paraId="6FC6E0D5" w14:textId="77777777" w:rsidTr="00A510FD">
        <w:tc>
          <w:tcPr>
            <w:tcW w:w="2158" w:type="dxa"/>
          </w:tcPr>
          <w:p w14:paraId="4030AD65"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2678D5C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04AD33B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03A4DA55"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665897DD"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53DDDA27" w14:textId="77777777" w:rsidTr="00A510FD">
        <w:tc>
          <w:tcPr>
            <w:tcW w:w="2158" w:type="dxa"/>
          </w:tcPr>
          <w:p w14:paraId="3BAC4CA1"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14:paraId="5C04A310" w14:textId="77777777" w:rsidR="00864F91" w:rsidRPr="00B178D9" w:rsidRDefault="00864F91" w:rsidP="00B178D9">
            <w:pPr>
              <w:tabs>
                <w:tab w:val="left" w:pos="360"/>
                <w:tab w:val="left" w:pos="720"/>
              </w:tabs>
              <w:spacing w:after="120"/>
              <w:jc w:val="center"/>
              <w:rPr>
                <w:rFonts w:asciiTheme="majorHAnsi" w:hAnsiTheme="majorHAnsi" w:cs="Arial"/>
                <w:b/>
                <w:sz w:val="20"/>
                <w:szCs w:val="20"/>
              </w:rPr>
            </w:pPr>
          </w:p>
        </w:tc>
        <w:tc>
          <w:tcPr>
            <w:tcW w:w="2158" w:type="dxa"/>
          </w:tcPr>
          <w:p w14:paraId="38F09034" w14:textId="4F20A9E2" w:rsidR="00864F91" w:rsidRPr="00B178D9" w:rsidRDefault="00B178D9" w:rsidP="00B178D9">
            <w:pPr>
              <w:tabs>
                <w:tab w:val="left" w:pos="360"/>
                <w:tab w:val="left" w:pos="720"/>
              </w:tabs>
              <w:spacing w:after="120"/>
              <w:jc w:val="center"/>
              <w:rPr>
                <w:rFonts w:asciiTheme="majorHAnsi" w:hAnsiTheme="majorHAnsi" w:cs="Arial"/>
                <w:b/>
                <w:sz w:val="20"/>
                <w:szCs w:val="20"/>
              </w:rPr>
            </w:pPr>
            <w:r w:rsidRPr="00B178D9">
              <w:rPr>
                <w:rFonts w:asciiTheme="majorHAnsi" w:hAnsiTheme="majorHAnsi" w:cs="Arial"/>
                <w:b/>
                <w:sz w:val="20"/>
                <w:szCs w:val="20"/>
              </w:rPr>
              <w:t>X</w:t>
            </w:r>
          </w:p>
        </w:tc>
        <w:tc>
          <w:tcPr>
            <w:tcW w:w="2158" w:type="dxa"/>
          </w:tcPr>
          <w:p w14:paraId="7FD8EA3C" w14:textId="77777777" w:rsidR="00864F91" w:rsidRPr="00B178D9" w:rsidRDefault="00864F91" w:rsidP="00B178D9">
            <w:pPr>
              <w:tabs>
                <w:tab w:val="left" w:pos="360"/>
                <w:tab w:val="left" w:pos="720"/>
              </w:tabs>
              <w:spacing w:after="120"/>
              <w:jc w:val="center"/>
              <w:rPr>
                <w:rFonts w:asciiTheme="majorHAnsi" w:hAnsiTheme="majorHAnsi" w:cs="Arial"/>
                <w:b/>
                <w:sz w:val="20"/>
                <w:szCs w:val="20"/>
              </w:rPr>
            </w:pPr>
          </w:p>
        </w:tc>
        <w:tc>
          <w:tcPr>
            <w:tcW w:w="2158" w:type="dxa"/>
          </w:tcPr>
          <w:p w14:paraId="3F9F0DB6" w14:textId="77777777" w:rsidR="00864F91" w:rsidRPr="00B178D9" w:rsidRDefault="00864F91" w:rsidP="00B178D9">
            <w:pPr>
              <w:tabs>
                <w:tab w:val="left" w:pos="360"/>
                <w:tab w:val="left" w:pos="720"/>
              </w:tabs>
              <w:spacing w:after="120"/>
              <w:jc w:val="center"/>
              <w:rPr>
                <w:rFonts w:asciiTheme="majorHAnsi" w:hAnsiTheme="majorHAnsi" w:cs="Arial"/>
                <w:b/>
                <w:sz w:val="20"/>
                <w:szCs w:val="20"/>
              </w:rPr>
            </w:pPr>
          </w:p>
        </w:tc>
      </w:tr>
      <w:tr w:rsidR="00864F91" w14:paraId="59AE4833" w14:textId="77777777" w:rsidTr="00A510FD">
        <w:tc>
          <w:tcPr>
            <w:tcW w:w="2158" w:type="dxa"/>
          </w:tcPr>
          <w:p w14:paraId="0106FE9C"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14:paraId="0462647E" w14:textId="405DE878" w:rsidR="00864F91" w:rsidRPr="00B178D9" w:rsidRDefault="00B178D9" w:rsidP="00B178D9">
            <w:pPr>
              <w:tabs>
                <w:tab w:val="left" w:pos="360"/>
                <w:tab w:val="left" w:pos="720"/>
              </w:tabs>
              <w:spacing w:after="120"/>
              <w:jc w:val="center"/>
              <w:rPr>
                <w:rFonts w:asciiTheme="majorHAnsi" w:hAnsiTheme="majorHAnsi" w:cs="Arial"/>
                <w:b/>
                <w:sz w:val="20"/>
                <w:szCs w:val="20"/>
              </w:rPr>
            </w:pPr>
            <w:r w:rsidRPr="00B178D9">
              <w:rPr>
                <w:rFonts w:asciiTheme="majorHAnsi" w:hAnsiTheme="majorHAnsi" w:cs="Arial"/>
                <w:b/>
                <w:sz w:val="20"/>
                <w:szCs w:val="20"/>
              </w:rPr>
              <w:t>X</w:t>
            </w:r>
          </w:p>
        </w:tc>
        <w:tc>
          <w:tcPr>
            <w:tcW w:w="2158" w:type="dxa"/>
          </w:tcPr>
          <w:p w14:paraId="4DB5E3A1" w14:textId="77777777" w:rsidR="00864F91" w:rsidRPr="00B178D9" w:rsidRDefault="00864F91" w:rsidP="00B178D9">
            <w:pPr>
              <w:tabs>
                <w:tab w:val="left" w:pos="360"/>
                <w:tab w:val="left" w:pos="720"/>
              </w:tabs>
              <w:spacing w:after="120"/>
              <w:jc w:val="center"/>
              <w:rPr>
                <w:rFonts w:asciiTheme="majorHAnsi" w:hAnsiTheme="majorHAnsi" w:cs="Arial"/>
                <w:b/>
                <w:sz w:val="20"/>
                <w:szCs w:val="20"/>
              </w:rPr>
            </w:pPr>
          </w:p>
        </w:tc>
        <w:tc>
          <w:tcPr>
            <w:tcW w:w="2158" w:type="dxa"/>
          </w:tcPr>
          <w:p w14:paraId="55EA831E" w14:textId="77777777" w:rsidR="00864F91" w:rsidRPr="00B178D9" w:rsidRDefault="00864F91" w:rsidP="00B178D9">
            <w:pPr>
              <w:tabs>
                <w:tab w:val="left" w:pos="360"/>
                <w:tab w:val="left" w:pos="720"/>
              </w:tabs>
              <w:spacing w:after="120"/>
              <w:jc w:val="center"/>
              <w:rPr>
                <w:rFonts w:asciiTheme="majorHAnsi" w:hAnsiTheme="majorHAnsi" w:cs="Arial"/>
                <w:b/>
                <w:sz w:val="20"/>
                <w:szCs w:val="20"/>
              </w:rPr>
            </w:pPr>
          </w:p>
        </w:tc>
        <w:tc>
          <w:tcPr>
            <w:tcW w:w="2158" w:type="dxa"/>
          </w:tcPr>
          <w:p w14:paraId="20B4F882" w14:textId="77777777" w:rsidR="00864F91" w:rsidRPr="00B178D9" w:rsidRDefault="00864F91" w:rsidP="00B178D9">
            <w:pPr>
              <w:tabs>
                <w:tab w:val="left" w:pos="360"/>
                <w:tab w:val="left" w:pos="720"/>
              </w:tabs>
              <w:spacing w:after="120"/>
              <w:jc w:val="center"/>
              <w:rPr>
                <w:rFonts w:asciiTheme="majorHAnsi" w:hAnsiTheme="majorHAnsi" w:cs="Arial"/>
                <w:b/>
                <w:sz w:val="20"/>
                <w:szCs w:val="20"/>
              </w:rPr>
            </w:pPr>
          </w:p>
        </w:tc>
      </w:tr>
      <w:tr w:rsidR="00864F91" w14:paraId="506D32EA" w14:textId="77777777" w:rsidTr="00A510FD">
        <w:tc>
          <w:tcPr>
            <w:tcW w:w="2158" w:type="dxa"/>
          </w:tcPr>
          <w:p w14:paraId="0E14B67B"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14:paraId="4BA93A04" w14:textId="015081B6" w:rsidR="00864F91" w:rsidRPr="00B178D9" w:rsidRDefault="00B178D9" w:rsidP="00B178D9">
            <w:pPr>
              <w:tabs>
                <w:tab w:val="left" w:pos="360"/>
                <w:tab w:val="left" w:pos="720"/>
              </w:tabs>
              <w:spacing w:after="120"/>
              <w:jc w:val="center"/>
              <w:rPr>
                <w:rFonts w:asciiTheme="majorHAnsi" w:hAnsiTheme="majorHAnsi" w:cs="Arial"/>
                <w:b/>
                <w:sz w:val="20"/>
                <w:szCs w:val="20"/>
              </w:rPr>
            </w:pPr>
            <w:r w:rsidRPr="00B178D9">
              <w:rPr>
                <w:rFonts w:asciiTheme="majorHAnsi" w:hAnsiTheme="majorHAnsi" w:cs="Arial"/>
                <w:b/>
                <w:sz w:val="20"/>
                <w:szCs w:val="20"/>
              </w:rPr>
              <w:t>X</w:t>
            </w:r>
          </w:p>
        </w:tc>
        <w:tc>
          <w:tcPr>
            <w:tcW w:w="2158" w:type="dxa"/>
          </w:tcPr>
          <w:p w14:paraId="3623812C" w14:textId="77777777" w:rsidR="00864F91" w:rsidRPr="00B178D9" w:rsidRDefault="00864F91" w:rsidP="00B178D9">
            <w:pPr>
              <w:tabs>
                <w:tab w:val="left" w:pos="360"/>
                <w:tab w:val="left" w:pos="720"/>
              </w:tabs>
              <w:spacing w:after="120"/>
              <w:jc w:val="center"/>
              <w:rPr>
                <w:rFonts w:asciiTheme="majorHAnsi" w:hAnsiTheme="majorHAnsi" w:cs="Arial"/>
                <w:b/>
                <w:sz w:val="20"/>
                <w:szCs w:val="20"/>
              </w:rPr>
            </w:pPr>
          </w:p>
        </w:tc>
        <w:tc>
          <w:tcPr>
            <w:tcW w:w="2158" w:type="dxa"/>
          </w:tcPr>
          <w:p w14:paraId="0B1F4709" w14:textId="77777777" w:rsidR="00864F91" w:rsidRPr="00B178D9" w:rsidRDefault="00864F91" w:rsidP="00B178D9">
            <w:pPr>
              <w:tabs>
                <w:tab w:val="left" w:pos="360"/>
                <w:tab w:val="left" w:pos="720"/>
              </w:tabs>
              <w:spacing w:after="120"/>
              <w:jc w:val="center"/>
              <w:rPr>
                <w:rFonts w:asciiTheme="majorHAnsi" w:hAnsiTheme="majorHAnsi" w:cs="Arial"/>
                <w:b/>
                <w:sz w:val="20"/>
                <w:szCs w:val="20"/>
              </w:rPr>
            </w:pPr>
          </w:p>
        </w:tc>
        <w:tc>
          <w:tcPr>
            <w:tcW w:w="2158" w:type="dxa"/>
          </w:tcPr>
          <w:p w14:paraId="49F4D3C6" w14:textId="77777777" w:rsidR="00864F91" w:rsidRPr="00B178D9" w:rsidRDefault="00864F91" w:rsidP="00B178D9">
            <w:pPr>
              <w:tabs>
                <w:tab w:val="left" w:pos="360"/>
                <w:tab w:val="left" w:pos="720"/>
              </w:tabs>
              <w:spacing w:after="120"/>
              <w:jc w:val="center"/>
              <w:rPr>
                <w:rFonts w:asciiTheme="majorHAnsi" w:hAnsiTheme="majorHAnsi" w:cs="Arial"/>
                <w:b/>
                <w:sz w:val="20"/>
                <w:szCs w:val="20"/>
              </w:rPr>
            </w:pPr>
          </w:p>
        </w:tc>
      </w:tr>
      <w:tr w:rsidR="00B66B6E" w14:paraId="4C9A2B81" w14:textId="77777777" w:rsidTr="00A510FD">
        <w:tc>
          <w:tcPr>
            <w:tcW w:w="2158" w:type="dxa"/>
          </w:tcPr>
          <w:p w14:paraId="2527361C" w14:textId="2E1076D9" w:rsidR="00B66B6E" w:rsidRDefault="00B66B6E"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w:t>
            </w:r>
            <w:r w:rsidR="00A7533F">
              <w:rPr>
                <w:rFonts w:asciiTheme="majorHAnsi" w:hAnsiTheme="majorHAnsi" w:cs="Arial"/>
                <w:b/>
                <w:sz w:val="20"/>
                <w:szCs w:val="20"/>
                <w:u w:val="single"/>
              </w:rPr>
              <w:t>4</w:t>
            </w:r>
          </w:p>
        </w:tc>
        <w:tc>
          <w:tcPr>
            <w:tcW w:w="2158" w:type="dxa"/>
          </w:tcPr>
          <w:p w14:paraId="6C53A8A9" w14:textId="2D116A61" w:rsidR="00B66B6E" w:rsidRPr="00B178D9" w:rsidRDefault="00B178D9" w:rsidP="00B178D9">
            <w:pPr>
              <w:tabs>
                <w:tab w:val="left" w:pos="360"/>
                <w:tab w:val="left" w:pos="720"/>
              </w:tabs>
              <w:spacing w:after="120"/>
              <w:jc w:val="center"/>
              <w:rPr>
                <w:rFonts w:asciiTheme="majorHAnsi" w:hAnsiTheme="majorHAnsi" w:cs="Arial"/>
                <w:b/>
                <w:sz w:val="20"/>
                <w:szCs w:val="20"/>
              </w:rPr>
            </w:pPr>
            <w:r w:rsidRPr="00B178D9">
              <w:rPr>
                <w:rFonts w:asciiTheme="majorHAnsi" w:hAnsiTheme="majorHAnsi" w:cs="Arial"/>
                <w:b/>
                <w:sz w:val="20"/>
                <w:szCs w:val="20"/>
              </w:rPr>
              <w:t>X</w:t>
            </w:r>
          </w:p>
        </w:tc>
        <w:tc>
          <w:tcPr>
            <w:tcW w:w="2158" w:type="dxa"/>
          </w:tcPr>
          <w:p w14:paraId="607A4917" w14:textId="77777777" w:rsidR="00B66B6E" w:rsidRPr="00B178D9" w:rsidRDefault="00B66B6E" w:rsidP="00B178D9">
            <w:pPr>
              <w:tabs>
                <w:tab w:val="left" w:pos="360"/>
                <w:tab w:val="left" w:pos="720"/>
              </w:tabs>
              <w:spacing w:after="120"/>
              <w:jc w:val="center"/>
              <w:rPr>
                <w:rFonts w:asciiTheme="majorHAnsi" w:hAnsiTheme="majorHAnsi" w:cs="Arial"/>
                <w:b/>
                <w:sz w:val="20"/>
                <w:szCs w:val="20"/>
              </w:rPr>
            </w:pPr>
          </w:p>
        </w:tc>
        <w:tc>
          <w:tcPr>
            <w:tcW w:w="2158" w:type="dxa"/>
          </w:tcPr>
          <w:p w14:paraId="4E52CE32" w14:textId="77777777" w:rsidR="00B66B6E" w:rsidRPr="00B178D9" w:rsidRDefault="00B66B6E" w:rsidP="00B178D9">
            <w:pPr>
              <w:tabs>
                <w:tab w:val="left" w:pos="360"/>
                <w:tab w:val="left" w:pos="720"/>
              </w:tabs>
              <w:spacing w:after="120"/>
              <w:jc w:val="center"/>
              <w:rPr>
                <w:rFonts w:asciiTheme="majorHAnsi" w:hAnsiTheme="majorHAnsi" w:cs="Arial"/>
                <w:b/>
                <w:sz w:val="20"/>
                <w:szCs w:val="20"/>
              </w:rPr>
            </w:pPr>
          </w:p>
        </w:tc>
        <w:tc>
          <w:tcPr>
            <w:tcW w:w="2158" w:type="dxa"/>
          </w:tcPr>
          <w:p w14:paraId="59BD4202" w14:textId="77777777" w:rsidR="00B66B6E" w:rsidRPr="00B178D9" w:rsidRDefault="00B66B6E" w:rsidP="00B178D9">
            <w:pPr>
              <w:tabs>
                <w:tab w:val="left" w:pos="360"/>
                <w:tab w:val="left" w:pos="720"/>
              </w:tabs>
              <w:spacing w:after="120"/>
              <w:jc w:val="center"/>
              <w:rPr>
                <w:rFonts w:asciiTheme="majorHAnsi" w:hAnsiTheme="majorHAnsi" w:cs="Arial"/>
                <w:b/>
                <w:sz w:val="20"/>
                <w:szCs w:val="20"/>
              </w:rPr>
            </w:pPr>
          </w:p>
        </w:tc>
      </w:tr>
    </w:tbl>
    <w:p w14:paraId="084708A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28230F9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2B453A" w14:paraId="65DB0426" w14:textId="77777777" w:rsidTr="00A510FD">
        <w:tc>
          <w:tcPr>
            <w:tcW w:w="2148" w:type="dxa"/>
          </w:tcPr>
          <w:p w14:paraId="6419B413" w14:textId="77777777" w:rsidR="00A1383B" w:rsidRPr="002B453A" w:rsidRDefault="00A1383B" w:rsidP="00A510FD">
            <w:pPr>
              <w:jc w:val="center"/>
              <w:rPr>
                <w:rFonts w:asciiTheme="majorHAnsi" w:hAnsiTheme="majorHAnsi"/>
                <w:b/>
                <w:sz w:val="20"/>
                <w:szCs w:val="20"/>
              </w:rPr>
            </w:pPr>
            <w:r w:rsidRPr="002B453A">
              <w:rPr>
                <w:rFonts w:asciiTheme="majorHAnsi" w:hAnsiTheme="majorHAnsi"/>
                <w:b/>
                <w:sz w:val="20"/>
                <w:szCs w:val="20"/>
              </w:rPr>
              <w:t>Outcome 1</w:t>
            </w:r>
          </w:p>
          <w:p w14:paraId="491E1ACA"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1425539941"/>
          </w:sdtPr>
          <w:sdtContent>
            <w:tc>
              <w:tcPr>
                <w:tcW w:w="7428" w:type="dxa"/>
              </w:tcPr>
              <w:p w14:paraId="22F681B7" w14:textId="5EC383C1" w:rsidR="00A1383B" w:rsidRPr="002B453A" w:rsidRDefault="007D254F" w:rsidP="00A510FD">
                <w:pPr>
                  <w:rPr>
                    <w:rFonts w:asciiTheme="majorHAnsi" w:hAnsiTheme="majorHAnsi"/>
                    <w:sz w:val="20"/>
                    <w:szCs w:val="20"/>
                  </w:rPr>
                </w:pPr>
                <w:r w:rsidRPr="007D254F">
                  <w:rPr>
                    <w:rFonts w:asciiTheme="majorHAnsi" w:hAnsiTheme="majorHAnsi"/>
                    <w:sz w:val="20"/>
                    <w:szCs w:val="20"/>
                  </w:rPr>
                  <w:t xml:space="preserve">Written Communication: Students will be able to demonstrate the ability to communicate information </w:t>
                </w:r>
                <w:r w:rsidR="00E53C15">
                  <w:rPr>
                    <w:rFonts w:asciiTheme="majorHAnsi" w:hAnsiTheme="majorHAnsi"/>
                    <w:sz w:val="20"/>
                    <w:szCs w:val="20"/>
                  </w:rPr>
                  <w:t xml:space="preserve">systems audit and control issues </w:t>
                </w:r>
                <w:r w:rsidRPr="007D254F">
                  <w:rPr>
                    <w:rFonts w:asciiTheme="majorHAnsi" w:hAnsiTheme="majorHAnsi"/>
                    <w:sz w:val="20"/>
                    <w:szCs w:val="20"/>
                  </w:rPr>
                  <w:t>effectively in written communication.  Effective communication includes coherence, clarity, conciseness, appropriate grammar, spelling, writing style, and presentation.</w:t>
                </w:r>
              </w:p>
            </w:tc>
          </w:sdtContent>
        </w:sdt>
      </w:tr>
      <w:tr w:rsidR="00A1383B" w:rsidRPr="002B453A" w14:paraId="1FA0A7DA" w14:textId="77777777" w:rsidTr="00A510FD">
        <w:tc>
          <w:tcPr>
            <w:tcW w:w="2148" w:type="dxa"/>
          </w:tcPr>
          <w:p w14:paraId="1E3B084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081141"/>
          </w:sdtPr>
          <w:sdtContent>
            <w:tc>
              <w:tcPr>
                <w:tcW w:w="7428" w:type="dxa"/>
              </w:tcPr>
              <w:p w14:paraId="59B8BFBD" w14:textId="28EE24D1" w:rsidR="00A1383B" w:rsidRPr="002B453A" w:rsidRDefault="00B178D9" w:rsidP="00A510FD">
                <w:pPr>
                  <w:rPr>
                    <w:rFonts w:asciiTheme="majorHAnsi" w:hAnsiTheme="majorHAnsi"/>
                    <w:sz w:val="20"/>
                    <w:szCs w:val="20"/>
                  </w:rPr>
                </w:pPr>
                <w:r w:rsidRPr="00B178D9">
                  <w:rPr>
                    <w:rFonts w:asciiTheme="majorHAnsi" w:hAnsiTheme="majorHAnsi"/>
                    <w:sz w:val="20"/>
                    <w:szCs w:val="20"/>
                  </w:rPr>
                  <w:t>Direct: Projects will be assessed with a Rubric</w:t>
                </w:r>
              </w:p>
            </w:tc>
          </w:sdtContent>
        </w:sdt>
      </w:tr>
      <w:tr w:rsidR="00A1383B" w:rsidRPr="002B453A" w14:paraId="5ACDDB26" w14:textId="77777777" w:rsidTr="00A510FD">
        <w:tc>
          <w:tcPr>
            <w:tcW w:w="2148" w:type="dxa"/>
          </w:tcPr>
          <w:p w14:paraId="71542923" w14:textId="77777777" w:rsidR="00A1383B" w:rsidRPr="00675A8C" w:rsidRDefault="00A1383B" w:rsidP="00A510FD">
            <w:pPr>
              <w:rPr>
                <w:rFonts w:asciiTheme="majorHAnsi" w:hAnsiTheme="majorHAnsi"/>
                <w:sz w:val="20"/>
                <w:szCs w:val="20"/>
              </w:rPr>
            </w:pPr>
            <w:r w:rsidRPr="00675A8C">
              <w:rPr>
                <w:rFonts w:asciiTheme="majorHAnsi" w:hAnsiTheme="majorHAnsi"/>
                <w:sz w:val="20"/>
                <w:szCs w:val="20"/>
              </w:rPr>
              <w:t>Which courses are responsible for this outcome?</w:t>
            </w:r>
          </w:p>
        </w:tc>
        <w:sdt>
          <w:sdtPr>
            <w:rPr>
              <w:rFonts w:asciiTheme="majorHAnsi" w:hAnsiTheme="majorHAnsi"/>
              <w:sz w:val="20"/>
              <w:szCs w:val="20"/>
            </w:rPr>
            <w:id w:val="67853672"/>
          </w:sdtPr>
          <w:sdtContent>
            <w:tc>
              <w:tcPr>
                <w:tcW w:w="7428" w:type="dxa"/>
              </w:tcPr>
              <w:p w14:paraId="44BB26D7" w14:textId="7D8915A6" w:rsidR="00A1383B" w:rsidRPr="002B453A" w:rsidRDefault="001C3B69" w:rsidP="00A510FD">
                <w:pPr>
                  <w:rPr>
                    <w:rFonts w:asciiTheme="majorHAnsi" w:hAnsiTheme="majorHAnsi"/>
                    <w:sz w:val="20"/>
                    <w:szCs w:val="20"/>
                  </w:rPr>
                </w:pPr>
                <w:r>
                  <w:rPr>
                    <w:rFonts w:asciiTheme="majorHAnsi" w:hAnsiTheme="majorHAnsi"/>
                    <w:sz w:val="20"/>
                    <w:szCs w:val="20"/>
                  </w:rPr>
                  <w:t>ACCT 4033 Accounting Information Systems</w:t>
                </w:r>
              </w:p>
            </w:tc>
          </w:sdtContent>
        </w:sdt>
      </w:tr>
      <w:tr w:rsidR="00A1383B" w:rsidRPr="002B453A" w14:paraId="168CA9A8" w14:textId="77777777" w:rsidTr="00A510FD">
        <w:tc>
          <w:tcPr>
            <w:tcW w:w="2148" w:type="dxa"/>
          </w:tcPr>
          <w:p w14:paraId="265D20D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5DC292E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0C899E5A" w14:textId="5312492A" w:rsidR="00A1383B" w:rsidRPr="002B453A" w:rsidRDefault="00B178D9" w:rsidP="00A510FD">
                <w:pPr>
                  <w:rPr>
                    <w:rFonts w:asciiTheme="majorHAnsi" w:hAnsiTheme="majorHAnsi"/>
                    <w:sz w:val="20"/>
                    <w:szCs w:val="20"/>
                  </w:rPr>
                </w:pPr>
                <w:r w:rsidRPr="00B178D9">
                  <w:rPr>
                    <w:rFonts w:asciiTheme="majorHAnsi" w:hAnsiTheme="majorHAnsi"/>
                    <w:sz w:val="20"/>
                    <w:szCs w:val="20"/>
                  </w:rPr>
                  <w:t>Collect data whenever course is offered. Assess every 3 years following the Neil Griffin College of Business assessment schedule.</w:t>
                </w:r>
              </w:p>
            </w:tc>
          </w:sdtContent>
        </w:sdt>
      </w:tr>
      <w:tr w:rsidR="00A1383B" w:rsidRPr="002B453A" w14:paraId="4C03FF2E" w14:textId="77777777" w:rsidTr="00A510FD">
        <w:tc>
          <w:tcPr>
            <w:tcW w:w="2148" w:type="dxa"/>
          </w:tcPr>
          <w:p w14:paraId="2D55460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Content>
            <w:tc>
              <w:tcPr>
                <w:tcW w:w="7428" w:type="dxa"/>
              </w:tcPr>
              <w:p w14:paraId="3B6C7CFE" w14:textId="75A18227" w:rsidR="00A1383B" w:rsidRPr="002B453A" w:rsidRDefault="00B178D9" w:rsidP="00A510FD">
                <w:pPr>
                  <w:rPr>
                    <w:rFonts w:asciiTheme="majorHAnsi" w:hAnsiTheme="majorHAnsi"/>
                    <w:sz w:val="20"/>
                    <w:szCs w:val="20"/>
                  </w:rPr>
                </w:pPr>
                <w:r w:rsidRPr="00B178D9">
                  <w:rPr>
                    <w:rFonts w:asciiTheme="majorHAnsi" w:hAnsiTheme="majorHAnsi"/>
                    <w:sz w:val="20"/>
                    <w:szCs w:val="20"/>
                  </w:rPr>
                  <w:t xml:space="preserve">The course instructor, </w:t>
                </w:r>
                <w:r w:rsidR="00A7533F">
                  <w:rPr>
                    <w:rFonts w:asciiTheme="majorHAnsi" w:hAnsiTheme="majorHAnsi"/>
                    <w:sz w:val="20"/>
                    <w:szCs w:val="20"/>
                  </w:rPr>
                  <w:t xml:space="preserve">department </w:t>
                </w:r>
                <w:r w:rsidR="002B31C3">
                  <w:rPr>
                    <w:rFonts w:asciiTheme="majorHAnsi" w:hAnsiTheme="majorHAnsi"/>
                    <w:sz w:val="20"/>
                    <w:szCs w:val="20"/>
                  </w:rPr>
                  <w:t>assessment</w:t>
                </w:r>
                <w:r w:rsidR="00A7533F">
                  <w:rPr>
                    <w:rFonts w:asciiTheme="majorHAnsi" w:hAnsiTheme="majorHAnsi"/>
                    <w:sz w:val="20"/>
                    <w:szCs w:val="20"/>
                  </w:rPr>
                  <w:t xml:space="preserve"> committee</w:t>
                </w:r>
                <w:r w:rsidRPr="00B178D9">
                  <w:rPr>
                    <w:rFonts w:asciiTheme="majorHAnsi" w:hAnsiTheme="majorHAnsi"/>
                    <w:sz w:val="20"/>
                    <w:szCs w:val="20"/>
                  </w:rPr>
                  <w:t xml:space="preserve">, and the </w:t>
                </w:r>
                <w:r w:rsidR="00A7533F">
                  <w:rPr>
                    <w:rFonts w:asciiTheme="majorHAnsi" w:hAnsiTheme="majorHAnsi"/>
                    <w:sz w:val="20"/>
                    <w:szCs w:val="20"/>
                  </w:rPr>
                  <w:t>department chair</w:t>
                </w:r>
              </w:p>
            </w:tc>
          </w:sdtContent>
        </w:sdt>
      </w:tr>
    </w:tbl>
    <w:p w14:paraId="5061588F"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02CFB989" w14:textId="77777777" w:rsidTr="00A510FD">
        <w:tc>
          <w:tcPr>
            <w:tcW w:w="2148" w:type="dxa"/>
          </w:tcPr>
          <w:p w14:paraId="418F3F6A"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2</w:t>
            </w:r>
          </w:p>
          <w:p w14:paraId="2F809AB4"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1442311"/>
          </w:sdtPr>
          <w:sdtContent>
            <w:tc>
              <w:tcPr>
                <w:tcW w:w="7428" w:type="dxa"/>
              </w:tcPr>
              <w:p w14:paraId="73BBB305" w14:textId="18CCCEA5" w:rsidR="00A1383B" w:rsidRPr="002B453A" w:rsidRDefault="007D254F" w:rsidP="00A510FD">
                <w:pPr>
                  <w:rPr>
                    <w:rFonts w:asciiTheme="majorHAnsi" w:hAnsiTheme="majorHAnsi"/>
                    <w:sz w:val="20"/>
                    <w:szCs w:val="20"/>
                  </w:rPr>
                </w:pPr>
                <w:r w:rsidRPr="007D254F">
                  <w:rPr>
                    <w:rFonts w:asciiTheme="majorHAnsi" w:hAnsiTheme="majorHAnsi"/>
                    <w:sz w:val="20"/>
                    <w:szCs w:val="20"/>
                  </w:rPr>
                  <w:t xml:space="preserve">Technology: </w:t>
                </w:r>
                <w:r w:rsidR="00E53C15">
                  <w:rPr>
                    <w:rFonts w:asciiTheme="majorHAnsi" w:hAnsiTheme="majorHAnsi"/>
                    <w:sz w:val="20"/>
                    <w:szCs w:val="20"/>
                  </w:rPr>
                  <w:t>Students</w:t>
                </w:r>
                <w:r w:rsidRPr="007D254F">
                  <w:rPr>
                    <w:rFonts w:asciiTheme="majorHAnsi" w:hAnsiTheme="majorHAnsi"/>
                    <w:sz w:val="20"/>
                    <w:szCs w:val="20"/>
                  </w:rPr>
                  <w:t xml:space="preserve"> will be able to apply technology as a decision tool in the analysis and identification of solutions to </w:t>
                </w:r>
                <w:r w:rsidR="00E53C15">
                  <w:rPr>
                    <w:rFonts w:asciiTheme="majorHAnsi" w:hAnsiTheme="majorHAnsi"/>
                    <w:sz w:val="20"/>
                    <w:szCs w:val="20"/>
                  </w:rPr>
                  <w:t>information systems audit and control</w:t>
                </w:r>
                <w:r w:rsidRPr="007D254F">
                  <w:rPr>
                    <w:rFonts w:asciiTheme="majorHAnsi" w:hAnsiTheme="majorHAnsi"/>
                    <w:sz w:val="20"/>
                    <w:szCs w:val="20"/>
                  </w:rPr>
                  <w:t xml:space="preserve"> issues.</w:t>
                </w:r>
              </w:p>
            </w:tc>
          </w:sdtContent>
        </w:sdt>
      </w:tr>
      <w:tr w:rsidR="00A1383B" w:rsidRPr="002B453A" w14:paraId="1975232C" w14:textId="77777777" w:rsidTr="00A510FD">
        <w:tc>
          <w:tcPr>
            <w:tcW w:w="2148" w:type="dxa"/>
          </w:tcPr>
          <w:p w14:paraId="760D73D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627849958"/>
          </w:sdtPr>
          <w:sdtContent>
            <w:tc>
              <w:tcPr>
                <w:tcW w:w="7428" w:type="dxa"/>
              </w:tcPr>
              <w:p w14:paraId="7D21EC5A" w14:textId="66D1AF53" w:rsidR="00A1383B" w:rsidRPr="002B453A" w:rsidRDefault="007700AF" w:rsidP="00A510FD">
                <w:pPr>
                  <w:rPr>
                    <w:rFonts w:asciiTheme="majorHAnsi" w:hAnsiTheme="majorHAnsi"/>
                    <w:sz w:val="20"/>
                    <w:szCs w:val="20"/>
                  </w:rPr>
                </w:pPr>
                <w:r w:rsidRPr="007700AF">
                  <w:rPr>
                    <w:rFonts w:asciiTheme="majorHAnsi" w:hAnsiTheme="majorHAnsi"/>
                    <w:sz w:val="20"/>
                    <w:szCs w:val="20"/>
                  </w:rPr>
                  <w:t xml:space="preserve">Indirect: The </w:t>
                </w:r>
                <w:r>
                  <w:rPr>
                    <w:rFonts w:asciiTheme="majorHAnsi" w:hAnsiTheme="majorHAnsi"/>
                    <w:sz w:val="20"/>
                    <w:szCs w:val="20"/>
                  </w:rPr>
                  <w:t>chair of the department undergraduate assessment committee</w:t>
                </w:r>
                <w:r w:rsidRPr="007700AF">
                  <w:rPr>
                    <w:rFonts w:asciiTheme="majorHAnsi" w:hAnsiTheme="majorHAnsi"/>
                    <w:sz w:val="20"/>
                    <w:szCs w:val="20"/>
                  </w:rPr>
                  <w:t xml:space="preserve"> will contact the Assessment Office for the BS </w:t>
                </w:r>
                <w:r>
                  <w:rPr>
                    <w:rFonts w:asciiTheme="majorHAnsi" w:hAnsiTheme="majorHAnsi"/>
                    <w:sz w:val="20"/>
                    <w:szCs w:val="20"/>
                  </w:rPr>
                  <w:t>Information Systems Audit and Control</w:t>
                </w:r>
                <w:r w:rsidRPr="007700AF">
                  <w:rPr>
                    <w:rFonts w:asciiTheme="majorHAnsi" w:hAnsiTheme="majorHAnsi"/>
                    <w:sz w:val="20"/>
                    <w:szCs w:val="20"/>
                  </w:rPr>
                  <w:t xml:space="preserve"> students survey responses from the Leaving the Den exit survey. Data will be provided annually but the Accounting Faculty are responsible for determining how they will utilize the data.</w:t>
                </w:r>
              </w:p>
            </w:tc>
          </w:sdtContent>
        </w:sdt>
      </w:tr>
      <w:tr w:rsidR="00A1383B" w:rsidRPr="002B453A" w14:paraId="4950972E" w14:textId="77777777" w:rsidTr="00A510FD">
        <w:tc>
          <w:tcPr>
            <w:tcW w:w="2148" w:type="dxa"/>
          </w:tcPr>
          <w:p w14:paraId="3DD306CE" w14:textId="77777777" w:rsidR="00A1383B" w:rsidRPr="002B453A" w:rsidRDefault="00A1383B" w:rsidP="00A510FD">
            <w:pPr>
              <w:rPr>
                <w:rFonts w:asciiTheme="majorHAnsi" w:hAnsiTheme="majorHAnsi"/>
                <w:sz w:val="20"/>
                <w:szCs w:val="20"/>
              </w:rPr>
            </w:pPr>
            <w:r w:rsidRPr="00675A8C">
              <w:rPr>
                <w:rFonts w:asciiTheme="majorHAnsi" w:hAnsiTheme="majorHAnsi"/>
                <w:sz w:val="20"/>
                <w:szCs w:val="20"/>
              </w:rPr>
              <w:lastRenderedPageBreak/>
              <w:t>Which courses are responsible for this outcome?</w:t>
            </w:r>
          </w:p>
        </w:tc>
        <w:sdt>
          <w:sdtPr>
            <w:rPr>
              <w:rFonts w:asciiTheme="majorHAnsi" w:hAnsiTheme="majorHAnsi"/>
              <w:sz w:val="20"/>
              <w:szCs w:val="20"/>
            </w:rPr>
            <w:id w:val="1896852792"/>
          </w:sdtPr>
          <w:sdtContent>
            <w:tc>
              <w:tcPr>
                <w:tcW w:w="7428" w:type="dxa"/>
              </w:tcPr>
              <w:p w14:paraId="63B8F309" w14:textId="12071CCC" w:rsidR="00A1383B" w:rsidRPr="002B453A" w:rsidRDefault="00A7533F" w:rsidP="00A510FD">
                <w:pPr>
                  <w:rPr>
                    <w:rFonts w:asciiTheme="majorHAnsi" w:hAnsiTheme="majorHAnsi"/>
                    <w:sz w:val="20"/>
                    <w:szCs w:val="20"/>
                  </w:rPr>
                </w:pPr>
                <w:r w:rsidRPr="00A7533F">
                  <w:rPr>
                    <w:rFonts w:asciiTheme="majorHAnsi" w:hAnsiTheme="majorHAnsi"/>
                    <w:sz w:val="20"/>
                    <w:szCs w:val="20"/>
                  </w:rPr>
                  <w:t>ACCT 4803</w:t>
                </w:r>
                <w:r>
                  <w:rPr>
                    <w:rFonts w:asciiTheme="majorHAnsi" w:hAnsiTheme="majorHAnsi"/>
                    <w:sz w:val="20"/>
                    <w:szCs w:val="20"/>
                  </w:rPr>
                  <w:t xml:space="preserve"> Information Technology Auditing and Control</w:t>
                </w:r>
              </w:p>
            </w:tc>
          </w:sdtContent>
        </w:sdt>
      </w:tr>
      <w:tr w:rsidR="00A1383B" w:rsidRPr="002B453A" w14:paraId="596FAEBA" w14:textId="77777777" w:rsidTr="00A510FD">
        <w:tc>
          <w:tcPr>
            <w:tcW w:w="2148" w:type="dxa"/>
          </w:tcPr>
          <w:p w14:paraId="33C4A3AB"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19C79670"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Content>
            <w:tc>
              <w:tcPr>
                <w:tcW w:w="7428" w:type="dxa"/>
              </w:tcPr>
              <w:p w14:paraId="18E30CD3" w14:textId="2AF12EA3" w:rsidR="00A1383B" w:rsidRPr="002B453A" w:rsidRDefault="007700AF" w:rsidP="00A510FD">
                <w:pPr>
                  <w:rPr>
                    <w:rFonts w:asciiTheme="majorHAnsi" w:hAnsiTheme="majorHAnsi"/>
                    <w:sz w:val="20"/>
                    <w:szCs w:val="20"/>
                  </w:rPr>
                </w:pPr>
                <w:r w:rsidRPr="007700AF">
                  <w:rPr>
                    <w:rFonts w:asciiTheme="majorHAnsi" w:hAnsiTheme="majorHAnsi"/>
                    <w:sz w:val="20"/>
                    <w:szCs w:val="20"/>
                  </w:rPr>
                  <w:t xml:space="preserve">Indirect: End of each </w:t>
                </w:r>
                <w:proofErr w:type="gramStart"/>
                <w:r w:rsidRPr="007700AF">
                  <w:rPr>
                    <w:rFonts w:asciiTheme="majorHAnsi" w:hAnsiTheme="majorHAnsi"/>
                    <w:sz w:val="20"/>
                    <w:szCs w:val="20"/>
                  </w:rPr>
                  <w:t>3 year</w:t>
                </w:r>
                <w:proofErr w:type="gramEnd"/>
                <w:r w:rsidRPr="007700AF">
                  <w:rPr>
                    <w:rFonts w:asciiTheme="majorHAnsi" w:hAnsiTheme="majorHAnsi"/>
                    <w:sz w:val="20"/>
                    <w:szCs w:val="20"/>
                  </w:rPr>
                  <w:t xml:space="preserve"> cycle</w:t>
                </w:r>
                <w:r>
                  <w:rPr>
                    <w:rFonts w:asciiTheme="majorHAnsi" w:hAnsiTheme="majorHAnsi"/>
                    <w:sz w:val="20"/>
                    <w:szCs w:val="20"/>
                  </w:rPr>
                  <w:t>.</w:t>
                </w:r>
              </w:p>
            </w:tc>
          </w:sdtContent>
        </w:sdt>
      </w:tr>
      <w:tr w:rsidR="00A1383B" w:rsidRPr="002B453A" w14:paraId="00FAEBDF" w14:textId="77777777" w:rsidTr="00A510FD">
        <w:tc>
          <w:tcPr>
            <w:tcW w:w="2148" w:type="dxa"/>
          </w:tcPr>
          <w:p w14:paraId="2C8EF8A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dtPr>
          <w:sdtContent>
            <w:tc>
              <w:tcPr>
                <w:tcW w:w="7428" w:type="dxa"/>
              </w:tcPr>
              <w:p w14:paraId="03E4F0EA" w14:textId="6178E490" w:rsidR="00A1383B" w:rsidRPr="002B453A" w:rsidRDefault="00A7533F" w:rsidP="00A510FD">
                <w:pPr>
                  <w:rPr>
                    <w:rFonts w:asciiTheme="majorHAnsi" w:hAnsiTheme="majorHAnsi"/>
                    <w:sz w:val="20"/>
                    <w:szCs w:val="20"/>
                  </w:rPr>
                </w:pPr>
                <w:r w:rsidRPr="00A7533F">
                  <w:rPr>
                    <w:rFonts w:asciiTheme="majorHAnsi" w:hAnsiTheme="majorHAnsi"/>
                    <w:sz w:val="20"/>
                    <w:szCs w:val="20"/>
                  </w:rPr>
                  <w:t xml:space="preserve">The course instructor, department </w:t>
                </w:r>
                <w:r w:rsidR="002B31C3">
                  <w:rPr>
                    <w:rFonts w:asciiTheme="majorHAnsi" w:hAnsiTheme="majorHAnsi"/>
                    <w:sz w:val="20"/>
                    <w:szCs w:val="20"/>
                  </w:rPr>
                  <w:t>assessment</w:t>
                </w:r>
                <w:r w:rsidRPr="00A7533F">
                  <w:rPr>
                    <w:rFonts w:asciiTheme="majorHAnsi" w:hAnsiTheme="majorHAnsi"/>
                    <w:sz w:val="20"/>
                    <w:szCs w:val="20"/>
                  </w:rPr>
                  <w:t xml:space="preserve"> committee, and the department chair</w:t>
                </w:r>
              </w:p>
            </w:tc>
          </w:sdtContent>
        </w:sdt>
      </w:tr>
    </w:tbl>
    <w:p w14:paraId="3537799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52CBCBBD" w14:textId="77777777" w:rsidTr="00A1383B">
        <w:tc>
          <w:tcPr>
            <w:tcW w:w="2148" w:type="dxa"/>
            <w:tcBorders>
              <w:top w:val="single" w:sz="4" w:space="0" w:color="auto"/>
              <w:left w:val="single" w:sz="4" w:space="0" w:color="auto"/>
              <w:bottom w:val="single" w:sz="4" w:space="0" w:color="auto"/>
              <w:right w:val="single" w:sz="4" w:space="0" w:color="auto"/>
            </w:tcBorders>
          </w:tcPr>
          <w:p w14:paraId="2C407CCF"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3</w:t>
            </w:r>
          </w:p>
          <w:p w14:paraId="4100E635"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2096777436"/>
          </w:sdtPr>
          <w:sdtContent>
            <w:tc>
              <w:tcPr>
                <w:tcW w:w="7428" w:type="dxa"/>
                <w:tcBorders>
                  <w:top w:val="single" w:sz="4" w:space="0" w:color="auto"/>
                  <w:left w:val="single" w:sz="4" w:space="0" w:color="auto"/>
                  <w:bottom w:val="single" w:sz="4" w:space="0" w:color="auto"/>
                  <w:right w:val="single" w:sz="4" w:space="0" w:color="auto"/>
                </w:tcBorders>
              </w:tcPr>
              <w:p w14:paraId="5A8C48A5" w14:textId="101BE54E" w:rsidR="00A1383B" w:rsidRPr="002B453A" w:rsidRDefault="007D254F" w:rsidP="00A510FD">
                <w:pPr>
                  <w:rPr>
                    <w:rFonts w:asciiTheme="majorHAnsi" w:hAnsiTheme="majorHAnsi"/>
                    <w:sz w:val="20"/>
                    <w:szCs w:val="20"/>
                  </w:rPr>
                </w:pPr>
                <w:r w:rsidRPr="007D254F">
                  <w:rPr>
                    <w:rFonts w:asciiTheme="majorHAnsi" w:hAnsiTheme="majorHAnsi"/>
                    <w:sz w:val="20"/>
                    <w:szCs w:val="20"/>
                  </w:rPr>
                  <w:t xml:space="preserve">Critical Thinking: Students will demonstrate the ability to think critically about </w:t>
                </w:r>
                <w:r w:rsidR="00E53C15">
                  <w:rPr>
                    <w:rFonts w:asciiTheme="majorHAnsi" w:hAnsiTheme="majorHAnsi"/>
                    <w:sz w:val="20"/>
                    <w:szCs w:val="20"/>
                  </w:rPr>
                  <w:t>information systems</w:t>
                </w:r>
                <w:r w:rsidRPr="007D254F">
                  <w:rPr>
                    <w:rFonts w:asciiTheme="majorHAnsi" w:hAnsiTheme="majorHAnsi"/>
                    <w:sz w:val="20"/>
                    <w:szCs w:val="20"/>
                  </w:rPr>
                  <w:t xml:space="preserve"> </w:t>
                </w:r>
                <w:r w:rsidR="00E53C15">
                  <w:rPr>
                    <w:rFonts w:asciiTheme="majorHAnsi" w:hAnsiTheme="majorHAnsi"/>
                    <w:sz w:val="20"/>
                    <w:szCs w:val="20"/>
                  </w:rPr>
                  <w:t xml:space="preserve">audit and control </w:t>
                </w:r>
                <w:r w:rsidRPr="007D254F">
                  <w:rPr>
                    <w:rFonts w:asciiTheme="majorHAnsi" w:hAnsiTheme="majorHAnsi"/>
                    <w:sz w:val="20"/>
                    <w:szCs w:val="20"/>
                  </w:rPr>
                  <w:t>issues and topics. Critical thinking skills include the identification of an issue in context, analysis of appropriate supporting evidence, integration of various positions, identification and assessment of conclusions, and the implications and consequences of decisions.</w:t>
                </w:r>
              </w:p>
            </w:tc>
          </w:sdtContent>
        </w:sdt>
      </w:tr>
      <w:tr w:rsidR="00A1383B" w:rsidRPr="002B453A" w14:paraId="0332E1D9" w14:textId="77777777" w:rsidTr="00A1383B">
        <w:tc>
          <w:tcPr>
            <w:tcW w:w="2148" w:type="dxa"/>
            <w:tcBorders>
              <w:top w:val="single" w:sz="4" w:space="0" w:color="auto"/>
              <w:left w:val="single" w:sz="4" w:space="0" w:color="auto"/>
              <w:bottom w:val="single" w:sz="4" w:space="0" w:color="auto"/>
              <w:right w:val="single" w:sz="4" w:space="0" w:color="auto"/>
            </w:tcBorders>
          </w:tcPr>
          <w:p w14:paraId="6F53FDC7" w14:textId="77777777" w:rsidR="00A1383B" w:rsidRPr="00675A8C" w:rsidRDefault="00A1383B" w:rsidP="00A510FD">
            <w:pPr>
              <w:rPr>
                <w:rFonts w:asciiTheme="majorHAnsi" w:hAnsiTheme="majorHAnsi"/>
                <w:sz w:val="20"/>
                <w:szCs w:val="20"/>
              </w:rPr>
            </w:pPr>
            <w:r w:rsidRPr="00675A8C">
              <w:rPr>
                <w:rFonts w:asciiTheme="majorHAnsi" w:hAnsiTheme="majorHAnsi"/>
                <w:sz w:val="20"/>
                <w:szCs w:val="20"/>
              </w:rPr>
              <w:t>Assessment Procedure Criterion</w:t>
            </w:r>
          </w:p>
        </w:tc>
        <w:sdt>
          <w:sdtPr>
            <w:rPr>
              <w:rFonts w:asciiTheme="majorHAnsi" w:hAnsiTheme="majorHAnsi"/>
              <w:sz w:val="20"/>
              <w:szCs w:val="20"/>
            </w:rPr>
            <w:id w:val="1028452368"/>
          </w:sdtPr>
          <w:sdtContent>
            <w:tc>
              <w:tcPr>
                <w:tcW w:w="7428" w:type="dxa"/>
                <w:tcBorders>
                  <w:top w:val="single" w:sz="4" w:space="0" w:color="auto"/>
                  <w:left w:val="single" w:sz="4" w:space="0" w:color="auto"/>
                  <w:bottom w:val="single" w:sz="4" w:space="0" w:color="auto"/>
                  <w:right w:val="single" w:sz="4" w:space="0" w:color="auto"/>
                </w:tcBorders>
              </w:tcPr>
              <w:p w14:paraId="043BBF9F" w14:textId="0854C458" w:rsidR="00A1383B" w:rsidRPr="002B453A" w:rsidRDefault="00B178D9" w:rsidP="00A510FD">
                <w:pPr>
                  <w:rPr>
                    <w:rFonts w:asciiTheme="majorHAnsi" w:hAnsiTheme="majorHAnsi"/>
                    <w:sz w:val="20"/>
                    <w:szCs w:val="20"/>
                  </w:rPr>
                </w:pPr>
                <w:r w:rsidRPr="00B178D9">
                  <w:rPr>
                    <w:rFonts w:asciiTheme="majorHAnsi" w:hAnsiTheme="majorHAnsi"/>
                    <w:sz w:val="20"/>
                    <w:szCs w:val="20"/>
                  </w:rPr>
                  <w:t>Direct: Projects will be assessed with a Rubric</w:t>
                </w:r>
              </w:p>
            </w:tc>
          </w:sdtContent>
        </w:sdt>
      </w:tr>
      <w:tr w:rsidR="00A1383B" w:rsidRPr="002B453A" w14:paraId="280F7716" w14:textId="77777777" w:rsidTr="00A1383B">
        <w:tc>
          <w:tcPr>
            <w:tcW w:w="2148" w:type="dxa"/>
            <w:tcBorders>
              <w:top w:val="single" w:sz="4" w:space="0" w:color="auto"/>
              <w:left w:val="single" w:sz="4" w:space="0" w:color="auto"/>
              <w:bottom w:val="single" w:sz="4" w:space="0" w:color="auto"/>
              <w:right w:val="single" w:sz="4" w:space="0" w:color="auto"/>
            </w:tcBorders>
          </w:tcPr>
          <w:p w14:paraId="520F0651" w14:textId="77777777" w:rsidR="00A1383B" w:rsidRPr="00675A8C" w:rsidRDefault="00A1383B" w:rsidP="00A510FD">
            <w:pPr>
              <w:rPr>
                <w:rFonts w:asciiTheme="majorHAnsi" w:hAnsiTheme="majorHAnsi"/>
                <w:sz w:val="20"/>
                <w:szCs w:val="20"/>
              </w:rPr>
            </w:pPr>
            <w:r w:rsidRPr="00675A8C">
              <w:rPr>
                <w:rFonts w:asciiTheme="majorHAnsi" w:hAnsiTheme="majorHAnsi"/>
                <w:sz w:val="20"/>
                <w:szCs w:val="20"/>
              </w:rPr>
              <w:t>Which courses are responsible for this outcome?</w:t>
            </w:r>
          </w:p>
        </w:tc>
        <w:sdt>
          <w:sdtPr>
            <w:rPr>
              <w:rFonts w:asciiTheme="majorHAnsi" w:hAnsiTheme="majorHAnsi"/>
              <w:sz w:val="20"/>
              <w:szCs w:val="20"/>
            </w:rPr>
            <w:id w:val="-25567957"/>
          </w:sdtPr>
          <w:sdtContent>
            <w:tc>
              <w:tcPr>
                <w:tcW w:w="7428" w:type="dxa"/>
                <w:tcBorders>
                  <w:top w:val="single" w:sz="4" w:space="0" w:color="auto"/>
                  <w:left w:val="single" w:sz="4" w:space="0" w:color="auto"/>
                  <w:bottom w:val="single" w:sz="4" w:space="0" w:color="auto"/>
                  <w:right w:val="single" w:sz="4" w:space="0" w:color="auto"/>
                </w:tcBorders>
              </w:tcPr>
              <w:p w14:paraId="25722C05" w14:textId="218334C9" w:rsidR="00A1383B" w:rsidRPr="002B453A" w:rsidRDefault="00A7533F" w:rsidP="00A510FD">
                <w:pPr>
                  <w:rPr>
                    <w:rFonts w:asciiTheme="majorHAnsi" w:hAnsiTheme="majorHAnsi"/>
                    <w:sz w:val="20"/>
                    <w:szCs w:val="20"/>
                  </w:rPr>
                </w:pPr>
                <w:r w:rsidRPr="00A7533F">
                  <w:rPr>
                    <w:rFonts w:asciiTheme="majorHAnsi" w:hAnsiTheme="majorHAnsi"/>
                    <w:sz w:val="20"/>
                    <w:szCs w:val="20"/>
                  </w:rPr>
                  <w:t>ACCT  4803 Information Technology Auditing and Control</w:t>
                </w:r>
                <w:r>
                  <w:rPr>
                    <w:rFonts w:asciiTheme="majorHAnsi" w:hAnsiTheme="majorHAnsi"/>
                    <w:sz w:val="20"/>
                    <w:szCs w:val="20"/>
                  </w:rPr>
                  <w:t xml:space="preserve"> </w:t>
                </w:r>
              </w:p>
            </w:tc>
          </w:sdtContent>
        </w:sdt>
      </w:tr>
      <w:tr w:rsidR="00A1383B" w:rsidRPr="002B453A" w14:paraId="52EFB640" w14:textId="77777777" w:rsidTr="00A1383B">
        <w:tc>
          <w:tcPr>
            <w:tcW w:w="2148" w:type="dxa"/>
            <w:tcBorders>
              <w:top w:val="single" w:sz="4" w:space="0" w:color="auto"/>
              <w:left w:val="single" w:sz="4" w:space="0" w:color="auto"/>
              <w:bottom w:val="single" w:sz="4" w:space="0" w:color="auto"/>
              <w:right w:val="single" w:sz="4" w:space="0" w:color="auto"/>
            </w:tcBorders>
          </w:tcPr>
          <w:p w14:paraId="74585477" w14:textId="77777777" w:rsidR="00A1383B" w:rsidRPr="00675A8C" w:rsidRDefault="00A1383B" w:rsidP="00A510FD">
            <w:pPr>
              <w:rPr>
                <w:rFonts w:asciiTheme="majorHAnsi" w:hAnsiTheme="majorHAnsi"/>
                <w:sz w:val="20"/>
                <w:szCs w:val="20"/>
              </w:rPr>
            </w:pPr>
            <w:r w:rsidRPr="00675A8C">
              <w:rPr>
                <w:rFonts w:asciiTheme="majorHAnsi" w:hAnsiTheme="majorHAnsi"/>
                <w:sz w:val="20"/>
                <w:szCs w:val="20"/>
              </w:rPr>
              <w:t xml:space="preserve">Assessment </w:t>
            </w:r>
          </w:p>
          <w:p w14:paraId="7BAD5263" w14:textId="77777777" w:rsidR="00A1383B" w:rsidRPr="00675A8C" w:rsidRDefault="00A1383B" w:rsidP="00A510FD">
            <w:pPr>
              <w:rPr>
                <w:rFonts w:asciiTheme="majorHAnsi" w:hAnsiTheme="majorHAnsi"/>
                <w:sz w:val="20"/>
                <w:szCs w:val="20"/>
              </w:rPr>
            </w:pPr>
            <w:r w:rsidRPr="00675A8C">
              <w:rPr>
                <w:rFonts w:asciiTheme="majorHAnsi" w:hAnsiTheme="majorHAnsi"/>
                <w:sz w:val="20"/>
                <w:szCs w:val="20"/>
              </w:rPr>
              <w:t>Timetable</w:t>
            </w:r>
          </w:p>
        </w:tc>
        <w:sdt>
          <w:sdtPr>
            <w:rPr>
              <w:rFonts w:asciiTheme="majorHAnsi" w:hAnsiTheme="majorHAnsi"/>
              <w:sz w:val="20"/>
              <w:szCs w:val="20"/>
            </w:rPr>
            <w:id w:val="759870028"/>
          </w:sdtPr>
          <w:sdtContent>
            <w:tc>
              <w:tcPr>
                <w:tcW w:w="7428" w:type="dxa"/>
                <w:tcBorders>
                  <w:top w:val="single" w:sz="4" w:space="0" w:color="auto"/>
                  <w:left w:val="single" w:sz="4" w:space="0" w:color="auto"/>
                  <w:bottom w:val="single" w:sz="4" w:space="0" w:color="auto"/>
                  <w:right w:val="single" w:sz="4" w:space="0" w:color="auto"/>
                </w:tcBorders>
              </w:tcPr>
              <w:p w14:paraId="433E953A" w14:textId="487B2A33" w:rsidR="00A1383B" w:rsidRPr="002B453A" w:rsidRDefault="00B178D9" w:rsidP="00A510FD">
                <w:pPr>
                  <w:rPr>
                    <w:rFonts w:asciiTheme="majorHAnsi" w:hAnsiTheme="majorHAnsi"/>
                    <w:sz w:val="20"/>
                    <w:szCs w:val="20"/>
                  </w:rPr>
                </w:pPr>
                <w:r w:rsidRPr="00B178D9">
                  <w:rPr>
                    <w:rFonts w:asciiTheme="majorHAnsi" w:hAnsiTheme="majorHAnsi"/>
                    <w:sz w:val="20"/>
                    <w:szCs w:val="20"/>
                  </w:rPr>
                  <w:t>Collect data whenever course is offered. Assess every 3 years following the Neil Griffin College of Business assessment schedule.</w:t>
                </w:r>
              </w:p>
            </w:tc>
          </w:sdtContent>
        </w:sdt>
      </w:tr>
      <w:tr w:rsidR="00A1383B" w:rsidRPr="002B453A" w14:paraId="1757DB23" w14:textId="77777777" w:rsidTr="00A1383B">
        <w:tc>
          <w:tcPr>
            <w:tcW w:w="2148" w:type="dxa"/>
            <w:tcBorders>
              <w:top w:val="single" w:sz="4" w:space="0" w:color="auto"/>
              <w:left w:val="single" w:sz="4" w:space="0" w:color="auto"/>
              <w:bottom w:val="single" w:sz="4" w:space="0" w:color="auto"/>
              <w:right w:val="single" w:sz="4" w:space="0" w:color="auto"/>
            </w:tcBorders>
          </w:tcPr>
          <w:p w14:paraId="512F8978" w14:textId="77777777" w:rsidR="00A1383B" w:rsidRPr="00675A8C" w:rsidRDefault="00A1383B" w:rsidP="00A510FD">
            <w:pPr>
              <w:rPr>
                <w:rFonts w:asciiTheme="majorHAnsi" w:hAnsiTheme="majorHAnsi"/>
                <w:sz w:val="20"/>
                <w:szCs w:val="20"/>
              </w:rPr>
            </w:pPr>
            <w:r w:rsidRPr="00675A8C">
              <w:rPr>
                <w:rFonts w:asciiTheme="majorHAnsi" w:hAnsiTheme="majorHAnsi"/>
                <w:sz w:val="20"/>
                <w:szCs w:val="20"/>
              </w:rPr>
              <w:t>Who is responsible for assessing and reporting on the results?</w:t>
            </w:r>
          </w:p>
        </w:tc>
        <w:sdt>
          <w:sdtPr>
            <w:rPr>
              <w:rFonts w:asciiTheme="majorHAnsi" w:hAnsiTheme="majorHAnsi"/>
              <w:sz w:val="20"/>
              <w:szCs w:val="20"/>
            </w:rPr>
            <w:id w:val="1853528426"/>
          </w:sdtPr>
          <w:sdtContent>
            <w:tc>
              <w:tcPr>
                <w:tcW w:w="7428" w:type="dxa"/>
                <w:tcBorders>
                  <w:top w:val="single" w:sz="4" w:space="0" w:color="auto"/>
                  <w:left w:val="single" w:sz="4" w:space="0" w:color="auto"/>
                  <w:bottom w:val="single" w:sz="4" w:space="0" w:color="auto"/>
                  <w:right w:val="single" w:sz="4" w:space="0" w:color="auto"/>
                </w:tcBorders>
              </w:tcPr>
              <w:p w14:paraId="27B9A0BB" w14:textId="073A27ED" w:rsidR="00A1383B" w:rsidRPr="002B453A" w:rsidRDefault="00A7533F" w:rsidP="00A510FD">
                <w:pPr>
                  <w:rPr>
                    <w:rFonts w:asciiTheme="majorHAnsi" w:hAnsiTheme="majorHAnsi"/>
                    <w:sz w:val="20"/>
                    <w:szCs w:val="20"/>
                  </w:rPr>
                </w:pPr>
                <w:r w:rsidRPr="00A7533F">
                  <w:rPr>
                    <w:rFonts w:asciiTheme="majorHAnsi" w:hAnsiTheme="majorHAnsi"/>
                    <w:sz w:val="20"/>
                    <w:szCs w:val="20"/>
                  </w:rPr>
                  <w:t xml:space="preserve">The course instructor, department </w:t>
                </w:r>
                <w:r w:rsidR="002B31C3">
                  <w:rPr>
                    <w:rFonts w:asciiTheme="majorHAnsi" w:hAnsiTheme="majorHAnsi"/>
                    <w:sz w:val="20"/>
                    <w:szCs w:val="20"/>
                  </w:rPr>
                  <w:t>assessment</w:t>
                </w:r>
                <w:r w:rsidRPr="00A7533F">
                  <w:rPr>
                    <w:rFonts w:asciiTheme="majorHAnsi" w:hAnsiTheme="majorHAnsi"/>
                    <w:sz w:val="20"/>
                    <w:szCs w:val="20"/>
                  </w:rPr>
                  <w:t xml:space="preserve"> committee, and the department chair</w:t>
                </w:r>
              </w:p>
            </w:tc>
          </w:sdtContent>
        </w:sdt>
      </w:tr>
    </w:tbl>
    <w:p w14:paraId="207E7FD8" w14:textId="77777777" w:rsidR="00A1383B" w:rsidRDefault="00A1383B" w:rsidP="00A1383B">
      <w:pPr>
        <w:rPr>
          <w:i/>
          <w:color w:val="FF0000"/>
        </w:rPr>
      </w:pPr>
      <w:bookmarkStart w:id="1" w:name="_Hlk125275862"/>
    </w:p>
    <w:tbl>
      <w:tblPr>
        <w:tblStyle w:val="TableGrid"/>
        <w:tblW w:w="9576" w:type="dxa"/>
        <w:tblLook w:val="04A0" w:firstRow="1" w:lastRow="0" w:firstColumn="1" w:lastColumn="0" w:noHBand="0" w:noVBand="1"/>
      </w:tblPr>
      <w:tblGrid>
        <w:gridCol w:w="2148"/>
        <w:gridCol w:w="7428"/>
      </w:tblGrid>
      <w:tr w:rsidR="00A1383B" w:rsidRPr="002B453A" w14:paraId="6CE75A0F" w14:textId="77777777" w:rsidTr="00A510FD">
        <w:tc>
          <w:tcPr>
            <w:tcW w:w="2148" w:type="dxa"/>
          </w:tcPr>
          <w:p w14:paraId="2FFB48CD" w14:textId="1C4DAB8F" w:rsidR="00A1383B" w:rsidRPr="002B453A" w:rsidRDefault="00A1383B" w:rsidP="00A510FD">
            <w:pPr>
              <w:jc w:val="center"/>
              <w:rPr>
                <w:rFonts w:asciiTheme="majorHAnsi" w:hAnsiTheme="majorHAnsi"/>
                <w:b/>
                <w:sz w:val="20"/>
                <w:szCs w:val="20"/>
              </w:rPr>
            </w:pPr>
            <w:r>
              <w:rPr>
                <w:rFonts w:asciiTheme="majorHAnsi" w:hAnsiTheme="majorHAnsi"/>
                <w:b/>
                <w:sz w:val="20"/>
                <w:szCs w:val="20"/>
              </w:rPr>
              <w:t xml:space="preserve">Outcome </w:t>
            </w:r>
            <w:r w:rsidR="00A7533F">
              <w:rPr>
                <w:rFonts w:asciiTheme="majorHAnsi" w:hAnsiTheme="majorHAnsi"/>
                <w:b/>
                <w:sz w:val="20"/>
                <w:szCs w:val="20"/>
              </w:rPr>
              <w:t>4</w:t>
            </w:r>
          </w:p>
          <w:p w14:paraId="5624B750"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9614892"/>
          </w:sdtPr>
          <w:sdtContent>
            <w:tc>
              <w:tcPr>
                <w:tcW w:w="7428" w:type="dxa"/>
              </w:tcPr>
              <w:p w14:paraId="599965E8" w14:textId="292E5BCE" w:rsidR="00A1383B" w:rsidRPr="002B453A" w:rsidRDefault="00E53C15" w:rsidP="00A510FD">
                <w:pPr>
                  <w:rPr>
                    <w:rFonts w:asciiTheme="majorHAnsi" w:hAnsiTheme="majorHAnsi"/>
                    <w:sz w:val="20"/>
                    <w:szCs w:val="20"/>
                  </w:rPr>
                </w:pPr>
                <w:r>
                  <w:rPr>
                    <w:rFonts w:asciiTheme="majorHAnsi" w:hAnsiTheme="majorHAnsi"/>
                    <w:sz w:val="20"/>
                    <w:szCs w:val="20"/>
                  </w:rPr>
                  <w:t xml:space="preserve">Information Systems </w:t>
                </w:r>
                <w:r w:rsidR="00B178D9">
                  <w:rPr>
                    <w:rFonts w:asciiTheme="majorHAnsi" w:hAnsiTheme="majorHAnsi"/>
                    <w:sz w:val="20"/>
                    <w:szCs w:val="20"/>
                  </w:rPr>
                  <w:t xml:space="preserve">Audit and Control </w:t>
                </w:r>
                <w:r w:rsidR="007D254F" w:rsidRPr="007D254F">
                  <w:rPr>
                    <w:rFonts w:asciiTheme="majorHAnsi" w:hAnsiTheme="majorHAnsi"/>
                    <w:sz w:val="20"/>
                    <w:szCs w:val="20"/>
                  </w:rPr>
                  <w:t xml:space="preserve">Knowledge: Students will demonstrate an understanding of </w:t>
                </w:r>
                <w:r>
                  <w:rPr>
                    <w:rFonts w:asciiTheme="majorHAnsi" w:hAnsiTheme="majorHAnsi"/>
                    <w:sz w:val="20"/>
                    <w:szCs w:val="20"/>
                  </w:rPr>
                  <w:t xml:space="preserve">technical </w:t>
                </w:r>
                <w:r w:rsidR="007D254F" w:rsidRPr="007D254F">
                  <w:rPr>
                    <w:rFonts w:asciiTheme="majorHAnsi" w:hAnsiTheme="majorHAnsi"/>
                    <w:sz w:val="20"/>
                    <w:szCs w:val="20"/>
                  </w:rPr>
                  <w:t>standards from the areas of financial accounting</w:t>
                </w:r>
                <w:r>
                  <w:rPr>
                    <w:rFonts w:asciiTheme="majorHAnsi" w:hAnsiTheme="majorHAnsi"/>
                    <w:sz w:val="20"/>
                    <w:szCs w:val="20"/>
                  </w:rPr>
                  <w:t xml:space="preserve"> and information systems audit and control</w:t>
                </w:r>
                <w:r w:rsidR="007D254F" w:rsidRPr="007D254F">
                  <w:rPr>
                    <w:rFonts w:asciiTheme="majorHAnsi" w:hAnsiTheme="majorHAnsi"/>
                    <w:sz w:val="20"/>
                    <w:szCs w:val="20"/>
                  </w:rPr>
                  <w:t>.</w:t>
                </w:r>
              </w:p>
            </w:tc>
          </w:sdtContent>
        </w:sdt>
      </w:tr>
      <w:tr w:rsidR="00A1383B" w:rsidRPr="002B453A" w14:paraId="3894BCD0" w14:textId="77777777" w:rsidTr="00A510FD">
        <w:tc>
          <w:tcPr>
            <w:tcW w:w="2148" w:type="dxa"/>
          </w:tcPr>
          <w:p w14:paraId="0276D70E" w14:textId="77777777" w:rsidR="00A1383B" w:rsidRPr="00675A8C" w:rsidRDefault="00A1383B" w:rsidP="00A510FD">
            <w:pPr>
              <w:rPr>
                <w:rFonts w:asciiTheme="majorHAnsi" w:hAnsiTheme="majorHAnsi"/>
                <w:sz w:val="20"/>
                <w:szCs w:val="20"/>
              </w:rPr>
            </w:pPr>
            <w:r w:rsidRPr="00675A8C">
              <w:rPr>
                <w:rFonts w:asciiTheme="majorHAnsi" w:hAnsiTheme="majorHAnsi"/>
                <w:sz w:val="20"/>
                <w:szCs w:val="20"/>
              </w:rPr>
              <w:t>Assessment Procedure Criterion</w:t>
            </w:r>
          </w:p>
        </w:tc>
        <w:sdt>
          <w:sdtPr>
            <w:rPr>
              <w:rFonts w:asciiTheme="majorHAnsi" w:hAnsiTheme="majorHAnsi"/>
              <w:sz w:val="20"/>
              <w:szCs w:val="20"/>
            </w:rPr>
            <w:id w:val="-1343392782"/>
          </w:sdtPr>
          <w:sdtContent>
            <w:tc>
              <w:tcPr>
                <w:tcW w:w="7428" w:type="dxa"/>
              </w:tcPr>
              <w:p w14:paraId="2424F341" w14:textId="5D1B304A" w:rsidR="00A1383B" w:rsidRPr="002B453A" w:rsidRDefault="00B178D9" w:rsidP="00A510FD">
                <w:pPr>
                  <w:rPr>
                    <w:rFonts w:asciiTheme="majorHAnsi" w:hAnsiTheme="majorHAnsi"/>
                    <w:sz w:val="20"/>
                    <w:szCs w:val="20"/>
                  </w:rPr>
                </w:pPr>
                <w:r w:rsidRPr="00B178D9">
                  <w:rPr>
                    <w:rFonts w:asciiTheme="majorHAnsi" w:hAnsiTheme="majorHAnsi"/>
                    <w:sz w:val="20"/>
                    <w:szCs w:val="20"/>
                  </w:rPr>
                  <w:t>Direct: Projects will be assessed with a Rubric</w:t>
                </w:r>
              </w:p>
            </w:tc>
          </w:sdtContent>
        </w:sdt>
      </w:tr>
      <w:tr w:rsidR="00A1383B" w:rsidRPr="002B453A" w14:paraId="7E148541" w14:textId="77777777" w:rsidTr="00A510FD">
        <w:tc>
          <w:tcPr>
            <w:tcW w:w="2148" w:type="dxa"/>
          </w:tcPr>
          <w:p w14:paraId="3D1C4AE2" w14:textId="77777777" w:rsidR="00A1383B" w:rsidRPr="00675A8C" w:rsidRDefault="00A1383B" w:rsidP="00A510FD">
            <w:pPr>
              <w:rPr>
                <w:rFonts w:asciiTheme="majorHAnsi" w:hAnsiTheme="majorHAnsi"/>
                <w:sz w:val="20"/>
                <w:szCs w:val="20"/>
              </w:rPr>
            </w:pPr>
            <w:r w:rsidRPr="00675A8C">
              <w:rPr>
                <w:rFonts w:asciiTheme="majorHAnsi" w:hAnsiTheme="majorHAnsi"/>
                <w:sz w:val="20"/>
                <w:szCs w:val="20"/>
              </w:rPr>
              <w:t>Which courses are responsible for this outcome?</w:t>
            </w:r>
          </w:p>
        </w:tc>
        <w:sdt>
          <w:sdtPr>
            <w:rPr>
              <w:rFonts w:asciiTheme="majorHAnsi" w:hAnsiTheme="majorHAnsi"/>
              <w:sz w:val="20"/>
              <w:szCs w:val="20"/>
            </w:rPr>
            <w:id w:val="1470246261"/>
          </w:sdtPr>
          <w:sdtContent>
            <w:tc>
              <w:tcPr>
                <w:tcW w:w="7428" w:type="dxa"/>
              </w:tcPr>
              <w:p w14:paraId="01719958" w14:textId="3128079E" w:rsidR="00A1383B" w:rsidRPr="002B453A" w:rsidRDefault="00A7533F" w:rsidP="00A510FD">
                <w:pPr>
                  <w:rPr>
                    <w:rFonts w:asciiTheme="majorHAnsi" w:hAnsiTheme="majorHAnsi"/>
                    <w:sz w:val="20"/>
                    <w:szCs w:val="20"/>
                  </w:rPr>
                </w:pPr>
                <w:r w:rsidRPr="00A7533F">
                  <w:rPr>
                    <w:rFonts w:asciiTheme="majorHAnsi" w:hAnsiTheme="majorHAnsi"/>
                    <w:sz w:val="20"/>
                    <w:szCs w:val="20"/>
                  </w:rPr>
                  <w:t>ACCT 4803 Information Technology Audit</w:t>
                </w:r>
                <w:r>
                  <w:rPr>
                    <w:rFonts w:asciiTheme="majorHAnsi" w:hAnsiTheme="majorHAnsi"/>
                    <w:sz w:val="20"/>
                    <w:szCs w:val="20"/>
                  </w:rPr>
                  <w:t>ing</w:t>
                </w:r>
                <w:r w:rsidRPr="00A7533F">
                  <w:rPr>
                    <w:rFonts w:asciiTheme="majorHAnsi" w:hAnsiTheme="majorHAnsi"/>
                    <w:sz w:val="20"/>
                    <w:szCs w:val="20"/>
                  </w:rPr>
                  <w:t xml:space="preserve"> and Control</w:t>
                </w:r>
              </w:p>
            </w:tc>
          </w:sdtContent>
        </w:sdt>
      </w:tr>
      <w:tr w:rsidR="00A1383B" w:rsidRPr="002B453A" w14:paraId="74D55AC9" w14:textId="77777777" w:rsidTr="00A510FD">
        <w:tc>
          <w:tcPr>
            <w:tcW w:w="2148" w:type="dxa"/>
          </w:tcPr>
          <w:p w14:paraId="744908F8" w14:textId="77777777" w:rsidR="00A1383B" w:rsidRPr="00675A8C" w:rsidRDefault="00A1383B" w:rsidP="00A510FD">
            <w:pPr>
              <w:rPr>
                <w:rFonts w:asciiTheme="majorHAnsi" w:hAnsiTheme="majorHAnsi"/>
                <w:sz w:val="20"/>
                <w:szCs w:val="20"/>
              </w:rPr>
            </w:pPr>
            <w:r w:rsidRPr="00675A8C">
              <w:rPr>
                <w:rFonts w:asciiTheme="majorHAnsi" w:hAnsiTheme="majorHAnsi"/>
                <w:sz w:val="20"/>
                <w:szCs w:val="20"/>
              </w:rPr>
              <w:t xml:space="preserve">Assessment </w:t>
            </w:r>
          </w:p>
          <w:p w14:paraId="30EA0F4D" w14:textId="77777777" w:rsidR="00A1383B" w:rsidRPr="00675A8C" w:rsidRDefault="00A1383B" w:rsidP="00A510FD">
            <w:pPr>
              <w:rPr>
                <w:rFonts w:asciiTheme="majorHAnsi" w:hAnsiTheme="majorHAnsi"/>
                <w:sz w:val="20"/>
                <w:szCs w:val="20"/>
              </w:rPr>
            </w:pPr>
            <w:r w:rsidRPr="00675A8C">
              <w:rPr>
                <w:rFonts w:asciiTheme="majorHAnsi" w:hAnsiTheme="majorHAnsi"/>
                <w:sz w:val="20"/>
                <w:szCs w:val="20"/>
              </w:rPr>
              <w:t>Timetable</w:t>
            </w:r>
          </w:p>
        </w:tc>
        <w:sdt>
          <w:sdtPr>
            <w:rPr>
              <w:rFonts w:asciiTheme="majorHAnsi" w:hAnsiTheme="majorHAnsi"/>
              <w:sz w:val="20"/>
              <w:szCs w:val="20"/>
            </w:rPr>
            <w:id w:val="714854353"/>
          </w:sdtPr>
          <w:sdtContent>
            <w:tc>
              <w:tcPr>
                <w:tcW w:w="7428" w:type="dxa"/>
              </w:tcPr>
              <w:p w14:paraId="1E59C488" w14:textId="786BB91C" w:rsidR="00A1383B" w:rsidRPr="002B453A" w:rsidRDefault="00B178D9" w:rsidP="00A510FD">
                <w:pPr>
                  <w:rPr>
                    <w:rFonts w:asciiTheme="majorHAnsi" w:hAnsiTheme="majorHAnsi"/>
                    <w:sz w:val="20"/>
                    <w:szCs w:val="20"/>
                  </w:rPr>
                </w:pPr>
                <w:r w:rsidRPr="00B178D9">
                  <w:rPr>
                    <w:rFonts w:asciiTheme="majorHAnsi" w:hAnsiTheme="majorHAnsi"/>
                    <w:sz w:val="20"/>
                    <w:szCs w:val="20"/>
                  </w:rPr>
                  <w:t xml:space="preserve">Collect data whenever course is offered. </w:t>
                </w:r>
                <w:r>
                  <w:rPr>
                    <w:rFonts w:asciiTheme="majorHAnsi" w:hAnsiTheme="majorHAnsi"/>
                    <w:sz w:val="20"/>
                    <w:szCs w:val="20"/>
                  </w:rPr>
                  <w:t>A</w:t>
                </w:r>
                <w:r w:rsidRPr="00B178D9">
                  <w:rPr>
                    <w:rFonts w:asciiTheme="majorHAnsi" w:hAnsiTheme="majorHAnsi"/>
                    <w:sz w:val="20"/>
                    <w:szCs w:val="20"/>
                  </w:rPr>
                  <w:t xml:space="preserve">ssess every 3 years </w:t>
                </w:r>
                <w:r>
                  <w:rPr>
                    <w:rFonts w:asciiTheme="majorHAnsi" w:hAnsiTheme="majorHAnsi"/>
                    <w:sz w:val="20"/>
                    <w:szCs w:val="20"/>
                  </w:rPr>
                  <w:t>following</w:t>
                </w:r>
                <w:r w:rsidRPr="00B178D9">
                  <w:rPr>
                    <w:rFonts w:asciiTheme="majorHAnsi" w:hAnsiTheme="majorHAnsi"/>
                    <w:sz w:val="20"/>
                    <w:szCs w:val="20"/>
                  </w:rPr>
                  <w:t xml:space="preserve"> the </w:t>
                </w:r>
                <w:r>
                  <w:rPr>
                    <w:rFonts w:asciiTheme="majorHAnsi" w:hAnsiTheme="majorHAnsi"/>
                    <w:sz w:val="20"/>
                    <w:szCs w:val="20"/>
                  </w:rPr>
                  <w:t xml:space="preserve">Neil Griffin </w:t>
                </w:r>
                <w:r w:rsidRPr="00B178D9">
                  <w:rPr>
                    <w:rFonts w:asciiTheme="majorHAnsi" w:hAnsiTheme="majorHAnsi"/>
                    <w:sz w:val="20"/>
                    <w:szCs w:val="20"/>
                  </w:rPr>
                  <w:t xml:space="preserve">College of </w:t>
                </w:r>
                <w:r>
                  <w:rPr>
                    <w:rFonts w:asciiTheme="majorHAnsi" w:hAnsiTheme="majorHAnsi"/>
                    <w:sz w:val="20"/>
                    <w:szCs w:val="20"/>
                  </w:rPr>
                  <w:t>Business asse</w:t>
                </w:r>
                <w:r w:rsidRPr="00B178D9">
                  <w:rPr>
                    <w:rFonts w:asciiTheme="majorHAnsi" w:hAnsiTheme="majorHAnsi"/>
                    <w:sz w:val="20"/>
                    <w:szCs w:val="20"/>
                  </w:rPr>
                  <w:t>ssment schedule.</w:t>
                </w:r>
              </w:p>
            </w:tc>
          </w:sdtContent>
        </w:sdt>
      </w:tr>
      <w:tr w:rsidR="00A1383B" w:rsidRPr="002B453A" w14:paraId="7DCFF858" w14:textId="77777777" w:rsidTr="00A510FD">
        <w:tc>
          <w:tcPr>
            <w:tcW w:w="2148" w:type="dxa"/>
          </w:tcPr>
          <w:p w14:paraId="3808D8DE" w14:textId="77777777" w:rsidR="00A1383B" w:rsidRPr="00675A8C" w:rsidRDefault="00A1383B" w:rsidP="00A510FD">
            <w:pPr>
              <w:rPr>
                <w:rFonts w:asciiTheme="majorHAnsi" w:hAnsiTheme="majorHAnsi"/>
                <w:sz w:val="20"/>
                <w:szCs w:val="20"/>
              </w:rPr>
            </w:pPr>
            <w:r w:rsidRPr="00675A8C">
              <w:rPr>
                <w:rFonts w:asciiTheme="majorHAnsi" w:hAnsiTheme="majorHAnsi"/>
                <w:sz w:val="20"/>
                <w:szCs w:val="20"/>
              </w:rPr>
              <w:t>Who is responsible for assessing and reporting on the results?</w:t>
            </w:r>
          </w:p>
        </w:tc>
        <w:sdt>
          <w:sdtPr>
            <w:rPr>
              <w:rFonts w:asciiTheme="majorHAnsi" w:hAnsiTheme="majorHAnsi"/>
              <w:sz w:val="20"/>
              <w:szCs w:val="20"/>
            </w:rPr>
            <w:id w:val="-570652160"/>
          </w:sdtPr>
          <w:sdtContent>
            <w:tc>
              <w:tcPr>
                <w:tcW w:w="7428" w:type="dxa"/>
              </w:tcPr>
              <w:p w14:paraId="46747C43" w14:textId="19F75218" w:rsidR="00A1383B" w:rsidRPr="002B453A" w:rsidRDefault="00A7533F" w:rsidP="00A510FD">
                <w:pPr>
                  <w:rPr>
                    <w:rFonts w:asciiTheme="majorHAnsi" w:hAnsiTheme="majorHAnsi"/>
                    <w:sz w:val="20"/>
                    <w:szCs w:val="20"/>
                  </w:rPr>
                </w:pPr>
                <w:r w:rsidRPr="00A7533F">
                  <w:rPr>
                    <w:rFonts w:asciiTheme="majorHAnsi" w:hAnsiTheme="majorHAnsi"/>
                    <w:sz w:val="20"/>
                    <w:szCs w:val="20"/>
                  </w:rPr>
                  <w:t xml:space="preserve">The course instructor, department </w:t>
                </w:r>
                <w:r w:rsidR="002B31C3">
                  <w:rPr>
                    <w:rFonts w:asciiTheme="majorHAnsi" w:hAnsiTheme="majorHAnsi"/>
                    <w:sz w:val="20"/>
                    <w:szCs w:val="20"/>
                  </w:rPr>
                  <w:t>assessment</w:t>
                </w:r>
                <w:r w:rsidRPr="00A7533F">
                  <w:rPr>
                    <w:rFonts w:asciiTheme="majorHAnsi" w:hAnsiTheme="majorHAnsi"/>
                    <w:sz w:val="20"/>
                    <w:szCs w:val="20"/>
                  </w:rPr>
                  <w:t xml:space="preserve"> committee, and the department chair</w:t>
                </w:r>
              </w:p>
            </w:tc>
          </w:sdtContent>
        </w:sdt>
      </w:tr>
    </w:tbl>
    <w:p w14:paraId="2E77384A" w14:textId="77777777" w:rsidR="00A1383B" w:rsidRDefault="00A1383B" w:rsidP="00A1383B">
      <w:pPr>
        <w:rPr>
          <w:i/>
          <w:color w:val="FF0000"/>
        </w:rPr>
      </w:pPr>
    </w:p>
    <w:bookmarkEnd w:id="1"/>
    <w:p w14:paraId="2EB72D26" w14:textId="77777777" w:rsidR="00A1383B" w:rsidRDefault="00A1383B" w:rsidP="00A1383B">
      <w:pPr>
        <w:rPr>
          <w:rFonts w:asciiTheme="majorHAnsi" w:hAnsiTheme="majorHAnsi"/>
          <w:b/>
          <w:sz w:val="28"/>
          <w:szCs w:val="28"/>
        </w:rPr>
      </w:pPr>
      <w:r w:rsidRPr="008C2479">
        <w:rPr>
          <w:i/>
          <w:color w:val="FF0000"/>
        </w:rPr>
        <w:t xml:space="preserve">Please repeat as necessary. </w:t>
      </w:r>
    </w:p>
    <w:p w14:paraId="2EE7E133" w14:textId="77777777" w:rsidR="00901081" w:rsidRDefault="00901081" w:rsidP="00A1383B">
      <w:pPr>
        <w:tabs>
          <w:tab w:val="left" w:pos="360"/>
          <w:tab w:val="left" w:pos="720"/>
        </w:tabs>
        <w:spacing w:after="120"/>
        <w:rPr>
          <w:rFonts w:asciiTheme="majorHAnsi" w:hAnsiTheme="majorHAnsi" w:cs="Arial"/>
          <w:sz w:val="20"/>
          <w:szCs w:val="20"/>
        </w:rPr>
      </w:pPr>
    </w:p>
    <w:p w14:paraId="10B74077" w14:textId="77777777" w:rsidR="00901081" w:rsidRDefault="00901081" w:rsidP="00A1383B">
      <w:pPr>
        <w:tabs>
          <w:tab w:val="left" w:pos="360"/>
          <w:tab w:val="left" w:pos="720"/>
        </w:tabs>
        <w:spacing w:after="120"/>
        <w:rPr>
          <w:rFonts w:asciiTheme="majorHAnsi" w:hAnsiTheme="majorHAnsi" w:cs="Arial"/>
          <w:sz w:val="20"/>
          <w:szCs w:val="20"/>
        </w:rPr>
      </w:pPr>
    </w:p>
    <w:p w14:paraId="6130CE06" w14:textId="77777777" w:rsidR="00901081" w:rsidRDefault="00901081" w:rsidP="00A1383B">
      <w:pPr>
        <w:tabs>
          <w:tab w:val="left" w:pos="360"/>
          <w:tab w:val="left" w:pos="720"/>
        </w:tabs>
        <w:spacing w:after="120"/>
        <w:rPr>
          <w:rFonts w:asciiTheme="majorHAnsi" w:hAnsiTheme="majorHAnsi" w:cs="Arial"/>
          <w:sz w:val="20"/>
          <w:szCs w:val="20"/>
        </w:rPr>
      </w:pPr>
    </w:p>
    <w:p w14:paraId="59A4B8AA" w14:textId="52351ECD" w:rsidR="00901081" w:rsidRDefault="00901081" w:rsidP="00A1383B">
      <w:pPr>
        <w:tabs>
          <w:tab w:val="left" w:pos="360"/>
          <w:tab w:val="left" w:pos="720"/>
        </w:tabs>
        <w:spacing w:after="120"/>
        <w:rPr>
          <w:rFonts w:asciiTheme="majorHAnsi" w:hAnsiTheme="majorHAnsi" w:cs="Arial"/>
          <w:sz w:val="20"/>
          <w:szCs w:val="20"/>
        </w:rPr>
      </w:pPr>
    </w:p>
    <w:p w14:paraId="4AC4D037" w14:textId="7B74A558" w:rsidR="00E47C88" w:rsidRDefault="00E47C88" w:rsidP="00E47C88">
      <w:pPr>
        <w:rPr>
          <w:rFonts w:asciiTheme="majorHAnsi" w:hAnsiTheme="majorHAnsi" w:cs="Arial"/>
          <w:sz w:val="20"/>
          <w:szCs w:val="20"/>
        </w:rPr>
      </w:pPr>
      <w:r>
        <w:rPr>
          <w:rFonts w:asciiTheme="majorHAnsi" w:hAnsiTheme="majorHAnsi" w:cs="Arial"/>
          <w:sz w:val="20"/>
          <w:szCs w:val="20"/>
        </w:rPr>
        <w:lastRenderedPageBreak/>
        <w:br w:type="page"/>
      </w:r>
    </w:p>
    <w:p w14:paraId="7173FCE3" w14:textId="383FEEA8" w:rsidR="00901081" w:rsidRPr="002F2573" w:rsidRDefault="00901081" w:rsidP="00901081">
      <w:pPr>
        <w:spacing w:after="0"/>
        <w:jc w:val="center"/>
        <w:rPr>
          <w:rFonts w:asciiTheme="majorHAnsi" w:hAnsiTheme="majorHAnsi" w:cs="Arial"/>
          <w:b/>
          <w:sz w:val="28"/>
          <w:szCs w:val="20"/>
        </w:rPr>
      </w:pPr>
      <w:r w:rsidRPr="002F2573">
        <w:rPr>
          <w:rFonts w:asciiTheme="majorHAnsi" w:hAnsiTheme="majorHAnsi" w:cs="Arial"/>
          <w:b/>
          <w:sz w:val="28"/>
          <w:szCs w:val="20"/>
        </w:rPr>
        <w:lastRenderedPageBreak/>
        <w:t>Appendix A, 8-Semester Plan</w:t>
      </w:r>
    </w:p>
    <w:p w14:paraId="09B974CC" w14:textId="7807A5AE" w:rsidR="00901081" w:rsidRPr="006908B0" w:rsidRDefault="00901081" w:rsidP="00901081">
      <w:pPr>
        <w:tabs>
          <w:tab w:val="left" w:pos="360"/>
        </w:tabs>
        <w:spacing w:after="0" w:line="240" w:lineRule="auto"/>
        <w:jc w:val="center"/>
        <w:rPr>
          <w:rFonts w:asciiTheme="majorHAnsi" w:hAnsiTheme="majorHAnsi" w:cs="Arial"/>
          <w:sz w:val="24"/>
          <w:szCs w:val="20"/>
        </w:rPr>
      </w:pPr>
      <w:r w:rsidRPr="002F2573">
        <w:rPr>
          <w:rFonts w:asciiTheme="majorHAnsi" w:hAnsiTheme="majorHAnsi" w:cs="Arial"/>
          <w:sz w:val="20"/>
          <w:szCs w:val="20"/>
        </w:rPr>
        <w:t>(</w:t>
      </w:r>
      <w:r w:rsidR="002F2573" w:rsidRPr="002F2573">
        <w:rPr>
          <w:rFonts w:asciiTheme="majorHAnsi" w:hAnsiTheme="majorHAnsi"/>
          <w:b/>
          <w:sz w:val="24"/>
          <w:szCs w:val="24"/>
        </w:rPr>
        <w:t>R</w:t>
      </w:r>
      <w:r w:rsidRPr="002F2573">
        <w:rPr>
          <w:rFonts w:asciiTheme="majorHAnsi" w:hAnsiTheme="majorHAnsi"/>
          <w:b/>
          <w:sz w:val="24"/>
          <w:szCs w:val="24"/>
        </w:rPr>
        <w:t>eferenced in #9</w:t>
      </w:r>
      <w:r w:rsidRPr="002F2573">
        <w:rPr>
          <w:rFonts w:asciiTheme="majorHAnsi" w:hAnsiTheme="majorHAnsi" w:cs="Arial"/>
          <w:sz w:val="20"/>
          <w:szCs w:val="20"/>
        </w:rPr>
        <w:t xml:space="preserve"> - </w:t>
      </w:r>
      <w:r w:rsidRPr="002F2573">
        <w:rPr>
          <w:rFonts w:asciiTheme="majorHAnsi" w:hAnsiTheme="majorHAnsi"/>
          <w:b/>
          <w:sz w:val="24"/>
          <w:szCs w:val="24"/>
        </w:rPr>
        <w:t>Undergraduate Proposals On</w:t>
      </w:r>
      <w:r w:rsidRPr="002233E8">
        <w:rPr>
          <w:rFonts w:asciiTheme="majorHAnsi" w:hAnsiTheme="majorHAnsi"/>
          <w:b/>
          <w:sz w:val="24"/>
          <w:szCs w:val="24"/>
        </w:rPr>
        <w:t>ly)</w:t>
      </w:r>
    </w:p>
    <w:p w14:paraId="2AC271FB" w14:textId="77777777" w:rsidR="00901081" w:rsidRPr="006908B0" w:rsidRDefault="00901081" w:rsidP="00901081">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81" w:type="dxa"/>
        <w:tblLayout w:type="fixed"/>
        <w:tblCellMar>
          <w:left w:w="0" w:type="dxa"/>
          <w:right w:w="0" w:type="dxa"/>
        </w:tblCellMar>
        <w:tblLook w:val="01E0" w:firstRow="1" w:lastRow="1" w:firstColumn="1" w:lastColumn="1" w:noHBand="0" w:noVBand="0"/>
      </w:tblPr>
      <w:tblGrid>
        <w:gridCol w:w="1325"/>
        <w:gridCol w:w="2428"/>
        <w:gridCol w:w="566"/>
        <w:gridCol w:w="567"/>
        <w:gridCol w:w="205"/>
        <w:gridCol w:w="1156"/>
        <w:gridCol w:w="2428"/>
        <w:gridCol w:w="566"/>
        <w:gridCol w:w="569"/>
      </w:tblGrid>
      <w:tr w:rsidR="00901081" w14:paraId="7AEFB71E" w14:textId="77777777" w:rsidTr="002E3483">
        <w:trPr>
          <w:trHeight w:hRule="exact" w:val="1070"/>
        </w:trPr>
        <w:tc>
          <w:tcPr>
            <w:tcW w:w="9810" w:type="dxa"/>
            <w:gridSpan w:val="9"/>
            <w:tcBorders>
              <w:top w:val="single" w:sz="7" w:space="0" w:color="000000"/>
              <w:left w:val="single" w:sz="7" w:space="0" w:color="000000"/>
              <w:bottom w:val="single" w:sz="7" w:space="0" w:color="000000"/>
              <w:right w:val="single" w:sz="7" w:space="0" w:color="000000"/>
            </w:tcBorders>
          </w:tcPr>
          <w:p w14:paraId="401FA541" w14:textId="3C334F95" w:rsidR="00901081" w:rsidRDefault="00901081" w:rsidP="00901081">
            <w:pPr>
              <w:pStyle w:val="TableParagraph"/>
              <w:spacing w:before="3" w:line="259" w:lineRule="auto"/>
              <w:ind w:right="3030"/>
              <w:jc w:val="center"/>
              <w:rPr>
                <w:rFonts w:ascii="Arial" w:eastAsia="Arial" w:hAnsi="Arial" w:cs="Arial"/>
                <w:b/>
                <w:bCs/>
                <w:sz w:val="21"/>
                <w:szCs w:val="21"/>
              </w:rPr>
            </w:pPr>
            <w:bookmarkStart w:id="2" w:name="_Hlk125286712"/>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679CF8FA" w14:textId="61F3275F" w:rsid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115A7A">
              <w:rPr>
                <w:rFonts w:ascii="Arial" w:eastAsia="Arial" w:hAnsi="Arial" w:cs="Arial"/>
                <w:b/>
                <w:bCs/>
                <w:sz w:val="21"/>
                <w:szCs w:val="21"/>
              </w:rPr>
              <w:t xml:space="preserve"> </w:t>
            </w:r>
            <w:r w:rsidR="00115A7A" w:rsidRPr="00115A7A">
              <w:rPr>
                <w:rFonts w:ascii="Arial" w:eastAsia="Arial" w:hAnsi="Arial" w:cs="Arial"/>
                <w:b/>
                <w:bCs/>
                <w:sz w:val="21"/>
                <w:szCs w:val="21"/>
              </w:rPr>
              <w:t>Bachelor of Science</w:t>
            </w:r>
          </w:p>
          <w:p w14:paraId="276E016E" w14:textId="3660BB30" w:rsid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115A7A">
              <w:rPr>
                <w:rFonts w:ascii="Arial" w:eastAsia="Arial" w:hAnsi="Arial" w:cs="Arial"/>
                <w:b/>
                <w:bCs/>
                <w:sz w:val="21"/>
                <w:szCs w:val="21"/>
              </w:rPr>
              <w:t xml:space="preserve"> </w:t>
            </w:r>
            <w:r w:rsidR="00115A7A" w:rsidRPr="00115A7A">
              <w:rPr>
                <w:rFonts w:ascii="Arial" w:eastAsia="Arial" w:hAnsi="Arial" w:cs="Arial"/>
                <w:b/>
                <w:bCs/>
                <w:sz w:val="21"/>
                <w:szCs w:val="21"/>
              </w:rPr>
              <w:t>Information Systems Audit and Control</w:t>
            </w:r>
          </w:p>
          <w:p w14:paraId="0E7B923F" w14:textId="351D35BB" w:rsidR="00901081" w:rsidRP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115A7A">
              <w:rPr>
                <w:rFonts w:ascii="Arial" w:eastAsia="Arial" w:hAnsi="Arial" w:cs="Arial"/>
                <w:b/>
                <w:bCs/>
                <w:sz w:val="21"/>
                <w:szCs w:val="21"/>
              </w:rPr>
              <w:t xml:space="preserve"> 2023-24</w:t>
            </w:r>
          </w:p>
          <w:p w14:paraId="35A620F4" w14:textId="77777777" w:rsidR="00901081" w:rsidRDefault="00901081" w:rsidP="00CD61B8">
            <w:pPr>
              <w:pStyle w:val="TableParagraph"/>
              <w:spacing w:before="1"/>
              <w:ind w:left="73"/>
              <w:jc w:val="center"/>
              <w:rPr>
                <w:rFonts w:ascii="Arial" w:eastAsia="Arial" w:hAnsi="Arial" w:cs="Arial"/>
                <w:b/>
                <w:bCs/>
                <w:sz w:val="21"/>
                <w:szCs w:val="21"/>
              </w:rPr>
            </w:pPr>
          </w:p>
          <w:p w14:paraId="414AEE9B" w14:textId="77777777" w:rsidR="00901081" w:rsidRDefault="00901081" w:rsidP="00CD61B8">
            <w:pPr>
              <w:pStyle w:val="TableParagraph"/>
              <w:spacing w:before="1"/>
              <w:ind w:left="73"/>
              <w:jc w:val="center"/>
              <w:rPr>
                <w:rFonts w:ascii="Arial" w:eastAsia="Arial" w:hAnsi="Arial" w:cs="Arial"/>
                <w:b/>
                <w:bCs/>
                <w:sz w:val="21"/>
                <w:szCs w:val="21"/>
              </w:rPr>
            </w:pPr>
          </w:p>
          <w:p w14:paraId="72B09276" w14:textId="77777777" w:rsidR="00901081" w:rsidRDefault="00901081" w:rsidP="00CD61B8">
            <w:pPr>
              <w:pStyle w:val="TableParagraph"/>
              <w:spacing w:before="1"/>
              <w:ind w:left="73"/>
              <w:jc w:val="center"/>
              <w:rPr>
                <w:rFonts w:ascii="Arial" w:eastAsia="Arial" w:hAnsi="Arial" w:cs="Arial"/>
                <w:sz w:val="21"/>
                <w:szCs w:val="21"/>
              </w:rPr>
            </w:pPr>
          </w:p>
        </w:tc>
      </w:tr>
      <w:tr w:rsidR="00901081" w14:paraId="12F944CC" w14:textId="77777777" w:rsidTr="002E3483">
        <w:trPr>
          <w:trHeight w:hRule="exact" w:val="995"/>
        </w:trPr>
        <w:tc>
          <w:tcPr>
            <w:tcW w:w="9810" w:type="dxa"/>
            <w:gridSpan w:val="9"/>
            <w:tcBorders>
              <w:top w:val="single" w:sz="7" w:space="0" w:color="000000"/>
              <w:left w:val="single" w:sz="7" w:space="0" w:color="000000"/>
              <w:bottom w:val="single" w:sz="7" w:space="0" w:color="000000"/>
              <w:right w:val="single" w:sz="7" w:space="0" w:color="000000"/>
            </w:tcBorders>
          </w:tcPr>
          <w:p w14:paraId="5950FCA6" w14:textId="77777777" w:rsidR="00901081" w:rsidRDefault="00901081" w:rsidP="00CD61B8">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901081" w14:paraId="40E33122" w14:textId="77777777" w:rsidTr="002E3483">
        <w:trPr>
          <w:trHeight w:hRule="exact" w:val="199"/>
        </w:trPr>
        <w:tc>
          <w:tcPr>
            <w:tcW w:w="4886" w:type="dxa"/>
            <w:gridSpan w:val="4"/>
            <w:tcBorders>
              <w:top w:val="single" w:sz="7" w:space="0" w:color="000000"/>
              <w:left w:val="single" w:sz="7" w:space="0" w:color="000000"/>
              <w:bottom w:val="single" w:sz="7" w:space="0" w:color="000000"/>
              <w:right w:val="single" w:sz="7" w:space="0" w:color="000000"/>
            </w:tcBorders>
          </w:tcPr>
          <w:p w14:paraId="7FD10D70" w14:textId="77777777" w:rsidR="00901081" w:rsidRDefault="00901081" w:rsidP="00CD61B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11FD7EE5" w14:textId="77777777" w:rsidR="00901081" w:rsidRDefault="00901081" w:rsidP="00CD61B8"/>
        </w:tc>
        <w:tc>
          <w:tcPr>
            <w:tcW w:w="4719" w:type="dxa"/>
            <w:gridSpan w:val="4"/>
            <w:tcBorders>
              <w:top w:val="single" w:sz="7" w:space="0" w:color="000000"/>
              <w:left w:val="single" w:sz="7" w:space="0" w:color="000000"/>
              <w:bottom w:val="single" w:sz="7" w:space="0" w:color="000000"/>
              <w:right w:val="single" w:sz="7" w:space="0" w:color="000000"/>
            </w:tcBorders>
          </w:tcPr>
          <w:p w14:paraId="44F9DEBF" w14:textId="77777777" w:rsidR="00901081" w:rsidRDefault="00901081" w:rsidP="00CD61B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901081" w14:paraId="1FBA343E" w14:textId="77777777" w:rsidTr="002E3483">
        <w:trPr>
          <w:trHeight w:hRule="exact" w:val="199"/>
        </w:trPr>
        <w:tc>
          <w:tcPr>
            <w:tcW w:w="4886" w:type="dxa"/>
            <w:gridSpan w:val="4"/>
            <w:tcBorders>
              <w:top w:val="single" w:sz="7" w:space="0" w:color="000000"/>
              <w:left w:val="single" w:sz="7" w:space="0" w:color="000000"/>
              <w:bottom w:val="single" w:sz="7" w:space="0" w:color="000000"/>
              <w:right w:val="single" w:sz="7" w:space="0" w:color="000000"/>
            </w:tcBorders>
          </w:tcPr>
          <w:p w14:paraId="66E0C6D5" w14:textId="77777777" w:rsidR="00901081" w:rsidRDefault="00901081" w:rsidP="00CD61B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838BF48" w14:textId="77777777" w:rsidR="00901081" w:rsidRDefault="00901081" w:rsidP="00CD61B8"/>
        </w:tc>
        <w:tc>
          <w:tcPr>
            <w:tcW w:w="4719" w:type="dxa"/>
            <w:gridSpan w:val="4"/>
            <w:tcBorders>
              <w:top w:val="single" w:sz="7" w:space="0" w:color="000000"/>
              <w:left w:val="single" w:sz="7" w:space="0" w:color="000000"/>
              <w:bottom w:val="single" w:sz="7" w:space="0" w:color="000000"/>
              <w:right w:val="single" w:sz="7" w:space="0" w:color="000000"/>
            </w:tcBorders>
          </w:tcPr>
          <w:p w14:paraId="140F0832" w14:textId="77777777" w:rsidR="00901081" w:rsidRDefault="00901081" w:rsidP="00CD61B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901081" w14:paraId="5E83BFA6"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4572EC57" w14:textId="77777777" w:rsidR="00901081" w:rsidRPr="00740F83" w:rsidRDefault="00901081" w:rsidP="00CD61B8">
            <w:pPr>
              <w:pStyle w:val="TableParagraph"/>
              <w:spacing w:before="45"/>
              <w:ind w:left="18"/>
              <w:rPr>
                <w:rFonts w:ascii="Arial" w:eastAsia="Arial" w:hAnsi="Arial" w:cs="Arial"/>
                <w:sz w:val="12"/>
                <w:szCs w:val="12"/>
              </w:rPr>
            </w:pPr>
            <w:r w:rsidRPr="00740F83">
              <w:rPr>
                <w:rFonts w:ascii="Arial" w:eastAsia="Arial" w:hAnsi="Arial" w:cs="Arial"/>
                <w:b/>
                <w:bCs/>
                <w:sz w:val="12"/>
                <w:szCs w:val="12"/>
              </w:rPr>
              <w:t>Co</w:t>
            </w:r>
            <w:r w:rsidRPr="00740F83">
              <w:rPr>
                <w:rFonts w:ascii="Arial" w:eastAsia="Arial" w:hAnsi="Arial" w:cs="Arial"/>
                <w:b/>
                <w:bCs/>
                <w:spacing w:val="-2"/>
                <w:sz w:val="12"/>
                <w:szCs w:val="12"/>
              </w:rPr>
              <w:t>ur</w:t>
            </w:r>
            <w:r w:rsidRPr="00740F8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4E199D3" w14:textId="77777777" w:rsidR="00901081" w:rsidRPr="00740F83" w:rsidRDefault="00901081" w:rsidP="00CD61B8">
            <w:pPr>
              <w:pStyle w:val="TableParagraph"/>
              <w:spacing w:before="45"/>
              <w:ind w:left="18"/>
              <w:rPr>
                <w:rFonts w:ascii="Arial" w:eastAsia="Arial" w:hAnsi="Arial" w:cs="Arial"/>
                <w:sz w:val="12"/>
                <w:szCs w:val="12"/>
              </w:rPr>
            </w:pPr>
            <w:r w:rsidRPr="00740F83">
              <w:rPr>
                <w:rFonts w:ascii="Arial" w:eastAsia="Arial" w:hAnsi="Arial" w:cs="Arial"/>
                <w:b/>
                <w:bCs/>
                <w:sz w:val="12"/>
                <w:szCs w:val="12"/>
              </w:rPr>
              <w:t>Co</w:t>
            </w:r>
            <w:r w:rsidRPr="00740F83">
              <w:rPr>
                <w:rFonts w:ascii="Arial" w:eastAsia="Arial" w:hAnsi="Arial" w:cs="Arial"/>
                <w:b/>
                <w:bCs/>
                <w:spacing w:val="-2"/>
                <w:sz w:val="12"/>
                <w:szCs w:val="12"/>
              </w:rPr>
              <w:t>ur</w:t>
            </w:r>
            <w:r w:rsidRPr="00740F83">
              <w:rPr>
                <w:rFonts w:ascii="Arial" w:eastAsia="Arial" w:hAnsi="Arial" w:cs="Arial"/>
                <w:b/>
                <w:bCs/>
                <w:sz w:val="12"/>
                <w:szCs w:val="12"/>
              </w:rPr>
              <w:t>se Na</w:t>
            </w:r>
            <w:r w:rsidRPr="00740F83">
              <w:rPr>
                <w:rFonts w:ascii="Arial" w:eastAsia="Arial" w:hAnsi="Arial" w:cs="Arial"/>
                <w:b/>
                <w:bCs/>
                <w:spacing w:val="-2"/>
                <w:sz w:val="12"/>
                <w:szCs w:val="12"/>
              </w:rPr>
              <w:t>m</w:t>
            </w:r>
            <w:r w:rsidRPr="00740F8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DD713C9" w14:textId="77777777" w:rsidR="00901081" w:rsidRPr="00740F83" w:rsidRDefault="00901081" w:rsidP="00CD61B8">
            <w:pPr>
              <w:pStyle w:val="TableParagraph"/>
              <w:spacing w:before="45"/>
              <w:ind w:left="18"/>
              <w:rPr>
                <w:rFonts w:ascii="Arial" w:eastAsia="Arial" w:hAnsi="Arial" w:cs="Arial"/>
                <w:sz w:val="12"/>
                <w:szCs w:val="12"/>
              </w:rPr>
            </w:pPr>
            <w:proofErr w:type="spellStart"/>
            <w:r w:rsidRPr="00740F83">
              <w:rPr>
                <w:rFonts w:ascii="Arial" w:eastAsia="Arial" w:hAnsi="Arial" w:cs="Arial"/>
                <w:b/>
                <w:bCs/>
                <w:sz w:val="12"/>
                <w:szCs w:val="12"/>
              </w:rPr>
              <w:t>H</w:t>
            </w:r>
            <w:r w:rsidRPr="00740F83">
              <w:rPr>
                <w:rFonts w:ascii="Arial" w:eastAsia="Arial" w:hAnsi="Arial" w:cs="Arial"/>
                <w:b/>
                <w:bCs/>
                <w:spacing w:val="-2"/>
                <w:sz w:val="12"/>
                <w:szCs w:val="12"/>
              </w:rPr>
              <w:t>r</w:t>
            </w:r>
            <w:r w:rsidRPr="00740F8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F1EE194" w14:textId="77777777" w:rsidR="00901081" w:rsidRPr="00740F83" w:rsidRDefault="00901081" w:rsidP="00CD61B8">
            <w:pPr>
              <w:pStyle w:val="TableParagraph"/>
              <w:spacing w:before="25"/>
              <w:ind w:left="68"/>
              <w:rPr>
                <w:rFonts w:ascii="Arial" w:eastAsia="Arial" w:hAnsi="Arial" w:cs="Arial"/>
                <w:sz w:val="12"/>
                <w:szCs w:val="12"/>
              </w:rPr>
            </w:pPr>
            <w:r w:rsidRPr="00740F83">
              <w:rPr>
                <w:rFonts w:ascii="Arial" w:eastAsia="Arial" w:hAnsi="Arial" w:cs="Arial"/>
                <w:b/>
                <w:bCs/>
                <w:sz w:val="12"/>
                <w:szCs w:val="12"/>
              </w:rPr>
              <w:t>Gen</w:t>
            </w:r>
            <w:r w:rsidRPr="00740F83">
              <w:rPr>
                <w:rFonts w:ascii="Arial" w:eastAsia="Arial" w:hAnsi="Arial" w:cs="Arial"/>
                <w:b/>
                <w:bCs/>
                <w:spacing w:val="-2"/>
                <w:sz w:val="12"/>
                <w:szCs w:val="12"/>
              </w:rPr>
              <w:t xml:space="preserve"> </w:t>
            </w:r>
            <w:r w:rsidRPr="00740F83">
              <w:rPr>
                <w:rFonts w:ascii="Arial" w:eastAsia="Arial" w:hAnsi="Arial" w:cs="Arial"/>
                <w:b/>
                <w:bCs/>
                <w:spacing w:val="-1"/>
                <w:sz w:val="12"/>
                <w:szCs w:val="12"/>
              </w:rPr>
              <w:t>E</w:t>
            </w:r>
            <w:r w:rsidRPr="00740F8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EC0E99E" w14:textId="77777777" w:rsidR="00901081" w:rsidRPr="00740F83" w:rsidRDefault="00901081" w:rsidP="00CD61B8">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9CF402C" w14:textId="77777777" w:rsidR="00901081" w:rsidRPr="00740F83" w:rsidRDefault="00901081" w:rsidP="00CD61B8">
            <w:pPr>
              <w:pStyle w:val="TableParagraph"/>
              <w:spacing w:before="45"/>
              <w:ind w:left="18"/>
              <w:rPr>
                <w:rFonts w:ascii="Arial" w:eastAsia="Arial" w:hAnsi="Arial" w:cs="Arial"/>
                <w:sz w:val="12"/>
                <w:szCs w:val="12"/>
              </w:rPr>
            </w:pPr>
            <w:r w:rsidRPr="00740F83">
              <w:rPr>
                <w:rFonts w:ascii="Arial" w:eastAsia="Arial" w:hAnsi="Arial" w:cs="Arial"/>
                <w:b/>
                <w:bCs/>
                <w:sz w:val="12"/>
                <w:szCs w:val="12"/>
              </w:rPr>
              <w:t>Co</w:t>
            </w:r>
            <w:r w:rsidRPr="00740F83">
              <w:rPr>
                <w:rFonts w:ascii="Arial" w:eastAsia="Arial" w:hAnsi="Arial" w:cs="Arial"/>
                <w:b/>
                <w:bCs/>
                <w:spacing w:val="-2"/>
                <w:sz w:val="12"/>
                <w:szCs w:val="12"/>
              </w:rPr>
              <w:t>ur</w:t>
            </w:r>
            <w:r w:rsidRPr="00740F8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EDD8F6F" w14:textId="77777777" w:rsidR="00901081" w:rsidRPr="00740F83" w:rsidRDefault="00901081" w:rsidP="00CD61B8">
            <w:pPr>
              <w:pStyle w:val="TableParagraph"/>
              <w:spacing w:before="45"/>
              <w:ind w:left="18"/>
              <w:rPr>
                <w:rFonts w:ascii="Arial" w:eastAsia="Arial" w:hAnsi="Arial" w:cs="Arial"/>
                <w:sz w:val="12"/>
                <w:szCs w:val="12"/>
              </w:rPr>
            </w:pPr>
            <w:r w:rsidRPr="00740F83">
              <w:rPr>
                <w:rFonts w:ascii="Arial" w:eastAsia="Arial" w:hAnsi="Arial" w:cs="Arial"/>
                <w:b/>
                <w:bCs/>
                <w:sz w:val="12"/>
                <w:szCs w:val="12"/>
              </w:rPr>
              <w:t>Co</w:t>
            </w:r>
            <w:r w:rsidRPr="00740F83">
              <w:rPr>
                <w:rFonts w:ascii="Arial" w:eastAsia="Arial" w:hAnsi="Arial" w:cs="Arial"/>
                <w:b/>
                <w:bCs/>
                <w:spacing w:val="-2"/>
                <w:sz w:val="12"/>
                <w:szCs w:val="12"/>
              </w:rPr>
              <w:t>ur</w:t>
            </w:r>
            <w:r w:rsidRPr="00740F83">
              <w:rPr>
                <w:rFonts w:ascii="Arial" w:eastAsia="Arial" w:hAnsi="Arial" w:cs="Arial"/>
                <w:b/>
                <w:bCs/>
                <w:sz w:val="12"/>
                <w:szCs w:val="12"/>
              </w:rPr>
              <w:t>se Na</w:t>
            </w:r>
            <w:r w:rsidRPr="00740F83">
              <w:rPr>
                <w:rFonts w:ascii="Arial" w:eastAsia="Arial" w:hAnsi="Arial" w:cs="Arial"/>
                <w:b/>
                <w:bCs/>
                <w:spacing w:val="-2"/>
                <w:sz w:val="12"/>
                <w:szCs w:val="12"/>
              </w:rPr>
              <w:t>m</w:t>
            </w:r>
            <w:r w:rsidRPr="00740F8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4D458AF" w14:textId="77777777" w:rsidR="00901081" w:rsidRPr="00740F83" w:rsidRDefault="00901081" w:rsidP="00CD61B8">
            <w:pPr>
              <w:pStyle w:val="TableParagraph"/>
              <w:spacing w:before="45"/>
              <w:ind w:left="18"/>
              <w:rPr>
                <w:rFonts w:ascii="Arial" w:eastAsia="Arial" w:hAnsi="Arial" w:cs="Arial"/>
                <w:sz w:val="12"/>
                <w:szCs w:val="12"/>
              </w:rPr>
            </w:pPr>
            <w:proofErr w:type="spellStart"/>
            <w:r w:rsidRPr="00740F83">
              <w:rPr>
                <w:rFonts w:ascii="Arial" w:eastAsia="Arial" w:hAnsi="Arial" w:cs="Arial"/>
                <w:b/>
                <w:bCs/>
                <w:sz w:val="12"/>
                <w:szCs w:val="12"/>
              </w:rPr>
              <w:t>H</w:t>
            </w:r>
            <w:r w:rsidRPr="00740F83">
              <w:rPr>
                <w:rFonts w:ascii="Arial" w:eastAsia="Arial" w:hAnsi="Arial" w:cs="Arial"/>
                <w:b/>
                <w:bCs/>
                <w:spacing w:val="-2"/>
                <w:sz w:val="12"/>
                <w:szCs w:val="12"/>
              </w:rPr>
              <w:t>r</w:t>
            </w:r>
            <w:r w:rsidRPr="00740F83">
              <w:rPr>
                <w:rFonts w:ascii="Arial" w:eastAsia="Arial" w:hAnsi="Arial" w:cs="Arial"/>
                <w:b/>
                <w:bCs/>
                <w:sz w:val="12"/>
                <w:szCs w:val="12"/>
              </w:rPr>
              <w:t>s</w:t>
            </w:r>
            <w:proofErr w:type="spellEnd"/>
          </w:p>
        </w:tc>
        <w:tc>
          <w:tcPr>
            <w:tcW w:w="569" w:type="dxa"/>
            <w:tcBorders>
              <w:top w:val="single" w:sz="7" w:space="0" w:color="000000"/>
              <w:left w:val="single" w:sz="7" w:space="0" w:color="000000"/>
              <w:bottom w:val="single" w:sz="7" w:space="0" w:color="000000"/>
              <w:right w:val="single" w:sz="7" w:space="0" w:color="000000"/>
            </w:tcBorders>
          </w:tcPr>
          <w:p w14:paraId="415B16BA" w14:textId="77777777" w:rsidR="00901081" w:rsidRPr="00740F83" w:rsidRDefault="00901081" w:rsidP="00CD61B8">
            <w:pPr>
              <w:pStyle w:val="TableParagraph"/>
              <w:spacing w:before="25"/>
              <w:ind w:left="68"/>
              <w:rPr>
                <w:rFonts w:ascii="Arial" w:eastAsia="Arial" w:hAnsi="Arial" w:cs="Arial"/>
                <w:sz w:val="12"/>
                <w:szCs w:val="12"/>
              </w:rPr>
            </w:pPr>
            <w:r w:rsidRPr="00740F83">
              <w:rPr>
                <w:rFonts w:ascii="Arial" w:eastAsia="Arial" w:hAnsi="Arial" w:cs="Arial"/>
                <w:b/>
                <w:bCs/>
                <w:sz w:val="12"/>
                <w:szCs w:val="12"/>
              </w:rPr>
              <w:t>Gen</w:t>
            </w:r>
            <w:r w:rsidRPr="00740F83">
              <w:rPr>
                <w:rFonts w:ascii="Arial" w:eastAsia="Arial" w:hAnsi="Arial" w:cs="Arial"/>
                <w:b/>
                <w:bCs/>
                <w:spacing w:val="-2"/>
                <w:sz w:val="12"/>
                <w:szCs w:val="12"/>
              </w:rPr>
              <w:t xml:space="preserve"> </w:t>
            </w:r>
            <w:r w:rsidRPr="00740F83">
              <w:rPr>
                <w:rFonts w:ascii="Arial" w:eastAsia="Arial" w:hAnsi="Arial" w:cs="Arial"/>
                <w:b/>
                <w:bCs/>
                <w:spacing w:val="-1"/>
                <w:sz w:val="12"/>
                <w:szCs w:val="12"/>
              </w:rPr>
              <w:t>E</w:t>
            </w:r>
            <w:r w:rsidRPr="00740F83">
              <w:rPr>
                <w:rFonts w:ascii="Arial" w:eastAsia="Arial" w:hAnsi="Arial" w:cs="Arial"/>
                <w:b/>
                <w:bCs/>
                <w:sz w:val="12"/>
                <w:szCs w:val="12"/>
              </w:rPr>
              <w:t>d</w:t>
            </w:r>
          </w:p>
        </w:tc>
      </w:tr>
      <w:tr w:rsidR="00901081" w14:paraId="403A1B80"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6D698934" w14:textId="77777777" w:rsidR="00E63653" w:rsidRPr="00740F83" w:rsidRDefault="00E63653" w:rsidP="00E63653">
            <w:pPr>
              <w:pStyle w:val="TableParagraph"/>
              <w:spacing w:before="45"/>
              <w:ind w:left="18"/>
              <w:rPr>
                <w:rFonts w:ascii="Arial" w:eastAsia="Arial" w:hAnsi="Arial" w:cs="Arial"/>
                <w:b/>
                <w:bCs/>
                <w:sz w:val="12"/>
                <w:szCs w:val="12"/>
              </w:rPr>
            </w:pPr>
            <w:r w:rsidRPr="00740F83">
              <w:rPr>
                <w:rFonts w:ascii="Arial" w:eastAsia="Arial" w:hAnsi="Arial" w:cs="Arial"/>
                <w:b/>
                <w:bCs/>
                <w:sz w:val="12"/>
                <w:szCs w:val="12"/>
              </w:rPr>
              <w:t>BUSN 1003</w:t>
            </w:r>
          </w:p>
          <w:p w14:paraId="7F5C3A96" w14:textId="77777777" w:rsidR="00901081" w:rsidRPr="00740F83" w:rsidRDefault="00901081" w:rsidP="00CD61B8">
            <w:pPr>
              <w:pStyle w:val="TableParagraph"/>
              <w:spacing w:before="45"/>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3E76833" w14:textId="77777777" w:rsidR="00E63653" w:rsidRPr="00740F83" w:rsidRDefault="00E63653" w:rsidP="00E63653">
            <w:pPr>
              <w:pStyle w:val="TableParagraph"/>
              <w:spacing w:before="45"/>
              <w:ind w:left="18"/>
              <w:rPr>
                <w:rFonts w:ascii="Arial" w:eastAsia="Arial" w:hAnsi="Arial" w:cs="Arial"/>
                <w:sz w:val="12"/>
                <w:szCs w:val="12"/>
              </w:rPr>
            </w:pPr>
            <w:r w:rsidRPr="00740F83">
              <w:rPr>
                <w:rFonts w:ascii="Arial" w:eastAsia="Arial" w:hAnsi="Arial" w:cs="Arial"/>
                <w:sz w:val="12"/>
                <w:szCs w:val="12"/>
              </w:rPr>
              <w:t>First Year Experience Business</w:t>
            </w:r>
          </w:p>
          <w:p w14:paraId="1040934B" w14:textId="77777777" w:rsidR="00901081" w:rsidRPr="00740F83" w:rsidRDefault="00901081" w:rsidP="00CD61B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E1E77BF" w14:textId="77777777" w:rsidR="00901081" w:rsidRPr="00740F83" w:rsidRDefault="00115A7A" w:rsidP="00CD61B8">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p w14:paraId="185F4F08" w14:textId="51E4C6CF" w:rsidR="00115A7A" w:rsidRPr="00740F83" w:rsidRDefault="00115A7A" w:rsidP="00CD61B8">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B67B4E2" w14:textId="77777777" w:rsidR="00901081" w:rsidRPr="00740F83" w:rsidRDefault="00901081" w:rsidP="00CD61B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49306CF" w14:textId="77777777" w:rsidR="00901081" w:rsidRPr="00740F83" w:rsidRDefault="00901081" w:rsidP="00CD61B8">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FF68E0D" w14:textId="1B97E7FC" w:rsidR="00E63653" w:rsidRPr="00740F83" w:rsidRDefault="009A27D5" w:rsidP="00E63653">
            <w:pPr>
              <w:pStyle w:val="TableParagraph"/>
              <w:spacing w:before="45"/>
              <w:ind w:left="18"/>
              <w:rPr>
                <w:rFonts w:ascii="Arial" w:eastAsia="Arial" w:hAnsi="Arial" w:cs="Arial"/>
                <w:b/>
                <w:bCs/>
                <w:sz w:val="12"/>
                <w:szCs w:val="12"/>
              </w:rPr>
            </w:pPr>
            <w:r w:rsidRPr="00740F83">
              <w:rPr>
                <w:rFonts w:ascii="Arial" w:eastAsia="Arial" w:hAnsi="Arial" w:cs="Arial"/>
                <w:b/>
                <w:bCs/>
                <w:sz w:val="12"/>
                <w:szCs w:val="12"/>
              </w:rPr>
              <w:t xml:space="preserve">FINE </w:t>
            </w:r>
            <w:r w:rsidR="00E63653" w:rsidRPr="00740F83">
              <w:rPr>
                <w:rFonts w:ascii="Arial" w:eastAsia="Arial" w:hAnsi="Arial" w:cs="Arial"/>
                <w:b/>
                <w:bCs/>
                <w:sz w:val="12"/>
                <w:szCs w:val="12"/>
              </w:rPr>
              <w:t>ART</w:t>
            </w:r>
            <w:r w:rsidRPr="00740F83">
              <w:rPr>
                <w:rFonts w:ascii="Arial" w:eastAsia="Arial" w:hAnsi="Arial" w:cs="Arial"/>
                <w:b/>
                <w:bCs/>
                <w:sz w:val="12"/>
                <w:szCs w:val="12"/>
              </w:rPr>
              <w:t>S</w:t>
            </w:r>
            <w:r w:rsidR="00E63653" w:rsidRPr="00740F83">
              <w:rPr>
                <w:rFonts w:ascii="Arial" w:eastAsia="Arial" w:hAnsi="Arial" w:cs="Arial"/>
                <w:b/>
                <w:bCs/>
                <w:sz w:val="12"/>
                <w:szCs w:val="12"/>
              </w:rPr>
              <w:t xml:space="preserve"> Credit</w:t>
            </w:r>
          </w:p>
          <w:p w14:paraId="477922B1" w14:textId="77777777" w:rsidR="00901081" w:rsidRPr="00740F83" w:rsidRDefault="00901081" w:rsidP="00CD61B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78FBCA" w14:textId="77777777" w:rsidR="00E63653" w:rsidRPr="00740F83" w:rsidRDefault="00E63653" w:rsidP="00E63653">
            <w:pPr>
              <w:pStyle w:val="TableParagraph"/>
              <w:spacing w:before="45"/>
              <w:ind w:left="18"/>
              <w:rPr>
                <w:rFonts w:ascii="Arial" w:eastAsia="Arial" w:hAnsi="Arial" w:cs="Arial"/>
                <w:sz w:val="12"/>
                <w:szCs w:val="12"/>
              </w:rPr>
            </w:pPr>
            <w:r w:rsidRPr="00740F83">
              <w:rPr>
                <w:rFonts w:ascii="Arial" w:eastAsia="Arial" w:hAnsi="Arial" w:cs="Arial"/>
                <w:sz w:val="12"/>
                <w:szCs w:val="12"/>
              </w:rPr>
              <w:t>Fine Arts Visual, Musical, or Theatre</w:t>
            </w:r>
          </w:p>
          <w:p w14:paraId="0D34C4EF" w14:textId="77777777" w:rsidR="00901081" w:rsidRPr="00740F83" w:rsidRDefault="00901081" w:rsidP="00CD61B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B5AF7F3" w14:textId="77777777" w:rsidR="00901081" w:rsidRPr="00740F83" w:rsidRDefault="00115A7A" w:rsidP="00CD61B8">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p w14:paraId="3C73B621" w14:textId="30D736B8" w:rsidR="00115A7A" w:rsidRPr="00740F83" w:rsidRDefault="00115A7A" w:rsidP="00CD61B8">
            <w:pPr>
              <w:pStyle w:val="TableParagraph"/>
              <w:spacing w:before="45"/>
              <w:ind w:right="18"/>
              <w:jc w:val="right"/>
              <w:rPr>
                <w:rFonts w:ascii="Arial" w:eastAsia="Arial" w:hAnsi="Arial" w:cs="Arial"/>
                <w:sz w:val="12"/>
                <w:szCs w:val="12"/>
              </w:rPr>
            </w:pPr>
          </w:p>
        </w:tc>
        <w:tc>
          <w:tcPr>
            <w:tcW w:w="569" w:type="dxa"/>
            <w:tcBorders>
              <w:top w:val="single" w:sz="7" w:space="0" w:color="000000"/>
              <w:left w:val="single" w:sz="7" w:space="0" w:color="000000"/>
              <w:bottom w:val="single" w:sz="7" w:space="0" w:color="000000"/>
              <w:right w:val="single" w:sz="7" w:space="0" w:color="000000"/>
            </w:tcBorders>
          </w:tcPr>
          <w:p w14:paraId="3E1ED765" w14:textId="77777777" w:rsidR="00901081" w:rsidRPr="00740F83" w:rsidRDefault="00901081" w:rsidP="00CD61B8">
            <w:pPr>
              <w:pStyle w:val="TableParagraph"/>
              <w:spacing w:before="45"/>
              <w:ind w:left="226" w:right="206"/>
              <w:jc w:val="center"/>
              <w:rPr>
                <w:rFonts w:ascii="Arial" w:eastAsia="Arial" w:hAnsi="Arial" w:cs="Arial"/>
                <w:sz w:val="12"/>
                <w:szCs w:val="12"/>
              </w:rPr>
            </w:pPr>
          </w:p>
        </w:tc>
      </w:tr>
      <w:tr w:rsidR="00901081" w14:paraId="0D3DBF0C" w14:textId="77777777" w:rsidTr="00740F83">
        <w:trPr>
          <w:trHeight w:hRule="exact" w:val="202"/>
        </w:trPr>
        <w:tc>
          <w:tcPr>
            <w:tcW w:w="1325" w:type="dxa"/>
            <w:tcBorders>
              <w:top w:val="single" w:sz="7" w:space="0" w:color="000000"/>
              <w:left w:val="single" w:sz="7" w:space="0" w:color="000000"/>
              <w:bottom w:val="single" w:sz="7" w:space="0" w:color="000000"/>
              <w:right w:val="single" w:sz="7" w:space="0" w:color="000000"/>
            </w:tcBorders>
          </w:tcPr>
          <w:p w14:paraId="103DE73A" w14:textId="5D29441B" w:rsidR="00901081" w:rsidRPr="00740F83" w:rsidRDefault="00E63653" w:rsidP="00E63653">
            <w:pPr>
              <w:pStyle w:val="TableParagraph"/>
              <w:spacing w:before="20"/>
              <w:ind w:left="18"/>
              <w:rPr>
                <w:rFonts w:ascii="Arial" w:eastAsia="Arial" w:hAnsi="Arial" w:cs="Arial"/>
                <w:b/>
                <w:bCs/>
                <w:sz w:val="12"/>
                <w:szCs w:val="12"/>
              </w:rPr>
            </w:pPr>
            <w:r w:rsidRPr="00740F83">
              <w:rPr>
                <w:rFonts w:ascii="Arial" w:eastAsia="Arial" w:hAnsi="Arial" w:cs="Arial"/>
                <w:b/>
                <w:bCs/>
                <w:sz w:val="12"/>
                <w:szCs w:val="12"/>
              </w:rPr>
              <w:t>ISBA 1503</w:t>
            </w:r>
          </w:p>
        </w:tc>
        <w:tc>
          <w:tcPr>
            <w:tcW w:w="2428" w:type="dxa"/>
            <w:tcBorders>
              <w:top w:val="single" w:sz="7" w:space="0" w:color="000000"/>
              <w:left w:val="single" w:sz="7" w:space="0" w:color="000000"/>
              <w:bottom w:val="single" w:sz="7" w:space="0" w:color="000000"/>
              <w:right w:val="single" w:sz="7" w:space="0" w:color="000000"/>
            </w:tcBorders>
          </w:tcPr>
          <w:p w14:paraId="31DC5ADD" w14:textId="09963F3B" w:rsidR="00901081" w:rsidRPr="00740F83" w:rsidRDefault="00E63653" w:rsidP="00CD61B8">
            <w:pPr>
              <w:pStyle w:val="TableParagraph"/>
              <w:spacing w:before="15"/>
              <w:ind w:left="18"/>
              <w:rPr>
                <w:rFonts w:ascii="Arial" w:eastAsia="Arial" w:hAnsi="Arial" w:cs="Arial"/>
                <w:sz w:val="12"/>
                <w:szCs w:val="12"/>
              </w:rPr>
            </w:pPr>
            <w:r w:rsidRPr="00740F83">
              <w:rPr>
                <w:rFonts w:ascii="Arial" w:eastAsia="Arial" w:hAnsi="Arial" w:cs="Arial"/>
                <w:sz w:val="12"/>
                <w:szCs w:val="12"/>
              </w:rPr>
              <w:t>Microcomputer Applications</w:t>
            </w:r>
          </w:p>
        </w:tc>
        <w:tc>
          <w:tcPr>
            <w:tcW w:w="566" w:type="dxa"/>
            <w:tcBorders>
              <w:top w:val="single" w:sz="7" w:space="0" w:color="000000"/>
              <w:left w:val="single" w:sz="7" w:space="0" w:color="000000"/>
              <w:bottom w:val="single" w:sz="7" w:space="0" w:color="000000"/>
              <w:right w:val="single" w:sz="7" w:space="0" w:color="000000"/>
            </w:tcBorders>
          </w:tcPr>
          <w:p w14:paraId="6D968C00" w14:textId="50ABC6AB" w:rsidR="00901081" w:rsidRPr="00740F83" w:rsidRDefault="00115A7A" w:rsidP="00CD61B8">
            <w:pPr>
              <w:pStyle w:val="TableParagraph"/>
              <w:ind w:right="18"/>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385D349" w14:textId="77777777" w:rsidR="00901081" w:rsidRPr="00740F83" w:rsidRDefault="00901081" w:rsidP="00CD61B8">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777F5" w14:textId="77777777" w:rsidR="00901081" w:rsidRPr="00740F83" w:rsidRDefault="00901081" w:rsidP="00CD61B8">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9919CB7" w14:textId="7992DF1D" w:rsidR="00901081" w:rsidRPr="00740F83" w:rsidRDefault="002E3483" w:rsidP="00740F83">
            <w:pPr>
              <w:pStyle w:val="TableParagraph"/>
              <w:ind w:left="18"/>
              <w:rPr>
                <w:rFonts w:ascii="Arial" w:eastAsia="Arial" w:hAnsi="Arial" w:cs="Arial"/>
                <w:sz w:val="12"/>
                <w:szCs w:val="12"/>
              </w:rPr>
            </w:pPr>
            <w:r w:rsidRPr="00740F83">
              <w:rPr>
                <w:rFonts w:ascii="Arial" w:eastAsia="Arial" w:hAnsi="Arial" w:cs="Arial"/>
                <w:b/>
                <w:bCs/>
                <w:sz w:val="12"/>
                <w:szCs w:val="12"/>
              </w:rPr>
              <w:t>ECON 2313</w:t>
            </w:r>
          </w:p>
        </w:tc>
        <w:tc>
          <w:tcPr>
            <w:tcW w:w="2428" w:type="dxa"/>
            <w:tcBorders>
              <w:top w:val="single" w:sz="7" w:space="0" w:color="000000"/>
              <w:left w:val="single" w:sz="7" w:space="0" w:color="000000"/>
              <w:bottom w:val="single" w:sz="7" w:space="0" w:color="000000"/>
              <w:right w:val="single" w:sz="7" w:space="0" w:color="000000"/>
            </w:tcBorders>
          </w:tcPr>
          <w:p w14:paraId="2235E07D" w14:textId="67911472" w:rsidR="00901081" w:rsidRPr="00740F83" w:rsidRDefault="002E3483" w:rsidP="00740F83">
            <w:pPr>
              <w:pStyle w:val="TableParagraph"/>
              <w:ind w:left="18"/>
              <w:rPr>
                <w:rFonts w:ascii="Arial" w:eastAsia="Arial" w:hAnsi="Arial" w:cs="Arial"/>
                <w:sz w:val="12"/>
                <w:szCs w:val="12"/>
              </w:rPr>
            </w:pPr>
            <w:r w:rsidRPr="00740F83">
              <w:rPr>
                <w:rFonts w:ascii="Arial" w:eastAsia="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tcPr>
          <w:p w14:paraId="07F1F1E2" w14:textId="30A760C8" w:rsidR="00115A7A" w:rsidRPr="00740F83" w:rsidRDefault="009A27D5" w:rsidP="00115A7A">
            <w:pPr>
              <w:pStyle w:val="TableParagraph"/>
              <w:ind w:right="18"/>
              <w:jc w:val="right"/>
              <w:rPr>
                <w:rFonts w:ascii="Arial" w:eastAsia="Arial" w:hAnsi="Arial" w:cs="Arial"/>
                <w:sz w:val="12"/>
                <w:szCs w:val="12"/>
              </w:rPr>
            </w:pPr>
            <w:r w:rsidRPr="00740F83">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67D90FBD" w14:textId="77777777" w:rsidR="00901081" w:rsidRPr="00740F83" w:rsidRDefault="00901081" w:rsidP="00CD61B8">
            <w:pPr>
              <w:pStyle w:val="TableParagraph"/>
              <w:ind w:left="226" w:right="206"/>
              <w:jc w:val="center"/>
              <w:rPr>
                <w:rFonts w:ascii="Arial" w:eastAsia="Arial" w:hAnsi="Arial" w:cs="Arial"/>
                <w:sz w:val="12"/>
                <w:szCs w:val="12"/>
              </w:rPr>
            </w:pPr>
          </w:p>
        </w:tc>
      </w:tr>
      <w:tr w:rsidR="002E3483" w14:paraId="080A73ED" w14:textId="77777777" w:rsidTr="00740F83">
        <w:trPr>
          <w:trHeight w:hRule="exact" w:val="202"/>
        </w:trPr>
        <w:tc>
          <w:tcPr>
            <w:tcW w:w="1325" w:type="dxa"/>
            <w:tcBorders>
              <w:top w:val="single" w:sz="7" w:space="0" w:color="000000"/>
              <w:left w:val="single" w:sz="7" w:space="0" w:color="000000"/>
              <w:bottom w:val="single" w:sz="7" w:space="0" w:color="000000"/>
              <w:right w:val="single" w:sz="7" w:space="0" w:color="000000"/>
            </w:tcBorders>
          </w:tcPr>
          <w:p w14:paraId="0DE3F12D" w14:textId="77777777" w:rsidR="002E3483" w:rsidRPr="00740F83" w:rsidRDefault="002E3483" w:rsidP="002E3483">
            <w:pPr>
              <w:pStyle w:val="TableParagraph"/>
              <w:spacing w:before="4"/>
              <w:ind w:left="18"/>
              <w:rPr>
                <w:rFonts w:ascii="Arial" w:eastAsia="Arial" w:hAnsi="Arial" w:cs="Arial"/>
                <w:b/>
                <w:bCs/>
                <w:sz w:val="12"/>
                <w:szCs w:val="12"/>
              </w:rPr>
            </w:pPr>
            <w:r w:rsidRPr="00740F83">
              <w:rPr>
                <w:rFonts w:ascii="Arial" w:eastAsia="Arial" w:hAnsi="Arial" w:cs="Arial"/>
                <w:b/>
                <w:bCs/>
                <w:sz w:val="12"/>
                <w:szCs w:val="12"/>
              </w:rPr>
              <w:t>ECON 2323</w:t>
            </w:r>
          </w:p>
          <w:p w14:paraId="261798D2" w14:textId="77777777" w:rsidR="002E3483" w:rsidRPr="00740F83" w:rsidRDefault="002E3483" w:rsidP="002E3483">
            <w:pPr>
              <w:pStyle w:val="TableParagraph"/>
              <w:spacing w:before="20"/>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CA7FD2C" w14:textId="77777777" w:rsidR="002E3483" w:rsidRPr="00740F83" w:rsidRDefault="002E3483" w:rsidP="002E3483">
            <w:pPr>
              <w:pStyle w:val="TableParagraph"/>
              <w:spacing w:before="1"/>
              <w:ind w:left="18"/>
              <w:rPr>
                <w:rFonts w:ascii="Arial" w:eastAsia="Arial" w:hAnsi="Arial" w:cs="Arial"/>
                <w:sz w:val="12"/>
                <w:szCs w:val="12"/>
              </w:rPr>
            </w:pPr>
            <w:r w:rsidRPr="00740F83">
              <w:rPr>
                <w:rFonts w:ascii="Arial" w:eastAsia="Arial" w:hAnsi="Arial" w:cs="Arial"/>
                <w:sz w:val="12"/>
                <w:szCs w:val="12"/>
              </w:rPr>
              <w:t>Principles of Microeconomics</w:t>
            </w:r>
          </w:p>
          <w:p w14:paraId="724E7B24" w14:textId="77777777" w:rsidR="002E3483" w:rsidRPr="00740F83" w:rsidRDefault="002E3483" w:rsidP="002E3483">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D6FF86" w14:textId="53A8792B" w:rsidR="002E3483" w:rsidRPr="00740F83" w:rsidRDefault="002E3483" w:rsidP="002E3483">
            <w:pPr>
              <w:pStyle w:val="TableParagraph"/>
              <w:ind w:right="18"/>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E15A3CE" w14:textId="77777777" w:rsidR="002E3483" w:rsidRPr="00740F83" w:rsidRDefault="002E3483" w:rsidP="002E3483">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F39CD6F"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78AECA0" w14:textId="1769CB82" w:rsidR="002E3483" w:rsidRPr="00740F83" w:rsidRDefault="002E3483" w:rsidP="002E3483">
            <w:pPr>
              <w:pStyle w:val="TableParagraph"/>
              <w:ind w:left="18"/>
              <w:rPr>
                <w:rFonts w:ascii="Arial" w:eastAsia="Arial" w:hAnsi="Arial" w:cs="Arial"/>
                <w:b/>
                <w:bCs/>
                <w:sz w:val="12"/>
                <w:szCs w:val="12"/>
              </w:rPr>
            </w:pPr>
            <w:r w:rsidRPr="00740F83">
              <w:rPr>
                <w:rFonts w:ascii="Arial" w:eastAsia="Arial" w:hAnsi="Arial" w:cs="Arial"/>
                <w:b/>
                <w:bCs/>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17A46CAD" w14:textId="04C6286E" w:rsidR="002E3483" w:rsidRPr="00740F83" w:rsidRDefault="002E3483" w:rsidP="002E3483">
            <w:pPr>
              <w:pStyle w:val="TableParagraph"/>
              <w:ind w:left="18"/>
              <w:rPr>
                <w:rFonts w:ascii="Arial" w:eastAsia="Arial" w:hAnsi="Arial" w:cs="Arial"/>
                <w:sz w:val="12"/>
                <w:szCs w:val="12"/>
              </w:rPr>
            </w:pPr>
            <w:r w:rsidRPr="00740F83">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19E9E551" w14:textId="1C1D9A44" w:rsidR="002E3483" w:rsidRPr="00740F83" w:rsidRDefault="009A27D5" w:rsidP="002E3483">
            <w:pPr>
              <w:pStyle w:val="TableParagraph"/>
              <w:ind w:right="18"/>
              <w:jc w:val="right"/>
              <w:rPr>
                <w:rFonts w:ascii="Arial" w:eastAsia="Arial" w:hAnsi="Arial" w:cs="Arial"/>
                <w:sz w:val="12"/>
                <w:szCs w:val="12"/>
              </w:rPr>
            </w:pPr>
            <w:r w:rsidRPr="00740F83">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3D0F1E4E" w14:textId="77777777" w:rsidR="002E3483" w:rsidRPr="00740F83" w:rsidRDefault="002E3483" w:rsidP="002E3483">
            <w:pPr>
              <w:pStyle w:val="TableParagraph"/>
              <w:ind w:left="226" w:right="206"/>
              <w:jc w:val="center"/>
              <w:rPr>
                <w:rFonts w:ascii="Arial" w:eastAsia="Arial" w:hAnsi="Arial" w:cs="Arial"/>
                <w:sz w:val="12"/>
                <w:szCs w:val="12"/>
              </w:rPr>
            </w:pPr>
          </w:p>
        </w:tc>
      </w:tr>
      <w:tr w:rsidR="002E3483" w14:paraId="74C195EB"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14D6ECBB" w14:textId="013D4DF4" w:rsidR="002E3483" w:rsidRPr="00740F83" w:rsidRDefault="002E3483" w:rsidP="002E3483">
            <w:pPr>
              <w:pStyle w:val="TableParagraph"/>
              <w:spacing w:before="4"/>
              <w:ind w:left="18"/>
              <w:rPr>
                <w:rFonts w:ascii="Arial" w:eastAsia="Arial" w:hAnsi="Arial" w:cs="Arial"/>
                <w:b/>
                <w:bCs/>
                <w:sz w:val="12"/>
                <w:szCs w:val="12"/>
              </w:rPr>
            </w:pPr>
            <w:r w:rsidRPr="00740F83">
              <w:rPr>
                <w:rFonts w:ascii="Arial" w:eastAsia="Arial" w:hAnsi="Arial" w:cs="Arial"/>
                <w:b/>
                <w:bCs/>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27E42943" w14:textId="77777777" w:rsidR="002E3483" w:rsidRPr="00740F83" w:rsidRDefault="002E3483" w:rsidP="002E3483">
            <w:pPr>
              <w:pStyle w:val="TableParagraph"/>
              <w:spacing w:before="1"/>
              <w:ind w:left="18"/>
              <w:rPr>
                <w:rFonts w:ascii="Arial" w:eastAsia="Arial" w:hAnsi="Arial" w:cs="Arial"/>
                <w:sz w:val="12"/>
                <w:szCs w:val="12"/>
              </w:rPr>
            </w:pPr>
            <w:r w:rsidRPr="00740F83">
              <w:rPr>
                <w:rFonts w:ascii="Arial" w:eastAsia="Arial" w:hAnsi="Arial" w:cs="Arial"/>
                <w:sz w:val="12"/>
                <w:szCs w:val="12"/>
              </w:rPr>
              <w:t>Composition I</w:t>
            </w:r>
          </w:p>
          <w:p w14:paraId="14446C59" w14:textId="77777777" w:rsidR="002E3483" w:rsidRPr="00740F83" w:rsidRDefault="002E3483" w:rsidP="002E3483">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FFD3E78" w14:textId="770FBBD7" w:rsidR="002E3483" w:rsidRPr="00740F83" w:rsidRDefault="002E3483" w:rsidP="002E3483">
            <w:pPr>
              <w:pStyle w:val="TableParagraph"/>
              <w:spacing w:before="4"/>
              <w:ind w:right="13"/>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152348B" w14:textId="77777777" w:rsidR="002E3483" w:rsidRPr="00740F83" w:rsidRDefault="002E3483" w:rsidP="002E3483">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9B6A61D"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F0F9CC5" w14:textId="046786C2" w:rsidR="002E3483" w:rsidRPr="00740F83" w:rsidRDefault="002E3483" w:rsidP="002E3483">
            <w:pPr>
              <w:pStyle w:val="TableParagraph"/>
              <w:spacing w:before="4"/>
              <w:ind w:left="18"/>
              <w:rPr>
                <w:rFonts w:ascii="Arial" w:eastAsia="Arial" w:hAnsi="Arial" w:cs="Arial"/>
                <w:sz w:val="12"/>
                <w:szCs w:val="12"/>
              </w:rPr>
            </w:pPr>
            <w:r w:rsidRPr="00740F83">
              <w:rPr>
                <w:rFonts w:ascii="Arial" w:eastAsia="Arial" w:hAnsi="Arial" w:cs="Arial"/>
                <w:b/>
                <w:bCs/>
                <w:sz w:val="12"/>
                <w:szCs w:val="12"/>
              </w:rPr>
              <w:t>History Credit</w:t>
            </w:r>
          </w:p>
        </w:tc>
        <w:tc>
          <w:tcPr>
            <w:tcW w:w="2428" w:type="dxa"/>
            <w:tcBorders>
              <w:top w:val="single" w:sz="7" w:space="0" w:color="000000"/>
              <w:left w:val="single" w:sz="7" w:space="0" w:color="000000"/>
              <w:bottom w:val="single" w:sz="7" w:space="0" w:color="000000"/>
              <w:right w:val="single" w:sz="7" w:space="0" w:color="000000"/>
            </w:tcBorders>
          </w:tcPr>
          <w:p w14:paraId="24FE2389" w14:textId="3497C9DB" w:rsidR="002E3483" w:rsidRPr="00740F83" w:rsidRDefault="002E3483" w:rsidP="002E3483">
            <w:pPr>
              <w:pStyle w:val="TableParagraph"/>
              <w:spacing w:before="1"/>
              <w:ind w:left="18"/>
              <w:rPr>
                <w:rFonts w:ascii="Arial" w:eastAsia="Arial" w:hAnsi="Arial" w:cs="Arial"/>
                <w:sz w:val="12"/>
                <w:szCs w:val="12"/>
              </w:rPr>
            </w:pPr>
            <w:r w:rsidRPr="00740F83">
              <w:rPr>
                <w:rFonts w:ascii="Arial" w:eastAsia="Arial" w:hAnsi="Arial" w:cs="Arial"/>
                <w:sz w:val="12"/>
                <w:szCs w:val="12"/>
              </w:rPr>
              <w:t>HIST 2763 or 2773 or POSC 2103</w:t>
            </w:r>
          </w:p>
        </w:tc>
        <w:tc>
          <w:tcPr>
            <w:tcW w:w="566" w:type="dxa"/>
            <w:tcBorders>
              <w:top w:val="single" w:sz="7" w:space="0" w:color="000000"/>
              <w:left w:val="single" w:sz="7" w:space="0" w:color="000000"/>
              <w:bottom w:val="single" w:sz="7" w:space="0" w:color="000000"/>
              <w:right w:val="single" w:sz="7" w:space="0" w:color="000000"/>
            </w:tcBorders>
          </w:tcPr>
          <w:p w14:paraId="44A5FCCF" w14:textId="3886075B" w:rsidR="002E3483" w:rsidRPr="00740F83" w:rsidRDefault="002E3483" w:rsidP="002E3483">
            <w:pPr>
              <w:pStyle w:val="TableParagraph"/>
              <w:spacing w:before="4"/>
              <w:ind w:right="13"/>
              <w:jc w:val="right"/>
              <w:rPr>
                <w:rFonts w:ascii="Arial" w:eastAsia="Arial" w:hAnsi="Arial" w:cs="Arial"/>
                <w:sz w:val="12"/>
                <w:szCs w:val="12"/>
              </w:rPr>
            </w:pPr>
            <w:r w:rsidRPr="00740F83">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2EE07A53" w14:textId="77777777" w:rsidR="002E3483" w:rsidRPr="00740F83" w:rsidRDefault="002E3483" w:rsidP="002E3483">
            <w:pPr>
              <w:rPr>
                <w:sz w:val="12"/>
                <w:szCs w:val="12"/>
              </w:rPr>
            </w:pPr>
          </w:p>
        </w:tc>
      </w:tr>
      <w:tr w:rsidR="002E3483" w14:paraId="764DCB0D"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41A15B6C" w14:textId="7AAC09F9" w:rsidR="002E3483" w:rsidRPr="00740F83" w:rsidRDefault="00D55951" w:rsidP="002E3483">
            <w:pPr>
              <w:pStyle w:val="TableParagraph"/>
              <w:spacing w:before="4"/>
              <w:ind w:left="18"/>
              <w:rPr>
                <w:rFonts w:ascii="Arial" w:eastAsia="Arial" w:hAnsi="Arial" w:cs="Arial"/>
                <w:b/>
                <w:bCs/>
                <w:sz w:val="12"/>
                <w:szCs w:val="12"/>
              </w:rPr>
            </w:pPr>
            <w:r w:rsidRPr="00D55951">
              <w:rPr>
                <w:rFonts w:ascii="Arial" w:eastAsia="Arial" w:hAnsi="Arial" w:cs="Arial"/>
                <w:b/>
                <w:bCs/>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663D0C3C" w14:textId="60D74CF7" w:rsidR="002E3483" w:rsidRPr="00740F83" w:rsidRDefault="00D55951" w:rsidP="002E3483">
            <w:pPr>
              <w:pStyle w:val="TableParagraph"/>
              <w:spacing w:before="1"/>
              <w:ind w:left="18"/>
              <w:rPr>
                <w:rFonts w:ascii="Arial" w:eastAsia="Arial" w:hAnsi="Arial" w:cs="Arial"/>
                <w:sz w:val="12"/>
                <w:szCs w:val="12"/>
              </w:rPr>
            </w:pPr>
            <w:r w:rsidRPr="00D55951">
              <w:rPr>
                <w:rFonts w:ascii="Arial" w:eastAsia="Arial" w:hAnsi="Arial" w:cs="Arial"/>
                <w:sz w:val="12"/>
                <w:szCs w:val="12"/>
              </w:rPr>
              <w:t xml:space="preserve">College Algebra </w:t>
            </w:r>
          </w:p>
        </w:tc>
        <w:tc>
          <w:tcPr>
            <w:tcW w:w="566" w:type="dxa"/>
            <w:tcBorders>
              <w:top w:val="single" w:sz="7" w:space="0" w:color="000000"/>
              <w:left w:val="single" w:sz="7" w:space="0" w:color="000000"/>
              <w:bottom w:val="single" w:sz="7" w:space="0" w:color="000000"/>
              <w:right w:val="single" w:sz="7" w:space="0" w:color="000000"/>
            </w:tcBorders>
          </w:tcPr>
          <w:p w14:paraId="4F0B3702" w14:textId="4BBC438F" w:rsidR="002E3483" w:rsidRPr="00740F83" w:rsidRDefault="002E3483" w:rsidP="002E3483">
            <w:pPr>
              <w:pStyle w:val="TableParagraph"/>
              <w:spacing w:before="4"/>
              <w:ind w:right="13"/>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C4A2010" w14:textId="77777777" w:rsidR="002E3483" w:rsidRPr="00740F83" w:rsidRDefault="002E3483" w:rsidP="002E3483">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2BD0BEF"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697FAF0E" w14:textId="286803AD" w:rsidR="002E3483" w:rsidRPr="00740F83" w:rsidRDefault="002E3483" w:rsidP="002E3483">
            <w:pPr>
              <w:pStyle w:val="TableParagraph"/>
              <w:spacing w:before="4"/>
              <w:ind w:left="18"/>
              <w:rPr>
                <w:rFonts w:ascii="Arial" w:eastAsia="Arial" w:hAnsi="Arial" w:cs="Arial"/>
                <w:sz w:val="12"/>
                <w:szCs w:val="12"/>
              </w:rPr>
            </w:pPr>
            <w:r w:rsidRPr="00740F83">
              <w:rPr>
                <w:rFonts w:ascii="Arial" w:eastAsia="Arial" w:hAnsi="Arial" w:cs="Arial"/>
                <w:b/>
                <w:bCs/>
                <w:sz w:val="12"/>
                <w:szCs w:val="12"/>
              </w:rPr>
              <w:t>Physical Science</w:t>
            </w:r>
          </w:p>
        </w:tc>
        <w:tc>
          <w:tcPr>
            <w:tcW w:w="2428" w:type="dxa"/>
            <w:tcBorders>
              <w:top w:val="single" w:sz="7" w:space="0" w:color="000000"/>
              <w:left w:val="single" w:sz="7" w:space="0" w:color="000000"/>
              <w:bottom w:val="single" w:sz="7" w:space="0" w:color="000000"/>
              <w:right w:val="single" w:sz="7" w:space="0" w:color="000000"/>
            </w:tcBorders>
          </w:tcPr>
          <w:p w14:paraId="626BA71E" w14:textId="46588734" w:rsidR="002E3483" w:rsidRPr="00740F83" w:rsidRDefault="002E3483" w:rsidP="002E3483">
            <w:pPr>
              <w:pStyle w:val="TableParagraph"/>
              <w:spacing w:before="1"/>
              <w:ind w:left="18"/>
              <w:rPr>
                <w:rFonts w:ascii="Arial" w:eastAsia="Arial" w:hAnsi="Arial" w:cs="Arial"/>
                <w:sz w:val="12"/>
                <w:szCs w:val="12"/>
              </w:rPr>
            </w:pPr>
            <w:r w:rsidRPr="00740F83">
              <w:rPr>
                <w:rFonts w:ascii="Arial" w:eastAsia="Arial" w:hAnsi="Arial" w:cs="Arial"/>
                <w:sz w:val="12"/>
                <w:szCs w:val="12"/>
              </w:rPr>
              <w:t>Physical Science Lecture and Lab</w:t>
            </w:r>
          </w:p>
        </w:tc>
        <w:tc>
          <w:tcPr>
            <w:tcW w:w="566" w:type="dxa"/>
            <w:tcBorders>
              <w:top w:val="single" w:sz="7" w:space="0" w:color="000000"/>
              <w:left w:val="single" w:sz="7" w:space="0" w:color="000000"/>
              <w:bottom w:val="single" w:sz="7" w:space="0" w:color="000000"/>
              <w:right w:val="single" w:sz="7" w:space="0" w:color="000000"/>
            </w:tcBorders>
          </w:tcPr>
          <w:p w14:paraId="56F70D7A" w14:textId="3ADF5B67" w:rsidR="002E3483" w:rsidRPr="00740F83" w:rsidRDefault="009A27D5" w:rsidP="002E3483">
            <w:pPr>
              <w:pStyle w:val="TableParagraph"/>
              <w:spacing w:before="4"/>
              <w:ind w:right="13"/>
              <w:jc w:val="right"/>
              <w:rPr>
                <w:rFonts w:ascii="Arial" w:eastAsia="Arial" w:hAnsi="Arial" w:cs="Arial"/>
                <w:sz w:val="12"/>
                <w:szCs w:val="12"/>
              </w:rPr>
            </w:pPr>
            <w:r w:rsidRPr="00740F83">
              <w:rPr>
                <w:rFonts w:ascii="Arial" w:eastAsia="Arial" w:hAnsi="Arial" w:cs="Arial"/>
                <w:sz w:val="12"/>
                <w:szCs w:val="12"/>
              </w:rPr>
              <w:t>4</w:t>
            </w:r>
          </w:p>
        </w:tc>
        <w:tc>
          <w:tcPr>
            <w:tcW w:w="569" w:type="dxa"/>
            <w:tcBorders>
              <w:top w:val="single" w:sz="7" w:space="0" w:color="000000"/>
              <w:left w:val="single" w:sz="7" w:space="0" w:color="000000"/>
              <w:bottom w:val="single" w:sz="7" w:space="0" w:color="000000"/>
              <w:right w:val="single" w:sz="7" w:space="0" w:color="000000"/>
            </w:tcBorders>
          </w:tcPr>
          <w:p w14:paraId="5ECCEA85" w14:textId="77777777" w:rsidR="002E3483" w:rsidRPr="00740F83" w:rsidRDefault="002E3483" w:rsidP="002E3483">
            <w:pPr>
              <w:rPr>
                <w:sz w:val="12"/>
                <w:szCs w:val="12"/>
              </w:rPr>
            </w:pPr>
          </w:p>
        </w:tc>
      </w:tr>
      <w:tr w:rsidR="002E3483" w14:paraId="7E643166" w14:textId="77777777" w:rsidTr="002E3483">
        <w:trPr>
          <w:trHeight w:hRule="exact" w:val="200"/>
        </w:trPr>
        <w:tc>
          <w:tcPr>
            <w:tcW w:w="1325" w:type="dxa"/>
            <w:tcBorders>
              <w:top w:val="single" w:sz="7" w:space="0" w:color="000000"/>
              <w:left w:val="single" w:sz="7" w:space="0" w:color="000000"/>
              <w:bottom w:val="single" w:sz="7" w:space="0" w:color="000000"/>
              <w:right w:val="single" w:sz="7" w:space="0" w:color="000000"/>
            </w:tcBorders>
          </w:tcPr>
          <w:p w14:paraId="7F331989"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pacing w:val="3"/>
                <w:sz w:val="12"/>
                <w:szCs w:val="12"/>
              </w:rPr>
              <w:t>T</w:t>
            </w:r>
            <w:r w:rsidRPr="00740F83">
              <w:rPr>
                <w:rFonts w:ascii="Arial" w:eastAsia="Arial" w:hAnsi="Arial" w:cs="Arial"/>
                <w:b/>
                <w:bCs/>
                <w:sz w:val="12"/>
                <w:szCs w:val="12"/>
              </w:rPr>
              <w:t>otal Ho</w:t>
            </w:r>
            <w:r w:rsidRPr="00740F83">
              <w:rPr>
                <w:rFonts w:ascii="Arial" w:eastAsia="Arial" w:hAnsi="Arial" w:cs="Arial"/>
                <w:b/>
                <w:bCs/>
                <w:spacing w:val="-2"/>
                <w:sz w:val="12"/>
                <w:szCs w:val="12"/>
              </w:rPr>
              <w:t>ur</w:t>
            </w:r>
            <w:r w:rsidRPr="00740F8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66799F9" w14:textId="77777777" w:rsidR="002E3483" w:rsidRPr="00740F83" w:rsidRDefault="002E3483" w:rsidP="002E3483">
            <w:pP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F8AD361" w14:textId="13D3E838"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BDBF59E" w14:textId="77777777" w:rsidR="002E3483" w:rsidRPr="00740F83" w:rsidRDefault="002E3483" w:rsidP="002E3483">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06AB63E"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58DE4E80"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pacing w:val="3"/>
                <w:sz w:val="12"/>
                <w:szCs w:val="12"/>
              </w:rPr>
              <w:t>T</w:t>
            </w:r>
            <w:r w:rsidRPr="00740F83">
              <w:rPr>
                <w:rFonts w:ascii="Arial" w:eastAsia="Arial" w:hAnsi="Arial" w:cs="Arial"/>
                <w:b/>
                <w:bCs/>
                <w:sz w:val="12"/>
                <w:szCs w:val="12"/>
              </w:rPr>
              <w:t>otal Ho</w:t>
            </w:r>
            <w:r w:rsidRPr="00740F83">
              <w:rPr>
                <w:rFonts w:ascii="Arial" w:eastAsia="Arial" w:hAnsi="Arial" w:cs="Arial"/>
                <w:b/>
                <w:bCs/>
                <w:spacing w:val="-2"/>
                <w:sz w:val="12"/>
                <w:szCs w:val="12"/>
              </w:rPr>
              <w:t>ur</w:t>
            </w:r>
            <w:r w:rsidRPr="00740F8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3766681" w14:textId="77777777" w:rsidR="002E3483" w:rsidRPr="00740F83" w:rsidRDefault="002E3483" w:rsidP="002E3483">
            <w:pP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047532E" w14:textId="1AB4F681"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16</w:t>
            </w:r>
          </w:p>
        </w:tc>
        <w:tc>
          <w:tcPr>
            <w:tcW w:w="569" w:type="dxa"/>
            <w:tcBorders>
              <w:top w:val="single" w:sz="7" w:space="0" w:color="000000"/>
              <w:left w:val="single" w:sz="7" w:space="0" w:color="000000"/>
              <w:bottom w:val="single" w:sz="7" w:space="0" w:color="000000"/>
              <w:right w:val="single" w:sz="7" w:space="0" w:color="000000"/>
            </w:tcBorders>
          </w:tcPr>
          <w:p w14:paraId="5B4EF043" w14:textId="77777777" w:rsidR="002E3483" w:rsidRPr="00740F83" w:rsidRDefault="002E3483" w:rsidP="002E3483">
            <w:pPr>
              <w:rPr>
                <w:sz w:val="12"/>
                <w:szCs w:val="12"/>
              </w:rPr>
            </w:pPr>
          </w:p>
        </w:tc>
      </w:tr>
      <w:tr w:rsidR="002E3483" w14:paraId="19EF642A" w14:textId="77777777" w:rsidTr="002E3483">
        <w:trPr>
          <w:trHeight w:hRule="exact" w:val="200"/>
        </w:trPr>
        <w:tc>
          <w:tcPr>
            <w:tcW w:w="4886" w:type="dxa"/>
            <w:gridSpan w:val="4"/>
            <w:tcBorders>
              <w:top w:val="single" w:sz="7" w:space="0" w:color="000000"/>
              <w:left w:val="single" w:sz="7" w:space="0" w:color="000000"/>
              <w:bottom w:val="single" w:sz="7" w:space="0" w:color="000000"/>
              <w:right w:val="single" w:sz="7" w:space="0" w:color="000000"/>
            </w:tcBorders>
          </w:tcPr>
          <w:p w14:paraId="64C807F2" w14:textId="77777777" w:rsidR="002E3483" w:rsidRPr="00740F83" w:rsidRDefault="002E3483" w:rsidP="002E3483">
            <w:pPr>
              <w:pStyle w:val="TableParagraph"/>
              <w:spacing w:before="45"/>
              <w:ind w:left="2244" w:right="2228"/>
              <w:jc w:val="center"/>
              <w:rPr>
                <w:rFonts w:ascii="Arial" w:eastAsia="Arial" w:hAnsi="Arial" w:cs="Arial"/>
                <w:sz w:val="12"/>
                <w:szCs w:val="12"/>
              </w:rPr>
            </w:pPr>
            <w:r w:rsidRPr="00740F83">
              <w:rPr>
                <w:rFonts w:ascii="Arial" w:eastAsia="Arial" w:hAnsi="Arial" w:cs="Arial"/>
                <w:b/>
                <w:bCs/>
                <w:spacing w:val="-1"/>
                <w:sz w:val="12"/>
                <w:szCs w:val="12"/>
              </w:rPr>
              <w:t>Y</w:t>
            </w:r>
            <w:r w:rsidRPr="00740F83">
              <w:rPr>
                <w:rFonts w:ascii="Arial" w:eastAsia="Arial" w:hAnsi="Arial" w:cs="Arial"/>
                <w:b/>
                <w:bCs/>
                <w:sz w:val="12"/>
                <w:szCs w:val="12"/>
              </w:rPr>
              <w:t>ear</w:t>
            </w:r>
            <w:r w:rsidRPr="00740F83">
              <w:rPr>
                <w:rFonts w:ascii="Arial" w:eastAsia="Arial" w:hAnsi="Arial" w:cs="Arial"/>
                <w:b/>
                <w:bCs/>
                <w:spacing w:val="-2"/>
                <w:sz w:val="12"/>
                <w:szCs w:val="12"/>
              </w:rPr>
              <w:t xml:space="preserve"> </w:t>
            </w:r>
            <w:r w:rsidRPr="00740F83">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68E5AC59" w14:textId="77777777" w:rsidR="002E3483" w:rsidRPr="00740F83" w:rsidRDefault="002E3483" w:rsidP="002E3483">
            <w:pPr>
              <w:rPr>
                <w:sz w:val="12"/>
                <w:szCs w:val="12"/>
              </w:rPr>
            </w:pPr>
          </w:p>
        </w:tc>
        <w:tc>
          <w:tcPr>
            <w:tcW w:w="4719" w:type="dxa"/>
            <w:gridSpan w:val="4"/>
            <w:tcBorders>
              <w:top w:val="single" w:sz="7" w:space="0" w:color="000000"/>
              <w:left w:val="single" w:sz="7" w:space="0" w:color="000000"/>
              <w:bottom w:val="single" w:sz="7" w:space="0" w:color="000000"/>
              <w:right w:val="single" w:sz="7" w:space="0" w:color="000000"/>
            </w:tcBorders>
          </w:tcPr>
          <w:p w14:paraId="4E11BF94" w14:textId="77777777" w:rsidR="002E3483" w:rsidRPr="00740F83" w:rsidRDefault="002E3483" w:rsidP="002E3483">
            <w:pPr>
              <w:pStyle w:val="TableParagraph"/>
              <w:spacing w:before="45"/>
              <w:ind w:left="2171" w:right="2156"/>
              <w:jc w:val="center"/>
              <w:rPr>
                <w:rFonts w:ascii="Arial" w:eastAsia="Arial" w:hAnsi="Arial" w:cs="Arial"/>
                <w:sz w:val="12"/>
                <w:szCs w:val="12"/>
              </w:rPr>
            </w:pPr>
            <w:r w:rsidRPr="00740F83">
              <w:rPr>
                <w:rFonts w:ascii="Arial" w:eastAsia="Arial" w:hAnsi="Arial" w:cs="Arial"/>
                <w:b/>
                <w:bCs/>
                <w:spacing w:val="-1"/>
                <w:sz w:val="12"/>
                <w:szCs w:val="12"/>
              </w:rPr>
              <w:t>Y</w:t>
            </w:r>
            <w:r w:rsidRPr="00740F83">
              <w:rPr>
                <w:rFonts w:ascii="Arial" w:eastAsia="Arial" w:hAnsi="Arial" w:cs="Arial"/>
                <w:b/>
                <w:bCs/>
                <w:sz w:val="12"/>
                <w:szCs w:val="12"/>
              </w:rPr>
              <w:t>ear</w:t>
            </w:r>
            <w:r w:rsidRPr="00740F83">
              <w:rPr>
                <w:rFonts w:ascii="Arial" w:eastAsia="Arial" w:hAnsi="Arial" w:cs="Arial"/>
                <w:b/>
                <w:bCs/>
                <w:spacing w:val="-2"/>
                <w:sz w:val="12"/>
                <w:szCs w:val="12"/>
              </w:rPr>
              <w:t xml:space="preserve"> </w:t>
            </w:r>
            <w:r w:rsidRPr="00740F83">
              <w:rPr>
                <w:rFonts w:ascii="Arial" w:eastAsia="Arial" w:hAnsi="Arial" w:cs="Arial"/>
                <w:b/>
                <w:bCs/>
                <w:sz w:val="12"/>
                <w:szCs w:val="12"/>
              </w:rPr>
              <w:t>2</w:t>
            </w:r>
          </w:p>
        </w:tc>
      </w:tr>
      <w:tr w:rsidR="002E3483" w14:paraId="0F865AA9" w14:textId="77777777" w:rsidTr="002E3483">
        <w:trPr>
          <w:trHeight w:hRule="exact" w:val="199"/>
        </w:trPr>
        <w:tc>
          <w:tcPr>
            <w:tcW w:w="4886" w:type="dxa"/>
            <w:gridSpan w:val="4"/>
            <w:tcBorders>
              <w:top w:val="single" w:sz="7" w:space="0" w:color="000000"/>
              <w:left w:val="single" w:sz="7" w:space="0" w:color="000000"/>
              <w:bottom w:val="single" w:sz="7" w:space="0" w:color="000000"/>
              <w:right w:val="single" w:sz="7" w:space="0" w:color="000000"/>
            </w:tcBorders>
          </w:tcPr>
          <w:p w14:paraId="0FE2591B" w14:textId="77777777" w:rsidR="002E3483" w:rsidRPr="00740F83" w:rsidRDefault="002E3483" w:rsidP="002E3483">
            <w:pPr>
              <w:pStyle w:val="TableParagraph"/>
              <w:spacing w:before="45"/>
              <w:ind w:left="2034" w:right="2017"/>
              <w:jc w:val="center"/>
              <w:rPr>
                <w:rFonts w:ascii="Arial" w:eastAsia="Arial" w:hAnsi="Arial" w:cs="Arial"/>
                <w:sz w:val="12"/>
                <w:szCs w:val="12"/>
              </w:rPr>
            </w:pPr>
            <w:r w:rsidRPr="00740F83">
              <w:rPr>
                <w:rFonts w:ascii="Arial" w:eastAsia="Arial" w:hAnsi="Arial" w:cs="Arial"/>
                <w:b/>
                <w:bCs/>
                <w:sz w:val="12"/>
                <w:szCs w:val="12"/>
              </w:rPr>
              <w:t xml:space="preserve">Fall </w:t>
            </w:r>
            <w:r w:rsidRPr="00740F83">
              <w:rPr>
                <w:rFonts w:ascii="Arial" w:eastAsia="Arial" w:hAnsi="Arial" w:cs="Arial"/>
                <w:b/>
                <w:bCs/>
                <w:spacing w:val="-1"/>
                <w:sz w:val="12"/>
                <w:szCs w:val="12"/>
              </w:rPr>
              <w:t>S</w:t>
            </w:r>
            <w:r w:rsidRPr="00740F83">
              <w:rPr>
                <w:rFonts w:ascii="Arial" w:eastAsia="Arial" w:hAnsi="Arial" w:cs="Arial"/>
                <w:b/>
                <w:bCs/>
                <w:sz w:val="12"/>
                <w:szCs w:val="12"/>
              </w:rPr>
              <w:t>e</w:t>
            </w:r>
            <w:r w:rsidRPr="00740F83">
              <w:rPr>
                <w:rFonts w:ascii="Arial" w:eastAsia="Arial" w:hAnsi="Arial" w:cs="Arial"/>
                <w:b/>
                <w:bCs/>
                <w:spacing w:val="-2"/>
                <w:sz w:val="12"/>
                <w:szCs w:val="12"/>
              </w:rPr>
              <w:t>m</w:t>
            </w:r>
            <w:r w:rsidRPr="00740F8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9811CF9" w14:textId="77777777" w:rsidR="002E3483" w:rsidRPr="00740F83" w:rsidRDefault="002E3483" w:rsidP="002E3483">
            <w:pPr>
              <w:rPr>
                <w:sz w:val="12"/>
                <w:szCs w:val="12"/>
              </w:rPr>
            </w:pPr>
          </w:p>
        </w:tc>
        <w:tc>
          <w:tcPr>
            <w:tcW w:w="4719" w:type="dxa"/>
            <w:gridSpan w:val="4"/>
            <w:tcBorders>
              <w:top w:val="single" w:sz="7" w:space="0" w:color="000000"/>
              <w:left w:val="single" w:sz="7" w:space="0" w:color="000000"/>
              <w:bottom w:val="single" w:sz="7" w:space="0" w:color="000000"/>
              <w:right w:val="single" w:sz="7" w:space="0" w:color="000000"/>
            </w:tcBorders>
          </w:tcPr>
          <w:p w14:paraId="69417730" w14:textId="77777777" w:rsidR="002E3483" w:rsidRPr="00740F83" w:rsidRDefault="002E3483" w:rsidP="002E3483">
            <w:pPr>
              <w:pStyle w:val="TableParagraph"/>
              <w:spacing w:before="45"/>
              <w:ind w:left="1879" w:right="1860"/>
              <w:jc w:val="center"/>
              <w:rPr>
                <w:rFonts w:ascii="Arial" w:eastAsia="Arial" w:hAnsi="Arial" w:cs="Arial"/>
                <w:sz w:val="12"/>
                <w:szCs w:val="12"/>
              </w:rPr>
            </w:pPr>
            <w:r w:rsidRPr="00740F83">
              <w:rPr>
                <w:rFonts w:ascii="Arial" w:eastAsia="Arial" w:hAnsi="Arial" w:cs="Arial"/>
                <w:b/>
                <w:bCs/>
                <w:spacing w:val="-1"/>
                <w:sz w:val="12"/>
                <w:szCs w:val="12"/>
              </w:rPr>
              <w:t>S</w:t>
            </w:r>
            <w:r w:rsidRPr="00740F83">
              <w:rPr>
                <w:rFonts w:ascii="Arial" w:eastAsia="Arial" w:hAnsi="Arial" w:cs="Arial"/>
                <w:b/>
                <w:bCs/>
                <w:sz w:val="12"/>
                <w:szCs w:val="12"/>
              </w:rPr>
              <w:t>p</w:t>
            </w:r>
            <w:r w:rsidRPr="00740F83">
              <w:rPr>
                <w:rFonts w:ascii="Arial" w:eastAsia="Arial" w:hAnsi="Arial" w:cs="Arial"/>
                <w:b/>
                <w:bCs/>
                <w:spacing w:val="-2"/>
                <w:sz w:val="12"/>
                <w:szCs w:val="12"/>
              </w:rPr>
              <w:t>r</w:t>
            </w:r>
            <w:r w:rsidRPr="00740F83">
              <w:rPr>
                <w:rFonts w:ascii="Arial" w:eastAsia="Arial" w:hAnsi="Arial" w:cs="Arial"/>
                <w:b/>
                <w:bCs/>
                <w:sz w:val="12"/>
                <w:szCs w:val="12"/>
              </w:rPr>
              <w:t>i</w:t>
            </w:r>
            <w:r w:rsidRPr="00740F83">
              <w:rPr>
                <w:rFonts w:ascii="Arial" w:eastAsia="Arial" w:hAnsi="Arial" w:cs="Arial"/>
                <w:b/>
                <w:bCs/>
                <w:spacing w:val="-2"/>
                <w:sz w:val="12"/>
                <w:szCs w:val="12"/>
              </w:rPr>
              <w:t>n</w:t>
            </w:r>
            <w:r w:rsidRPr="00740F83">
              <w:rPr>
                <w:rFonts w:ascii="Arial" w:eastAsia="Arial" w:hAnsi="Arial" w:cs="Arial"/>
                <w:b/>
                <w:bCs/>
                <w:sz w:val="12"/>
                <w:szCs w:val="12"/>
              </w:rPr>
              <w:t xml:space="preserve">g </w:t>
            </w:r>
            <w:r w:rsidRPr="00740F83">
              <w:rPr>
                <w:rFonts w:ascii="Arial" w:eastAsia="Arial" w:hAnsi="Arial" w:cs="Arial"/>
                <w:b/>
                <w:bCs/>
                <w:spacing w:val="-1"/>
                <w:sz w:val="12"/>
                <w:szCs w:val="12"/>
              </w:rPr>
              <w:t>S</w:t>
            </w:r>
            <w:r w:rsidRPr="00740F83">
              <w:rPr>
                <w:rFonts w:ascii="Arial" w:eastAsia="Arial" w:hAnsi="Arial" w:cs="Arial"/>
                <w:b/>
                <w:bCs/>
                <w:sz w:val="12"/>
                <w:szCs w:val="12"/>
              </w:rPr>
              <w:t>e</w:t>
            </w:r>
            <w:r w:rsidRPr="00740F83">
              <w:rPr>
                <w:rFonts w:ascii="Arial" w:eastAsia="Arial" w:hAnsi="Arial" w:cs="Arial"/>
                <w:b/>
                <w:bCs/>
                <w:spacing w:val="-2"/>
                <w:sz w:val="12"/>
                <w:szCs w:val="12"/>
              </w:rPr>
              <w:t>m</w:t>
            </w:r>
            <w:r w:rsidRPr="00740F83">
              <w:rPr>
                <w:rFonts w:ascii="Arial" w:eastAsia="Arial" w:hAnsi="Arial" w:cs="Arial"/>
                <w:b/>
                <w:bCs/>
                <w:sz w:val="12"/>
                <w:szCs w:val="12"/>
              </w:rPr>
              <w:t>ester</w:t>
            </w:r>
          </w:p>
        </w:tc>
      </w:tr>
      <w:tr w:rsidR="002E3483" w14:paraId="5E63C35D"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3050C04A"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z w:val="12"/>
                <w:szCs w:val="12"/>
              </w:rPr>
              <w:t>Co</w:t>
            </w:r>
            <w:r w:rsidRPr="00740F83">
              <w:rPr>
                <w:rFonts w:ascii="Arial" w:eastAsia="Arial" w:hAnsi="Arial" w:cs="Arial"/>
                <w:b/>
                <w:bCs/>
                <w:spacing w:val="-2"/>
                <w:sz w:val="12"/>
                <w:szCs w:val="12"/>
              </w:rPr>
              <w:t>ur</w:t>
            </w:r>
            <w:r w:rsidRPr="00740F8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24EDA7E2"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z w:val="12"/>
                <w:szCs w:val="12"/>
              </w:rPr>
              <w:t>Co</w:t>
            </w:r>
            <w:r w:rsidRPr="00740F83">
              <w:rPr>
                <w:rFonts w:ascii="Arial" w:eastAsia="Arial" w:hAnsi="Arial" w:cs="Arial"/>
                <w:b/>
                <w:bCs/>
                <w:spacing w:val="-2"/>
                <w:sz w:val="12"/>
                <w:szCs w:val="12"/>
              </w:rPr>
              <w:t>ur</w:t>
            </w:r>
            <w:r w:rsidRPr="00740F83">
              <w:rPr>
                <w:rFonts w:ascii="Arial" w:eastAsia="Arial" w:hAnsi="Arial" w:cs="Arial"/>
                <w:b/>
                <w:bCs/>
                <w:sz w:val="12"/>
                <w:szCs w:val="12"/>
              </w:rPr>
              <w:t>se Na</w:t>
            </w:r>
            <w:r w:rsidRPr="00740F83">
              <w:rPr>
                <w:rFonts w:ascii="Arial" w:eastAsia="Arial" w:hAnsi="Arial" w:cs="Arial"/>
                <w:b/>
                <w:bCs/>
                <w:spacing w:val="-2"/>
                <w:sz w:val="12"/>
                <w:szCs w:val="12"/>
              </w:rPr>
              <w:t>m</w:t>
            </w:r>
            <w:r w:rsidRPr="00740F8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4C4E4A24" w14:textId="77777777" w:rsidR="002E3483" w:rsidRPr="00740F83" w:rsidRDefault="002E3483" w:rsidP="002E3483">
            <w:pPr>
              <w:pStyle w:val="TableParagraph"/>
              <w:spacing w:before="45"/>
              <w:ind w:left="18"/>
              <w:rPr>
                <w:rFonts w:ascii="Arial" w:eastAsia="Arial" w:hAnsi="Arial" w:cs="Arial"/>
                <w:sz w:val="12"/>
                <w:szCs w:val="12"/>
              </w:rPr>
            </w:pPr>
            <w:proofErr w:type="spellStart"/>
            <w:r w:rsidRPr="00740F83">
              <w:rPr>
                <w:rFonts w:ascii="Arial" w:eastAsia="Arial" w:hAnsi="Arial" w:cs="Arial"/>
                <w:b/>
                <w:bCs/>
                <w:sz w:val="12"/>
                <w:szCs w:val="12"/>
              </w:rPr>
              <w:t>H</w:t>
            </w:r>
            <w:r w:rsidRPr="00740F83">
              <w:rPr>
                <w:rFonts w:ascii="Arial" w:eastAsia="Arial" w:hAnsi="Arial" w:cs="Arial"/>
                <w:b/>
                <w:bCs/>
                <w:spacing w:val="-2"/>
                <w:sz w:val="12"/>
                <w:szCs w:val="12"/>
              </w:rPr>
              <w:t>r</w:t>
            </w:r>
            <w:r w:rsidRPr="00740F8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27F1407" w14:textId="77777777" w:rsidR="002E3483" w:rsidRPr="00740F83" w:rsidRDefault="002E3483" w:rsidP="002E3483">
            <w:pPr>
              <w:pStyle w:val="TableParagraph"/>
              <w:spacing w:before="25"/>
              <w:ind w:left="68"/>
              <w:rPr>
                <w:rFonts w:ascii="Arial" w:eastAsia="Arial" w:hAnsi="Arial" w:cs="Arial"/>
                <w:sz w:val="12"/>
                <w:szCs w:val="12"/>
              </w:rPr>
            </w:pPr>
            <w:r w:rsidRPr="00740F83">
              <w:rPr>
                <w:rFonts w:ascii="Arial" w:eastAsia="Arial" w:hAnsi="Arial" w:cs="Arial"/>
                <w:b/>
                <w:bCs/>
                <w:sz w:val="12"/>
                <w:szCs w:val="12"/>
              </w:rPr>
              <w:t>Gen</w:t>
            </w:r>
            <w:r w:rsidRPr="00740F83">
              <w:rPr>
                <w:rFonts w:ascii="Arial" w:eastAsia="Arial" w:hAnsi="Arial" w:cs="Arial"/>
                <w:b/>
                <w:bCs/>
                <w:spacing w:val="-2"/>
                <w:sz w:val="12"/>
                <w:szCs w:val="12"/>
              </w:rPr>
              <w:t xml:space="preserve"> </w:t>
            </w:r>
            <w:r w:rsidRPr="00740F83">
              <w:rPr>
                <w:rFonts w:ascii="Arial" w:eastAsia="Arial" w:hAnsi="Arial" w:cs="Arial"/>
                <w:b/>
                <w:bCs/>
                <w:spacing w:val="-1"/>
                <w:sz w:val="12"/>
                <w:szCs w:val="12"/>
              </w:rPr>
              <w:t>E</w:t>
            </w:r>
            <w:r w:rsidRPr="00740F8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10303F4A"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5F8BF58"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z w:val="12"/>
                <w:szCs w:val="12"/>
              </w:rPr>
              <w:t>Co</w:t>
            </w:r>
            <w:r w:rsidRPr="00740F83">
              <w:rPr>
                <w:rFonts w:ascii="Arial" w:eastAsia="Arial" w:hAnsi="Arial" w:cs="Arial"/>
                <w:b/>
                <w:bCs/>
                <w:spacing w:val="-2"/>
                <w:sz w:val="12"/>
                <w:szCs w:val="12"/>
              </w:rPr>
              <w:t>ur</w:t>
            </w:r>
            <w:r w:rsidRPr="00740F8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52D1550E"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z w:val="12"/>
                <w:szCs w:val="12"/>
              </w:rPr>
              <w:t>Co</w:t>
            </w:r>
            <w:r w:rsidRPr="00740F83">
              <w:rPr>
                <w:rFonts w:ascii="Arial" w:eastAsia="Arial" w:hAnsi="Arial" w:cs="Arial"/>
                <w:b/>
                <w:bCs/>
                <w:spacing w:val="-2"/>
                <w:sz w:val="12"/>
                <w:szCs w:val="12"/>
              </w:rPr>
              <w:t>ur</w:t>
            </w:r>
            <w:r w:rsidRPr="00740F83">
              <w:rPr>
                <w:rFonts w:ascii="Arial" w:eastAsia="Arial" w:hAnsi="Arial" w:cs="Arial"/>
                <w:b/>
                <w:bCs/>
                <w:sz w:val="12"/>
                <w:szCs w:val="12"/>
              </w:rPr>
              <w:t>se Na</w:t>
            </w:r>
            <w:r w:rsidRPr="00740F83">
              <w:rPr>
                <w:rFonts w:ascii="Arial" w:eastAsia="Arial" w:hAnsi="Arial" w:cs="Arial"/>
                <w:b/>
                <w:bCs/>
                <w:spacing w:val="-2"/>
                <w:sz w:val="12"/>
                <w:szCs w:val="12"/>
              </w:rPr>
              <w:t>m</w:t>
            </w:r>
            <w:r w:rsidRPr="00740F8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43B8DBDE" w14:textId="77777777" w:rsidR="002E3483" w:rsidRPr="00740F83" w:rsidRDefault="002E3483" w:rsidP="002E3483">
            <w:pPr>
              <w:pStyle w:val="TableParagraph"/>
              <w:spacing w:before="45"/>
              <w:ind w:left="18"/>
              <w:rPr>
                <w:rFonts w:ascii="Arial" w:eastAsia="Arial" w:hAnsi="Arial" w:cs="Arial"/>
                <w:sz w:val="12"/>
                <w:szCs w:val="12"/>
              </w:rPr>
            </w:pPr>
            <w:proofErr w:type="spellStart"/>
            <w:r w:rsidRPr="00740F83">
              <w:rPr>
                <w:rFonts w:ascii="Arial" w:eastAsia="Arial" w:hAnsi="Arial" w:cs="Arial"/>
                <w:b/>
                <w:bCs/>
                <w:sz w:val="12"/>
                <w:szCs w:val="12"/>
              </w:rPr>
              <w:t>H</w:t>
            </w:r>
            <w:r w:rsidRPr="00740F83">
              <w:rPr>
                <w:rFonts w:ascii="Arial" w:eastAsia="Arial" w:hAnsi="Arial" w:cs="Arial"/>
                <w:b/>
                <w:bCs/>
                <w:spacing w:val="-2"/>
                <w:sz w:val="12"/>
                <w:szCs w:val="12"/>
              </w:rPr>
              <w:t>r</w:t>
            </w:r>
            <w:r w:rsidRPr="00740F83">
              <w:rPr>
                <w:rFonts w:ascii="Arial" w:eastAsia="Arial" w:hAnsi="Arial" w:cs="Arial"/>
                <w:b/>
                <w:bCs/>
                <w:sz w:val="12"/>
                <w:szCs w:val="12"/>
              </w:rPr>
              <w:t>s</w:t>
            </w:r>
            <w:proofErr w:type="spellEnd"/>
          </w:p>
        </w:tc>
        <w:tc>
          <w:tcPr>
            <w:tcW w:w="569" w:type="dxa"/>
            <w:tcBorders>
              <w:top w:val="single" w:sz="7" w:space="0" w:color="000000"/>
              <w:left w:val="single" w:sz="7" w:space="0" w:color="000000"/>
              <w:bottom w:val="single" w:sz="7" w:space="0" w:color="000000"/>
              <w:right w:val="single" w:sz="7" w:space="0" w:color="000000"/>
            </w:tcBorders>
          </w:tcPr>
          <w:p w14:paraId="25D7AF10" w14:textId="77777777" w:rsidR="002E3483" w:rsidRPr="00740F83" w:rsidRDefault="002E3483" w:rsidP="002E3483">
            <w:pPr>
              <w:pStyle w:val="TableParagraph"/>
              <w:spacing w:before="25"/>
              <w:ind w:left="68"/>
              <w:rPr>
                <w:rFonts w:ascii="Arial" w:eastAsia="Arial" w:hAnsi="Arial" w:cs="Arial"/>
                <w:sz w:val="12"/>
                <w:szCs w:val="12"/>
              </w:rPr>
            </w:pPr>
            <w:r w:rsidRPr="00740F83">
              <w:rPr>
                <w:rFonts w:ascii="Arial" w:eastAsia="Arial" w:hAnsi="Arial" w:cs="Arial"/>
                <w:b/>
                <w:bCs/>
                <w:sz w:val="12"/>
                <w:szCs w:val="12"/>
              </w:rPr>
              <w:t>Gen</w:t>
            </w:r>
            <w:r w:rsidRPr="00740F83">
              <w:rPr>
                <w:rFonts w:ascii="Arial" w:eastAsia="Arial" w:hAnsi="Arial" w:cs="Arial"/>
                <w:b/>
                <w:bCs/>
                <w:spacing w:val="-2"/>
                <w:sz w:val="12"/>
                <w:szCs w:val="12"/>
              </w:rPr>
              <w:t xml:space="preserve"> </w:t>
            </w:r>
            <w:r w:rsidRPr="00740F83">
              <w:rPr>
                <w:rFonts w:ascii="Arial" w:eastAsia="Arial" w:hAnsi="Arial" w:cs="Arial"/>
                <w:b/>
                <w:bCs/>
                <w:spacing w:val="-1"/>
                <w:sz w:val="12"/>
                <w:szCs w:val="12"/>
              </w:rPr>
              <w:t>E</w:t>
            </w:r>
            <w:r w:rsidRPr="00740F83">
              <w:rPr>
                <w:rFonts w:ascii="Arial" w:eastAsia="Arial" w:hAnsi="Arial" w:cs="Arial"/>
                <w:b/>
                <w:bCs/>
                <w:sz w:val="12"/>
                <w:szCs w:val="12"/>
              </w:rPr>
              <w:t>d</w:t>
            </w:r>
          </w:p>
        </w:tc>
      </w:tr>
      <w:tr w:rsidR="002E3483" w14:paraId="490B9648"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415620C2" w14:textId="77777777" w:rsidR="002E3483" w:rsidRPr="00740F83" w:rsidRDefault="002E3483" w:rsidP="002E3483">
            <w:pPr>
              <w:pStyle w:val="TableParagraph"/>
              <w:spacing w:before="4"/>
              <w:ind w:left="18"/>
              <w:rPr>
                <w:rFonts w:ascii="Arial" w:eastAsia="Arial" w:hAnsi="Arial" w:cs="Arial"/>
                <w:b/>
                <w:bCs/>
                <w:sz w:val="12"/>
                <w:szCs w:val="12"/>
              </w:rPr>
            </w:pPr>
            <w:r w:rsidRPr="00740F83">
              <w:rPr>
                <w:rFonts w:ascii="Arial" w:eastAsia="Arial" w:hAnsi="Arial" w:cs="Arial"/>
                <w:b/>
                <w:bCs/>
                <w:sz w:val="12"/>
                <w:szCs w:val="12"/>
              </w:rPr>
              <w:t>ACCT 2033</w:t>
            </w:r>
          </w:p>
          <w:p w14:paraId="344ABCB9" w14:textId="77777777" w:rsidR="002E3483" w:rsidRPr="00740F83" w:rsidRDefault="002E3483" w:rsidP="002E3483">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04E76B8" w14:textId="77777777" w:rsidR="002E3483" w:rsidRPr="00740F83" w:rsidRDefault="002E3483" w:rsidP="002E3483">
            <w:pPr>
              <w:pStyle w:val="TableParagraph"/>
              <w:spacing w:before="1"/>
              <w:ind w:left="18"/>
              <w:rPr>
                <w:rFonts w:ascii="Arial" w:eastAsia="Arial" w:hAnsi="Arial" w:cs="Arial"/>
                <w:sz w:val="12"/>
                <w:szCs w:val="12"/>
              </w:rPr>
            </w:pPr>
            <w:r w:rsidRPr="00740F83">
              <w:rPr>
                <w:rFonts w:ascii="Arial" w:eastAsia="Arial" w:hAnsi="Arial" w:cs="Arial"/>
                <w:sz w:val="12"/>
                <w:szCs w:val="12"/>
              </w:rPr>
              <w:t>Intro to Financial Accounting</w:t>
            </w:r>
          </w:p>
          <w:p w14:paraId="3236DB4D" w14:textId="77777777" w:rsidR="002E3483" w:rsidRPr="00740F83" w:rsidRDefault="002E3483" w:rsidP="002E3483">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9F96873" w14:textId="77777777"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p w14:paraId="7D87E77E" w14:textId="2028FCB7" w:rsidR="002E3483" w:rsidRPr="00740F83" w:rsidRDefault="002E3483" w:rsidP="002E3483">
            <w:pPr>
              <w:pStyle w:val="TableParagraph"/>
              <w:spacing w:before="4"/>
              <w:ind w:right="13"/>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1C8DAC3" w14:textId="77777777" w:rsidR="002E3483" w:rsidRPr="00740F83" w:rsidRDefault="002E3483" w:rsidP="002E3483">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17D4CC5"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546E3833" w14:textId="77777777" w:rsidR="002E3483" w:rsidRPr="00740F83" w:rsidRDefault="002E3483" w:rsidP="002E3483">
            <w:pPr>
              <w:pStyle w:val="TableParagraph"/>
              <w:spacing w:before="4"/>
              <w:ind w:left="18"/>
              <w:rPr>
                <w:rFonts w:ascii="Arial" w:eastAsia="Arial" w:hAnsi="Arial" w:cs="Arial"/>
                <w:b/>
                <w:bCs/>
                <w:sz w:val="12"/>
                <w:szCs w:val="12"/>
              </w:rPr>
            </w:pPr>
            <w:r w:rsidRPr="00740F83">
              <w:rPr>
                <w:rFonts w:ascii="Arial" w:eastAsia="Arial" w:hAnsi="Arial" w:cs="Arial"/>
                <w:b/>
                <w:bCs/>
                <w:sz w:val="12"/>
                <w:szCs w:val="12"/>
              </w:rPr>
              <w:t>ACCT 2133</w:t>
            </w:r>
          </w:p>
          <w:p w14:paraId="6EF70AEA" w14:textId="77777777" w:rsidR="002E3483" w:rsidRPr="00740F83" w:rsidRDefault="002E3483" w:rsidP="002E3483">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762F698" w14:textId="77777777" w:rsidR="002E3483" w:rsidRPr="00740F83" w:rsidRDefault="002E3483" w:rsidP="002E3483">
            <w:pPr>
              <w:pStyle w:val="TableParagraph"/>
              <w:spacing w:before="1"/>
              <w:ind w:left="18"/>
              <w:rPr>
                <w:rFonts w:ascii="Arial" w:eastAsia="Arial" w:hAnsi="Arial" w:cs="Arial"/>
                <w:sz w:val="12"/>
                <w:szCs w:val="12"/>
              </w:rPr>
            </w:pPr>
            <w:r w:rsidRPr="00740F83">
              <w:rPr>
                <w:rFonts w:ascii="Arial" w:eastAsia="Arial" w:hAnsi="Arial" w:cs="Arial"/>
                <w:sz w:val="12"/>
                <w:szCs w:val="12"/>
              </w:rPr>
              <w:t>Intro to Managerial Accounting</w:t>
            </w:r>
          </w:p>
          <w:p w14:paraId="166A9BD6" w14:textId="77777777" w:rsidR="002E3483" w:rsidRPr="00740F83" w:rsidRDefault="002E3483" w:rsidP="002E3483">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97A3622" w14:textId="77777777"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p w14:paraId="12E918B7" w14:textId="207B7734" w:rsidR="002E3483" w:rsidRPr="00740F83" w:rsidRDefault="002E3483" w:rsidP="002E3483">
            <w:pPr>
              <w:pStyle w:val="TableParagraph"/>
              <w:spacing w:before="4"/>
              <w:ind w:right="13"/>
              <w:jc w:val="right"/>
              <w:rPr>
                <w:rFonts w:ascii="Arial" w:eastAsia="Arial" w:hAnsi="Arial" w:cs="Arial"/>
                <w:sz w:val="12"/>
                <w:szCs w:val="12"/>
              </w:rPr>
            </w:pPr>
            <w:r w:rsidRPr="00740F83">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1365F242" w14:textId="77777777" w:rsidR="002E3483" w:rsidRPr="00740F83" w:rsidRDefault="002E3483" w:rsidP="002E3483">
            <w:pPr>
              <w:rPr>
                <w:sz w:val="12"/>
                <w:szCs w:val="12"/>
              </w:rPr>
            </w:pPr>
          </w:p>
        </w:tc>
      </w:tr>
      <w:tr w:rsidR="002E3483" w14:paraId="62FEA62D" w14:textId="77777777" w:rsidTr="00D55951">
        <w:trPr>
          <w:trHeight w:hRule="exact" w:val="359"/>
        </w:trPr>
        <w:tc>
          <w:tcPr>
            <w:tcW w:w="1325" w:type="dxa"/>
            <w:tcBorders>
              <w:top w:val="single" w:sz="7" w:space="0" w:color="000000"/>
              <w:left w:val="single" w:sz="7" w:space="0" w:color="000000"/>
              <w:bottom w:val="single" w:sz="7" w:space="0" w:color="000000"/>
              <w:right w:val="single" w:sz="7" w:space="0" w:color="000000"/>
            </w:tcBorders>
          </w:tcPr>
          <w:p w14:paraId="5C912CDC" w14:textId="71D78E7A" w:rsidR="002E3483" w:rsidRPr="00740F83" w:rsidRDefault="00D55951" w:rsidP="002E3483">
            <w:pPr>
              <w:pStyle w:val="TableParagraph"/>
              <w:spacing w:before="4"/>
              <w:ind w:left="18"/>
              <w:rPr>
                <w:rFonts w:ascii="Arial" w:eastAsia="Arial" w:hAnsi="Arial" w:cs="Arial"/>
                <w:sz w:val="12"/>
                <w:szCs w:val="12"/>
              </w:rPr>
            </w:pPr>
            <w:r w:rsidRPr="00D55951">
              <w:rPr>
                <w:rFonts w:ascii="Arial" w:eastAsia="Arial" w:hAnsi="Arial" w:cs="Arial"/>
                <w:b/>
                <w:bCs/>
                <w:sz w:val="12"/>
                <w:szCs w:val="12"/>
              </w:rPr>
              <w:t>ECON 2113 or STAT 2003</w:t>
            </w:r>
          </w:p>
        </w:tc>
        <w:tc>
          <w:tcPr>
            <w:tcW w:w="2428" w:type="dxa"/>
            <w:tcBorders>
              <w:top w:val="single" w:sz="7" w:space="0" w:color="000000"/>
              <w:left w:val="single" w:sz="7" w:space="0" w:color="000000"/>
              <w:bottom w:val="single" w:sz="7" w:space="0" w:color="000000"/>
              <w:right w:val="single" w:sz="7" w:space="0" w:color="000000"/>
            </w:tcBorders>
          </w:tcPr>
          <w:p w14:paraId="4872D28E" w14:textId="025CD4E9" w:rsidR="002E3483" w:rsidRPr="00740F83" w:rsidRDefault="00D55951" w:rsidP="002E3483">
            <w:pPr>
              <w:pStyle w:val="TableParagraph"/>
              <w:spacing w:before="1"/>
              <w:ind w:left="18"/>
              <w:rPr>
                <w:rFonts w:ascii="Arial" w:eastAsia="Arial" w:hAnsi="Arial" w:cs="Arial"/>
                <w:sz w:val="12"/>
                <w:szCs w:val="12"/>
              </w:rPr>
            </w:pPr>
            <w:r w:rsidRPr="00D55951">
              <w:rPr>
                <w:rFonts w:ascii="Arial" w:eastAsia="Arial" w:hAnsi="Arial" w:cs="Arial"/>
                <w:sz w:val="12"/>
                <w:szCs w:val="12"/>
              </w:rPr>
              <w:t xml:space="preserve">Business Statistics or Introduction to Statistics </w:t>
            </w:r>
          </w:p>
        </w:tc>
        <w:tc>
          <w:tcPr>
            <w:tcW w:w="566" w:type="dxa"/>
            <w:tcBorders>
              <w:top w:val="single" w:sz="7" w:space="0" w:color="000000"/>
              <w:left w:val="single" w:sz="7" w:space="0" w:color="000000"/>
              <w:bottom w:val="single" w:sz="7" w:space="0" w:color="000000"/>
              <w:right w:val="single" w:sz="7" w:space="0" w:color="000000"/>
            </w:tcBorders>
          </w:tcPr>
          <w:p w14:paraId="78047B3B" w14:textId="5F73B266"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F88AFB" w14:textId="77777777" w:rsidR="002E3483" w:rsidRPr="00740F83" w:rsidRDefault="002E3483" w:rsidP="002E3483">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FF8A575"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B36A3B1" w14:textId="77777777" w:rsidR="002E3483" w:rsidRPr="00740F83" w:rsidRDefault="002E3483" w:rsidP="002E3483">
            <w:pPr>
              <w:pStyle w:val="TableParagraph"/>
              <w:spacing w:before="4"/>
              <w:ind w:left="18"/>
              <w:rPr>
                <w:rFonts w:ascii="Arial" w:eastAsia="Arial" w:hAnsi="Arial" w:cs="Arial"/>
                <w:b/>
                <w:bCs/>
                <w:sz w:val="12"/>
                <w:szCs w:val="12"/>
              </w:rPr>
            </w:pPr>
            <w:r w:rsidRPr="00740F83">
              <w:rPr>
                <w:rFonts w:ascii="Arial" w:eastAsia="Arial" w:hAnsi="Arial" w:cs="Arial"/>
                <w:b/>
                <w:bCs/>
                <w:sz w:val="12"/>
                <w:szCs w:val="12"/>
              </w:rPr>
              <w:t>ACCT 3003</w:t>
            </w:r>
          </w:p>
          <w:p w14:paraId="00F07763" w14:textId="77777777" w:rsidR="002E3483" w:rsidRPr="00740F83" w:rsidRDefault="002E3483" w:rsidP="002E3483">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B2C5D2" w14:textId="695E48F6" w:rsidR="002E3483" w:rsidRPr="00740F83" w:rsidRDefault="002E3483" w:rsidP="002E3483">
            <w:pPr>
              <w:pStyle w:val="TableParagraph"/>
              <w:spacing w:before="1"/>
              <w:ind w:left="18"/>
              <w:rPr>
                <w:rFonts w:ascii="Arial" w:eastAsia="Arial" w:hAnsi="Arial" w:cs="Arial"/>
                <w:sz w:val="12"/>
                <w:szCs w:val="12"/>
              </w:rPr>
            </w:pPr>
            <w:r w:rsidRPr="00740F83">
              <w:rPr>
                <w:rFonts w:ascii="Arial" w:eastAsia="Arial" w:hAnsi="Arial" w:cs="Arial"/>
                <w:sz w:val="12"/>
                <w:szCs w:val="12"/>
              </w:rPr>
              <w:t xml:space="preserve">Intermediate </w:t>
            </w:r>
            <w:proofErr w:type="gramStart"/>
            <w:r w:rsidR="00CA0C01" w:rsidRPr="00740F83">
              <w:rPr>
                <w:rFonts w:ascii="Arial" w:eastAsia="Arial" w:hAnsi="Arial" w:cs="Arial"/>
                <w:sz w:val="12"/>
                <w:szCs w:val="12"/>
              </w:rPr>
              <w:t>Accounting</w:t>
            </w:r>
            <w:proofErr w:type="gramEnd"/>
            <w:r w:rsidRPr="00740F83">
              <w:rPr>
                <w:rFonts w:ascii="Arial" w:eastAsia="Arial" w:hAnsi="Arial" w:cs="Arial"/>
                <w:sz w:val="12"/>
                <w:szCs w:val="12"/>
              </w:rPr>
              <w:t xml:space="preserve"> I</w:t>
            </w:r>
          </w:p>
          <w:p w14:paraId="2420CA70" w14:textId="77777777" w:rsidR="002E3483" w:rsidRPr="00740F83" w:rsidRDefault="002E3483" w:rsidP="002E3483">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02EA61" w14:textId="3B98D491" w:rsidR="002E3483" w:rsidRPr="00740F83" w:rsidRDefault="002E3483" w:rsidP="002E3483">
            <w:pPr>
              <w:pStyle w:val="TableParagraph"/>
              <w:spacing w:before="4"/>
              <w:ind w:right="13"/>
              <w:jc w:val="right"/>
              <w:rPr>
                <w:rFonts w:ascii="Arial" w:eastAsia="Arial" w:hAnsi="Arial" w:cs="Arial"/>
                <w:sz w:val="12"/>
                <w:szCs w:val="12"/>
              </w:rPr>
            </w:pPr>
            <w:r w:rsidRPr="00740F83">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1FE6595A" w14:textId="77777777" w:rsidR="002E3483" w:rsidRPr="00740F83" w:rsidRDefault="002E3483" w:rsidP="002E3483">
            <w:pPr>
              <w:rPr>
                <w:sz w:val="12"/>
                <w:szCs w:val="12"/>
              </w:rPr>
            </w:pPr>
          </w:p>
        </w:tc>
      </w:tr>
      <w:tr w:rsidR="002E3483" w14:paraId="13FAD859"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7C88A7B9" w14:textId="593370EB" w:rsidR="002E3483" w:rsidRPr="00740F83" w:rsidRDefault="009A27D5" w:rsidP="002E3483">
            <w:pPr>
              <w:pStyle w:val="TableParagraph"/>
              <w:spacing w:before="4"/>
              <w:ind w:left="18"/>
              <w:rPr>
                <w:rFonts w:ascii="Arial" w:eastAsia="Arial" w:hAnsi="Arial" w:cs="Arial"/>
                <w:b/>
                <w:bCs/>
                <w:sz w:val="12"/>
                <w:szCs w:val="12"/>
              </w:rPr>
            </w:pPr>
            <w:r w:rsidRPr="00740F83">
              <w:rPr>
                <w:rFonts w:ascii="Arial" w:eastAsia="Arial" w:hAnsi="Arial" w:cs="Arial"/>
                <w:b/>
                <w:bCs/>
                <w:sz w:val="12"/>
                <w:szCs w:val="12"/>
              </w:rPr>
              <w:t>Life</w:t>
            </w:r>
            <w:r w:rsidR="002E3483" w:rsidRPr="00740F83">
              <w:rPr>
                <w:rFonts w:ascii="Arial" w:eastAsia="Arial" w:hAnsi="Arial" w:cs="Arial"/>
                <w:b/>
                <w:bCs/>
                <w:sz w:val="12"/>
                <w:szCs w:val="12"/>
              </w:rPr>
              <w:t xml:space="preserve"> Science</w:t>
            </w:r>
          </w:p>
          <w:p w14:paraId="5E39F1B0" w14:textId="77777777" w:rsidR="002E3483" w:rsidRPr="00740F83" w:rsidRDefault="002E3483" w:rsidP="002E3483">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253C64" w14:textId="108225EA" w:rsidR="002E3483" w:rsidRPr="00740F83" w:rsidRDefault="009A27D5" w:rsidP="002E3483">
            <w:pPr>
              <w:pStyle w:val="TableParagraph"/>
              <w:spacing w:before="1"/>
              <w:ind w:left="18"/>
              <w:rPr>
                <w:rFonts w:ascii="Arial" w:eastAsia="Arial" w:hAnsi="Arial" w:cs="Arial"/>
                <w:sz w:val="12"/>
                <w:szCs w:val="12"/>
              </w:rPr>
            </w:pPr>
            <w:r w:rsidRPr="00740F83">
              <w:rPr>
                <w:rFonts w:ascii="Arial" w:eastAsia="Arial" w:hAnsi="Arial" w:cs="Arial"/>
                <w:sz w:val="12"/>
                <w:szCs w:val="12"/>
              </w:rPr>
              <w:t>Life</w:t>
            </w:r>
            <w:r w:rsidR="002E3483" w:rsidRPr="00740F83">
              <w:rPr>
                <w:rFonts w:ascii="Arial" w:eastAsia="Arial" w:hAnsi="Arial" w:cs="Arial"/>
                <w:sz w:val="12"/>
                <w:szCs w:val="12"/>
              </w:rPr>
              <w:t xml:space="preserve"> Science </w:t>
            </w:r>
            <w:r w:rsidRPr="00740F83">
              <w:rPr>
                <w:rFonts w:ascii="Arial" w:eastAsia="Arial" w:hAnsi="Arial" w:cs="Arial"/>
                <w:sz w:val="12"/>
                <w:szCs w:val="12"/>
              </w:rPr>
              <w:t xml:space="preserve">Lecture </w:t>
            </w:r>
            <w:r w:rsidR="002E3483" w:rsidRPr="00740F83">
              <w:rPr>
                <w:rFonts w:ascii="Arial" w:eastAsia="Arial" w:hAnsi="Arial" w:cs="Arial"/>
                <w:sz w:val="12"/>
                <w:szCs w:val="12"/>
              </w:rPr>
              <w:t>and Lab</w:t>
            </w:r>
          </w:p>
          <w:p w14:paraId="6FF9CD4B" w14:textId="77777777" w:rsidR="002E3483" w:rsidRPr="00740F83" w:rsidRDefault="002E3483" w:rsidP="002E3483">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45A6B6" w14:textId="2BC94D43" w:rsidR="002E3483" w:rsidRPr="00740F83" w:rsidRDefault="009A27D5" w:rsidP="002E3483">
            <w:pPr>
              <w:pStyle w:val="TableParagraph"/>
              <w:spacing w:before="4"/>
              <w:ind w:right="13"/>
              <w:jc w:val="right"/>
              <w:rPr>
                <w:rFonts w:ascii="Arial" w:eastAsia="Arial" w:hAnsi="Arial" w:cs="Arial"/>
                <w:sz w:val="12"/>
                <w:szCs w:val="12"/>
              </w:rPr>
            </w:pPr>
            <w:r w:rsidRPr="00740F8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541986AF" w14:textId="77777777" w:rsidR="002E3483" w:rsidRPr="00740F83" w:rsidRDefault="002E3483" w:rsidP="002E3483">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250B6FF"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544A24B" w14:textId="645BFB88" w:rsidR="002E3483" w:rsidRPr="00740F83" w:rsidRDefault="004C0D38" w:rsidP="002E3483">
            <w:pPr>
              <w:pStyle w:val="TableParagraph"/>
              <w:spacing w:before="4"/>
              <w:ind w:left="18"/>
              <w:rPr>
                <w:rFonts w:ascii="Arial" w:eastAsia="Arial" w:hAnsi="Arial" w:cs="Arial"/>
                <w:b/>
                <w:bCs/>
                <w:sz w:val="12"/>
                <w:szCs w:val="12"/>
              </w:rPr>
            </w:pPr>
            <w:r w:rsidRPr="00740F83">
              <w:rPr>
                <w:rFonts w:ascii="Arial" w:eastAsia="Arial" w:hAnsi="Arial" w:cs="Arial"/>
                <w:b/>
                <w:bCs/>
                <w:sz w:val="12"/>
                <w:szCs w:val="12"/>
              </w:rPr>
              <w:t>BCOM 2563</w:t>
            </w:r>
          </w:p>
          <w:p w14:paraId="1D894329" w14:textId="77777777" w:rsidR="002E3483" w:rsidRPr="00740F83" w:rsidRDefault="002E3483" w:rsidP="002E3483">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18D576E" w14:textId="654B7D95" w:rsidR="002E3483" w:rsidRPr="00740F83" w:rsidRDefault="004C0D38" w:rsidP="002E3483">
            <w:pPr>
              <w:pStyle w:val="TableParagraph"/>
              <w:spacing w:before="1"/>
              <w:ind w:left="18"/>
              <w:rPr>
                <w:rFonts w:ascii="Arial" w:eastAsia="Arial" w:hAnsi="Arial" w:cs="Arial"/>
                <w:sz w:val="12"/>
                <w:szCs w:val="12"/>
              </w:rPr>
            </w:pPr>
            <w:r w:rsidRPr="00740F83">
              <w:rPr>
                <w:rFonts w:ascii="Arial" w:eastAsia="Arial" w:hAnsi="Arial" w:cs="Arial"/>
                <w:sz w:val="12"/>
                <w:szCs w:val="12"/>
              </w:rPr>
              <w:t>Business Communication</w:t>
            </w:r>
          </w:p>
          <w:p w14:paraId="35E22C60" w14:textId="77777777" w:rsidR="002E3483" w:rsidRPr="00740F83" w:rsidRDefault="002E3483" w:rsidP="002E3483">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0CD265B" w14:textId="711F8DDF" w:rsidR="002E3483" w:rsidRPr="00740F83" w:rsidRDefault="002E3483" w:rsidP="002E3483">
            <w:pPr>
              <w:pStyle w:val="TableParagraph"/>
              <w:spacing w:before="4"/>
              <w:ind w:right="13"/>
              <w:jc w:val="right"/>
              <w:rPr>
                <w:rFonts w:ascii="Arial" w:eastAsia="Arial" w:hAnsi="Arial" w:cs="Arial"/>
                <w:sz w:val="12"/>
                <w:szCs w:val="12"/>
              </w:rPr>
            </w:pPr>
            <w:r w:rsidRPr="00740F83">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194555D7" w14:textId="77777777" w:rsidR="002E3483" w:rsidRPr="00740F83" w:rsidRDefault="002E3483" w:rsidP="002E3483">
            <w:pPr>
              <w:rPr>
                <w:sz w:val="12"/>
                <w:szCs w:val="12"/>
              </w:rPr>
            </w:pPr>
          </w:p>
        </w:tc>
      </w:tr>
      <w:tr w:rsidR="002E3483" w14:paraId="24A838EB"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77AB50F2" w14:textId="43572E9B" w:rsidR="002E3483" w:rsidRPr="00740F83" w:rsidRDefault="002E3483" w:rsidP="002E3483">
            <w:pPr>
              <w:pStyle w:val="TableParagraph"/>
              <w:spacing w:before="4"/>
              <w:ind w:left="18"/>
              <w:rPr>
                <w:rFonts w:ascii="Arial" w:eastAsia="Arial" w:hAnsi="Arial" w:cs="Arial"/>
                <w:b/>
                <w:bCs/>
                <w:sz w:val="12"/>
                <w:szCs w:val="12"/>
              </w:rPr>
            </w:pPr>
            <w:r w:rsidRPr="00740F83">
              <w:rPr>
                <w:rFonts w:ascii="Arial" w:eastAsia="Arial" w:hAnsi="Arial" w:cs="Arial"/>
                <w:b/>
                <w:bCs/>
                <w:sz w:val="12"/>
                <w:szCs w:val="12"/>
              </w:rPr>
              <w:t>ACCT 2703</w:t>
            </w:r>
          </w:p>
          <w:p w14:paraId="194A8D80" w14:textId="77777777" w:rsidR="002E3483" w:rsidRPr="00740F83" w:rsidRDefault="002E3483" w:rsidP="002E3483">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6287FEA" w14:textId="051A3F6F" w:rsidR="002E3483" w:rsidRPr="00740F83" w:rsidRDefault="002E3483" w:rsidP="002E3483">
            <w:pPr>
              <w:pStyle w:val="TableParagraph"/>
              <w:spacing w:before="1"/>
              <w:ind w:left="18"/>
              <w:rPr>
                <w:rFonts w:ascii="Arial" w:eastAsia="Arial" w:hAnsi="Arial" w:cs="Arial"/>
                <w:sz w:val="12"/>
                <w:szCs w:val="12"/>
              </w:rPr>
            </w:pPr>
            <w:r w:rsidRPr="00740F83">
              <w:rPr>
                <w:rFonts w:ascii="Arial" w:eastAsia="Arial" w:hAnsi="Arial" w:cs="Arial"/>
                <w:sz w:val="12"/>
                <w:szCs w:val="12"/>
              </w:rPr>
              <w:t>Strategic Accounting Technologies I</w:t>
            </w:r>
          </w:p>
          <w:p w14:paraId="5C231FB2" w14:textId="77777777" w:rsidR="002E3483" w:rsidRPr="00740F83" w:rsidRDefault="002E3483" w:rsidP="002E3483">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83D258" w14:textId="4E0D03D5" w:rsidR="002E3483" w:rsidRPr="00740F83" w:rsidRDefault="002E3483" w:rsidP="002E3483">
            <w:pPr>
              <w:pStyle w:val="TableParagraph"/>
              <w:spacing w:before="4"/>
              <w:ind w:right="13"/>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295C46" w14:textId="77777777" w:rsidR="002E3483" w:rsidRPr="00740F83" w:rsidRDefault="002E3483" w:rsidP="002E3483">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3C5CF42"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F29B6E6" w14:textId="6636F0BF" w:rsidR="002E3483" w:rsidRPr="00740F83" w:rsidRDefault="004C0D38" w:rsidP="002E3483">
            <w:pPr>
              <w:pStyle w:val="TableParagraph"/>
              <w:spacing w:before="4"/>
              <w:ind w:left="18"/>
              <w:rPr>
                <w:rFonts w:ascii="Arial" w:eastAsia="Arial" w:hAnsi="Arial" w:cs="Arial"/>
                <w:b/>
                <w:bCs/>
                <w:sz w:val="12"/>
                <w:szCs w:val="12"/>
              </w:rPr>
            </w:pPr>
            <w:r w:rsidRPr="00740F83">
              <w:rPr>
                <w:rFonts w:ascii="Arial" w:eastAsia="Arial" w:hAnsi="Arial" w:cs="Arial"/>
                <w:b/>
                <w:bCs/>
                <w:sz w:val="12"/>
                <w:szCs w:val="12"/>
              </w:rPr>
              <w:t>LAW 2023</w:t>
            </w:r>
          </w:p>
          <w:p w14:paraId="66ACEB0B" w14:textId="77777777" w:rsidR="002E3483" w:rsidRPr="00740F83" w:rsidRDefault="002E3483" w:rsidP="002E3483">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0B36CF" w14:textId="20CEA0D3" w:rsidR="002E3483" w:rsidRPr="00740F83" w:rsidRDefault="004C0D38" w:rsidP="002E3483">
            <w:pPr>
              <w:pStyle w:val="TableParagraph"/>
              <w:spacing w:before="1"/>
              <w:ind w:left="18"/>
              <w:rPr>
                <w:rFonts w:ascii="Arial" w:eastAsia="Arial" w:hAnsi="Arial" w:cs="Arial"/>
                <w:sz w:val="12"/>
                <w:szCs w:val="12"/>
              </w:rPr>
            </w:pPr>
            <w:r w:rsidRPr="00740F83">
              <w:rPr>
                <w:rFonts w:ascii="Arial" w:eastAsia="Arial" w:hAnsi="Arial" w:cs="Arial"/>
                <w:sz w:val="12"/>
                <w:szCs w:val="12"/>
              </w:rPr>
              <w:t>Legal Environment of Business</w:t>
            </w:r>
          </w:p>
          <w:p w14:paraId="12C1FD8F" w14:textId="77777777" w:rsidR="002E3483" w:rsidRPr="00740F83" w:rsidRDefault="002E3483" w:rsidP="002E3483">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7291464" w14:textId="6292A3FD" w:rsidR="002E3483" w:rsidRPr="00740F83" w:rsidRDefault="002E3483" w:rsidP="002E3483">
            <w:pPr>
              <w:pStyle w:val="TableParagraph"/>
              <w:spacing w:before="4"/>
              <w:ind w:right="13"/>
              <w:jc w:val="right"/>
              <w:rPr>
                <w:rFonts w:ascii="Arial" w:eastAsia="Arial" w:hAnsi="Arial" w:cs="Arial"/>
                <w:sz w:val="12"/>
                <w:szCs w:val="12"/>
              </w:rPr>
            </w:pPr>
            <w:r w:rsidRPr="00740F83">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3E001812" w14:textId="77777777" w:rsidR="002E3483" w:rsidRPr="00740F83" w:rsidRDefault="002E3483" w:rsidP="002E3483">
            <w:pPr>
              <w:rPr>
                <w:sz w:val="12"/>
                <w:szCs w:val="12"/>
              </w:rPr>
            </w:pPr>
          </w:p>
        </w:tc>
      </w:tr>
      <w:tr w:rsidR="002E3483" w14:paraId="3243D480"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4CD1436E" w14:textId="5873C855" w:rsidR="002E3483" w:rsidRPr="00740F83" w:rsidRDefault="004C0D38" w:rsidP="002E3483">
            <w:pPr>
              <w:pStyle w:val="TableParagraph"/>
              <w:spacing w:before="4"/>
              <w:ind w:left="18"/>
              <w:rPr>
                <w:rFonts w:ascii="Arial" w:eastAsia="Arial" w:hAnsi="Arial" w:cs="Arial"/>
                <w:b/>
                <w:bCs/>
                <w:sz w:val="12"/>
                <w:szCs w:val="12"/>
              </w:rPr>
            </w:pPr>
            <w:r w:rsidRPr="00740F83">
              <w:rPr>
                <w:rFonts w:ascii="Arial" w:eastAsia="Arial" w:hAnsi="Arial" w:cs="Arial"/>
                <w:b/>
                <w:bCs/>
                <w:sz w:val="12"/>
                <w:szCs w:val="12"/>
              </w:rPr>
              <w:t>Humanities Credit</w:t>
            </w:r>
          </w:p>
          <w:p w14:paraId="649C42B2" w14:textId="77777777" w:rsidR="002E3483" w:rsidRPr="00740F83" w:rsidRDefault="002E3483" w:rsidP="002E3483">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9B790C3" w14:textId="491D33A9" w:rsidR="002E3483" w:rsidRPr="00740F83" w:rsidRDefault="004C0D38" w:rsidP="002E3483">
            <w:pPr>
              <w:pStyle w:val="TableParagraph"/>
              <w:spacing w:before="1"/>
              <w:ind w:left="18"/>
              <w:rPr>
                <w:rFonts w:ascii="Arial" w:eastAsia="Arial" w:hAnsi="Arial" w:cs="Arial"/>
                <w:sz w:val="12"/>
                <w:szCs w:val="12"/>
              </w:rPr>
            </w:pPr>
            <w:r w:rsidRPr="00740F83">
              <w:rPr>
                <w:rFonts w:ascii="Arial" w:eastAsia="Arial" w:hAnsi="Arial" w:cs="Arial"/>
                <w:sz w:val="12"/>
                <w:szCs w:val="12"/>
              </w:rPr>
              <w:t>ENG 2003 or 2013 or PHIL 1103</w:t>
            </w:r>
          </w:p>
        </w:tc>
        <w:tc>
          <w:tcPr>
            <w:tcW w:w="566" w:type="dxa"/>
            <w:tcBorders>
              <w:top w:val="single" w:sz="7" w:space="0" w:color="000000"/>
              <w:left w:val="single" w:sz="7" w:space="0" w:color="000000"/>
              <w:bottom w:val="single" w:sz="7" w:space="0" w:color="000000"/>
              <w:right w:val="single" w:sz="7" w:space="0" w:color="000000"/>
            </w:tcBorders>
          </w:tcPr>
          <w:p w14:paraId="72396A78" w14:textId="6458F0E5" w:rsidR="002E3483" w:rsidRPr="00740F83" w:rsidRDefault="002E3483" w:rsidP="002E3483">
            <w:pPr>
              <w:pStyle w:val="TableParagraph"/>
              <w:spacing w:before="4"/>
              <w:ind w:right="13"/>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FB6716F" w14:textId="77777777" w:rsidR="002E3483" w:rsidRPr="00740F83" w:rsidRDefault="002E3483" w:rsidP="002E3483">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52A8245"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AF24C06" w14:textId="0B3D44D8" w:rsidR="002E3483" w:rsidRPr="00740F83" w:rsidRDefault="004C0D38" w:rsidP="002E3483">
            <w:pPr>
              <w:pStyle w:val="TableParagraph"/>
              <w:spacing w:before="4"/>
              <w:ind w:left="18"/>
              <w:rPr>
                <w:rFonts w:ascii="Arial" w:eastAsia="Arial" w:hAnsi="Arial" w:cs="Arial"/>
                <w:b/>
                <w:bCs/>
                <w:sz w:val="12"/>
                <w:szCs w:val="12"/>
              </w:rPr>
            </w:pPr>
            <w:r w:rsidRPr="00740F83">
              <w:rPr>
                <w:rFonts w:ascii="Arial" w:eastAsia="Arial" w:hAnsi="Arial" w:cs="Arial"/>
                <w:b/>
                <w:bCs/>
                <w:sz w:val="12"/>
                <w:szCs w:val="12"/>
              </w:rPr>
              <w:t>ACCT 2713</w:t>
            </w:r>
          </w:p>
          <w:p w14:paraId="3AD46DD4" w14:textId="77777777" w:rsidR="002E3483" w:rsidRPr="00740F83" w:rsidRDefault="002E3483" w:rsidP="002E3483">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4EBA61" w14:textId="663D298D" w:rsidR="002E3483" w:rsidRPr="00740F83" w:rsidRDefault="004C0D38" w:rsidP="002E3483">
            <w:pPr>
              <w:pStyle w:val="TableParagraph"/>
              <w:spacing w:before="1"/>
              <w:ind w:left="18"/>
              <w:rPr>
                <w:rFonts w:ascii="Arial" w:eastAsia="Arial" w:hAnsi="Arial" w:cs="Arial"/>
                <w:sz w:val="12"/>
                <w:szCs w:val="12"/>
              </w:rPr>
            </w:pPr>
            <w:r w:rsidRPr="00740F83">
              <w:rPr>
                <w:rFonts w:ascii="Arial" w:eastAsia="Arial" w:hAnsi="Arial" w:cs="Arial"/>
                <w:sz w:val="12"/>
                <w:szCs w:val="12"/>
              </w:rPr>
              <w:t>Accounting Analytics</w:t>
            </w:r>
            <w:r w:rsidR="009A27D5" w:rsidRPr="00740F83">
              <w:rPr>
                <w:rFonts w:ascii="Arial" w:eastAsia="Arial" w:hAnsi="Arial" w:cs="Arial"/>
                <w:sz w:val="12"/>
                <w:szCs w:val="12"/>
              </w:rPr>
              <w:t xml:space="preserve"> I</w:t>
            </w:r>
          </w:p>
          <w:p w14:paraId="028632EA" w14:textId="77777777" w:rsidR="002E3483" w:rsidRPr="00740F83" w:rsidRDefault="002E3483" w:rsidP="002E3483">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15BE6C3" w14:textId="2EAA040B" w:rsidR="002E3483" w:rsidRPr="00740F83" w:rsidRDefault="002E3483" w:rsidP="002E3483">
            <w:pPr>
              <w:pStyle w:val="TableParagraph"/>
              <w:spacing w:before="4"/>
              <w:ind w:right="13"/>
              <w:jc w:val="right"/>
              <w:rPr>
                <w:rFonts w:ascii="Arial" w:eastAsia="Arial" w:hAnsi="Arial" w:cs="Arial"/>
                <w:sz w:val="12"/>
                <w:szCs w:val="12"/>
              </w:rPr>
            </w:pPr>
            <w:r w:rsidRPr="00740F83">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6DB0CA0A" w14:textId="77777777" w:rsidR="002E3483" w:rsidRPr="00740F83" w:rsidRDefault="002E3483" w:rsidP="002E3483">
            <w:pPr>
              <w:pStyle w:val="TableParagraph"/>
              <w:spacing w:before="1"/>
              <w:ind w:left="212" w:right="206"/>
              <w:jc w:val="center"/>
              <w:rPr>
                <w:rFonts w:ascii="Arial" w:eastAsia="Arial" w:hAnsi="Arial" w:cs="Arial"/>
                <w:sz w:val="12"/>
                <w:szCs w:val="12"/>
              </w:rPr>
            </w:pPr>
          </w:p>
        </w:tc>
      </w:tr>
      <w:tr w:rsidR="002E3483" w14:paraId="5D10F6FE"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6F3BF782" w14:textId="77777777" w:rsidR="002E3483" w:rsidRPr="00740F83" w:rsidRDefault="002E3483" w:rsidP="002E3483">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A931B3A" w14:textId="77777777" w:rsidR="002E3483" w:rsidRPr="00740F83" w:rsidRDefault="002E3483" w:rsidP="002E3483">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8887A94" w14:textId="77777777" w:rsidR="002E3483" w:rsidRPr="00740F83" w:rsidRDefault="002E3483" w:rsidP="002E3483">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D358EF" w14:textId="77777777" w:rsidR="002E3483" w:rsidRPr="00740F83" w:rsidRDefault="002E3483" w:rsidP="002E3483">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5078225"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C189D8F" w14:textId="77777777" w:rsidR="002E3483" w:rsidRPr="00740F83" w:rsidRDefault="002E3483" w:rsidP="002E3483">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76141CD" w14:textId="77777777" w:rsidR="002E3483" w:rsidRPr="00740F83" w:rsidRDefault="002E3483" w:rsidP="002E3483">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2640EC" w14:textId="77777777" w:rsidR="002E3483" w:rsidRPr="00740F83" w:rsidRDefault="002E3483" w:rsidP="002E3483">
            <w:pPr>
              <w:pStyle w:val="TableParagraph"/>
              <w:spacing w:before="4"/>
              <w:ind w:right="13"/>
              <w:jc w:val="right"/>
              <w:rPr>
                <w:rFonts w:ascii="Arial" w:eastAsia="Arial" w:hAnsi="Arial" w:cs="Arial"/>
                <w:sz w:val="12"/>
                <w:szCs w:val="12"/>
              </w:rPr>
            </w:pPr>
          </w:p>
        </w:tc>
        <w:tc>
          <w:tcPr>
            <w:tcW w:w="569" w:type="dxa"/>
            <w:tcBorders>
              <w:top w:val="single" w:sz="7" w:space="0" w:color="000000"/>
              <w:left w:val="single" w:sz="7" w:space="0" w:color="000000"/>
              <w:bottom w:val="single" w:sz="7" w:space="0" w:color="000000"/>
              <w:right w:val="single" w:sz="7" w:space="0" w:color="000000"/>
            </w:tcBorders>
          </w:tcPr>
          <w:p w14:paraId="6B956357" w14:textId="77777777" w:rsidR="002E3483" w:rsidRPr="00740F83" w:rsidRDefault="002E3483" w:rsidP="002E3483">
            <w:pPr>
              <w:pStyle w:val="TableParagraph"/>
              <w:spacing w:before="1"/>
              <w:ind w:left="212" w:right="206"/>
              <w:jc w:val="center"/>
              <w:rPr>
                <w:rFonts w:ascii="Arial" w:eastAsia="Arial" w:hAnsi="Arial" w:cs="Arial"/>
                <w:sz w:val="12"/>
                <w:szCs w:val="12"/>
              </w:rPr>
            </w:pPr>
          </w:p>
        </w:tc>
      </w:tr>
      <w:tr w:rsidR="002E3483" w14:paraId="1F585C1E"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6EE047CF"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pacing w:val="3"/>
                <w:sz w:val="12"/>
                <w:szCs w:val="12"/>
              </w:rPr>
              <w:t>T</w:t>
            </w:r>
            <w:r w:rsidRPr="00740F83">
              <w:rPr>
                <w:rFonts w:ascii="Arial" w:eastAsia="Arial" w:hAnsi="Arial" w:cs="Arial"/>
                <w:b/>
                <w:bCs/>
                <w:sz w:val="12"/>
                <w:szCs w:val="12"/>
              </w:rPr>
              <w:t>otal Ho</w:t>
            </w:r>
            <w:r w:rsidRPr="00740F83">
              <w:rPr>
                <w:rFonts w:ascii="Arial" w:eastAsia="Arial" w:hAnsi="Arial" w:cs="Arial"/>
                <w:b/>
                <w:bCs/>
                <w:spacing w:val="-2"/>
                <w:sz w:val="12"/>
                <w:szCs w:val="12"/>
              </w:rPr>
              <w:t>ur</w:t>
            </w:r>
            <w:r w:rsidRPr="00740F8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D2FD2BA" w14:textId="77777777" w:rsidR="002E3483" w:rsidRPr="00740F83" w:rsidRDefault="002E3483" w:rsidP="002E3483">
            <w:pP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EB3ED3C" w14:textId="4837757F" w:rsidR="002E3483" w:rsidRPr="00740F83" w:rsidRDefault="009A27D5"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77A0CB18" w14:textId="77777777" w:rsidR="002E3483" w:rsidRPr="00740F83" w:rsidRDefault="002E3483" w:rsidP="002E3483">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E9C4FAD"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DA998B4"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pacing w:val="3"/>
                <w:sz w:val="12"/>
                <w:szCs w:val="12"/>
              </w:rPr>
              <w:t>T</w:t>
            </w:r>
            <w:r w:rsidRPr="00740F83">
              <w:rPr>
                <w:rFonts w:ascii="Arial" w:eastAsia="Arial" w:hAnsi="Arial" w:cs="Arial"/>
                <w:b/>
                <w:bCs/>
                <w:sz w:val="12"/>
                <w:szCs w:val="12"/>
              </w:rPr>
              <w:t>otal Ho</w:t>
            </w:r>
            <w:r w:rsidRPr="00740F83">
              <w:rPr>
                <w:rFonts w:ascii="Arial" w:eastAsia="Arial" w:hAnsi="Arial" w:cs="Arial"/>
                <w:b/>
                <w:bCs/>
                <w:spacing w:val="-2"/>
                <w:sz w:val="12"/>
                <w:szCs w:val="12"/>
              </w:rPr>
              <w:t>ur</w:t>
            </w:r>
            <w:r w:rsidRPr="00740F8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E543124" w14:textId="77777777" w:rsidR="002E3483" w:rsidRPr="00740F83" w:rsidRDefault="002E3483" w:rsidP="002E3483">
            <w:pP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EEE26BE" w14:textId="7DFBCD71" w:rsidR="002E3483" w:rsidRPr="00740F83" w:rsidRDefault="009A27D5"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15</w:t>
            </w:r>
          </w:p>
        </w:tc>
        <w:tc>
          <w:tcPr>
            <w:tcW w:w="569" w:type="dxa"/>
            <w:tcBorders>
              <w:top w:val="single" w:sz="7" w:space="0" w:color="000000"/>
              <w:left w:val="single" w:sz="7" w:space="0" w:color="000000"/>
              <w:bottom w:val="single" w:sz="7" w:space="0" w:color="000000"/>
              <w:right w:val="single" w:sz="7" w:space="0" w:color="000000"/>
            </w:tcBorders>
          </w:tcPr>
          <w:p w14:paraId="015119D3" w14:textId="77777777" w:rsidR="002E3483" w:rsidRPr="00740F83" w:rsidRDefault="002E3483" w:rsidP="002E3483">
            <w:pPr>
              <w:rPr>
                <w:sz w:val="12"/>
                <w:szCs w:val="12"/>
              </w:rPr>
            </w:pPr>
          </w:p>
        </w:tc>
      </w:tr>
      <w:tr w:rsidR="002E3483" w14:paraId="267B9ABA" w14:textId="77777777" w:rsidTr="002E3483">
        <w:trPr>
          <w:trHeight w:hRule="exact" w:val="199"/>
        </w:trPr>
        <w:tc>
          <w:tcPr>
            <w:tcW w:w="4886" w:type="dxa"/>
            <w:gridSpan w:val="4"/>
            <w:tcBorders>
              <w:top w:val="single" w:sz="7" w:space="0" w:color="000000"/>
              <w:left w:val="single" w:sz="7" w:space="0" w:color="000000"/>
              <w:bottom w:val="single" w:sz="7" w:space="0" w:color="000000"/>
              <w:right w:val="single" w:sz="7" w:space="0" w:color="000000"/>
            </w:tcBorders>
          </w:tcPr>
          <w:p w14:paraId="1BD2A1AD" w14:textId="77777777" w:rsidR="002E3483" w:rsidRPr="00740F83" w:rsidRDefault="002E3483" w:rsidP="002E3483">
            <w:pPr>
              <w:pStyle w:val="TableParagraph"/>
              <w:spacing w:before="45"/>
              <w:ind w:left="2244" w:right="2228"/>
              <w:jc w:val="center"/>
              <w:rPr>
                <w:rFonts w:ascii="Arial" w:eastAsia="Arial" w:hAnsi="Arial" w:cs="Arial"/>
                <w:sz w:val="12"/>
                <w:szCs w:val="12"/>
              </w:rPr>
            </w:pPr>
            <w:r w:rsidRPr="00740F83">
              <w:rPr>
                <w:rFonts w:ascii="Arial" w:eastAsia="Arial" w:hAnsi="Arial" w:cs="Arial"/>
                <w:b/>
                <w:bCs/>
                <w:spacing w:val="-1"/>
                <w:sz w:val="12"/>
                <w:szCs w:val="12"/>
              </w:rPr>
              <w:t>Y</w:t>
            </w:r>
            <w:r w:rsidRPr="00740F83">
              <w:rPr>
                <w:rFonts w:ascii="Arial" w:eastAsia="Arial" w:hAnsi="Arial" w:cs="Arial"/>
                <w:b/>
                <w:bCs/>
                <w:sz w:val="12"/>
                <w:szCs w:val="12"/>
              </w:rPr>
              <w:t>ear</w:t>
            </w:r>
            <w:r w:rsidRPr="00740F83">
              <w:rPr>
                <w:rFonts w:ascii="Arial" w:eastAsia="Arial" w:hAnsi="Arial" w:cs="Arial"/>
                <w:b/>
                <w:bCs/>
                <w:spacing w:val="-2"/>
                <w:sz w:val="12"/>
                <w:szCs w:val="12"/>
              </w:rPr>
              <w:t xml:space="preserve"> </w:t>
            </w:r>
            <w:r w:rsidRPr="00740F83">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7A91205B" w14:textId="77777777" w:rsidR="002E3483" w:rsidRPr="00740F83" w:rsidRDefault="002E3483" w:rsidP="002E3483">
            <w:pPr>
              <w:rPr>
                <w:sz w:val="12"/>
                <w:szCs w:val="12"/>
              </w:rPr>
            </w:pPr>
          </w:p>
        </w:tc>
        <w:tc>
          <w:tcPr>
            <w:tcW w:w="4719" w:type="dxa"/>
            <w:gridSpan w:val="4"/>
            <w:tcBorders>
              <w:top w:val="single" w:sz="7" w:space="0" w:color="000000"/>
              <w:left w:val="single" w:sz="7" w:space="0" w:color="000000"/>
              <w:bottom w:val="single" w:sz="7" w:space="0" w:color="000000"/>
              <w:right w:val="single" w:sz="7" w:space="0" w:color="000000"/>
            </w:tcBorders>
          </w:tcPr>
          <w:p w14:paraId="2C933597" w14:textId="77777777" w:rsidR="002E3483" w:rsidRPr="00740F83" w:rsidRDefault="002E3483" w:rsidP="002E3483">
            <w:pPr>
              <w:pStyle w:val="TableParagraph"/>
              <w:spacing w:before="45"/>
              <w:ind w:left="2171" w:right="2156"/>
              <w:jc w:val="center"/>
              <w:rPr>
                <w:rFonts w:ascii="Arial" w:eastAsia="Arial" w:hAnsi="Arial" w:cs="Arial"/>
                <w:sz w:val="12"/>
                <w:szCs w:val="12"/>
              </w:rPr>
            </w:pPr>
            <w:r w:rsidRPr="00740F83">
              <w:rPr>
                <w:rFonts w:ascii="Arial" w:eastAsia="Arial" w:hAnsi="Arial" w:cs="Arial"/>
                <w:b/>
                <w:bCs/>
                <w:spacing w:val="-1"/>
                <w:sz w:val="12"/>
                <w:szCs w:val="12"/>
              </w:rPr>
              <w:t>Y</w:t>
            </w:r>
            <w:r w:rsidRPr="00740F83">
              <w:rPr>
                <w:rFonts w:ascii="Arial" w:eastAsia="Arial" w:hAnsi="Arial" w:cs="Arial"/>
                <w:b/>
                <w:bCs/>
                <w:sz w:val="12"/>
                <w:szCs w:val="12"/>
              </w:rPr>
              <w:t>ear</w:t>
            </w:r>
            <w:r w:rsidRPr="00740F83">
              <w:rPr>
                <w:rFonts w:ascii="Arial" w:eastAsia="Arial" w:hAnsi="Arial" w:cs="Arial"/>
                <w:b/>
                <w:bCs/>
                <w:spacing w:val="-2"/>
                <w:sz w:val="12"/>
                <w:szCs w:val="12"/>
              </w:rPr>
              <w:t xml:space="preserve"> </w:t>
            </w:r>
            <w:r w:rsidRPr="00740F83">
              <w:rPr>
                <w:rFonts w:ascii="Arial" w:eastAsia="Arial" w:hAnsi="Arial" w:cs="Arial"/>
                <w:b/>
                <w:bCs/>
                <w:sz w:val="12"/>
                <w:szCs w:val="12"/>
              </w:rPr>
              <w:t>3</w:t>
            </w:r>
          </w:p>
        </w:tc>
      </w:tr>
      <w:tr w:rsidR="002E3483" w14:paraId="6EADDE87" w14:textId="77777777" w:rsidTr="002E3483">
        <w:trPr>
          <w:trHeight w:hRule="exact" w:val="199"/>
        </w:trPr>
        <w:tc>
          <w:tcPr>
            <w:tcW w:w="4886" w:type="dxa"/>
            <w:gridSpan w:val="4"/>
            <w:tcBorders>
              <w:top w:val="single" w:sz="7" w:space="0" w:color="000000"/>
              <w:left w:val="single" w:sz="7" w:space="0" w:color="000000"/>
              <w:bottom w:val="single" w:sz="7" w:space="0" w:color="000000"/>
              <w:right w:val="single" w:sz="7" w:space="0" w:color="000000"/>
            </w:tcBorders>
          </w:tcPr>
          <w:p w14:paraId="6EEBA63D" w14:textId="77777777" w:rsidR="002E3483" w:rsidRPr="00740F83" w:rsidRDefault="002E3483" w:rsidP="002E3483">
            <w:pPr>
              <w:pStyle w:val="TableParagraph"/>
              <w:spacing w:before="45"/>
              <w:ind w:left="2034" w:right="2017"/>
              <w:jc w:val="center"/>
              <w:rPr>
                <w:rFonts w:ascii="Arial" w:eastAsia="Arial" w:hAnsi="Arial" w:cs="Arial"/>
                <w:sz w:val="12"/>
                <w:szCs w:val="12"/>
              </w:rPr>
            </w:pPr>
            <w:r w:rsidRPr="00740F83">
              <w:rPr>
                <w:rFonts w:ascii="Arial" w:eastAsia="Arial" w:hAnsi="Arial" w:cs="Arial"/>
                <w:b/>
                <w:bCs/>
                <w:sz w:val="12"/>
                <w:szCs w:val="12"/>
              </w:rPr>
              <w:t xml:space="preserve">Fall </w:t>
            </w:r>
            <w:r w:rsidRPr="00740F83">
              <w:rPr>
                <w:rFonts w:ascii="Arial" w:eastAsia="Arial" w:hAnsi="Arial" w:cs="Arial"/>
                <w:b/>
                <w:bCs/>
                <w:spacing w:val="-1"/>
                <w:sz w:val="12"/>
                <w:szCs w:val="12"/>
              </w:rPr>
              <w:t>S</w:t>
            </w:r>
            <w:r w:rsidRPr="00740F83">
              <w:rPr>
                <w:rFonts w:ascii="Arial" w:eastAsia="Arial" w:hAnsi="Arial" w:cs="Arial"/>
                <w:b/>
                <w:bCs/>
                <w:sz w:val="12"/>
                <w:szCs w:val="12"/>
              </w:rPr>
              <w:t>e</w:t>
            </w:r>
            <w:r w:rsidRPr="00740F83">
              <w:rPr>
                <w:rFonts w:ascii="Arial" w:eastAsia="Arial" w:hAnsi="Arial" w:cs="Arial"/>
                <w:b/>
                <w:bCs/>
                <w:spacing w:val="-2"/>
                <w:sz w:val="12"/>
                <w:szCs w:val="12"/>
              </w:rPr>
              <w:t>m</w:t>
            </w:r>
            <w:r w:rsidRPr="00740F8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615555BD" w14:textId="77777777" w:rsidR="002E3483" w:rsidRPr="00740F83" w:rsidRDefault="002E3483" w:rsidP="002E3483">
            <w:pPr>
              <w:rPr>
                <w:sz w:val="12"/>
                <w:szCs w:val="12"/>
              </w:rPr>
            </w:pPr>
          </w:p>
        </w:tc>
        <w:tc>
          <w:tcPr>
            <w:tcW w:w="4719" w:type="dxa"/>
            <w:gridSpan w:val="4"/>
            <w:tcBorders>
              <w:top w:val="single" w:sz="7" w:space="0" w:color="000000"/>
              <w:left w:val="single" w:sz="7" w:space="0" w:color="000000"/>
              <w:bottom w:val="single" w:sz="7" w:space="0" w:color="000000"/>
              <w:right w:val="single" w:sz="7" w:space="0" w:color="000000"/>
            </w:tcBorders>
          </w:tcPr>
          <w:p w14:paraId="21C71CF0" w14:textId="77777777" w:rsidR="002E3483" w:rsidRPr="00740F83" w:rsidRDefault="002E3483" w:rsidP="002E3483">
            <w:pPr>
              <w:pStyle w:val="TableParagraph"/>
              <w:spacing w:before="45"/>
              <w:ind w:left="1879" w:right="1860"/>
              <w:jc w:val="center"/>
              <w:rPr>
                <w:rFonts w:ascii="Arial" w:eastAsia="Arial" w:hAnsi="Arial" w:cs="Arial"/>
                <w:sz w:val="12"/>
                <w:szCs w:val="12"/>
              </w:rPr>
            </w:pPr>
            <w:r w:rsidRPr="00740F83">
              <w:rPr>
                <w:rFonts w:ascii="Arial" w:eastAsia="Arial" w:hAnsi="Arial" w:cs="Arial"/>
                <w:b/>
                <w:bCs/>
                <w:spacing w:val="-1"/>
                <w:sz w:val="12"/>
                <w:szCs w:val="12"/>
              </w:rPr>
              <w:t>S</w:t>
            </w:r>
            <w:r w:rsidRPr="00740F83">
              <w:rPr>
                <w:rFonts w:ascii="Arial" w:eastAsia="Arial" w:hAnsi="Arial" w:cs="Arial"/>
                <w:b/>
                <w:bCs/>
                <w:sz w:val="12"/>
                <w:szCs w:val="12"/>
              </w:rPr>
              <w:t>p</w:t>
            </w:r>
            <w:r w:rsidRPr="00740F83">
              <w:rPr>
                <w:rFonts w:ascii="Arial" w:eastAsia="Arial" w:hAnsi="Arial" w:cs="Arial"/>
                <w:b/>
                <w:bCs/>
                <w:spacing w:val="-2"/>
                <w:sz w:val="12"/>
                <w:szCs w:val="12"/>
              </w:rPr>
              <w:t>r</w:t>
            </w:r>
            <w:r w:rsidRPr="00740F83">
              <w:rPr>
                <w:rFonts w:ascii="Arial" w:eastAsia="Arial" w:hAnsi="Arial" w:cs="Arial"/>
                <w:b/>
                <w:bCs/>
                <w:sz w:val="12"/>
                <w:szCs w:val="12"/>
              </w:rPr>
              <w:t>i</w:t>
            </w:r>
            <w:r w:rsidRPr="00740F83">
              <w:rPr>
                <w:rFonts w:ascii="Arial" w:eastAsia="Arial" w:hAnsi="Arial" w:cs="Arial"/>
                <w:b/>
                <w:bCs/>
                <w:spacing w:val="-2"/>
                <w:sz w:val="12"/>
                <w:szCs w:val="12"/>
              </w:rPr>
              <w:t>n</w:t>
            </w:r>
            <w:r w:rsidRPr="00740F83">
              <w:rPr>
                <w:rFonts w:ascii="Arial" w:eastAsia="Arial" w:hAnsi="Arial" w:cs="Arial"/>
                <w:b/>
                <w:bCs/>
                <w:sz w:val="12"/>
                <w:szCs w:val="12"/>
              </w:rPr>
              <w:t xml:space="preserve">g </w:t>
            </w:r>
            <w:r w:rsidRPr="00740F83">
              <w:rPr>
                <w:rFonts w:ascii="Arial" w:eastAsia="Arial" w:hAnsi="Arial" w:cs="Arial"/>
                <w:b/>
                <w:bCs/>
                <w:spacing w:val="-1"/>
                <w:sz w:val="12"/>
                <w:szCs w:val="12"/>
              </w:rPr>
              <w:t>S</w:t>
            </w:r>
            <w:r w:rsidRPr="00740F83">
              <w:rPr>
                <w:rFonts w:ascii="Arial" w:eastAsia="Arial" w:hAnsi="Arial" w:cs="Arial"/>
                <w:b/>
                <w:bCs/>
                <w:sz w:val="12"/>
                <w:szCs w:val="12"/>
              </w:rPr>
              <w:t>e</w:t>
            </w:r>
            <w:r w:rsidRPr="00740F83">
              <w:rPr>
                <w:rFonts w:ascii="Arial" w:eastAsia="Arial" w:hAnsi="Arial" w:cs="Arial"/>
                <w:b/>
                <w:bCs/>
                <w:spacing w:val="-2"/>
                <w:sz w:val="12"/>
                <w:szCs w:val="12"/>
              </w:rPr>
              <w:t>m</w:t>
            </w:r>
            <w:r w:rsidRPr="00740F83">
              <w:rPr>
                <w:rFonts w:ascii="Arial" w:eastAsia="Arial" w:hAnsi="Arial" w:cs="Arial"/>
                <w:b/>
                <w:bCs/>
                <w:sz w:val="12"/>
                <w:szCs w:val="12"/>
              </w:rPr>
              <w:t>ester</w:t>
            </w:r>
          </w:p>
        </w:tc>
      </w:tr>
      <w:tr w:rsidR="002E3483" w14:paraId="6C101C01"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1F3EDBDA"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z w:val="12"/>
                <w:szCs w:val="12"/>
              </w:rPr>
              <w:t>Co</w:t>
            </w:r>
            <w:r w:rsidRPr="00740F83">
              <w:rPr>
                <w:rFonts w:ascii="Arial" w:eastAsia="Arial" w:hAnsi="Arial" w:cs="Arial"/>
                <w:b/>
                <w:bCs/>
                <w:spacing w:val="-2"/>
                <w:sz w:val="12"/>
                <w:szCs w:val="12"/>
              </w:rPr>
              <w:t>ur</w:t>
            </w:r>
            <w:r w:rsidRPr="00740F8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98508F2"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z w:val="12"/>
                <w:szCs w:val="12"/>
              </w:rPr>
              <w:t>Co</w:t>
            </w:r>
            <w:r w:rsidRPr="00740F83">
              <w:rPr>
                <w:rFonts w:ascii="Arial" w:eastAsia="Arial" w:hAnsi="Arial" w:cs="Arial"/>
                <w:b/>
                <w:bCs/>
                <w:spacing w:val="-2"/>
                <w:sz w:val="12"/>
                <w:szCs w:val="12"/>
              </w:rPr>
              <w:t>ur</w:t>
            </w:r>
            <w:r w:rsidRPr="00740F83">
              <w:rPr>
                <w:rFonts w:ascii="Arial" w:eastAsia="Arial" w:hAnsi="Arial" w:cs="Arial"/>
                <w:b/>
                <w:bCs/>
                <w:sz w:val="12"/>
                <w:szCs w:val="12"/>
              </w:rPr>
              <w:t>se Na</w:t>
            </w:r>
            <w:r w:rsidRPr="00740F83">
              <w:rPr>
                <w:rFonts w:ascii="Arial" w:eastAsia="Arial" w:hAnsi="Arial" w:cs="Arial"/>
                <w:b/>
                <w:bCs/>
                <w:spacing w:val="-2"/>
                <w:sz w:val="12"/>
                <w:szCs w:val="12"/>
              </w:rPr>
              <w:t>m</w:t>
            </w:r>
            <w:r w:rsidRPr="00740F8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FB50216" w14:textId="77777777" w:rsidR="002E3483" w:rsidRPr="00740F83" w:rsidRDefault="002E3483" w:rsidP="002E3483">
            <w:pPr>
              <w:pStyle w:val="TableParagraph"/>
              <w:spacing w:before="45"/>
              <w:ind w:left="18"/>
              <w:rPr>
                <w:rFonts w:ascii="Arial" w:eastAsia="Arial" w:hAnsi="Arial" w:cs="Arial"/>
                <w:sz w:val="12"/>
                <w:szCs w:val="12"/>
              </w:rPr>
            </w:pPr>
            <w:proofErr w:type="spellStart"/>
            <w:r w:rsidRPr="00740F83">
              <w:rPr>
                <w:rFonts w:ascii="Arial" w:eastAsia="Arial" w:hAnsi="Arial" w:cs="Arial"/>
                <w:b/>
                <w:bCs/>
                <w:sz w:val="12"/>
                <w:szCs w:val="12"/>
              </w:rPr>
              <w:t>H</w:t>
            </w:r>
            <w:r w:rsidRPr="00740F83">
              <w:rPr>
                <w:rFonts w:ascii="Arial" w:eastAsia="Arial" w:hAnsi="Arial" w:cs="Arial"/>
                <w:b/>
                <w:bCs/>
                <w:spacing w:val="-2"/>
                <w:sz w:val="12"/>
                <w:szCs w:val="12"/>
              </w:rPr>
              <w:t>r</w:t>
            </w:r>
            <w:r w:rsidRPr="00740F8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E1DB520" w14:textId="77777777" w:rsidR="002E3483" w:rsidRPr="00740F83" w:rsidRDefault="002E3483" w:rsidP="002E3483">
            <w:pPr>
              <w:pStyle w:val="TableParagraph"/>
              <w:spacing w:before="25"/>
              <w:ind w:left="68"/>
              <w:rPr>
                <w:rFonts w:ascii="Arial" w:eastAsia="Arial" w:hAnsi="Arial" w:cs="Arial"/>
                <w:sz w:val="12"/>
                <w:szCs w:val="12"/>
              </w:rPr>
            </w:pPr>
            <w:r w:rsidRPr="00740F83">
              <w:rPr>
                <w:rFonts w:ascii="Arial" w:eastAsia="Arial" w:hAnsi="Arial" w:cs="Arial"/>
                <w:b/>
                <w:bCs/>
                <w:sz w:val="12"/>
                <w:szCs w:val="12"/>
              </w:rPr>
              <w:t>Gen</w:t>
            </w:r>
            <w:r w:rsidRPr="00740F83">
              <w:rPr>
                <w:rFonts w:ascii="Arial" w:eastAsia="Arial" w:hAnsi="Arial" w:cs="Arial"/>
                <w:b/>
                <w:bCs/>
                <w:spacing w:val="-2"/>
                <w:sz w:val="12"/>
                <w:szCs w:val="12"/>
              </w:rPr>
              <w:t xml:space="preserve"> </w:t>
            </w:r>
            <w:r w:rsidRPr="00740F83">
              <w:rPr>
                <w:rFonts w:ascii="Arial" w:eastAsia="Arial" w:hAnsi="Arial" w:cs="Arial"/>
                <w:b/>
                <w:bCs/>
                <w:spacing w:val="-1"/>
                <w:sz w:val="12"/>
                <w:szCs w:val="12"/>
              </w:rPr>
              <w:t>E</w:t>
            </w:r>
            <w:r w:rsidRPr="00740F8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4BA49C4"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9ACC66F"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z w:val="12"/>
                <w:szCs w:val="12"/>
              </w:rPr>
              <w:t>Co</w:t>
            </w:r>
            <w:r w:rsidRPr="00740F83">
              <w:rPr>
                <w:rFonts w:ascii="Arial" w:eastAsia="Arial" w:hAnsi="Arial" w:cs="Arial"/>
                <w:b/>
                <w:bCs/>
                <w:spacing w:val="-2"/>
                <w:sz w:val="12"/>
                <w:szCs w:val="12"/>
              </w:rPr>
              <w:t>ur</w:t>
            </w:r>
            <w:r w:rsidRPr="00740F8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4456F2F"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z w:val="12"/>
                <w:szCs w:val="12"/>
              </w:rPr>
              <w:t>Co</w:t>
            </w:r>
            <w:r w:rsidRPr="00740F83">
              <w:rPr>
                <w:rFonts w:ascii="Arial" w:eastAsia="Arial" w:hAnsi="Arial" w:cs="Arial"/>
                <w:b/>
                <w:bCs/>
                <w:spacing w:val="-2"/>
                <w:sz w:val="12"/>
                <w:szCs w:val="12"/>
              </w:rPr>
              <w:t>ur</w:t>
            </w:r>
            <w:r w:rsidRPr="00740F83">
              <w:rPr>
                <w:rFonts w:ascii="Arial" w:eastAsia="Arial" w:hAnsi="Arial" w:cs="Arial"/>
                <w:b/>
                <w:bCs/>
                <w:sz w:val="12"/>
                <w:szCs w:val="12"/>
              </w:rPr>
              <w:t>se Na</w:t>
            </w:r>
            <w:r w:rsidRPr="00740F83">
              <w:rPr>
                <w:rFonts w:ascii="Arial" w:eastAsia="Arial" w:hAnsi="Arial" w:cs="Arial"/>
                <w:b/>
                <w:bCs/>
                <w:spacing w:val="-2"/>
                <w:sz w:val="12"/>
                <w:szCs w:val="12"/>
              </w:rPr>
              <w:t>m</w:t>
            </w:r>
            <w:r w:rsidRPr="00740F8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6C73643" w14:textId="77777777" w:rsidR="002E3483" w:rsidRPr="00740F83" w:rsidRDefault="002E3483" w:rsidP="002E3483">
            <w:pPr>
              <w:pStyle w:val="TableParagraph"/>
              <w:spacing w:before="45"/>
              <w:ind w:left="18"/>
              <w:rPr>
                <w:rFonts w:ascii="Arial" w:eastAsia="Arial" w:hAnsi="Arial" w:cs="Arial"/>
                <w:sz w:val="12"/>
                <w:szCs w:val="12"/>
              </w:rPr>
            </w:pPr>
            <w:proofErr w:type="spellStart"/>
            <w:r w:rsidRPr="00740F83">
              <w:rPr>
                <w:rFonts w:ascii="Arial" w:eastAsia="Arial" w:hAnsi="Arial" w:cs="Arial"/>
                <w:b/>
                <w:bCs/>
                <w:sz w:val="12"/>
                <w:szCs w:val="12"/>
              </w:rPr>
              <w:t>H</w:t>
            </w:r>
            <w:r w:rsidRPr="00740F83">
              <w:rPr>
                <w:rFonts w:ascii="Arial" w:eastAsia="Arial" w:hAnsi="Arial" w:cs="Arial"/>
                <w:b/>
                <w:bCs/>
                <w:spacing w:val="-2"/>
                <w:sz w:val="12"/>
                <w:szCs w:val="12"/>
              </w:rPr>
              <w:t>r</w:t>
            </w:r>
            <w:r w:rsidRPr="00740F83">
              <w:rPr>
                <w:rFonts w:ascii="Arial" w:eastAsia="Arial" w:hAnsi="Arial" w:cs="Arial"/>
                <w:b/>
                <w:bCs/>
                <w:sz w:val="12"/>
                <w:szCs w:val="12"/>
              </w:rPr>
              <w:t>s</w:t>
            </w:r>
            <w:proofErr w:type="spellEnd"/>
          </w:p>
        </w:tc>
        <w:tc>
          <w:tcPr>
            <w:tcW w:w="569" w:type="dxa"/>
            <w:tcBorders>
              <w:top w:val="single" w:sz="7" w:space="0" w:color="000000"/>
              <w:left w:val="single" w:sz="7" w:space="0" w:color="000000"/>
              <w:bottom w:val="single" w:sz="7" w:space="0" w:color="000000"/>
              <w:right w:val="single" w:sz="7" w:space="0" w:color="000000"/>
            </w:tcBorders>
          </w:tcPr>
          <w:p w14:paraId="0379A087" w14:textId="77777777" w:rsidR="002E3483" w:rsidRPr="00740F83" w:rsidRDefault="002E3483" w:rsidP="002E3483">
            <w:pPr>
              <w:pStyle w:val="TableParagraph"/>
              <w:spacing w:before="25"/>
              <w:ind w:left="68"/>
              <w:rPr>
                <w:rFonts w:ascii="Arial" w:eastAsia="Arial" w:hAnsi="Arial" w:cs="Arial"/>
                <w:sz w:val="12"/>
                <w:szCs w:val="12"/>
              </w:rPr>
            </w:pPr>
            <w:r w:rsidRPr="00740F83">
              <w:rPr>
                <w:rFonts w:ascii="Arial" w:eastAsia="Arial" w:hAnsi="Arial" w:cs="Arial"/>
                <w:b/>
                <w:bCs/>
                <w:sz w:val="12"/>
                <w:szCs w:val="12"/>
              </w:rPr>
              <w:t>Gen</w:t>
            </w:r>
            <w:r w:rsidRPr="00740F83">
              <w:rPr>
                <w:rFonts w:ascii="Arial" w:eastAsia="Arial" w:hAnsi="Arial" w:cs="Arial"/>
                <w:b/>
                <w:bCs/>
                <w:spacing w:val="-2"/>
                <w:sz w:val="12"/>
                <w:szCs w:val="12"/>
              </w:rPr>
              <w:t xml:space="preserve"> </w:t>
            </w:r>
            <w:r w:rsidRPr="00740F83">
              <w:rPr>
                <w:rFonts w:ascii="Arial" w:eastAsia="Arial" w:hAnsi="Arial" w:cs="Arial"/>
                <w:b/>
                <w:bCs/>
                <w:spacing w:val="-1"/>
                <w:sz w:val="12"/>
                <w:szCs w:val="12"/>
              </w:rPr>
              <w:t>E</w:t>
            </w:r>
            <w:r w:rsidRPr="00740F83">
              <w:rPr>
                <w:rFonts w:ascii="Arial" w:eastAsia="Arial" w:hAnsi="Arial" w:cs="Arial"/>
                <w:b/>
                <w:bCs/>
                <w:sz w:val="12"/>
                <w:szCs w:val="12"/>
              </w:rPr>
              <w:t>d</w:t>
            </w:r>
          </w:p>
        </w:tc>
      </w:tr>
      <w:tr w:rsidR="002E3483" w14:paraId="598D22A1"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71D0E505" w14:textId="77777777" w:rsidR="002E3483" w:rsidRPr="00740F83" w:rsidRDefault="002E3483" w:rsidP="002E3483">
            <w:pPr>
              <w:pStyle w:val="TableParagraph"/>
              <w:spacing w:before="4"/>
              <w:ind w:left="18"/>
              <w:rPr>
                <w:rFonts w:ascii="Arial" w:eastAsia="Arial" w:hAnsi="Arial" w:cs="Arial"/>
                <w:b/>
                <w:bCs/>
                <w:sz w:val="12"/>
                <w:szCs w:val="12"/>
              </w:rPr>
            </w:pPr>
            <w:r w:rsidRPr="00740F83">
              <w:rPr>
                <w:rFonts w:ascii="Arial" w:eastAsia="Arial" w:hAnsi="Arial" w:cs="Arial"/>
                <w:b/>
                <w:bCs/>
                <w:sz w:val="12"/>
                <w:szCs w:val="12"/>
              </w:rPr>
              <w:t>ACCT 3013</w:t>
            </w:r>
          </w:p>
          <w:p w14:paraId="410F3EB6" w14:textId="77777777" w:rsidR="002E3483" w:rsidRPr="00740F83" w:rsidRDefault="002E3483" w:rsidP="002E3483">
            <w:pPr>
              <w:pStyle w:val="TableParagraph"/>
              <w:spacing w:before="4"/>
              <w:ind w:left="18"/>
              <w:jc w:val="center"/>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F543243" w14:textId="77777777" w:rsidR="002E3483" w:rsidRPr="00740F83" w:rsidRDefault="002E3483" w:rsidP="002E3483">
            <w:pPr>
              <w:pStyle w:val="TableParagraph"/>
              <w:spacing w:before="1"/>
              <w:ind w:left="18"/>
              <w:rPr>
                <w:rFonts w:ascii="Arial" w:eastAsia="Arial" w:hAnsi="Arial" w:cs="Arial"/>
                <w:sz w:val="12"/>
                <w:szCs w:val="12"/>
              </w:rPr>
            </w:pPr>
            <w:r w:rsidRPr="00740F83">
              <w:rPr>
                <w:rFonts w:ascii="Arial" w:eastAsia="Arial" w:hAnsi="Arial" w:cs="Arial"/>
                <w:sz w:val="12"/>
                <w:szCs w:val="12"/>
              </w:rPr>
              <w:t>Intermediate Accounting II</w:t>
            </w:r>
          </w:p>
          <w:p w14:paraId="00E598C6" w14:textId="77777777" w:rsidR="002E3483" w:rsidRPr="00740F83" w:rsidRDefault="002E3483" w:rsidP="002E3483">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A2A9FEE" w14:textId="77777777"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p w14:paraId="03229071" w14:textId="404624E8" w:rsidR="002E3483" w:rsidRPr="00740F83" w:rsidRDefault="002E3483" w:rsidP="002E3483">
            <w:pPr>
              <w:pStyle w:val="TableParagraph"/>
              <w:spacing w:before="4"/>
              <w:ind w:right="13"/>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0BEE7B" w14:textId="77777777" w:rsidR="002E3483" w:rsidRPr="00740F83" w:rsidRDefault="002E3483" w:rsidP="002E3483">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4C8C933"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8F3C119" w14:textId="77777777" w:rsidR="002E3483" w:rsidRPr="00740F83" w:rsidRDefault="002E3483" w:rsidP="002E3483">
            <w:pPr>
              <w:pStyle w:val="TableParagraph"/>
              <w:spacing w:before="45"/>
              <w:ind w:left="18"/>
              <w:rPr>
                <w:rFonts w:ascii="Arial" w:eastAsia="Arial" w:hAnsi="Arial" w:cs="Arial"/>
                <w:b/>
                <w:bCs/>
                <w:sz w:val="12"/>
                <w:szCs w:val="12"/>
              </w:rPr>
            </w:pPr>
            <w:r w:rsidRPr="00740F83">
              <w:rPr>
                <w:rFonts w:ascii="Arial" w:eastAsia="Arial" w:hAnsi="Arial" w:cs="Arial"/>
                <w:b/>
                <w:bCs/>
                <w:sz w:val="12"/>
                <w:szCs w:val="12"/>
              </w:rPr>
              <w:t>ACCT 4033</w:t>
            </w:r>
          </w:p>
          <w:p w14:paraId="65DB72F5" w14:textId="77777777" w:rsidR="002E3483" w:rsidRPr="00740F83" w:rsidRDefault="002E3483" w:rsidP="002E3483">
            <w:pPr>
              <w:pStyle w:val="TableParagraph"/>
              <w:spacing w:before="45"/>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20D6D9"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sz w:val="12"/>
                <w:szCs w:val="12"/>
              </w:rPr>
              <w:t>Accounting Information Systems</w:t>
            </w:r>
          </w:p>
          <w:p w14:paraId="2ED5FB25" w14:textId="77777777" w:rsidR="002E3483" w:rsidRPr="00740F83" w:rsidRDefault="002E3483" w:rsidP="002E3483">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483E341" w14:textId="77777777"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p w14:paraId="6210819F" w14:textId="02B2260F"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2E49A008" w14:textId="77777777" w:rsidR="002E3483" w:rsidRPr="00740F83" w:rsidRDefault="002E3483" w:rsidP="002E3483">
            <w:pPr>
              <w:rPr>
                <w:sz w:val="12"/>
                <w:szCs w:val="12"/>
              </w:rPr>
            </w:pPr>
          </w:p>
        </w:tc>
      </w:tr>
      <w:tr w:rsidR="002E3483" w14:paraId="0758025A" w14:textId="77777777" w:rsidTr="00740F83">
        <w:trPr>
          <w:trHeight w:hRule="exact" w:val="202"/>
        </w:trPr>
        <w:tc>
          <w:tcPr>
            <w:tcW w:w="1325" w:type="dxa"/>
            <w:tcBorders>
              <w:top w:val="single" w:sz="7" w:space="0" w:color="000000"/>
              <w:left w:val="single" w:sz="7" w:space="0" w:color="000000"/>
              <w:bottom w:val="single" w:sz="7" w:space="0" w:color="000000"/>
              <w:right w:val="single" w:sz="7" w:space="0" w:color="000000"/>
            </w:tcBorders>
          </w:tcPr>
          <w:p w14:paraId="16765E85" w14:textId="0E7549FC" w:rsidR="002E3483" w:rsidRPr="00740F83" w:rsidRDefault="004C0D38" w:rsidP="002E3483">
            <w:pPr>
              <w:pStyle w:val="TableParagraph"/>
              <w:spacing w:before="20"/>
              <w:ind w:left="18"/>
              <w:rPr>
                <w:rFonts w:ascii="Arial" w:eastAsia="Arial" w:hAnsi="Arial" w:cs="Arial"/>
                <w:b/>
                <w:bCs/>
                <w:sz w:val="12"/>
                <w:szCs w:val="12"/>
              </w:rPr>
            </w:pPr>
            <w:r w:rsidRPr="00740F83">
              <w:rPr>
                <w:rFonts w:ascii="Arial" w:eastAsia="Arial" w:hAnsi="Arial" w:cs="Arial"/>
                <w:b/>
                <w:bCs/>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29BC79F2" w14:textId="1120274E" w:rsidR="002E3483" w:rsidRPr="00740F83" w:rsidRDefault="004C0D38" w:rsidP="002E3483">
            <w:pPr>
              <w:pStyle w:val="TableParagraph"/>
              <w:spacing w:before="15"/>
              <w:ind w:left="18"/>
              <w:rPr>
                <w:rFonts w:ascii="Arial" w:eastAsia="Arial" w:hAnsi="Arial" w:cs="Arial"/>
                <w:sz w:val="12"/>
                <w:szCs w:val="12"/>
              </w:rPr>
            </w:pPr>
            <w:r w:rsidRPr="00740F83">
              <w:rPr>
                <w:rFonts w:ascii="Arial" w:eastAsia="Arial" w:hAnsi="Arial" w:cs="Arial"/>
                <w:sz w:val="12"/>
                <w:szCs w:val="12"/>
              </w:rPr>
              <w:t>Oral Communications</w:t>
            </w:r>
          </w:p>
          <w:p w14:paraId="5614DA99" w14:textId="77777777" w:rsidR="002E3483" w:rsidRPr="00740F83" w:rsidRDefault="002E3483" w:rsidP="002E3483">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91307F4" w14:textId="5E02C201" w:rsidR="002E3483" w:rsidRPr="00740F83" w:rsidRDefault="002E3483" w:rsidP="002E3483">
            <w:pPr>
              <w:pStyle w:val="TableParagraph"/>
              <w:ind w:right="18"/>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251CD1" w14:textId="77777777" w:rsidR="002E3483" w:rsidRPr="00740F83" w:rsidRDefault="002E3483" w:rsidP="002E3483">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CCF5D76"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89BE38D" w14:textId="787A65B2" w:rsidR="002E3483" w:rsidRPr="00740F83" w:rsidRDefault="004C0D38" w:rsidP="002E3483">
            <w:pPr>
              <w:pStyle w:val="TableParagraph"/>
              <w:ind w:left="18"/>
              <w:rPr>
                <w:rFonts w:ascii="Arial" w:eastAsia="Arial" w:hAnsi="Arial" w:cs="Arial"/>
                <w:b/>
                <w:bCs/>
                <w:sz w:val="12"/>
                <w:szCs w:val="12"/>
              </w:rPr>
            </w:pPr>
            <w:r w:rsidRPr="00740F83">
              <w:rPr>
                <w:rFonts w:ascii="Arial" w:eastAsia="Arial" w:hAnsi="Arial" w:cs="Arial"/>
                <w:b/>
                <w:bCs/>
                <w:sz w:val="12"/>
                <w:szCs w:val="12"/>
              </w:rPr>
              <w:t>GSCM 3163</w:t>
            </w:r>
          </w:p>
          <w:p w14:paraId="2A41420C" w14:textId="77777777" w:rsidR="002E3483" w:rsidRPr="00740F83" w:rsidRDefault="002E3483" w:rsidP="002E3483">
            <w:pPr>
              <w:pStyle w:val="TableParagraph"/>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14A2D15" w14:textId="263E9834" w:rsidR="002E3483" w:rsidRPr="00740F83" w:rsidRDefault="004C0D38" w:rsidP="002E3483">
            <w:pPr>
              <w:pStyle w:val="TableParagraph"/>
              <w:ind w:left="18"/>
              <w:rPr>
                <w:rFonts w:ascii="Arial" w:eastAsia="Arial" w:hAnsi="Arial" w:cs="Arial"/>
                <w:sz w:val="12"/>
                <w:szCs w:val="12"/>
              </w:rPr>
            </w:pPr>
            <w:r w:rsidRPr="00740F83">
              <w:rPr>
                <w:rFonts w:ascii="Arial" w:eastAsia="Arial" w:hAnsi="Arial" w:cs="Arial"/>
                <w:sz w:val="12"/>
                <w:szCs w:val="12"/>
              </w:rPr>
              <w:t>Global Supply Chain Management</w:t>
            </w:r>
          </w:p>
          <w:p w14:paraId="248F9975" w14:textId="77777777" w:rsidR="002E3483" w:rsidRPr="00740F83" w:rsidRDefault="002E3483" w:rsidP="002E3483">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3FEE1D7" w14:textId="076AC13A" w:rsidR="002E3483" w:rsidRPr="00740F83" w:rsidRDefault="002E3483" w:rsidP="002E3483">
            <w:pPr>
              <w:pStyle w:val="TableParagraph"/>
              <w:ind w:right="18"/>
              <w:jc w:val="right"/>
              <w:rPr>
                <w:rFonts w:ascii="Arial" w:eastAsia="Arial" w:hAnsi="Arial" w:cs="Arial"/>
                <w:sz w:val="12"/>
                <w:szCs w:val="12"/>
              </w:rPr>
            </w:pPr>
            <w:r w:rsidRPr="00740F83">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542AC1C2" w14:textId="77777777" w:rsidR="002E3483" w:rsidRPr="00740F83" w:rsidRDefault="002E3483" w:rsidP="002E3483">
            <w:pPr>
              <w:rPr>
                <w:sz w:val="12"/>
                <w:szCs w:val="12"/>
              </w:rPr>
            </w:pPr>
          </w:p>
        </w:tc>
      </w:tr>
      <w:tr w:rsidR="002E3483" w14:paraId="220D6A3B" w14:textId="77777777" w:rsidTr="00740F83">
        <w:trPr>
          <w:trHeight w:hRule="exact" w:val="202"/>
        </w:trPr>
        <w:tc>
          <w:tcPr>
            <w:tcW w:w="1325" w:type="dxa"/>
            <w:tcBorders>
              <w:top w:val="single" w:sz="7" w:space="0" w:color="000000"/>
              <w:left w:val="single" w:sz="7" w:space="0" w:color="000000"/>
              <w:bottom w:val="single" w:sz="7" w:space="0" w:color="000000"/>
              <w:right w:val="single" w:sz="7" w:space="0" w:color="000000"/>
            </w:tcBorders>
          </w:tcPr>
          <w:p w14:paraId="351036A4" w14:textId="7A3EC16F" w:rsidR="002E3483" w:rsidRPr="00740F83" w:rsidRDefault="004C0D38" w:rsidP="002E3483">
            <w:pPr>
              <w:pStyle w:val="TableParagraph"/>
              <w:spacing w:before="20"/>
              <w:ind w:left="18"/>
              <w:rPr>
                <w:rFonts w:ascii="Arial" w:eastAsia="Arial" w:hAnsi="Arial" w:cs="Arial"/>
                <w:b/>
                <w:bCs/>
                <w:sz w:val="12"/>
                <w:szCs w:val="12"/>
              </w:rPr>
            </w:pPr>
            <w:r w:rsidRPr="00740F83">
              <w:rPr>
                <w:rFonts w:ascii="Arial" w:eastAsia="Arial" w:hAnsi="Arial" w:cs="Arial"/>
                <w:b/>
                <w:bCs/>
                <w:sz w:val="12"/>
                <w:szCs w:val="12"/>
              </w:rPr>
              <w:t>MKTG 3013</w:t>
            </w:r>
          </w:p>
          <w:p w14:paraId="565EE620" w14:textId="77777777" w:rsidR="002E3483" w:rsidRPr="00740F83" w:rsidRDefault="002E3483" w:rsidP="002E3483">
            <w:pPr>
              <w:pStyle w:val="TableParagraph"/>
              <w:spacing w:before="20"/>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D68A893" w14:textId="714F2681" w:rsidR="002E3483" w:rsidRPr="00740F83" w:rsidRDefault="004C0D38" w:rsidP="002E3483">
            <w:pPr>
              <w:pStyle w:val="TableParagraph"/>
              <w:spacing w:before="1" w:line="267" w:lineRule="auto"/>
              <w:ind w:left="18" w:right="146"/>
              <w:rPr>
                <w:rFonts w:ascii="Arial" w:eastAsia="Arial" w:hAnsi="Arial" w:cs="Arial"/>
                <w:sz w:val="12"/>
                <w:szCs w:val="12"/>
              </w:rPr>
            </w:pPr>
            <w:r w:rsidRPr="00740F83">
              <w:rPr>
                <w:rFonts w:ascii="Arial" w:eastAsia="Arial" w:hAnsi="Arial" w:cs="Arial"/>
                <w:sz w:val="12"/>
                <w:szCs w:val="12"/>
              </w:rPr>
              <w:t>Marketing</w:t>
            </w:r>
          </w:p>
          <w:p w14:paraId="11AF32A5" w14:textId="77777777" w:rsidR="002E3483" w:rsidRPr="00740F83" w:rsidRDefault="002E3483" w:rsidP="002E3483">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368F54" w14:textId="2AD98585" w:rsidR="002E3483" w:rsidRPr="00740F83" w:rsidRDefault="002E3483" w:rsidP="002E3483">
            <w:pPr>
              <w:pStyle w:val="TableParagraph"/>
              <w:spacing w:before="4"/>
              <w:ind w:right="13"/>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D254383" w14:textId="77777777" w:rsidR="002E3483" w:rsidRPr="00740F83" w:rsidRDefault="002E3483" w:rsidP="002E3483">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99BC2B1"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7668F6B" w14:textId="51A4E17C" w:rsidR="002E3483" w:rsidRPr="00740F83" w:rsidRDefault="004C0D38" w:rsidP="002E3483">
            <w:pPr>
              <w:pStyle w:val="TableParagraph"/>
              <w:ind w:left="18"/>
              <w:rPr>
                <w:rFonts w:ascii="Arial" w:eastAsia="Arial" w:hAnsi="Arial" w:cs="Arial"/>
                <w:b/>
                <w:bCs/>
                <w:sz w:val="12"/>
                <w:szCs w:val="12"/>
              </w:rPr>
            </w:pPr>
            <w:r w:rsidRPr="00740F83">
              <w:rPr>
                <w:rFonts w:ascii="Arial" w:eastAsia="Arial" w:hAnsi="Arial" w:cs="Arial"/>
                <w:b/>
                <w:bCs/>
                <w:sz w:val="12"/>
                <w:szCs w:val="12"/>
              </w:rPr>
              <w:t>ISBA 3553</w:t>
            </w:r>
          </w:p>
          <w:p w14:paraId="1788F2CB" w14:textId="77777777" w:rsidR="002E3483" w:rsidRPr="00740F83" w:rsidRDefault="002E3483" w:rsidP="002E3483">
            <w:pPr>
              <w:pStyle w:val="TableParagraph"/>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090CD5" w14:textId="426AE926" w:rsidR="002E3483" w:rsidRPr="00740F83" w:rsidRDefault="004C0D38" w:rsidP="002E3483">
            <w:pPr>
              <w:pStyle w:val="TableParagraph"/>
              <w:ind w:left="18"/>
              <w:rPr>
                <w:rFonts w:ascii="Arial" w:eastAsia="Arial" w:hAnsi="Arial" w:cs="Arial"/>
                <w:sz w:val="12"/>
                <w:szCs w:val="12"/>
              </w:rPr>
            </w:pPr>
            <w:r w:rsidRPr="00740F83">
              <w:rPr>
                <w:rFonts w:ascii="Arial" w:eastAsia="Arial" w:hAnsi="Arial" w:cs="Arial"/>
                <w:sz w:val="12"/>
                <w:szCs w:val="12"/>
              </w:rPr>
              <w:t>Foundations of Business Analytics</w:t>
            </w:r>
          </w:p>
          <w:p w14:paraId="7BD71E33" w14:textId="77777777" w:rsidR="002E3483" w:rsidRPr="00740F83" w:rsidRDefault="002E3483" w:rsidP="002E3483">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AE7D2C" w14:textId="25839542" w:rsidR="002E3483" w:rsidRPr="00740F83" w:rsidRDefault="002E3483" w:rsidP="002E3483">
            <w:pPr>
              <w:pStyle w:val="TableParagraph"/>
              <w:ind w:right="18"/>
              <w:jc w:val="right"/>
              <w:rPr>
                <w:rFonts w:ascii="Arial" w:eastAsia="Arial" w:hAnsi="Arial" w:cs="Arial"/>
                <w:sz w:val="12"/>
                <w:szCs w:val="12"/>
              </w:rPr>
            </w:pPr>
            <w:r w:rsidRPr="00740F83">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6F04B129" w14:textId="77777777" w:rsidR="002E3483" w:rsidRPr="00740F83" w:rsidRDefault="002E3483" w:rsidP="002E3483">
            <w:pPr>
              <w:rPr>
                <w:sz w:val="12"/>
                <w:szCs w:val="12"/>
              </w:rPr>
            </w:pPr>
          </w:p>
        </w:tc>
      </w:tr>
      <w:tr w:rsidR="002E3483" w14:paraId="7F14433D"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77B1287B" w14:textId="1BEAAF2F" w:rsidR="002E3483" w:rsidRPr="00740F83" w:rsidRDefault="009A27D5" w:rsidP="002E3483">
            <w:pPr>
              <w:pStyle w:val="TableParagraph"/>
              <w:spacing w:before="4"/>
              <w:ind w:left="18"/>
              <w:rPr>
                <w:rFonts w:ascii="Arial" w:eastAsia="Arial" w:hAnsi="Arial" w:cs="Arial"/>
                <w:b/>
                <w:bCs/>
                <w:sz w:val="12"/>
                <w:szCs w:val="12"/>
              </w:rPr>
            </w:pPr>
            <w:r w:rsidRPr="00740F83">
              <w:rPr>
                <w:rFonts w:ascii="Arial" w:eastAsia="Arial" w:hAnsi="Arial" w:cs="Arial"/>
                <w:b/>
                <w:bCs/>
                <w:sz w:val="12"/>
                <w:szCs w:val="12"/>
              </w:rPr>
              <w:t>ISBA 3013</w:t>
            </w:r>
          </w:p>
        </w:tc>
        <w:tc>
          <w:tcPr>
            <w:tcW w:w="2428" w:type="dxa"/>
            <w:tcBorders>
              <w:top w:val="single" w:sz="7" w:space="0" w:color="000000"/>
              <w:left w:val="single" w:sz="7" w:space="0" w:color="000000"/>
              <w:bottom w:val="single" w:sz="7" w:space="0" w:color="000000"/>
              <w:right w:val="single" w:sz="7" w:space="0" w:color="000000"/>
            </w:tcBorders>
          </w:tcPr>
          <w:p w14:paraId="626AE8B9" w14:textId="7F85FD77" w:rsidR="002E3483" w:rsidRPr="00740F83" w:rsidRDefault="009A27D5" w:rsidP="002E3483">
            <w:pPr>
              <w:pStyle w:val="TableParagraph"/>
              <w:spacing w:before="1"/>
              <w:ind w:left="18"/>
              <w:rPr>
                <w:rFonts w:ascii="Arial" w:eastAsia="Arial" w:hAnsi="Arial" w:cs="Arial"/>
                <w:sz w:val="12"/>
                <w:szCs w:val="12"/>
              </w:rPr>
            </w:pPr>
            <w:r w:rsidRPr="00740F83">
              <w:rPr>
                <w:rFonts w:ascii="Arial" w:eastAsia="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3A6EECBB" w14:textId="75E3FB08" w:rsidR="002E3483" w:rsidRPr="00740F83" w:rsidRDefault="002E3483" w:rsidP="002E3483">
            <w:pPr>
              <w:pStyle w:val="TableParagraph"/>
              <w:spacing w:before="4"/>
              <w:ind w:right="13"/>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C7C8E83" w14:textId="77777777" w:rsidR="002E3483" w:rsidRPr="00740F83" w:rsidRDefault="002E3483" w:rsidP="002E3483">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174037E"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AB6D2B0" w14:textId="67CE0FCE" w:rsidR="002E3483" w:rsidRPr="00740F83" w:rsidRDefault="009A27D5" w:rsidP="002E3483">
            <w:pPr>
              <w:pStyle w:val="TableParagraph"/>
              <w:spacing w:before="45"/>
              <w:ind w:left="18"/>
              <w:rPr>
                <w:rFonts w:ascii="Arial" w:eastAsia="Arial" w:hAnsi="Arial" w:cs="Arial"/>
                <w:b/>
                <w:bCs/>
                <w:sz w:val="12"/>
                <w:szCs w:val="12"/>
              </w:rPr>
            </w:pPr>
            <w:r w:rsidRPr="00740F83">
              <w:rPr>
                <w:rFonts w:ascii="Arial" w:eastAsia="Arial" w:hAnsi="Arial" w:cs="Arial"/>
                <w:b/>
                <w:bCs/>
                <w:sz w:val="12"/>
                <w:szCs w:val="12"/>
              </w:rPr>
              <w:t>ISBA 3403</w:t>
            </w:r>
          </w:p>
        </w:tc>
        <w:tc>
          <w:tcPr>
            <w:tcW w:w="2428" w:type="dxa"/>
            <w:tcBorders>
              <w:top w:val="single" w:sz="7" w:space="0" w:color="000000"/>
              <w:left w:val="single" w:sz="7" w:space="0" w:color="000000"/>
              <w:bottom w:val="single" w:sz="7" w:space="0" w:color="000000"/>
              <w:right w:val="single" w:sz="7" w:space="0" w:color="000000"/>
            </w:tcBorders>
          </w:tcPr>
          <w:p w14:paraId="12BD8295" w14:textId="340E1454" w:rsidR="002E3483" w:rsidRPr="00740F83" w:rsidRDefault="009A27D5" w:rsidP="002E3483">
            <w:pPr>
              <w:pStyle w:val="TableParagraph"/>
              <w:spacing w:before="45"/>
              <w:ind w:left="18"/>
              <w:rPr>
                <w:rFonts w:ascii="Arial" w:eastAsia="Arial" w:hAnsi="Arial" w:cs="Arial"/>
                <w:sz w:val="12"/>
                <w:szCs w:val="12"/>
              </w:rPr>
            </w:pPr>
            <w:r w:rsidRPr="00740F83">
              <w:rPr>
                <w:rFonts w:ascii="Arial" w:eastAsia="Arial" w:hAnsi="Arial" w:cs="Arial"/>
                <w:sz w:val="12"/>
                <w:szCs w:val="12"/>
              </w:rPr>
              <w:t>Telecom and Networking Essentials</w:t>
            </w:r>
          </w:p>
        </w:tc>
        <w:tc>
          <w:tcPr>
            <w:tcW w:w="566" w:type="dxa"/>
            <w:tcBorders>
              <w:top w:val="single" w:sz="7" w:space="0" w:color="000000"/>
              <w:left w:val="single" w:sz="7" w:space="0" w:color="000000"/>
              <w:bottom w:val="single" w:sz="7" w:space="0" w:color="000000"/>
              <w:right w:val="single" w:sz="7" w:space="0" w:color="000000"/>
            </w:tcBorders>
          </w:tcPr>
          <w:p w14:paraId="0B473D0A" w14:textId="4401BE83"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46FD50DF" w14:textId="77777777" w:rsidR="002E3483" w:rsidRPr="00740F83" w:rsidRDefault="002E3483" w:rsidP="002E3483">
            <w:pPr>
              <w:rPr>
                <w:sz w:val="12"/>
                <w:szCs w:val="12"/>
              </w:rPr>
            </w:pPr>
          </w:p>
        </w:tc>
      </w:tr>
      <w:tr w:rsidR="002E3483" w14:paraId="1258B7EB"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47647F42" w14:textId="736C5900" w:rsidR="002E3483" w:rsidRPr="00740F83" w:rsidRDefault="009A27D5" w:rsidP="002E3483">
            <w:pPr>
              <w:pStyle w:val="TableParagraph"/>
              <w:spacing w:before="4"/>
              <w:ind w:left="18"/>
              <w:rPr>
                <w:rFonts w:ascii="Arial" w:eastAsia="Arial" w:hAnsi="Arial" w:cs="Arial"/>
                <w:b/>
                <w:bCs/>
                <w:sz w:val="12"/>
                <w:szCs w:val="12"/>
              </w:rPr>
            </w:pPr>
            <w:r w:rsidRPr="00740F83">
              <w:rPr>
                <w:rFonts w:ascii="Arial" w:eastAsia="Arial" w:hAnsi="Arial" w:cs="Arial"/>
                <w:b/>
                <w:bCs/>
                <w:sz w:val="12"/>
                <w:szCs w:val="12"/>
              </w:rPr>
              <w:t>ISBA 3403</w:t>
            </w:r>
          </w:p>
        </w:tc>
        <w:tc>
          <w:tcPr>
            <w:tcW w:w="2428" w:type="dxa"/>
            <w:tcBorders>
              <w:top w:val="single" w:sz="7" w:space="0" w:color="000000"/>
              <w:left w:val="single" w:sz="7" w:space="0" w:color="000000"/>
              <w:bottom w:val="single" w:sz="7" w:space="0" w:color="000000"/>
              <w:right w:val="single" w:sz="7" w:space="0" w:color="000000"/>
            </w:tcBorders>
          </w:tcPr>
          <w:p w14:paraId="7572E9CE" w14:textId="4CB90C32" w:rsidR="002E3483" w:rsidRPr="00740F83" w:rsidRDefault="009A27D5" w:rsidP="002E3483">
            <w:pPr>
              <w:pStyle w:val="TableParagraph"/>
              <w:spacing w:before="1"/>
              <w:ind w:left="18"/>
              <w:rPr>
                <w:rFonts w:ascii="Arial" w:eastAsia="Arial" w:hAnsi="Arial" w:cs="Arial"/>
                <w:sz w:val="12"/>
                <w:szCs w:val="12"/>
              </w:rPr>
            </w:pPr>
            <w:r w:rsidRPr="00740F83">
              <w:rPr>
                <w:rFonts w:ascii="Arial" w:eastAsia="Arial" w:hAnsi="Arial" w:cs="Arial"/>
                <w:sz w:val="12"/>
                <w:szCs w:val="12"/>
              </w:rPr>
              <w:t>Database Management</w:t>
            </w:r>
          </w:p>
        </w:tc>
        <w:tc>
          <w:tcPr>
            <w:tcW w:w="566" w:type="dxa"/>
            <w:tcBorders>
              <w:top w:val="single" w:sz="7" w:space="0" w:color="000000"/>
              <w:left w:val="single" w:sz="7" w:space="0" w:color="000000"/>
              <w:bottom w:val="single" w:sz="7" w:space="0" w:color="000000"/>
              <w:right w:val="single" w:sz="7" w:space="0" w:color="000000"/>
            </w:tcBorders>
          </w:tcPr>
          <w:p w14:paraId="54807414" w14:textId="46225931" w:rsidR="002E3483" w:rsidRPr="00740F83" w:rsidRDefault="002E3483" w:rsidP="002E3483">
            <w:pPr>
              <w:pStyle w:val="TableParagraph"/>
              <w:spacing w:before="4"/>
              <w:ind w:right="13"/>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F20100" w14:textId="77777777" w:rsidR="002E3483" w:rsidRPr="00740F83" w:rsidRDefault="002E3483" w:rsidP="002E3483">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51D3FC2"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E23B863" w14:textId="05B46F6C" w:rsidR="002E3483" w:rsidRPr="00740F83" w:rsidRDefault="009A27D5" w:rsidP="002E3483">
            <w:pPr>
              <w:pStyle w:val="TableParagraph"/>
              <w:spacing w:before="45"/>
              <w:ind w:left="18"/>
              <w:rPr>
                <w:rFonts w:ascii="Arial" w:eastAsia="Arial" w:hAnsi="Arial" w:cs="Arial"/>
                <w:b/>
                <w:bCs/>
                <w:sz w:val="12"/>
                <w:szCs w:val="12"/>
              </w:rPr>
            </w:pPr>
            <w:r w:rsidRPr="00740F83">
              <w:rPr>
                <w:rFonts w:ascii="Arial" w:eastAsia="Arial" w:hAnsi="Arial" w:cs="Arial"/>
                <w:b/>
                <w:bCs/>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4B658FAC" w14:textId="7FA76782" w:rsidR="002E3483" w:rsidRPr="00740F83" w:rsidRDefault="009A27D5" w:rsidP="002E3483">
            <w:pPr>
              <w:pStyle w:val="TableParagraph"/>
              <w:spacing w:before="45"/>
              <w:ind w:left="18"/>
              <w:rPr>
                <w:rFonts w:ascii="Arial" w:eastAsia="Arial" w:hAnsi="Arial" w:cs="Arial"/>
                <w:sz w:val="12"/>
                <w:szCs w:val="12"/>
              </w:rPr>
            </w:pPr>
            <w:r w:rsidRPr="00740F83">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12458DEF" w14:textId="11F6855E"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1162B224" w14:textId="77777777" w:rsidR="002E3483" w:rsidRPr="00740F83" w:rsidRDefault="002E3483" w:rsidP="002E3483">
            <w:pPr>
              <w:rPr>
                <w:sz w:val="12"/>
                <w:szCs w:val="12"/>
              </w:rPr>
            </w:pPr>
          </w:p>
        </w:tc>
      </w:tr>
      <w:tr w:rsidR="002E3483" w14:paraId="369C2F35"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7094659F"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pacing w:val="3"/>
                <w:sz w:val="12"/>
                <w:szCs w:val="12"/>
              </w:rPr>
              <w:t>T</w:t>
            </w:r>
            <w:r w:rsidRPr="00740F83">
              <w:rPr>
                <w:rFonts w:ascii="Arial" w:eastAsia="Arial" w:hAnsi="Arial" w:cs="Arial"/>
                <w:b/>
                <w:bCs/>
                <w:sz w:val="12"/>
                <w:szCs w:val="12"/>
              </w:rPr>
              <w:t>otal Ho</w:t>
            </w:r>
            <w:r w:rsidRPr="00740F83">
              <w:rPr>
                <w:rFonts w:ascii="Arial" w:eastAsia="Arial" w:hAnsi="Arial" w:cs="Arial"/>
                <w:b/>
                <w:bCs/>
                <w:spacing w:val="-2"/>
                <w:sz w:val="12"/>
                <w:szCs w:val="12"/>
              </w:rPr>
              <w:t>ur</w:t>
            </w:r>
            <w:r w:rsidRPr="00740F8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80B67E5" w14:textId="77777777" w:rsidR="002E3483" w:rsidRPr="00740F83" w:rsidRDefault="002E3483" w:rsidP="002E3483">
            <w:pP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9D7BA8" w14:textId="004CCF98" w:rsidR="002E3483" w:rsidRPr="00740F83" w:rsidRDefault="009A27D5"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C9DB01B" w14:textId="77777777" w:rsidR="002E3483" w:rsidRPr="00740F83" w:rsidRDefault="002E3483" w:rsidP="002E3483">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879A7A5"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E212263"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pacing w:val="3"/>
                <w:sz w:val="12"/>
                <w:szCs w:val="12"/>
              </w:rPr>
              <w:t>T</w:t>
            </w:r>
            <w:r w:rsidRPr="00740F83">
              <w:rPr>
                <w:rFonts w:ascii="Arial" w:eastAsia="Arial" w:hAnsi="Arial" w:cs="Arial"/>
                <w:b/>
                <w:bCs/>
                <w:sz w:val="12"/>
                <w:szCs w:val="12"/>
              </w:rPr>
              <w:t>otal Ho</w:t>
            </w:r>
            <w:r w:rsidRPr="00740F83">
              <w:rPr>
                <w:rFonts w:ascii="Arial" w:eastAsia="Arial" w:hAnsi="Arial" w:cs="Arial"/>
                <w:b/>
                <w:bCs/>
                <w:spacing w:val="-2"/>
                <w:sz w:val="12"/>
                <w:szCs w:val="12"/>
              </w:rPr>
              <w:t>ur</w:t>
            </w:r>
            <w:r w:rsidRPr="00740F8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830E158" w14:textId="77777777" w:rsidR="002E3483" w:rsidRPr="00740F83" w:rsidRDefault="002E3483" w:rsidP="002E3483">
            <w:pP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641BB57" w14:textId="62CCC100" w:rsidR="002E3483" w:rsidRPr="00740F83" w:rsidRDefault="009A27D5"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15</w:t>
            </w:r>
          </w:p>
        </w:tc>
        <w:tc>
          <w:tcPr>
            <w:tcW w:w="569" w:type="dxa"/>
            <w:tcBorders>
              <w:top w:val="single" w:sz="7" w:space="0" w:color="000000"/>
              <w:left w:val="single" w:sz="7" w:space="0" w:color="000000"/>
              <w:bottom w:val="single" w:sz="7" w:space="0" w:color="000000"/>
              <w:right w:val="single" w:sz="7" w:space="0" w:color="000000"/>
            </w:tcBorders>
          </w:tcPr>
          <w:p w14:paraId="52BCF8A8" w14:textId="77777777" w:rsidR="002E3483" w:rsidRPr="00740F83" w:rsidRDefault="002E3483" w:rsidP="002E3483">
            <w:pPr>
              <w:rPr>
                <w:sz w:val="12"/>
                <w:szCs w:val="12"/>
              </w:rPr>
            </w:pPr>
          </w:p>
        </w:tc>
      </w:tr>
      <w:tr w:rsidR="002E3483" w14:paraId="5E8CA232" w14:textId="77777777" w:rsidTr="002E3483">
        <w:trPr>
          <w:trHeight w:hRule="exact" w:val="199"/>
        </w:trPr>
        <w:tc>
          <w:tcPr>
            <w:tcW w:w="4886" w:type="dxa"/>
            <w:gridSpan w:val="4"/>
            <w:tcBorders>
              <w:top w:val="single" w:sz="7" w:space="0" w:color="000000"/>
              <w:left w:val="single" w:sz="7" w:space="0" w:color="000000"/>
              <w:bottom w:val="single" w:sz="7" w:space="0" w:color="000000"/>
              <w:right w:val="single" w:sz="7" w:space="0" w:color="000000"/>
            </w:tcBorders>
          </w:tcPr>
          <w:p w14:paraId="20CBC67E" w14:textId="77777777" w:rsidR="002E3483" w:rsidRPr="00740F83" w:rsidRDefault="002E3483" w:rsidP="002E3483">
            <w:pPr>
              <w:pStyle w:val="TableParagraph"/>
              <w:spacing w:before="45"/>
              <w:ind w:left="2244" w:right="2228"/>
              <w:jc w:val="center"/>
              <w:rPr>
                <w:rFonts w:ascii="Arial" w:eastAsia="Arial" w:hAnsi="Arial" w:cs="Arial"/>
                <w:sz w:val="12"/>
                <w:szCs w:val="12"/>
              </w:rPr>
            </w:pPr>
            <w:r w:rsidRPr="00740F83">
              <w:rPr>
                <w:rFonts w:ascii="Arial" w:eastAsia="Arial" w:hAnsi="Arial" w:cs="Arial"/>
                <w:b/>
                <w:bCs/>
                <w:spacing w:val="-1"/>
                <w:sz w:val="12"/>
                <w:szCs w:val="12"/>
              </w:rPr>
              <w:t>Y</w:t>
            </w:r>
            <w:r w:rsidRPr="00740F83">
              <w:rPr>
                <w:rFonts w:ascii="Arial" w:eastAsia="Arial" w:hAnsi="Arial" w:cs="Arial"/>
                <w:b/>
                <w:bCs/>
                <w:sz w:val="12"/>
                <w:szCs w:val="12"/>
              </w:rPr>
              <w:t>ear</w:t>
            </w:r>
            <w:r w:rsidRPr="00740F83">
              <w:rPr>
                <w:rFonts w:ascii="Arial" w:eastAsia="Arial" w:hAnsi="Arial" w:cs="Arial"/>
                <w:b/>
                <w:bCs/>
                <w:spacing w:val="-2"/>
                <w:sz w:val="12"/>
                <w:szCs w:val="12"/>
              </w:rPr>
              <w:t xml:space="preserve"> </w:t>
            </w:r>
            <w:r w:rsidRPr="00740F83">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448A9921" w14:textId="77777777" w:rsidR="002E3483" w:rsidRPr="00740F83" w:rsidRDefault="002E3483" w:rsidP="002E3483">
            <w:pPr>
              <w:rPr>
                <w:sz w:val="12"/>
                <w:szCs w:val="12"/>
              </w:rPr>
            </w:pPr>
          </w:p>
        </w:tc>
        <w:tc>
          <w:tcPr>
            <w:tcW w:w="4719" w:type="dxa"/>
            <w:gridSpan w:val="4"/>
            <w:tcBorders>
              <w:top w:val="single" w:sz="7" w:space="0" w:color="000000"/>
              <w:left w:val="single" w:sz="7" w:space="0" w:color="000000"/>
              <w:bottom w:val="single" w:sz="7" w:space="0" w:color="000000"/>
              <w:right w:val="single" w:sz="7" w:space="0" w:color="000000"/>
            </w:tcBorders>
          </w:tcPr>
          <w:p w14:paraId="14215A29" w14:textId="77777777" w:rsidR="002E3483" w:rsidRPr="00740F83" w:rsidRDefault="002E3483" w:rsidP="002E3483">
            <w:pPr>
              <w:pStyle w:val="TableParagraph"/>
              <w:spacing w:before="45"/>
              <w:ind w:left="2171" w:right="2156"/>
              <w:jc w:val="center"/>
              <w:rPr>
                <w:rFonts w:ascii="Arial" w:eastAsia="Arial" w:hAnsi="Arial" w:cs="Arial"/>
                <w:sz w:val="12"/>
                <w:szCs w:val="12"/>
              </w:rPr>
            </w:pPr>
            <w:r w:rsidRPr="00740F83">
              <w:rPr>
                <w:rFonts w:ascii="Arial" w:eastAsia="Arial" w:hAnsi="Arial" w:cs="Arial"/>
                <w:b/>
                <w:bCs/>
                <w:spacing w:val="-1"/>
                <w:sz w:val="12"/>
                <w:szCs w:val="12"/>
              </w:rPr>
              <w:t>Y</w:t>
            </w:r>
            <w:r w:rsidRPr="00740F83">
              <w:rPr>
                <w:rFonts w:ascii="Arial" w:eastAsia="Arial" w:hAnsi="Arial" w:cs="Arial"/>
                <w:b/>
                <w:bCs/>
                <w:sz w:val="12"/>
                <w:szCs w:val="12"/>
              </w:rPr>
              <w:t>ear</w:t>
            </w:r>
            <w:r w:rsidRPr="00740F83">
              <w:rPr>
                <w:rFonts w:ascii="Arial" w:eastAsia="Arial" w:hAnsi="Arial" w:cs="Arial"/>
                <w:b/>
                <w:bCs/>
                <w:spacing w:val="-2"/>
                <w:sz w:val="12"/>
                <w:szCs w:val="12"/>
              </w:rPr>
              <w:t xml:space="preserve"> </w:t>
            </w:r>
            <w:r w:rsidRPr="00740F83">
              <w:rPr>
                <w:rFonts w:ascii="Arial" w:eastAsia="Arial" w:hAnsi="Arial" w:cs="Arial"/>
                <w:b/>
                <w:bCs/>
                <w:sz w:val="12"/>
                <w:szCs w:val="12"/>
              </w:rPr>
              <w:t>4</w:t>
            </w:r>
          </w:p>
        </w:tc>
      </w:tr>
      <w:tr w:rsidR="002E3483" w14:paraId="7BE90698" w14:textId="77777777" w:rsidTr="002E3483">
        <w:trPr>
          <w:trHeight w:hRule="exact" w:val="199"/>
        </w:trPr>
        <w:tc>
          <w:tcPr>
            <w:tcW w:w="4886" w:type="dxa"/>
            <w:gridSpan w:val="4"/>
            <w:tcBorders>
              <w:top w:val="single" w:sz="7" w:space="0" w:color="000000"/>
              <w:left w:val="single" w:sz="7" w:space="0" w:color="000000"/>
              <w:bottom w:val="single" w:sz="7" w:space="0" w:color="000000"/>
              <w:right w:val="single" w:sz="7" w:space="0" w:color="000000"/>
            </w:tcBorders>
          </w:tcPr>
          <w:p w14:paraId="5437470F" w14:textId="77777777" w:rsidR="002E3483" w:rsidRPr="00740F83" w:rsidRDefault="002E3483" w:rsidP="002E3483">
            <w:pPr>
              <w:pStyle w:val="TableParagraph"/>
              <w:spacing w:before="45"/>
              <w:ind w:left="2034" w:right="2017"/>
              <w:jc w:val="center"/>
              <w:rPr>
                <w:rFonts w:ascii="Arial" w:eastAsia="Arial" w:hAnsi="Arial" w:cs="Arial"/>
                <w:sz w:val="12"/>
                <w:szCs w:val="12"/>
              </w:rPr>
            </w:pPr>
            <w:r w:rsidRPr="00740F83">
              <w:rPr>
                <w:rFonts w:ascii="Arial" w:eastAsia="Arial" w:hAnsi="Arial" w:cs="Arial"/>
                <w:b/>
                <w:bCs/>
                <w:sz w:val="12"/>
                <w:szCs w:val="12"/>
              </w:rPr>
              <w:t xml:space="preserve">Fall </w:t>
            </w:r>
            <w:r w:rsidRPr="00740F83">
              <w:rPr>
                <w:rFonts w:ascii="Arial" w:eastAsia="Arial" w:hAnsi="Arial" w:cs="Arial"/>
                <w:b/>
                <w:bCs/>
                <w:spacing w:val="-1"/>
                <w:sz w:val="12"/>
                <w:szCs w:val="12"/>
              </w:rPr>
              <w:t>S</w:t>
            </w:r>
            <w:r w:rsidRPr="00740F83">
              <w:rPr>
                <w:rFonts w:ascii="Arial" w:eastAsia="Arial" w:hAnsi="Arial" w:cs="Arial"/>
                <w:b/>
                <w:bCs/>
                <w:sz w:val="12"/>
                <w:szCs w:val="12"/>
              </w:rPr>
              <w:t>e</w:t>
            </w:r>
            <w:r w:rsidRPr="00740F83">
              <w:rPr>
                <w:rFonts w:ascii="Arial" w:eastAsia="Arial" w:hAnsi="Arial" w:cs="Arial"/>
                <w:b/>
                <w:bCs/>
                <w:spacing w:val="-2"/>
                <w:sz w:val="12"/>
                <w:szCs w:val="12"/>
              </w:rPr>
              <w:t>m</w:t>
            </w:r>
            <w:r w:rsidRPr="00740F8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67ADDDB1" w14:textId="77777777" w:rsidR="002E3483" w:rsidRPr="00740F83" w:rsidRDefault="002E3483" w:rsidP="002E3483">
            <w:pPr>
              <w:rPr>
                <w:sz w:val="12"/>
                <w:szCs w:val="12"/>
              </w:rPr>
            </w:pPr>
          </w:p>
        </w:tc>
        <w:tc>
          <w:tcPr>
            <w:tcW w:w="4719" w:type="dxa"/>
            <w:gridSpan w:val="4"/>
            <w:tcBorders>
              <w:top w:val="single" w:sz="7" w:space="0" w:color="000000"/>
              <w:left w:val="single" w:sz="7" w:space="0" w:color="000000"/>
              <w:bottom w:val="single" w:sz="7" w:space="0" w:color="000000"/>
              <w:right w:val="single" w:sz="7" w:space="0" w:color="000000"/>
            </w:tcBorders>
          </w:tcPr>
          <w:p w14:paraId="141EC7F0" w14:textId="77777777" w:rsidR="002E3483" w:rsidRPr="00740F83" w:rsidRDefault="002E3483" w:rsidP="002E3483">
            <w:pPr>
              <w:pStyle w:val="TableParagraph"/>
              <w:spacing w:before="45"/>
              <w:ind w:left="1879" w:right="1860"/>
              <w:jc w:val="center"/>
              <w:rPr>
                <w:rFonts w:ascii="Arial" w:eastAsia="Arial" w:hAnsi="Arial" w:cs="Arial"/>
                <w:sz w:val="12"/>
                <w:szCs w:val="12"/>
              </w:rPr>
            </w:pPr>
            <w:r w:rsidRPr="00740F83">
              <w:rPr>
                <w:rFonts w:ascii="Arial" w:eastAsia="Arial" w:hAnsi="Arial" w:cs="Arial"/>
                <w:b/>
                <w:bCs/>
                <w:spacing w:val="-1"/>
                <w:sz w:val="12"/>
                <w:szCs w:val="12"/>
              </w:rPr>
              <w:t>S</w:t>
            </w:r>
            <w:r w:rsidRPr="00740F83">
              <w:rPr>
                <w:rFonts w:ascii="Arial" w:eastAsia="Arial" w:hAnsi="Arial" w:cs="Arial"/>
                <w:b/>
                <w:bCs/>
                <w:sz w:val="12"/>
                <w:szCs w:val="12"/>
              </w:rPr>
              <w:t>p</w:t>
            </w:r>
            <w:r w:rsidRPr="00740F83">
              <w:rPr>
                <w:rFonts w:ascii="Arial" w:eastAsia="Arial" w:hAnsi="Arial" w:cs="Arial"/>
                <w:b/>
                <w:bCs/>
                <w:spacing w:val="-2"/>
                <w:sz w:val="12"/>
                <w:szCs w:val="12"/>
              </w:rPr>
              <w:t>r</w:t>
            </w:r>
            <w:r w:rsidRPr="00740F83">
              <w:rPr>
                <w:rFonts w:ascii="Arial" w:eastAsia="Arial" w:hAnsi="Arial" w:cs="Arial"/>
                <w:b/>
                <w:bCs/>
                <w:sz w:val="12"/>
                <w:szCs w:val="12"/>
              </w:rPr>
              <w:t>i</w:t>
            </w:r>
            <w:r w:rsidRPr="00740F83">
              <w:rPr>
                <w:rFonts w:ascii="Arial" w:eastAsia="Arial" w:hAnsi="Arial" w:cs="Arial"/>
                <w:b/>
                <w:bCs/>
                <w:spacing w:val="-2"/>
                <w:sz w:val="12"/>
                <w:szCs w:val="12"/>
              </w:rPr>
              <w:t>n</w:t>
            </w:r>
            <w:r w:rsidRPr="00740F83">
              <w:rPr>
                <w:rFonts w:ascii="Arial" w:eastAsia="Arial" w:hAnsi="Arial" w:cs="Arial"/>
                <w:b/>
                <w:bCs/>
                <w:sz w:val="12"/>
                <w:szCs w:val="12"/>
              </w:rPr>
              <w:t xml:space="preserve">g </w:t>
            </w:r>
            <w:r w:rsidRPr="00740F83">
              <w:rPr>
                <w:rFonts w:ascii="Arial" w:eastAsia="Arial" w:hAnsi="Arial" w:cs="Arial"/>
                <w:b/>
                <w:bCs/>
                <w:spacing w:val="-1"/>
                <w:sz w:val="12"/>
                <w:szCs w:val="12"/>
              </w:rPr>
              <w:t>S</w:t>
            </w:r>
            <w:r w:rsidRPr="00740F83">
              <w:rPr>
                <w:rFonts w:ascii="Arial" w:eastAsia="Arial" w:hAnsi="Arial" w:cs="Arial"/>
                <w:b/>
                <w:bCs/>
                <w:sz w:val="12"/>
                <w:szCs w:val="12"/>
              </w:rPr>
              <w:t>e</w:t>
            </w:r>
            <w:r w:rsidRPr="00740F83">
              <w:rPr>
                <w:rFonts w:ascii="Arial" w:eastAsia="Arial" w:hAnsi="Arial" w:cs="Arial"/>
                <w:b/>
                <w:bCs/>
                <w:spacing w:val="-2"/>
                <w:sz w:val="12"/>
                <w:szCs w:val="12"/>
              </w:rPr>
              <w:t>m</w:t>
            </w:r>
            <w:r w:rsidRPr="00740F83">
              <w:rPr>
                <w:rFonts w:ascii="Arial" w:eastAsia="Arial" w:hAnsi="Arial" w:cs="Arial"/>
                <w:b/>
                <w:bCs/>
                <w:sz w:val="12"/>
                <w:szCs w:val="12"/>
              </w:rPr>
              <w:t>ester</w:t>
            </w:r>
          </w:p>
        </w:tc>
      </w:tr>
      <w:tr w:rsidR="002E3483" w14:paraId="4EA4FEF3"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35AEEF34"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z w:val="12"/>
                <w:szCs w:val="12"/>
              </w:rPr>
              <w:t>Co</w:t>
            </w:r>
            <w:r w:rsidRPr="00740F83">
              <w:rPr>
                <w:rFonts w:ascii="Arial" w:eastAsia="Arial" w:hAnsi="Arial" w:cs="Arial"/>
                <w:b/>
                <w:bCs/>
                <w:spacing w:val="-2"/>
                <w:sz w:val="12"/>
                <w:szCs w:val="12"/>
              </w:rPr>
              <w:t>ur</w:t>
            </w:r>
            <w:r w:rsidRPr="00740F8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31B6CA5"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z w:val="12"/>
                <w:szCs w:val="12"/>
              </w:rPr>
              <w:t>Co</w:t>
            </w:r>
            <w:r w:rsidRPr="00740F83">
              <w:rPr>
                <w:rFonts w:ascii="Arial" w:eastAsia="Arial" w:hAnsi="Arial" w:cs="Arial"/>
                <w:b/>
                <w:bCs/>
                <w:spacing w:val="-2"/>
                <w:sz w:val="12"/>
                <w:szCs w:val="12"/>
              </w:rPr>
              <w:t>ur</w:t>
            </w:r>
            <w:r w:rsidRPr="00740F83">
              <w:rPr>
                <w:rFonts w:ascii="Arial" w:eastAsia="Arial" w:hAnsi="Arial" w:cs="Arial"/>
                <w:b/>
                <w:bCs/>
                <w:sz w:val="12"/>
                <w:szCs w:val="12"/>
              </w:rPr>
              <w:t>se Na</w:t>
            </w:r>
            <w:r w:rsidRPr="00740F83">
              <w:rPr>
                <w:rFonts w:ascii="Arial" w:eastAsia="Arial" w:hAnsi="Arial" w:cs="Arial"/>
                <w:b/>
                <w:bCs/>
                <w:spacing w:val="-2"/>
                <w:sz w:val="12"/>
                <w:szCs w:val="12"/>
              </w:rPr>
              <w:t>m</w:t>
            </w:r>
            <w:r w:rsidRPr="00740F8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E23A5C0" w14:textId="77777777" w:rsidR="002E3483" w:rsidRPr="00740F83" w:rsidRDefault="002E3483" w:rsidP="002E3483">
            <w:pPr>
              <w:pStyle w:val="TableParagraph"/>
              <w:spacing w:before="45"/>
              <w:ind w:left="18"/>
              <w:rPr>
                <w:rFonts w:ascii="Arial" w:eastAsia="Arial" w:hAnsi="Arial" w:cs="Arial"/>
                <w:sz w:val="12"/>
                <w:szCs w:val="12"/>
              </w:rPr>
            </w:pPr>
            <w:proofErr w:type="spellStart"/>
            <w:r w:rsidRPr="00740F83">
              <w:rPr>
                <w:rFonts w:ascii="Arial" w:eastAsia="Arial" w:hAnsi="Arial" w:cs="Arial"/>
                <w:b/>
                <w:bCs/>
                <w:sz w:val="12"/>
                <w:szCs w:val="12"/>
              </w:rPr>
              <w:t>H</w:t>
            </w:r>
            <w:r w:rsidRPr="00740F83">
              <w:rPr>
                <w:rFonts w:ascii="Arial" w:eastAsia="Arial" w:hAnsi="Arial" w:cs="Arial"/>
                <w:b/>
                <w:bCs/>
                <w:spacing w:val="-2"/>
                <w:sz w:val="12"/>
                <w:szCs w:val="12"/>
              </w:rPr>
              <w:t>r</w:t>
            </w:r>
            <w:r w:rsidRPr="00740F8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89A65E1" w14:textId="77777777" w:rsidR="002E3483" w:rsidRPr="00740F83" w:rsidRDefault="002E3483" w:rsidP="002E3483">
            <w:pPr>
              <w:pStyle w:val="TableParagraph"/>
              <w:spacing w:before="25"/>
              <w:ind w:left="68"/>
              <w:rPr>
                <w:rFonts w:ascii="Arial" w:eastAsia="Arial" w:hAnsi="Arial" w:cs="Arial"/>
                <w:sz w:val="12"/>
                <w:szCs w:val="12"/>
              </w:rPr>
            </w:pPr>
            <w:r w:rsidRPr="00740F83">
              <w:rPr>
                <w:rFonts w:ascii="Arial" w:eastAsia="Arial" w:hAnsi="Arial" w:cs="Arial"/>
                <w:b/>
                <w:bCs/>
                <w:sz w:val="12"/>
                <w:szCs w:val="12"/>
              </w:rPr>
              <w:t>Gen</w:t>
            </w:r>
            <w:r w:rsidRPr="00740F83">
              <w:rPr>
                <w:rFonts w:ascii="Arial" w:eastAsia="Arial" w:hAnsi="Arial" w:cs="Arial"/>
                <w:b/>
                <w:bCs/>
                <w:spacing w:val="-2"/>
                <w:sz w:val="12"/>
                <w:szCs w:val="12"/>
              </w:rPr>
              <w:t xml:space="preserve"> </w:t>
            </w:r>
            <w:r w:rsidRPr="00740F83">
              <w:rPr>
                <w:rFonts w:ascii="Arial" w:eastAsia="Arial" w:hAnsi="Arial" w:cs="Arial"/>
                <w:b/>
                <w:bCs/>
                <w:spacing w:val="-1"/>
                <w:sz w:val="12"/>
                <w:szCs w:val="12"/>
              </w:rPr>
              <w:t>E</w:t>
            </w:r>
            <w:r w:rsidRPr="00740F8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36434C3E"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ED0C8C1"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z w:val="12"/>
                <w:szCs w:val="12"/>
              </w:rPr>
              <w:t>Co</w:t>
            </w:r>
            <w:r w:rsidRPr="00740F83">
              <w:rPr>
                <w:rFonts w:ascii="Arial" w:eastAsia="Arial" w:hAnsi="Arial" w:cs="Arial"/>
                <w:b/>
                <w:bCs/>
                <w:spacing w:val="-2"/>
                <w:sz w:val="12"/>
                <w:szCs w:val="12"/>
              </w:rPr>
              <w:t>ur</w:t>
            </w:r>
            <w:r w:rsidRPr="00740F8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AB272F9"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z w:val="12"/>
                <w:szCs w:val="12"/>
              </w:rPr>
              <w:t>Co</w:t>
            </w:r>
            <w:r w:rsidRPr="00740F83">
              <w:rPr>
                <w:rFonts w:ascii="Arial" w:eastAsia="Arial" w:hAnsi="Arial" w:cs="Arial"/>
                <w:b/>
                <w:bCs/>
                <w:spacing w:val="-2"/>
                <w:sz w:val="12"/>
                <w:szCs w:val="12"/>
              </w:rPr>
              <w:t>ur</w:t>
            </w:r>
            <w:r w:rsidRPr="00740F83">
              <w:rPr>
                <w:rFonts w:ascii="Arial" w:eastAsia="Arial" w:hAnsi="Arial" w:cs="Arial"/>
                <w:b/>
                <w:bCs/>
                <w:sz w:val="12"/>
                <w:szCs w:val="12"/>
              </w:rPr>
              <w:t>se Na</w:t>
            </w:r>
            <w:r w:rsidRPr="00740F83">
              <w:rPr>
                <w:rFonts w:ascii="Arial" w:eastAsia="Arial" w:hAnsi="Arial" w:cs="Arial"/>
                <w:b/>
                <w:bCs/>
                <w:spacing w:val="-2"/>
                <w:sz w:val="12"/>
                <w:szCs w:val="12"/>
              </w:rPr>
              <w:t>m</w:t>
            </w:r>
            <w:r w:rsidRPr="00740F8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AF192A5" w14:textId="77777777" w:rsidR="002E3483" w:rsidRPr="00740F83" w:rsidRDefault="002E3483" w:rsidP="002E3483">
            <w:pPr>
              <w:pStyle w:val="TableParagraph"/>
              <w:spacing w:before="45"/>
              <w:ind w:left="18"/>
              <w:rPr>
                <w:rFonts w:ascii="Arial" w:eastAsia="Arial" w:hAnsi="Arial" w:cs="Arial"/>
                <w:sz w:val="12"/>
                <w:szCs w:val="12"/>
              </w:rPr>
            </w:pPr>
            <w:proofErr w:type="spellStart"/>
            <w:r w:rsidRPr="00740F83">
              <w:rPr>
                <w:rFonts w:ascii="Arial" w:eastAsia="Arial" w:hAnsi="Arial" w:cs="Arial"/>
                <w:b/>
                <w:bCs/>
                <w:sz w:val="12"/>
                <w:szCs w:val="12"/>
              </w:rPr>
              <w:t>H</w:t>
            </w:r>
            <w:r w:rsidRPr="00740F83">
              <w:rPr>
                <w:rFonts w:ascii="Arial" w:eastAsia="Arial" w:hAnsi="Arial" w:cs="Arial"/>
                <w:b/>
                <w:bCs/>
                <w:spacing w:val="-2"/>
                <w:sz w:val="12"/>
                <w:szCs w:val="12"/>
              </w:rPr>
              <w:t>r</w:t>
            </w:r>
            <w:r w:rsidRPr="00740F83">
              <w:rPr>
                <w:rFonts w:ascii="Arial" w:eastAsia="Arial" w:hAnsi="Arial" w:cs="Arial"/>
                <w:b/>
                <w:bCs/>
                <w:sz w:val="12"/>
                <w:szCs w:val="12"/>
              </w:rPr>
              <w:t>s</w:t>
            </w:r>
            <w:proofErr w:type="spellEnd"/>
          </w:p>
        </w:tc>
        <w:tc>
          <w:tcPr>
            <w:tcW w:w="569" w:type="dxa"/>
            <w:tcBorders>
              <w:top w:val="single" w:sz="7" w:space="0" w:color="000000"/>
              <w:left w:val="single" w:sz="7" w:space="0" w:color="000000"/>
              <w:bottom w:val="single" w:sz="7" w:space="0" w:color="000000"/>
              <w:right w:val="single" w:sz="7" w:space="0" w:color="000000"/>
            </w:tcBorders>
          </w:tcPr>
          <w:p w14:paraId="5093BC20" w14:textId="77777777" w:rsidR="002E3483" w:rsidRPr="00740F83" w:rsidRDefault="002E3483" w:rsidP="002E3483">
            <w:pPr>
              <w:pStyle w:val="TableParagraph"/>
              <w:spacing w:before="25"/>
              <w:ind w:left="68"/>
              <w:rPr>
                <w:rFonts w:ascii="Arial" w:eastAsia="Arial" w:hAnsi="Arial" w:cs="Arial"/>
                <w:sz w:val="12"/>
                <w:szCs w:val="12"/>
              </w:rPr>
            </w:pPr>
            <w:r w:rsidRPr="00740F83">
              <w:rPr>
                <w:rFonts w:ascii="Arial" w:eastAsia="Arial" w:hAnsi="Arial" w:cs="Arial"/>
                <w:b/>
                <w:bCs/>
                <w:sz w:val="12"/>
                <w:szCs w:val="12"/>
              </w:rPr>
              <w:t>Gen</w:t>
            </w:r>
            <w:r w:rsidRPr="00740F83">
              <w:rPr>
                <w:rFonts w:ascii="Arial" w:eastAsia="Arial" w:hAnsi="Arial" w:cs="Arial"/>
                <w:b/>
                <w:bCs/>
                <w:spacing w:val="-2"/>
                <w:sz w:val="12"/>
                <w:szCs w:val="12"/>
              </w:rPr>
              <w:t xml:space="preserve"> </w:t>
            </w:r>
            <w:r w:rsidRPr="00740F83">
              <w:rPr>
                <w:rFonts w:ascii="Arial" w:eastAsia="Arial" w:hAnsi="Arial" w:cs="Arial"/>
                <w:b/>
                <w:bCs/>
                <w:spacing w:val="-1"/>
                <w:sz w:val="12"/>
                <w:szCs w:val="12"/>
              </w:rPr>
              <w:t>E</w:t>
            </w:r>
            <w:r w:rsidRPr="00740F83">
              <w:rPr>
                <w:rFonts w:ascii="Arial" w:eastAsia="Arial" w:hAnsi="Arial" w:cs="Arial"/>
                <w:b/>
                <w:bCs/>
                <w:sz w:val="12"/>
                <w:szCs w:val="12"/>
              </w:rPr>
              <w:t>d</w:t>
            </w:r>
          </w:p>
        </w:tc>
      </w:tr>
      <w:tr w:rsidR="002E3483" w14:paraId="3C828D7D"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432A9241" w14:textId="68317E8B" w:rsidR="002E3483" w:rsidRPr="00740F83" w:rsidRDefault="004C0D38" w:rsidP="002E3483">
            <w:pPr>
              <w:pStyle w:val="TableParagraph"/>
              <w:spacing w:before="45"/>
              <w:ind w:left="18"/>
              <w:rPr>
                <w:rFonts w:ascii="Arial" w:eastAsia="Arial" w:hAnsi="Arial" w:cs="Arial"/>
                <w:b/>
                <w:bCs/>
                <w:sz w:val="12"/>
                <w:szCs w:val="12"/>
              </w:rPr>
            </w:pPr>
            <w:r w:rsidRPr="00740F83">
              <w:rPr>
                <w:rFonts w:ascii="Arial" w:eastAsia="Arial" w:hAnsi="Arial" w:cs="Arial"/>
                <w:b/>
                <w:bCs/>
                <w:sz w:val="12"/>
                <w:szCs w:val="12"/>
              </w:rPr>
              <w:t>FIN 3713</w:t>
            </w:r>
          </w:p>
          <w:p w14:paraId="2AD59CA0" w14:textId="77777777" w:rsidR="002E3483" w:rsidRPr="00740F83" w:rsidRDefault="002E3483" w:rsidP="002E3483">
            <w:pPr>
              <w:pStyle w:val="TableParagraph"/>
              <w:spacing w:before="45"/>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BAE178" w14:textId="72E2F28F" w:rsidR="002E3483" w:rsidRPr="00740F83" w:rsidRDefault="004C0D38" w:rsidP="002E3483">
            <w:pPr>
              <w:pStyle w:val="TableParagraph"/>
              <w:spacing w:before="45"/>
              <w:ind w:left="18"/>
              <w:rPr>
                <w:rFonts w:ascii="Arial" w:eastAsia="Arial" w:hAnsi="Arial" w:cs="Arial"/>
                <w:sz w:val="12"/>
                <w:szCs w:val="12"/>
              </w:rPr>
            </w:pPr>
            <w:r w:rsidRPr="00740F83">
              <w:rPr>
                <w:rFonts w:ascii="Arial" w:eastAsia="Arial" w:hAnsi="Arial" w:cs="Arial"/>
                <w:sz w:val="12"/>
                <w:szCs w:val="12"/>
              </w:rPr>
              <w:t>Business Finance</w:t>
            </w:r>
          </w:p>
          <w:p w14:paraId="5FE672A0" w14:textId="77777777" w:rsidR="002E3483" w:rsidRPr="00740F83" w:rsidRDefault="002E3483" w:rsidP="002E3483">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494712D" w14:textId="77777777"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p w14:paraId="26C84F6D" w14:textId="0DC69348"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9BC044" w14:textId="77777777" w:rsidR="002E3483" w:rsidRPr="00740F83" w:rsidRDefault="002E3483" w:rsidP="002E3483">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B2BEF56"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35C82C6" w14:textId="77777777" w:rsidR="002E3483" w:rsidRPr="00740F83" w:rsidRDefault="002E3483" w:rsidP="002E3483">
            <w:pPr>
              <w:pStyle w:val="TableParagraph"/>
              <w:spacing w:before="25"/>
              <w:ind w:left="18"/>
              <w:rPr>
                <w:rFonts w:ascii="Arial" w:eastAsia="Arial" w:hAnsi="Arial" w:cs="Arial"/>
                <w:b/>
                <w:bCs/>
                <w:sz w:val="12"/>
                <w:szCs w:val="12"/>
              </w:rPr>
            </w:pPr>
            <w:r w:rsidRPr="00740F83">
              <w:rPr>
                <w:rFonts w:ascii="Arial" w:eastAsia="Arial" w:hAnsi="Arial" w:cs="Arial"/>
                <w:b/>
                <w:bCs/>
                <w:sz w:val="12"/>
                <w:szCs w:val="12"/>
              </w:rPr>
              <w:t>MGMT 4813</w:t>
            </w:r>
          </w:p>
          <w:p w14:paraId="2F8968D2" w14:textId="49673B7D" w:rsidR="002E3483" w:rsidRPr="00740F83" w:rsidRDefault="002E3483" w:rsidP="002E3483">
            <w:pPr>
              <w:pStyle w:val="TableParagraph"/>
              <w:spacing w:before="25"/>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67B39D"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sz w:val="12"/>
                <w:szCs w:val="12"/>
              </w:rPr>
              <w:t>Strategic Management</w:t>
            </w:r>
          </w:p>
          <w:p w14:paraId="45870B11" w14:textId="77777777" w:rsidR="002E3483" w:rsidRPr="00740F83" w:rsidRDefault="002E3483" w:rsidP="002E3483">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B87DDA7" w14:textId="77777777"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p w14:paraId="68C06FA7" w14:textId="064F2BE9"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398849C3" w14:textId="77777777" w:rsidR="002E3483" w:rsidRPr="00740F83" w:rsidRDefault="002E3483" w:rsidP="002E3483">
            <w:pPr>
              <w:rPr>
                <w:sz w:val="12"/>
                <w:szCs w:val="12"/>
              </w:rPr>
            </w:pPr>
          </w:p>
        </w:tc>
      </w:tr>
      <w:tr w:rsidR="002E3483" w14:paraId="0D460F4C"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777AD178" w14:textId="52820DC0" w:rsidR="002E3483" w:rsidRPr="00740F83" w:rsidRDefault="009A27D5" w:rsidP="009A27D5">
            <w:pPr>
              <w:pStyle w:val="TableParagraph"/>
              <w:spacing w:before="25"/>
              <w:ind w:left="18"/>
              <w:rPr>
                <w:rFonts w:ascii="Arial" w:eastAsia="Arial" w:hAnsi="Arial" w:cs="Arial"/>
                <w:b/>
                <w:bCs/>
                <w:sz w:val="12"/>
                <w:szCs w:val="12"/>
              </w:rPr>
            </w:pPr>
            <w:r w:rsidRPr="00740F83">
              <w:rPr>
                <w:rFonts w:ascii="Arial" w:eastAsia="Arial" w:hAnsi="Arial" w:cs="Arial"/>
                <w:b/>
                <w:bCs/>
                <w:sz w:val="12"/>
                <w:szCs w:val="12"/>
              </w:rPr>
              <w:t>ISBA 3603</w:t>
            </w:r>
          </w:p>
        </w:tc>
        <w:tc>
          <w:tcPr>
            <w:tcW w:w="2428" w:type="dxa"/>
            <w:tcBorders>
              <w:top w:val="single" w:sz="7" w:space="0" w:color="000000"/>
              <w:left w:val="single" w:sz="7" w:space="0" w:color="000000"/>
              <w:bottom w:val="single" w:sz="7" w:space="0" w:color="000000"/>
              <w:right w:val="single" w:sz="7" w:space="0" w:color="000000"/>
            </w:tcBorders>
          </w:tcPr>
          <w:p w14:paraId="3DC2D95C" w14:textId="71CEC8AE" w:rsidR="002E3483" w:rsidRPr="00740F83" w:rsidRDefault="009A27D5" w:rsidP="009A27D5">
            <w:pPr>
              <w:pStyle w:val="TableParagraph"/>
              <w:spacing w:before="23"/>
              <w:ind w:left="18"/>
              <w:rPr>
                <w:rFonts w:ascii="Arial" w:eastAsia="Arial" w:hAnsi="Arial" w:cs="Arial"/>
                <w:sz w:val="12"/>
                <w:szCs w:val="12"/>
              </w:rPr>
            </w:pPr>
            <w:r w:rsidRPr="00740F83">
              <w:rPr>
                <w:rFonts w:ascii="Arial" w:eastAsia="Arial" w:hAnsi="Arial" w:cs="Arial"/>
                <w:sz w:val="12"/>
                <w:szCs w:val="12"/>
              </w:rPr>
              <w:t>Systems Analysis and Design</w:t>
            </w:r>
          </w:p>
        </w:tc>
        <w:tc>
          <w:tcPr>
            <w:tcW w:w="566" w:type="dxa"/>
            <w:tcBorders>
              <w:top w:val="single" w:sz="7" w:space="0" w:color="000000"/>
              <w:left w:val="single" w:sz="7" w:space="0" w:color="000000"/>
              <w:bottom w:val="single" w:sz="7" w:space="0" w:color="000000"/>
              <w:right w:val="single" w:sz="7" w:space="0" w:color="000000"/>
            </w:tcBorders>
          </w:tcPr>
          <w:p w14:paraId="7719867F" w14:textId="160CF305"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9499B71" w14:textId="77777777" w:rsidR="002E3483" w:rsidRPr="00740F83" w:rsidRDefault="002E3483" w:rsidP="002E3483">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7DD07B6"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57D736F" w14:textId="3D8DC9B8" w:rsidR="002E3483" w:rsidRPr="00740F83" w:rsidRDefault="009A27D5" w:rsidP="002E3483">
            <w:pPr>
              <w:pStyle w:val="TableParagraph"/>
              <w:spacing w:before="25"/>
              <w:ind w:left="18"/>
              <w:rPr>
                <w:rFonts w:ascii="Arial" w:eastAsia="Arial" w:hAnsi="Arial" w:cs="Arial"/>
                <w:b/>
                <w:bCs/>
                <w:sz w:val="12"/>
                <w:szCs w:val="12"/>
              </w:rPr>
            </w:pPr>
            <w:r w:rsidRPr="00740F83">
              <w:rPr>
                <w:rFonts w:ascii="Arial" w:eastAsia="Arial" w:hAnsi="Arial" w:cs="Arial"/>
                <w:b/>
                <w:bCs/>
                <w:sz w:val="12"/>
                <w:szCs w:val="12"/>
              </w:rPr>
              <w:t>ISBA 4623</w:t>
            </w:r>
          </w:p>
        </w:tc>
        <w:tc>
          <w:tcPr>
            <w:tcW w:w="2428" w:type="dxa"/>
            <w:tcBorders>
              <w:top w:val="single" w:sz="7" w:space="0" w:color="000000"/>
              <w:left w:val="single" w:sz="7" w:space="0" w:color="000000"/>
              <w:bottom w:val="single" w:sz="7" w:space="0" w:color="000000"/>
              <w:right w:val="single" w:sz="7" w:space="0" w:color="000000"/>
            </w:tcBorders>
          </w:tcPr>
          <w:p w14:paraId="78C24A81" w14:textId="46B2E978" w:rsidR="002E3483" w:rsidRPr="00740F83" w:rsidRDefault="009A27D5" w:rsidP="002E3483">
            <w:pPr>
              <w:pStyle w:val="TableParagraph"/>
              <w:spacing w:before="45"/>
              <w:ind w:left="18"/>
              <w:rPr>
                <w:rFonts w:ascii="Arial" w:eastAsia="Arial" w:hAnsi="Arial" w:cs="Arial"/>
                <w:sz w:val="12"/>
                <w:szCs w:val="12"/>
              </w:rPr>
            </w:pPr>
            <w:r w:rsidRPr="00740F83">
              <w:rPr>
                <w:rFonts w:ascii="Arial" w:eastAsia="Arial" w:hAnsi="Arial" w:cs="Arial"/>
                <w:sz w:val="12"/>
                <w:szCs w:val="12"/>
              </w:rPr>
              <w:t>Information Systems Security</w:t>
            </w:r>
          </w:p>
        </w:tc>
        <w:tc>
          <w:tcPr>
            <w:tcW w:w="566" w:type="dxa"/>
            <w:tcBorders>
              <w:top w:val="single" w:sz="7" w:space="0" w:color="000000"/>
              <w:left w:val="single" w:sz="7" w:space="0" w:color="000000"/>
              <w:bottom w:val="single" w:sz="7" w:space="0" w:color="000000"/>
              <w:right w:val="single" w:sz="7" w:space="0" w:color="000000"/>
            </w:tcBorders>
          </w:tcPr>
          <w:p w14:paraId="50B12741" w14:textId="26542DC3"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373BD423" w14:textId="77777777" w:rsidR="002E3483" w:rsidRPr="00740F83" w:rsidRDefault="002E3483" w:rsidP="002E3483">
            <w:pPr>
              <w:rPr>
                <w:sz w:val="12"/>
                <w:szCs w:val="12"/>
              </w:rPr>
            </w:pPr>
          </w:p>
        </w:tc>
      </w:tr>
      <w:tr w:rsidR="002E3483" w14:paraId="374F40FE"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6928DD8E" w14:textId="446F5221" w:rsidR="002E3483" w:rsidRPr="00740F83" w:rsidRDefault="004C0D38" w:rsidP="002E3483">
            <w:pPr>
              <w:pStyle w:val="TableParagraph"/>
              <w:spacing w:before="25"/>
              <w:ind w:left="18"/>
              <w:rPr>
                <w:rFonts w:ascii="Arial" w:eastAsia="Arial" w:hAnsi="Arial" w:cs="Arial"/>
                <w:b/>
                <w:bCs/>
                <w:sz w:val="12"/>
                <w:szCs w:val="12"/>
              </w:rPr>
            </w:pPr>
            <w:r w:rsidRPr="00740F83">
              <w:rPr>
                <w:rFonts w:ascii="Arial" w:eastAsia="Arial" w:hAnsi="Arial" w:cs="Arial"/>
                <w:b/>
                <w:bCs/>
                <w:sz w:val="12"/>
                <w:szCs w:val="12"/>
              </w:rPr>
              <w:t>MGMT 3123</w:t>
            </w:r>
          </w:p>
          <w:p w14:paraId="53C57C26" w14:textId="77777777" w:rsidR="002E3483" w:rsidRPr="00740F83" w:rsidRDefault="002E3483" w:rsidP="002E3483">
            <w:pPr>
              <w:pStyle w:val="TableParagraph"/>
              <w:spacing w:before="25"/>
              <w:ind w:left="18"/>
              <w:rPr>
                <w:rFonts w:ascii="Arial" w:eastAsia="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5D8E0A" w14:textId="01D219A5" w:rsidR="002E3483" w:rsidRPr="00740F83" w:rsidRDefault="004C0D38" w:rsidP="002E3483">
            <w:pPr>
              <w:pStyle w:val="TableParagraph"/>
              <w:spacing w:before="45"/>
              <w:ind w:left="18"/>
              <w:rPr>
                <w:rFonts w:ascii="Arial" w:eastAsia="Arial" w:hAnsi="Arial" w:cs="Arial"/>
                <w:sz w:val="12"/>
                <w:szCs w:val="12"/>
              </w:rPr>
            </w:pPr>
            <w:r w:rsidRPr="00740F83">
              <w:rPr>
                <w:rFonts w:ascii="Arial" w:eastAsia="Arial" w:hAnsi="Arial" w:cs="Arial"/>
                <w:sz w:val="12"/>
                <w:szCs w:val="12"/>
              </w:rPr>
              <w:t>Principles of Management</w:t>
            </w:r>
          </w:p>
          <w:p w14:paraId="5A3897B8" w14:textId="77777777" w:rsidR="002E3483" w:rsidRPr="00740F83" w:rsidRDefault="002E3483" w:rsidP="002E3483">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821467C" w14:textId="09D3D3B2"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F99D851" w14:textId="77777777" w:rsidR="002E3483" w:rsidRPr="00740F83" w:rsidRDefault="002E3483" w:rsidP="002E3483">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C0C6A07"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534C56C6" w14:textId="23C4CCCD" w:rsidR="002E3483" w:rsidRPr="00740F83" w:rsidRDefault="009A27D5" w:rsidP="002E3483">
            <w:pPr>
              <w:pStyle w:val="TableParagraph"/>
              <w:spacing w:before="45"/>
              <w:ind w:left="18"/>
              <w:rPr>
                <w:rFonts w:ascii="Arial" w:eastAsia="Arial" w:hAnsi="Arial" w:cs="Arial"/>
                <w:b/>
                <w:bCs/>
                <w:sz w:val="12"/>
                <w:szCs w:val="12"/>
              </w:rPr>
            </w:pPr>
            <w:r w:rsidRPr="00740F83">
              <w:rPr>
                <w:rFonts w:ascii="Arial" w:eastAsia="Arial" w:hAnsi="Arial" w:cs="Arial"/>
                <w:b/>
                <w:bCs/>
                <w:sz w:val="12"/>
                <w:szCs w:val="12"/>
              </w:rPr>
              <w:t>ACCT 4803</w:t>
            </w:r>
          </w:p>
        </w:tc>
        <w:tc>
          <w:tcPr>
            <w:tcW w:w="2428" w:type="dxa"/>
            <w:tcBorders>
              <w:top w:val="single" w:sz="7" w:space="0" w:color="000000"/>
              <w:left w:val="single" w:sz="7" w:space="0" w:color="000000"/>
              <w:bottom w:val="single" w:sz="7" w:space="0" w:color="000000"/>
              <w:right w:val="single" w:sz="7" w:space="0" w:color="000000"/>
            </w:tcBorders>
          </w:tcPr>
          <w:p w14:paraId="32A9C7AB" w14:textId="2DC6FB83" w:rsidR="002E3483" w:rsidRPr="00740F83" w:rsidRDefault="009A27D5" w:rsidP="002E3483">
            <w:pPr>
              <w:pStyle w:val="TableParagraph"/>
              <w:spacing w:before="45"/>
              <w:ind w:left="18"/>
              <w:rPr>
                <w:rFonts w:ascii="Arial" w:eastAsia="Arial" w:hAnsi="Arial" w:cs="Arial"/>
                <w:sz w:val="12"/>
                <w:szCs w:val="12"/>
              </w:rPr>
            </w:pPr>
            <w:r w:rsidRPr="00740F83">
              <w:rPr>
                <w:rFonts w:ascii="Arial" w:eastAsia="Arial" w:hAnsi="Arial" w:cs="Arial"/>
                <w:sz w:val="12"/>
                <w:szCs w:val="12"/>
              </w:rPr>
              <w:t>Information Technology Auditing and Control</w:t>
            </w:r>
          </w:p>
        </w:tc>
        <w:tc>
          <w:tcPr>
            <w:tcW w:w="566" w:type="dxa"/>
            <w:tcBorders>
              <w:top w:val="single" w:sz="7" w:space="0" w:color="000000"/>
              <w:left w:val="single" w:sz="7" w:space="0" w:color="000000"/>
              <w:bottom w:val="single" w:sz="7" w:space="0" w:color="000000"/>
              <w:right w:val="single" w:sz="7" w:space="0" w:color="000000"/>
            </w:tcBorders>
          </w:tcPr>
          <w:p w14:paraId="365DA784" w14:textId="066C5A73"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41F035DD" w14:textId="77777777" w:rsidR="002E3483" w:rsidRPr="00740F83" w:rsidRDefault="002E3483" w:rsidP="002E3483">
            <w:pPr>
              <w:rPr>
                <w:sz w:val="12"/>
                <w:szCs w:val="12"/>
              </w:rPr>
            </w:pPr>
          </w:p>
        </w:tc>
      </w:tr>
      <w:tr w:rsidR="002E3483" w14:paraId="3489F474"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767D24B7" w14:textId="1B7D5FA9" w:rsidR="002E3483" w:rsidRPr="00740F83" w:rsidRDefault="009A27D5" w:rsidP="002E3483">
            <w:pPr>
              <w:pStyle w:val="TableParagraph"/>
              <w:spacing w:before="25"/>
              <w:ind w:left="18"/>
              <w:rPr>
                <w:rFonts w:ascii="Arial" w:eastAsia="Arial" w:hAnsi="Arial" w:cs="Arial"/>
                <w:b/>
                <w:bCs/>
                <w:sz w:val="12"/>
                <w:szCs w:val="12"/>
              </w:rPr>
            </w:pPr>
            <w:r w:rsidRPr="00740F83">
              <w:rPr>
                <w:rFonts w:ascii="Arial" w:eastAsia="Arial" w:hAnsi="Arial" w:cs="Arial"/>
                <w:b/>
                <w:bCs/>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39F67585" w14:textId="59654F4A" w:rsidR="002E3483" w:rsidRPr="00740F83" w:rsidRDefault="009A27D5" w:rsidP="002E3483">
            <w:pPr>
              <w:pStyle w:val="TableParagraph"/>
              <w:spacing w:before="45"/>
              <w:ind w:left="18"/>
              <w:rPr>
                <w:rFonts w:ascii="Arial" w:eastAsia="Arial" w:hAnsi="Arial" w:cs="Arial"/>
                <w:sz w:val="12"/>
                <w:szCs w:val="12"/>
              </w:rPr>
            </w:pPr>
            <w:r w:rsidRPr="00740F83">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3F073EAA" w14:textId="1E6D1514"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3FBE750" w14:textId="77777777" w:rsidR="002E3483" w:rsidRPr="00740F83" w:rsidRDefault="002E3483" w:rsidP="002E3483">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1E59C96"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0B50CFF" w14:textId="2DFE7A2A" w:rsidR="002E3483" w:rsidRPr="00740F83" w:rsidRDefault="009A27D5" w:rsidP="002E3483">
            <w:pPr>
              <w:pStyle w:val="TableParagraph"/>
              <w:spacing w:before="25"/>
              <w:ind w:left="18"/>
              <w:rPr>
                <w:rFonts w:ascii="Arial" w:eastAsia="Arial" w:hAnsi="Arial" w:cs="Arial"/>
                <w:b/>
                <w:bCs/>
                <w:sz w:val="12"/>
                <w:szCs w:val="12"/>
              </w:rPr>
            </w:pPr>
            <w:r w:rsidRPr="00740F83">
              <w:rPr>
                <w:rFonts w:ascii="Arial" w:eastAsia="Arial" w:hAnsi="Arial" w:cs="Arial"/>
                <w:b/>
                <w:bCs/>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5CC058B1" w14:textId="1AE2B243" w:rsidR="002E3483" w:rsidRPr="00740F83" w:rsidRDefault="009A27D5" w:rsidP="002E3483">
            <w:pPr>
              <w:pStyle w:val="TableParagraph"/>
              <w:spacing w:before="45"/>
              <w:ind w:left="18"/>
              <w:rPr>
                <w:rFonts w:ascii="Arial" w:eastAsia="Arial" w:hAnsi="Arial" w:cs="Arial"/>
                <w:sz w:val="12"/>
                <w:szCs w:val="12"/>
              </w:rPr>
            </w:pPr>
            <w:r w:rsidRPr="00740F83">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5A177822" w14:textId="05D6A1A2"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tc>
        <w:tc>
          <w:tcPr>
            <w:tcW w:w="569" w:type="dxa"/>
            <w:tcBorders>
              <w:top w:val="single" w:sz="7" w:space="0" w:color="000000"/>
              <w:left w:val="single" w:sz="7" w:space="0" w:color="000000"/>
              <w:bottom w:val="single" w:sz="7" w:space="0" w:color="000000"/>
              <w:right w:val="single" w:sz="7" w:space="0" w:color="000000"/>
            </w:tcBorders>
          </w:tcPr>
          <w:p w14:paraId="51689787" w14:textId="77777777" w:rsidR="002E3483" w:rsidRPr="00740F83" w:rsidRDefault="002E3483" w:rsidP="002E3483">
            <w:pPr>
              <w:rPr>
                <w:sz w:val="12"/>
                <w:szCs w:val="12"/>
              </w:rPr>
            </w:pPr>
          </w:p>
        </w:tc>
      </w:tr>
      <w:tr w:rsidR="002E3483" w14:paraId="2035745B"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2B73DAE3" w14:textId="4CFF7159" w:rsidR="002E3483" w:rsidRPr="00740F83" w:rsidRDefault="009A27D5" w:rsidP="002E3483">
            <w:pPr>
              <w:pStyle w:val="TableParagraph"/>
              <w:spacing w:before="25"/>
              <w:ind w:left="18"/>
              <w:rPr>
                <w:rFonts w:ascii="Arial" w:eastAsia="Arial" w:hAnsi="Arial" w:cs="Arial"/>
                <w:b/>
                <w:bCs/>
                <w:sz w:val="12"/>
                <w:szCs w:val="12"/>
              </w:rPr>
            </w:pPr>
            <w:r w:rsidRPr="00740F83">
              <w:rPr>
                <w:rFonts w:ascii="Arial" w:eastAsia="Arial" w:hAnsi="Arial" w:cs="Arial"/>
                <w:b/>
                <w:bCs/>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16A0FAA7" w14:textId="6B88FB5C" w:rsidR="002E3483" w:rsidRPr="00740F83" w:rsidRDefault="009A27D5" w:rsidP="002E3483">
            <w:pPr>
              <w:pStyle w:val="TableParagraph"/>
              <w:spacing w:before="45"/>
              <w:ind w:left="18"/>
              <w:rPr>
                <w:rFonts w:ascii="Arial" w:eastAsia="Arial" w:hAnsi="Arial" w:cs="Arial"/>
                <w:sz w:val="12"/>
                <w:szCs w:val="12"/>
              </w:rPr>
            </w:pPr>
            <w:r w:rsidRPr="00740F83">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38BC9762" w14:textId="59CE69B2" w:rsidR="002E3483" w:rsidRPr="00740F83" w:rsidRDefault="002E3483"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60865B7" w14:textId="77777777" w:rsidR="002E3483" w:rsidRPr="00740F83" w:rsidRDefault="002E3483" w:rsidP="002E3483">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B32F285"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6C8EDEBC" w14:textId="02E4026C" w:rsidR="002E3483" w:rsidRPr="00740F83" w:rsidRDefault="009A27D5" w:rsidP="002E3483">
            <w:pPr>
              <w:pStyle w:val="TableParagraph"/>
              <w:spacing w:before="45"/>
              <w:ind w:left="18"/>
              <w:rPr>
                <w:rFonts w:ascii="Arial" w:eastAsia="Arial" w:hAnsi="Arial" w:cs="Arial"/>
                <w:b/>
                <w:bCs/>
                <w:sz w:val="12"/>
                <w:szCs w:val="12"/>
              </w:rPr>
            </w:pPr>
            <w:r w:rsidRPr="00740F83">
              <w:rPr>
                <w:rFonts w:ascii="Arial" w:eastAsia="Arial" w:hAnsi="Arial" w:cs="Arial"/>
                <w:b/>
                <w:bCs/>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4003CD68" w14:textId="27E1EC2E" w:rsidR="002E3483" w:rsidRPr="00740F83" w:rsidRDefault="009A27D5" w:rsidP="002E3483">
            <w:pPr>
              <w:pStyle w:val="TableParagraph"/>
              <w:spacing w:before="45"/>
              <w:ind w:left="18"/>
              <w:rPr>
                <w:rFonts w:ascii="Arial" w:eastAsia="Arial" w:hAnsi="Arial" w:cs="Arial"/>
                <w:sz w:val="12"/>
                <w:szCs w:val="12"/>
              </w:rPr>
            </w:pPr>
            <w:r w:rsidRPr="00740F83">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6CEBD30A" w14:textId="54BABA6C" w:rsidR="002E3483" w:rsidRPr="00740F83" w:rsidRDefault="009A27D5"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1</w:t>
            </w:r>
          </w:p>
        </w:tc>
        <w:tc>
          <w:tcPr>
            <w:tcW w:w="569" w:type="dxa"/>
            <w:tcBorders>
              <w:top w:val="single" w:sz="7" w:space="0" w:color="000000"/>
              <w:left w:val="single" w:sz="7" w:space="0" w:color="000000"/>
              <w:bottom w:val="single" w:sz="7" w:space="0" w:color="000000"/>
              <w:right w:val="single" w:sz="7" w:space="0" w:color="000000"/>
            </w:tcBorders>
          </w:tcPr>
          <w:p w14:paraId="2E0C12AE" w14:textId="77777777" w:rsidR="002E3483" w:rsidRPr="00740F83" w:rsidRDefault="002E3483" w:rsidP="002E3483">
            <w:pPr>
              <w:rPr>
                <w:sz w:val="12"/>
                <w:szCs w:val="12"/>
              </w:rPr>
            </w:pPr>
          </w:p>
        </w:tc>
      </w:tr>
      <w:tr w:rsidR="002E3483" w14:paraId="08758D79" w14:textId="77777777" w:rsidTr="002E3483">
        <w:trPr>
          <w:trHeight w:hRule="exact" w:val="199"/>
        </w:trPr>
        <w:tc>
          <w:tcPr>
            <w:tcW w:w="1325" w:type="dxa"/>
            <w:tcBorders>
              <w:top w:val="single" w:sz="7" w:space="0" w:color="000000"/>
              <w:left w:val="single" w:sz="7" w:space="0" w:color="000000"/>
              <w:bottom w:val="single" w:sz="7" w:space="0" w:color="000000"/>
              <w:right w:val="single" w:sz="7" w:space="0" w:color="000000"/>
            </w:tcBorders>
          </w:tcPr>
          <w:p w14:paraId="3DBD840D"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pacing w:val="3"/>
                <w:sz w:val="12"/>
                <w:szCs w:val="12"/>
              </w:rPr>
              <w:t>T</w:t>
            </w:r>
            <w:r w:rsidRPr="00740F83">
              <w:rPr>
                <w:rFonts w:ascii="Arial" w:eastAsia="Arial" w:hAnsi="Arial" w:cs="Arial"/>
                <w:b/>
                <w:bCs/>
                <w:sz w:val="12"/>
                <w:szCs w:val="12"/>
              </w:rPr>
              <w:t>otal Ho</w:t>
            </w:r>
            <w:r w:rsidRPr="00740F83">
              <w:rPr>
                <w:rFonts w:ascii="Arial" w:eastAsia="Arial" w:hAnsi="Arial" w:cs="Arial"/>
                <w:b/>
                <w:bCs/>
                <w:spacing w:val="-2"/>
                <w:sz w:val="12"/>
                <w:szCs w:val="12"/>
              </w:rPr>
              <w:t>ur</w:t>
            </w:r>
            <w:r w:rsidRPr="00740F8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A7FBB05" w14:textId="77777777" w:rsidR="002E3483" w:rsidRPr="00740F83" w:rsidRDefault="002E3483" w:rsidP="002E3483">
            <w:pP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366F8F" w14:textId="7F4898F9" w:rsidR="002E3483" w:rsidRPr="00740F83" w:rsidRDefault="009A27D5"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0627208" w14:textId="77777777" w:rsidR="002E3483" w:rsidRPr="00740F83" w:rsidRDefault="002E3483" w:rsidP="002E3483">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BBD4F68" w14:textId="77777777" w:rsidR="002E3483" w:rsidRPr="00740F83" w:rsidRDefault="002E3483" w:rsidP="002E3483">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89C3E75" w14:textId="77777777" w:rsidR="002E3483" w:rsidRPr="00740F83" w:rsidRDefault="002E3483" w:rsidP="002E3483">
            <w:pPr>
              <w:pStyle w:val="TableParagraph"/>
              <w:spacing w:before="45"/>
              <w:ind w:left="18"/>
              <w:rPr>
                <w:rFonts w:ascii="Arial" w:eastAsia="Arial" w:hAnsi="Arial" w:cs="Arial"/>
                <w:sz w:val="12"/>
                <w:szCs w:val="12"/>
              </w:rPr>
            </w:pPr>
            <w:r w:rsidRPr="00740F83">
              <w:rPr>
                <w:rFonts w:ascii="Arial" w:eastAsia="Arial" w:hAnsi="Arial" w:cs="Arial"/>
                <w:b/>
                <w:bCs/>
                <w:spacing w:val="3"/>
                <w:sz w:val="12"/>
                <w:szCs w:val="12"/>
              </w:rPr>
              <w:t>T</w:t>
            </w:r>
            <w:r w:rsidRPr="00740F83">
              <w:rPr>
                <w:rFonts w:ascii="Arial" w:eastAsia="Arial" w:hAnsi="Arial" w:cs="Arial"/>
                <w:b/>
                <w:bCs/>
                <w:sz w:val="12"/>
                <w:szCs w:val="12"/>
              </w:rPr>
              <w:t>otal Ho</w:t>
            </w:r>
            <w:r w:rsidRPr="00740F83">
              <w:rPr>
                <w:rFonts w:ascii="Arial" w:eastAsia="Arial" w:hAnsi="Arial" w:cs="Arial"/>
                <w:b/>
                <w:bCs/>
                <w:spacing w:val="-2"/>
                <w:sz w:val="12"/>
                <w:szCs w:val="12"/>
              </w:rPr>
              <w:t>ur</w:t>
            </w:r>
            <w:r w:rsidRPr="00740F8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D14DF81" w14:textId="77777777" w:rsidR="002E3483" w:rsidRPr="00740F83" w:rsidRDefault="002E3483" w:rsidP="002E3483">
            <w:pP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4CF18E6" w14:textId="6E18E958" w:rsidR="002E3483" w:rsidRPr="00740F83" w:rsidRDefault="009A27D5" w:rsidP="002E3483">
            <w:pPr>
              <w:pStyle w:val="TableParagraph"/>
              <w:spacing w:before="45"/>
              <w:ind w:right="18"/>
              <w:jc w:val="right"/>
              <w:rPr>
                <w:rFonts w:ascii="Arial" w:eastAsia="Arial" w:hAnsi="Arial" w:cs="Arial"/>
                <w:sz w:val="12"/>
                <w:szCs w:val="12"/>
              </w:rPr>
            </w:pPr>
            <w:r w:rsidRPr="00740F83">
              <w:rPr>
                <w:rFonts w:ascii="Arial" w:eastAsia="Arial" w:hAnsi="Arial" w:cs="Arial"/>
                <w:sz w:val="12"/>
                <w:szCs w:val="12"/>
              </w:rPr>
              <w:t>13</w:t>
            </w:r>
          </w:p>
        </w:tc>
        <w:tc>
          <w:tcPr>
            <w:tcW w:w="569" w:type="dxa"/>
            <w:tcBorders>
              <w:top w:val="single" w:sz="7" w:space="0" w:color="000000"/>
              <w:left w:val="single" w:sz="7" w:space="0" w:color="000000"/>
              <w:bottom w:val="single" w:sz="7" w:space="0" w:color="000000"/>
              <w:right w:val="single" w:sz="7" w:space="0" w:color="000000"/>
            </w:tcBorders>
          </w:tcPr>
          <w:p w14:paraId="47FB22DF" w14:textId="77777777" w:rsidR="002E3483" w:rsidRPr="00740F83" w:rsidRDefault="002E3483" w:rsidP="002E3483">
            <w:pPr>
              <w:rPr>
                <w:sz w:val="12"/>
                <w:szCs w:val="12"/>
              </w:rPr>
            </w:pPr>
          </w:p>
        </w:tc>
      </w:tr>
      <w:tr w:rsidR="002E3483" w14:paraId="274B4168" w14:textId="77777777" w:rsidTr="002E3483">
        <w:trPr>
          <w:trHeight w:hRule="exact" w:val="606"/>
        </w:trPr>
        <w:tc>
          <w:tcPr>
            <w:tcW w:w="9810" w:type="dxa"/>
            <w:gridSpan w:val="9"/>
            <w:tcBorders>
              <w:top w:val="single" w:sz="7" w:space="0" w:color="000000"/>
              <w:left w:val="single" w:sz="7" w:space="0" w:color="000000"/>
              <w:bottom w:val="single" w:sz="7" w:space="0" w:color="000000"/>
              <w:right w:val="single" w:sz="7" w:space="0" w:color="000000"/>
            </w:tcBorders>
          </w:tcPr>
          <w:p w14:paraId="20C100DF" w14:textId="27FB0C63" w:rsidR="002E3483" w:rsidRDefault="002E3483" w:rsidP="002E3483">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4C0D38">
              <w:rPr>
                <w:rFonts w:ascii="Arial" w:eastAsia="Arial" w:hAnsi="Arial" w:cs="Arial"/>
                <w:b/>
                <w:bCs/>
                <w:sz w:val="18"/>
                <w:szCs w:val="18"/>
              </w:rPr>
              <w:t>4</w:t>
            </w:r>
            <w:r w:rsidR="00793DFF">
              <w:rPr>
                <w:rFonts w:ascii="Arial" w:eastAsia="Arial" w:hAnsi="Arial" w:cs="Arial"/>
                <w:b/>
                <w:bCs/>
                <w:sz w:val="18"/>
                <w:szCs w:val="18"/>
              </w:rPr>
              <w:t>8</w:t>
            </w:r>
            <w:r>
              <w:rPr>
                <w:rFonts w:ascii="Arial" w:eastAsia="Arial" w:hAnsi="Arial" w:cs="Arial"/>
                <w:b/>
                <w:bCs/>
                <w:sz w:val="18"/>
                <w:szCs w:val="18"/>
              </w:rPr>
              <w:tab/>
              <w:t>Total Degree Hours</w:t>
            </w:r>
            <w:r>
              <w:rPr>
                <w:rFonts w:ascii="Arial" w:eastAsia="Arial" w:hAnsi="Arial" w:cs="Arial"/>
                <w:b/>
                <w:bCs/>
                <w:sz w:val="18"/>
                <w:szCs w:val="18"/>
              </w:rPr>
              <w:tab/>
            </w:r>
            <w:r w:rsidR="004C0D38">
              <w:rPr>
                <w:rFonts w:ascii="Arial" w:eastAsia="Arial" w:hAnsi="Arial" w:cs="Arial"/>
                <w:b/>
                <w:bCs/>
                <w:sz w:val="18"/>
                <w:szCs w:val="18"/>
              </w:rPr>
              <w:t>120</w:t>
            </w:r>
          </w:p>
        </w:tc>
      </w:tr>
      <w:tr w:rsidR="002E3483" w14:paraId="11C18712" w14:textId="77777777" w:rsidTr="00740F83">
        <w:trPr>
          <w:trHeight w:hRule="exact" w:val="3077"/>
        </w:trPr>
        <w:tc>
          <w:tcPr>
            <w:tcW w:w="9810" w:type="dxa"/>
            <w:gridSpan w:val="9"/>
            <w:tcBorders>
              <w:top w:val="single" w:sz="7" w:space="0" w:color="000000"/>
              <w:left w:val="single" w:sz="7" w:space="0" w:color="000000"/>
              <w:bottom w:val="single" w:sz="7" w:space="0" w:color="000000"/>
              <w:right w:val="single" w:sz="7" w:space="0" w:color="000000"/>
            </w:tcBorders>
          </w:tcPr>
          <w:p w14:paraId="5F993656" w14:textId="77777777" w:rsidR="002E3483" w:rsidRPr="00115A7A" w:rsidRDefault="002E3483" w:rsidP="002E3483">
            <w:pPr>
              <w:pStyle w:val="TableParagraph"/>
              <w:spacing w:line="205" w:lineRule="exact"/>
              <w:ind w:left="29"/>
              <w:rPr>
                <w:rFonts w:ascii="Arial" w:eastAsia="Arial" w:hAnsi="Arial" w:cs="Arial"/>
                <w:b/>
                <w:bCs/>
                <w:sz w:val="16"/>
                <w:szCs w:val="16"/>
              </w:rPr>
            </w:pPr>
            <w:r w:rsidRPr="00115A7A">
              <w:rPr>
                <w:rFonts w:ascii="Arial" w:eastAsia="Arial" w:hAnsi="Arial" w:cs="Arial"/>
                <w:b/>
                <w:bCs/>
                <w:spacing w:val="-1"/>
                <w:sz w:val="16"/>
                <w:szCs w:val="16"/>
              </w:rPr>
              <w:lastRenderedPageBreak/>
              <w:t>G</w:t>
            </w:r>
            <w:r w:rsidRPr="00115A7A">
              <w:rPr>
                <w:rFonts w:ascii="Arial" w:eastAsia="Arial" w:hAnsi="Arial" w:cs="Arial"/>
                <w:b/>
                <w:bCs/>
                <w:sz w:val="16"/>
                <w:szCs w:val="16"/>
              </w:rPr>
              <w:t>raduation Requirement</w:t>
            </w:r>
            <w:r w:rsidRPr="00115A7A">
              <w:rPr>
                <w:rFonts w:ascii="Arial" w:eastAsia="Arial" w:hAnsi="Arial" w:cs="Arial"/>
                <w:b/>
                <w:bCs/>
                <w:spacing w:val="1"/>
                <w:sz w:val="16"/>
                <w:szCs w:val="16"/>
              </w:rPr>
              <w:t>s</w:t>
            </w:r>
            <w:r w:rsidRPr="00115A7A">
              <w:rPr>
                <w:rFonts w:ascii="Arial" w:eastAsia="Arial" w:hAnsi="Arial" w:cs="Arial"/>
                <w:b/>
                <w:bCs/>
                <w:sz w:val="16"/>
                <w:szCs w:val="16"/>
              </w:rPr>
              <w:t>:</w:t>
            </w:r>
          </w:p>
          <w:p w14:paraId="3CA69A88" w14:textId="77777777" w:rsidR="002E3483" w:rsidRPr="00115A7A" w:rsidRDefault="002E3483" w:rsidP="002E3483">
            <w:pPr>
              <w:pStyle w:val="TableParagraph"/>
              <w:spacing w:line="205" w:lineRule="exact"/>
              <w:ind w:left="29"/>
              <w:rPr>
                <w:rFonts w:ascii="Arial" w:eastAsia="Arial" w:hAnsi="Arial" w:cs="Arial"/>
                <w:b/>
                <w:bCs/>
                <w:sz w:val="16"/>
                <w:szCs w:val="16"/>
              </w:rPr>
            </w:pPr>
          </w:p>
          <w:p w14:paraId="621A369A" w14:textId="77777777" w:rsidR="002E3483" w:rsidRPr="00115A7A" w:rsidRDefault="002E3483" w:rsidP="002E3483">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 xml:space="preserve">Completion of HIST 2763 or HIST 2773 or POSC 2103 </w:t>
            </w:r>
          </w:p>
          <w:p w14:paraId="22AD93E1" w14:textId="77777777" w:rsidR="002E3483" w:rsidRPr="00115A7A" w:rsidRDefault="002E3483" w:rsidP="002E3483">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English Proficiency (Grade of C or better in ENG 1003 and ENG 1013)</w:t>
            </w:r>
          </w:p>
          <w:p w14:paraId="780EE1B9" w14:textId="77777777" w:rsidR="002E3483" w:rsidRPr="00115A7A" w:rsidRDefault="002E3483" w:rsidP="002E3483">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2.50 in major AND at least a "C" in each course in major</w:t>
            </w:r>
          </w:p>
          <w:p w14:paraId="6DF65EE1" w14:textId="77777777" w:rsidR="002E3483" w:rsidRPr="00115A7A" w:rsidRDefault="002E3483" w:rsidP="002E3483">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2.25 overall and at least 2.00 GPA at ASU</w:t>
            </w:r>
          </w:p>
          <w:p w14:paraId="1FA2D480" w14:textId="77777777" w:rsidR="002E3483" w:rsidRPr="00115A7A" w:rsidRDefault="002E3483" w:rsidP="002E3483">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2.25 in business core or at least a "C" in each core course</w:t>
            </w:r>
          </w:p>
          <w:p w14:paraId="44BF0898" w14:textId="77777777" w:rsidR="002E3483" w:rsidRPr="00115A7A" w:rsidRDefault="002E3483" w:rsidP="002E3483">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50 % of business requirements completed at ASU-Jonesboro</w:t>
            </w:r>
          </w:p>
          <w:p w14:paraId="6FB97DBE" w14:textId="77777777" w:rsidR="002E3483" w:rsidRPr="00115A7A" w:rsidRDefault="002E3483" w:rsidP="002E3483">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 xml:space="preserve">Maximum of 30 credit hours via correspondence, extension, examination, PLA, </w:t>
            </w:r>
            <w:proofErr w:type="gramStart"/>
            <w:r w:rsidRPr="00115A7A">
              <w:rPr>
                <w:rFonts w:ascii="Arial" w:eastAsia="Arial" w:hAnsi="Arial" w:cs="Arial"/>
                <w:sz w:val="16"/>
                <w:szCs w:val="16"/>
              </w:rPr>
              <w:t>Military</w:t>
            </w:r>
            <w:proofErr w:type="gramEnd"/>
            <w:r w:rsidRPr="00115A7A">
              <w:rPr>
                <w:rFonts w:ascii="Arial" w:eastAsia="Arial" w:hAnsi="Arial" w:cs="Arial"/>
                <w:sz w:val="16"/>
                <w:szCs w:val="16"/>
              </w:rPr>
              <w:t xml:space="preserve"> or similar means; CLEP (30 </w:t>
            </w:r>
            <w:proofErr w:type="spellStart"/>
            <w:r w:rsidRPr="00115A7A">
              <w:rPr>
                <w:rFonts w:ascii="Arial" w:eastAsia="Arial" w:hAnsi="Arial" w:cs="Arial"/>
                <w:sz w:val="16"/>
                <w:szCs w:val="16"/>
              </w:rPr>
              <w:t>hrs</w:t>
            </w:r>
            <w:proofErr w:type="spellEnd"/>
            <w:r w:rsidRPr="00115A7A">
              <w:rPr>
                <w:rFonts w:ascii="Arial" w:eastAsia="Arial" w:hAnsi="Arial" w:cs="Arial"/>
                <w:sz w:val="16"/>
                <w:szCs w:val="16"/>
              </w:rPr>
              <w:t xml:space="preserve"> max) </w:t>
            </w:r>
          </w:p>
          <w:p w14:paraId="3A19C9A6" w14:textId="77777777" w:rsidR="002E3483" w:rsidRPr="00115A7A" w:rsidRDefault="002E3483" w:rsidP="002E3483">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 xml:space="preserve">45 JR/SR Hours after completing 30 </w:t>
            </w:r>
            <w:proofErr w:type="gramStart"/>
            <w:r w:rsidRPr="00115A7A">
              <w:rPr>
                <w:rFonts w:ascii="Arial" w:eastAsia="Arial" w:hAnsi="Arial" w:cs="Arial"/>
                <w:sz w:val="16"/>
                <w:szCs w:val="16"/>
              </w:rPr>
              <w:t>hours</w:t>
            </w:r>
            <w:proofErr w:type="gramEnd"/>
          </w:p>
          <w:p w14:paraId="0A59C73D" w14:textId="77777777" w:rsidR="002E3483" w:rsidRPr="00115A7A" w:rsidRDefault="002E3483" w:rsidP="002E3483">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120 Total Credit Hours</w:t>
            </w:r>
          </w:p>
          <w:p w14:paraId="313D3226" w14:textId="77777777" w:rsidR="002E3483" w:rsidRPr="00115A7A" w:rsidRDefault="002E3483" w:rsidP="002E3483">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30 of last 36 hours at ASU-Jonesboro</w:t>
            </w:r>
          </w:p>
          <w:p w14:paraId="13B99E1F" w14:textId="77777777" w:rsidR="002E3483" w:rsidRPr="00115A7A" w:rsidRDefault="002E3483" w:rsidP="002E3483">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32 ASU residence hours</w:t>
            </w:r>
          </w:p>
          <w:p w14:paraId="3D371231" w14:textId="05184048" w:rsidR="002E3483" w:rsidRDefault="002E3483" w:rsidP="002E3483">
            <w:pPr>
              <w:pStyle w:val="TableParagraph"/>
              <w:spacing w:line="205" w:lineRule="exact"/>
              <w:ind w:left="29"/>
              <w:rPr>
                <w:rFonts w:ascii="Arial" w:eastAsia="Arial" w:hAnsi="Arial" w:cs="Arial"/>
                <w:sz w:val="16"/>
                <w:szCs w:val="16"/>
              </w:rPr>
            </w:pPr>
            <w:r w:rsidRPr="00115A7A">
              <w:rPr>
                <w:rFonts w:ascii="Arial" w:eastAsia="Arial" w:hAnsi="Arial" w:cs="Arial"/>
                <w:sz w:val="16"/>
                <w:szCs w:val="16"/>
              </w:rPr>
              <w:t xml:space="preserve">Must have grade of C or better in MATH </w:t>
            </w:r>
            <w:r w:rsidR="00D55951">
              <w:rPr>
                <w:rFonts w:ascii="Arial" w:eastAsia="Arial" w:hAnsi="Arial" w:cs="Arial"/>
                <w:sz w:val="16"/>
                <w:szCs w:val="16"/>
              </w:rPr>
              <w:t>1023</w:t>
            </w:r>
            <w:r w:rsidRPr="00115A7A">
              <w:rPr>
                <w:rFonts w:ascii="Arial" w:eastAsia="Arial" w:hAnsi="Arial" w:cs="Arial"/>
                <w:sz w:val="16"/>
                <w:szCs w:val="16"/>
              </w:rPr>
              <w:t>, ACCT 2033 and ISBA 1503.</w:t>
            </w:r>
          </w:p>
          <w:p w14:paraId="0D18F6D2" w14:textId="3B260914" w:rsidR="002E3483" w:rsidRPr="00D23594" w:rsidRDefault="002E3483" w:rsidP="002E3483">
            <w:pPr>
              <w:pStyle w:val="TableParagraph"/>
              <w:spacing w:line="205" w:lineRule="exact"/>
              <w:ind w:left="29"/>
              <w:rPr>
                <w:rFonts w:ascii="Arial" w:eastAsia="Arial" w:hAnsi="Arial" w:cs="Arial"/>
                <w:sz w:val="18"/>
                <w:szCs w:val="18"/>
              </w:rPr>
            </w:pPr>
          </w:p>
        </w:tc>
      </w:tr>
      <w:bookmarkEnd w:id="2"/>
    </w:tbl>
    <w:p w14:paraId="3C263EB8" w14:textId="77777777" w:rsidR="001316EB" w:rsidRDefault="001316EB" w:rsidP="001316EB">
      <w:pPr>
        <w:rPr>
          <w:rFonts w:asciiTheme="majorHAnsi" w:hAnsiTheme="majorHAnsi" w:cs="Arial"/>
          <w:sz w:val="20"/>
          <w:szCs w:val="20"/>
        </w:rPr>
      </w:pPr>
    </w:p>
    <w:p w14:paraId="7B8F5C41" w14:textId="0796B83A" w:rsidR="0019037B" w:rsidRPr="008426D1" w:rsidRDefault="0019037B" w:rsidP="001316EB">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5D3337B" w14:textId="77777777" w:rsidR="0019037B" w:rsidRPr="008426D1" w:rsidRDefault="0019037B" w:rsidP="0019037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67EA0ADD" w14:textId="77777777" w:rsidTr="00CD61B8">
        <w:tc>
          <w:tcPr>
            <w:tcW w:w="11016" w:type="dxa"/>
            <w:shd w:val="clear" w:color="auto" w:fill="D9D9D9" w:themeFill="background1" w:themeFillShade="D9"/>
          </w:tcPr>
          <w:p w14:paraId="526AD7EA" w14:textId="77777777" w:rsidR="0019037B" w:rsidRPr="008426D1" w:rsidRDefault="0019037B" w:rsidP="00CD61B8">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6CE8AE59" w14:textId="77777777" w:rsidTr="00CD61B8">
        <w:tc>
          <w:tcPr>
            <w:tcW w:w="11016" w:type="dxa"/>
            <w:shd w:val="clear" w:color="auto" w:fill="F2F2F2" w:themeFill="background1" w:themeFillShade="F2"/>
          </w:tcPr>
          <w:p w14:paraId="18AFBED7" w14:textId="77777777" w:rsidR="0019037B" w:rsidRPr="008426D1" w:rsidRDefault="0019037B" w:rsidP="00CD61B8">
            <w:pPr>
              <w:tabs>
                <w:tab w:val="left" w:pos="360"/>
                <w:tab w:val="left" w:pos="720"/>
              </w:tabs>
              <w:jc w:val="center"/>
              <w:rPr>
                <w:rFonts w:ascii="Times New Roman" w:hAnsi="Times New Roman" w:cs="Times New Roman"/>
                <w:b/>
                <w:color w:val="000000" w:themeColor="text1"/>
                <w:sz w:val="18"/>
                <w:szCs w:val="24"/>
              </w:rPr>
            </w:pPr>
          </w:p>
          <w:p w14:paraId="29390FEE" w14:textId="020F816C" w:rsidR="0019037B" w:rsidRPr="008426D1" w:rsidRDefault="0019037B" w:rsidP="00CD61B8">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D24DE6D" w14:textId="77777777" w:rsidR="0019037B" w:rsidRPr="008426D1" w:rsidRDefault="0019037B" w:rsidP="00CD61B8">
            <w:pPr>
              <w:rPr>
                <w:rFonts w:ascii="Times New Roman" w:hAnsi="Times New Roman" w:cs="Times New Roman"/>
                <w:b/>
                <w:color w:val="FF0000"/>
                <w:sz w:val="14"/>
                <w:szCs w:val="24"/>
              </w:rPr>
            </w:pPr>
          </w:p>
          <w:p w14:paraId="5A75C194" w14:textId="77777777" w:rsidR="0019037B" w:rsidRPr="008426D1" w:rsidRDefault="0019037B" w:rsidP="00CD61B8">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2903DA1" w14:textId="77777777" w:rsidR="0019037B" w:rsidRPr="008426D1" w:rsidRDefault="0019037B" w:rsidP="00CD61B8">
            <w:pPr>
              <w:tabs>
                <w:tab w:val="left" w:pos="360"/>
                <w:tab w:val="left" w:pos="720"/>
              </w:tabs>
              <w:jc w:val="center"/>
              <w:rPr>
                <w:rFonts w:ascii="Times New Roman" w:hAnsi="Times New Roman" w:cs="Times New Roman"/>
                <w:b/>
                <w:color w:val="000000" w:themeColor="text1"/>
                <w:sz w:val="10"/>
                <w:szCs w:val="24"/>
                <w:u w:val="single"/>
              </w:rPr>
            </w:pPr>
          </w:p>
          <w:p w14:paraId="229934CA" w14:textId="77777777" w:rsidR="0019037B" w:rsidRPr="008426D1" w:rsidRDefault="0019037B" w:rsidP="00CD61B8">
            <w:pPr>
              <w:tabs>
                <w:tab w:val="left" w:pos="360"/>
                <w:tab w:val="left" w:pos="720"/>
              </w:tabs>
              <w:jc w:val="center"/>
              <w:rPr>
                <w:rFonts w:ascii="Times New Roman" w:hAnsi="Times New Roman" w:cs="Times New Roman"/>
                <w:b/>
                <w:color w:val="000000" w:themeColor="text1"/>
                <w:sz w:val="10"/>
                <w:szCs w:val="24"/>
                <w:u w:val="single"/>
              </w:rPr>
            </w:pPr>
          </w:p>
          <w:p w14:paraId="6A8AE10D" w14:textId="77777777" w:rsidR="0019037B" w:rsidRPr="008426D1" w:rsidRDefault="0019037B" w:rsidP="00CD61B8">
            <w:pPr>
              <w:tabs>
                <w:tab w:val="left" w:pos="360"/>
                <w:tab w:val="left" w:pos="720"/>
              </w:tabs>
              <w:ind w:left="360"/>
              <w:jc w:val="center"/>
              <w:rPr>
                <w:rFonts w:asciiTheme="majorHAnsi" w:hAnsiTheme="majorHAnsi"/>
                <w:sz w:val="18"/>
                <w:szCs w:val="18"/>
              </w:rPr>
            </w:pPr>
          </w:p>
        </w:tc>
      </w:tr>
    </w:tbl>
    <w:p w14:paraId="35758B7C" w14:textId="77777777" w:rsidR="0019037B" w:rsidRPr="00341B0D" w:rsidRDefault="0019037B" w:rsidP="0019037B">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974F753" w14:textId="77777777" w:rsidR="0019037B" w:rsidRPr="008426D1" w:rsidRDefault="0019037B" w:rsidP="0019037B">
      <w:pPr>
        <w:rPr>
          <w:rFonts w:asciiTheme="majorHAnsi" w:hAnsiTheme="majorHAnsi" w:cs="Arial"/>
          <w:sz w:val="18"/>
          <w:szCs w:val="18"/>
        </w:rPr>
      </w:pPr>
    </w:p>
    <w:sdt>
      <w:sdtPr>
        <w:rPr>
          <w:rFonts w:asciiTheme="majorHAnsi" w:hAnsiTheme="majorHAnsi" w:cs="Arial"/>
          <w:sz w:val="20"/>
          <w:szCs w:val="20"/>
        </w:rPr>
        <w:id w:val="-97950460"/>
        <w:placeholder>
          <w:docPart w:val="D2DFAF641308FD46B599E9BAFC38F19B"/>
        </w:placeholder>
        <w:showingPlcHdr/>
      </w:sdtPr>
      <w:sdtContent>
        <w:permStart w:id="159799518" w:edGrp="everyone" w:displacedByCustomXml="prev"/>
        <w:p w14:paraId="17411ED8" w14:textId="77777777" w:rsidR="0019037B" w:rsidRPr="008426D1" w:rsidRDefault="0019037B" w:rsidP="0019037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59799518" w:displacedByCustomXml="next"/>
      </w:sdtContent>
    </w:sdt>
    <w:p w14:paraId="38490954" w14:textId="77777777" w:rsidR="0019037B" w:rsidRDefault="0019037B" w:rsidP="0019037B">
      <w:pPr>
        <w:tabs>
          <w:tab w:val="left" w:pos="360"/>
          <w:tab w:val="left" w:pos="720"/>
        </w:tabs>
        <w:spacing w:after="0" w:line="240" w:lineRule="auto"/>
        <w:ind w:left="720"/>
        <w:rPr>
          <w:rFonts w:asciiTheme="majorHAnsi" w:hAnsiTheme="majorHAnsi" w:cs="Arial"/>
          <w:sz w:val="20"/>
          <w:szCs w:val="20"/>
        </w:rPr>
      </w:pPr>
    </w:p>
    <w:p w14:paraId="3EDFC9FE" w14:textId="77777777" w:rsidR="00793DFF" w:rsidRPr="00793DFF" w:rsidRDefault="00793DFF" w:rsidP="00793DFF">
      <w:pPr>
        <w:rPr>
          <w:rFonts w:ascii="Cambria" w:eastAsia="Calibri" w:hAnsi="Cambria" w:cs="Arial"/>
          <w:b/>
          <w:sz w:val="18"/>
          <w:szCs w:val="18"/>
        </w:rPr>
      </w:pPr>
      <w:r w:rsidRPr="00793DFF">
        <w:rPr>
          <w:rFonts w:ascii="Cambria" w:eastAsia="Calibri" w:hAnsi="Cambria" w:cs="Arial"/>
          <w:b/>
          <w:sz w:val="18"/>
          <w:szCs w:val="18"/>
        </w:rPr>
        <w:t xml:space="preserve">Reference 2022-23 Undergraduate Bulletin. </w:t>
      </w:r>
    </w:p>
    <w:p w14:paraId="2A54F27C" w14:textId="77777777" w:rsidR="00793DFF" w:rsidRPr="00793DFF" w:rsidRDefault="00793DFF" w:rsidP="00793DFF">
      <w:pPr>
        <w:pBdr>
          <w:bottom w:val="single" w:sz="4" w:space="1" w:color="auto"/>
        </w:pBdr>
        <w:rPr>
          <w:rFonts w:ascii="Cambria" w:eastAsia="Calibri" w:hAnsi="Cambria" w:cs="Arial"/>
          <w:b/>
          <w:sz w:val="18"/>
          <w:szCs w:val="18"/>
        </w:rPr>
      </w:pPr>
      <w:bookmarkStart w:id="3" w:name="_Hlk125288247"/>
    </w:p>
    <w:p w14:paraId="17E75764" w14:textId="77777777" w:rsidR="00793DFF" w:rsidRPr="00793DFF" w:rsidRDefault="00793DFF" w:rsidP="00793DFF">
      <w:pPr>
        <w:rPr>
          <w:rFonts w:ascii="Cambria" w:eastAsia="Calibri" w:hAnsi="Cambria" w:cs="Arial"/>
          <w:b/>
          <w:sz w:val="18"/>
          <w:szCs w:val="18"/>
        </w:rPr>
      </w:pPr>
      <w:r w:rsidRPr="00793DFF">
        <w:rPr>
          <w:rFonts w:ascii="Cambria" w:eastAsia="Calibri" w:hAnsi="Cambria" w:cs="Arial"/>
          <w:b/>
          <w:sz w:val="18"/>
          <w:szCs w:val="18"/>
        </w:rPr>
        <w:t>Programs A-Z (https://catalog.astate.edu/content.php?catoid=3&amp;navoid=75)</w:t>
      </w:r>
    </w:p>
    <w:p w14:paraId="211050BA" w14:textId="77777777" w:rsidR="00793DFF" w:rsidRPr="00793DFF" w:rsidRDefault="00793DFF" w:rsidP="00793DFF">
      <w:pPr>
        <w:rPr>
          <w:rFonts w:ascii="Cambria" w:eastAsia="Calibri" w:hAnsi="Cambria" w:cs="Arial"/>
          <w:bCs/>
          <w:sz w:val="18"/>
          <w:szCs w:val="18"/>
        </w:rPr>
      </w:pPr>
      <w:bookmarkStart w:id="4" w:name="_Hlk125288167"/>
      <w:r w:rsidRPr="00793DFF">
        <w:rPr>
          <w:rFonts w:ascii="Cambria" w:eastAsia="Calibri" w:hAnsi="Cambria" w:cs="Arial"/>
          <w:bCs/>
          <w:sz w:val="18"/>
          <w:szCs w:val="18"/>
        </w:rPr>
        <w:t>•  -----</w:t>
      </w:r>
      <w:bookmarkEnd w:id="4"/>
    </w:p>
    <w:p w14:paraId="09F5A84B" w14:textId="77777777" w:rsidR="00793DFF" w:rsidRPr="00793DFF" w:rsidRDefault="00793DFF" w:rsidP="00793DFF">
      <w:pPr>
        <w:rPr>
          <w:rFonts w:ascii="Cambria" w:eastAsia="Calibri" w:hAnsi="Cambria" w:cs="Arial"/>
          <w:bCs/>
          <w:sz w:val="18"/>
          <w:szCs w:val="18"/>
          <w:highlight w:val="yellow"/>
        </w:rPr>
      </w:pPr>
      <w:r w:rsidRPr="00793DFF">
        <w:rPr>
          <w:rFonts w:ascii="Cambria" w:eastAsia="Calibri" w:hAnsi="Cambria" w:cs="Arial"/>
          <w:bCs/>
          <w:sz w:val="18"/>
          <w:szCs w:val="18"/>
          <w:highlight w:val="yellow"/>
        </w:rPr>
        <w:t>•  Information Systems and Business Analytics, Minor</w:t>
      </w:r>
    </w:p>
    <w:p w14:paraId="30460BFB"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highlight w:val="yellow"/>
        </w:rPr>
        <w:t>•  Information Technology (IT), Certificate</w:t>
      </w:r>
    </w:p>
    <w:p w14:paraId="0A4661A5"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  -----</w:t>
      </w:r>
    </w:p>
    <w:bookmarkEnd w:id="3"/>
    <w:p w14:paraId="491CB907" w14:textId="77777777" w:rsidR="00793DFF" w:rsidRPr="00793DFF" w:rsidRDefault="00793DFF" w:rsidP="00793DFF">
      <w:pPr>
        <w:rPr>
          <w:rFonts w:ascii="Cambria" w:eastAsia="Calibri" w:hAnsi="Cambria" w:cs="Arial"/>
          <w:b/>
          <w:sz w:val="18"/>
          <w:szCs w:val="18"/>
        </w:rPr>
      </w:pPr>
    </w:p>
    <w:p w14:paraId="6DF32352" w14:textId="77777777" w:rsidR="00793DFF" w:rsidRPr="00793DFF" w:rsidRDefault="00793DFF" w:rsidP="00793DFF">
      <w:pPr>
        <w:rPr>
          <w:rFonts w:ascii="Cambria" w:eastAsia="Calibri" w:hAnsi="Cambria" w:cs="Arial"/>
          <w:b/>
          <w:sz w:val="18"/>
          <w:szCs w:val="18"/>
        </w:rPr>
      </w:pPr>
      <w:r w:rsidRPr="00793DFF">
        <w:rPr>
          <w:rFonts w:ascii="Cambria" w:eastAsia="Calibri" w:hAnsi="Cambria" w:cs="Arial"/>
          <w:b/>
          <w:sz w:val="18"/>
          <w:szCs w:val="18"/>
        </w:rPr>
        <w:t>Programs A-Z (https://catalog.astate.edu/content.php?catoid=3&amp;navoid=75)</w:t>
      </w:r>
    </w:p>
    <w:p w14:paraId="239F0291"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  -----</w:t>
      </w:r>
    </w:p>
    <w:p w14:paraId="26323F3B"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lastRenderedPageBreak/>
        <w:t>•  Information Systems and Business Analytics, Minor</w:t>
      </w:r>
    </w:p>
    <w:p w14:paraId="70B08A01" w14:textId="77777777" w:rsidR="00793DFF" w:rsidRPr="00793DFF" w:rsidRDefault="00793DFF" w:rsidP="00793DFF">
      <w:pPr>
        <w:rPr>
          <w:rFonts w:ascii="Cambria" w:eastAsia="Calibri" w:hAnsi="Cambria" w:cs="Arial"/>
          <w:bCs/>
          <w:color w:val="00B0F0"/>
          <w:sz w:val="18"/>
          <w:szCs w:val="18"/>
        </w:rPr>
      </w:pPr>
      <w:r w:rsidRPr="00793DFF">
        <w:rPr>
          <w:rFonts w:ascii="Cambria" w:eastAsia="Calibri" w:hAnsi="Cambria" w:cs="Arial"/>
          <w:bCs/>
          <w:color w:val="00B0F0"/>
          <w:sz w:val="18"/>
          <w:szCs w:val="18"/>
        </w:rPr>
        <w:t xml:space="preserve">•  </w:t>
      </w:r>
      <w:r w:rsidRPr="00793DFF">
        <w:rPr>
          <w:rFonts w:ascii="Cambria" w:eastAsia="Calibri" w:hAnsi="Cambria" w:cs="Arial"/>
          <w:bCs/>
          <w:color w:val="0070C0"/>
          <w:sz w:val="18"/>
          <w:szCs w:val="18"/>
        </w:rPr>
        <w:t>Information Systems Audit and Control, BS</w:t>
      </w:r>
    </w:p>
    <w:p w14:paraId="3FAB44D2"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  Information Technology (IT), Certificate</w:t>
      </w:r>
    </w:p>
    <w:p w14:paraId="287BFAE4"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  -----</w:t>
      </w:r>
    </w:p>
    <w:p w14:paraId="3754C50F" w14:textId="77777777" w:rsidR="00793DFF" w:rsidRPr="00793DFF" w:rsidRDefault="00793DFF" w:rsidP="00793DFF">
      <w:pPr>
        <w:pBdr>
          <w:bottom w:val="single" w:sz="4" w:space="1" w:color="auto"/>
        </w:pBdr>
        <w:rPr>
          <w:rFonts w:ascii="Cambria" w:eastAsia="Calibri" w:hAnsi="Cambria" w:cs="Arial"/>
          <w:b/>
          <w:sz w:val="18"/>
          <w:szCs w:val="18"/>
        </w:rPr>
      </w:pPr>
    </w:p>
    <w:p w14:paraId="4A18AE2F" w14:textId="77777777" w:rsidR="00793DFF" w:rsidRPr="00793DFF" w:rsidRDefault="00793DFF" w:rsidP="00793DFF">
      <w:pPr>
        <w:rPr>
          <w:rFonts w:ascii="Cambria" w:eastAsia="Calibri" w:hAnsi="Cambria" w:cs="Arial"/>
          <w:b/>
          <w:sz w:val="18"/>
          <w:szCs w:val="18"/>
        </w:rPr>
      </w:pPr>
      <w:bookmarkStart w:id="5" w:name="_Hlk125288893"/>
    </w:p>
    <w:p w14:paraId="2FDF23D5" w14:textId="77777777" w:rsidR="00793DFF" w:rsidRPr="00793DFF" w:rsidRDefault="00793DFF" w:rsidP="00793DFF">
      <w:pPr>
        <w:rPr>
          <w:rFonts w:ascii="Cambria" w:eastAsia="Calibri" w:hAnsi="Cambria" w:cs="Arial"/>
          <w:b/>
          <w:sz w:val="18"/>
          <w:szCs w:val="18"/>
        </w:rPr>
      </w:pPr>
      <w:r w:rsidRPr="00793DFF">
        <w:rPr>
          <w:rFonts w:ascii="Cambria" w:eastAsia="Calibri" w:hAnsi="Cambria" w:cs="Arial"/>
          <w:b/>
          <w:sz w:val="18"/>
          <w:szCs w:val="18"/>
        </w:rPr>
        <w:t>Programs by Department (https://catalog.astate.edu/content.php?catoid=3&amp;navoid=77)</w:t>
      </w:r>
    </w:p>
    <w:p w14:paraId="1E6E654B" w14:textId="77777777" w:rsidR="00793DFF" w:rsidRPr="00793DFF" w:rsidRDefault="00793DFF" w:rsidP="00793DFF">
      <w:pPr>
        <w:rPr>
          <w:rFonts w:ascii="Cambria" w:eastAsia="Calibri" w:hAnsi="Cambria" w:cs="Arial"/>
          <w:b/>
          <w:sz w:val="18"/>
          <w:szCs w:val="18"/>
        </w:rPr>
      </w:pPr>
      <w:r w:rsidRPr="00793DFF">
        <w:rPr>
          <w:rFonts w:ascii="Cambria" w:eastAsia="Calibri" w:hAnsi="Cambria" w:cs="Arial"/>
          <w:b/>
          <w:sz w:val="18"/>
          <w:szCs w:val="18"/>
        </w:rPr>
        <w:t>ARKANSAS STATE UNIVERSITY</w:t>
      </w:r>
    </w:p>
    <w:p w14:paraId="0C30A998" w14:textId="77777777" w:rsidR="00793DFF" w:rsidRPr="00793DFF" w:rsidRDefault="00793DFF" w:rsidP="00793DFF">
      <w:pPr>
        <w:rPr>
          <w:rFonts w:ascii="Cambria" w:eastAsia="Calibri" w:hAnsi="Cambria" w:cs="Arial"/>
          <w:b/>
          <w:sz w:val="18"/>
          <w:szCs w:val="18"/>
        </w:rPr>
      </w:pPr>
      <w:r w:rsidRPr="00793DFF">
        <w:rPr>
          <w:rFonts w:ascii="Cambria" w:eastAsia="Calibri" w:hAnsi="Cambria" w:cs="Arial"/>
          <w:b/>
          <w:sz w:val="18"/>
          <w:szCs w:val="18"/>
        </w:rPr>
        <w:t>-----------------</w:t>
      </w:r>
      <w:bookmarkEnd w:id="5"/>
    </w:p>
    <w:p w14:paraId="41E6DA4D" w14:textId="77777777" w:rsidR="00793DFF" w:rsidRPr="00793DFF" w:rsidRDefault="00793DFF" w:rsidP="00793DFF">
      <w:pPr>
        <w:rPr>
          <w:rFonts w:ascii="Cambria" w:eastAsia="Calibri" w:hAnsi="Cambria" w:cs="Arial"/>
          <w:b/>
          <w:sz w:val="18"/>
          <w:szCs w:val="18"/>
        </w:rPr>
      </w:pPr>
      <w:bookmarkStart w:id="6" w:name="_Hlk125288644"/>
      <w:r w:rsidRPr="00793DFF">
        <w:rPr>
          <w:rFonts w:ascii="Cambria" w:eastAsia="Calibri" w:hAnsi="Cambria" w:cs="Arial"/>
          <w:b/>
          <w:sz w:val="18"/>
          <w:szCs w:val="18"/>
        </w:rPr>
        <w:t>Neil Griffin College of Business</w:t>
      </w:r>
    </w:p>
    <w:p w14:paraId="50518AA6"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Go to information for Neil Griffin College of Business.</w:t>
      </w:r>
    </w:p>
    <w:p w14:paraId="6340D181" w14:textId="77777777" w:rsidR="00793DFF" w:rsidRPr="00793DFF" w:rsidRDefault="00793DFF" w:rsidP="00793DFF">
      <w:pPr>
        <w:ind w:firstLine="720"/>
        <w:rPr>
          <w:rFonts w:ascii="Cambria" w:eastAsia="Calibri" w:hAnsi="Cambria" w:cs="Arial"/>
          <w:b/>
          <w:sz w:val="18"/>
          <w:szCs w:val="18"/>
        </w:rPr>
      </w:pPr>
      <w:bookmarkStart w:id="7" w:name="_Hlk125288589"/>
      <w:r w:rsidRPr="00793DFF">
        <w:rPr>
          <w:rFonts w:ascii="Cambria" w:eastAsia="Calibri" w:hAnsi="Cambria" w:cs="Arial"/>
          <w:b/>
          <w:sz w:val="18"/>
          <w:szCs w:val="18"/>
        </w:rPr>
        <w:t>-----------</w:t>
      </w:r>
    </w:p>
    <w:bookmarkEnd w:id="7"/>
    <w:p w14:paraId="48B21B7A" w14:textId="77777777" w:rsidR="00793DFF" w:rsidRPr="00793DFF" w:rsidRDefault="00793DFF" w:rsidP="00793DFF">
      <w:pPr>
        <w:ind w:firstLine="720"/>
        <w:rPr>
          <w:rFonts w:ascii="Cambria" w:eastAsia="Calibri" w:hAnsi="Cambria" w:cs="Arial"/>
          <w:b/>
          <w:sz w:val="18"/>
          <w:szCs w:val="18"/>
        </w:rPr>
      </w:pPr>
      <w:r w:rsidRPr="00793DFF">
        <w:rPr>
          <w:rFonts w:ascii="Cambria" w:eastAsia="Calibri" w:hAnsi="Cambria" w:cs="Arial"/>
          <w:b/>
          <w:sz w:val="18"/>
          <w:szCs w:val="18"/>
        </w:rPr>
        <w:t>Department of Accounting</w:t>
      </w:r>
    </w:p>
    <w:p w14:paraId="73D4FA73" w14:textId="77777777" w:rsidR="00793DFF" w:rsidRPr="00793DFF" w:rsidRDefault="00793DFF" w:rsidP="00793DFF">
      <w:pPr>
        <w:ind w:firstLine="720"/>
        <w:rPr>
          <w:rFonts w:ascii="Cambria" w:eastAsia="Calibri" w:hAnsi="Cambria" w:cs="Arial"/>
          <w:bCs/>
          <w:sz w:val="18"/>
          <w:szCs w:val="18"/>
        </w:rPr>
      </w:pPr>
      <w:r w:rsidRPr="00793DFF">
        <w:rPr>
          <w:rFonts w:ascii="Cambria" w:eastAsia="Calibri" w:hAnsi="Cambria" w:cs="Arial"/>
          <w:bCs/>
          <w:sz w:val="18"/>
          <w:szCs w:val="18"/>
        </w:rPr>
        <w:t>Go to information for Department of Accounting.</w:t>
      </w:r>
    </w:p>
    <w:p w14:paraId="4C98F388" w14:textId="77777777" w:rsidR="00793DFF" w:rsidRPr="00793DFF" w:rsidRDefault="00793DFF" w:rsidP="00793DFF">
      <w:pPr>
        <w:ind w:firstLine="720"/>
        <w:rPr>
          <w:rFonts w:ascii="Cambria" w:eastAsia="Calibri" w:hAnsi="Cambria" w:cs="Arial"/>
          <w:b/>
          <w:sz w:val="18"/>
          <w:szCs w:val="18"/>
        </w:rPr>
      </w:pPr>
      <w:r w:rsidRPr="00793DFF">
        <w:rPr>
          <w:rFonts w:ascii="Cambria" w:eastAsia="Calibri" w:hAnsi="Cambria" w:cs="Arial"/>
          <w:b/>
          <w:sz w:val="18"/>
          <w:szCs w:val="18"/>
        </w:rPr>
        <w:t>Associate of Science</w:t>
      </w:r>
    </w:p>
    <w:p w14:paraId="22C375A9" w14:textId="77777777" w:rsidR="00793DFF" w:rsidRPr="00793DFF" w:rsidRDefault="00793DFF" w:rsidP="00793DFF">
      <w:pPr>
        <w:ind w:firstLine="720"/>
        <w:rPr>
          <w:rFonts w:ascii="Cambria" w:eastAsia="Calibri" w:hAnsi="Cambria" w:cs="Arial"/>
          <w:bCs/>
          <w:sz w:val="18"/>
          <w:szCs w:val="18"/>
        </w:rPr>
      </w:pPr>
      <w:r w:rsidRPr="00793DFF">
        <w:rPr>
          <w:rFonts w:ascii="Cambria" w:eastAsia="Calibri" w:hAnsi="Cambria" w:cs="Arial"/>
          <w:bCs/>
          <w:sz w:val="18"/>
          <w:szCs w:val="18"/>
        </w:rPr>
        <w:t>•  Accounting, AS</w:t>
      </w:r>
    </w:p>
    <w:p w14:paraId="3F859249" w14:textId="77777777" w:rsidR="00793DFF" w:rsidRPr="00793DFF" w:rsidRDefault="00793DFF" w:rsidP="00793DFF">
      <w:pPr>
        <w:ind w:firstLine="720"/>
        <w:rPr>
          <w:rFonts w:ascii="Cambria" w:eastAsia="Calibri" w:hAnsi="Cambria" w:cs="Arial"/>
          <w:b/>
          <w:sz w:val="18"/>
          <w:szCs w:val="18"/>
        </w:rPr>
      </w:pPr>
      <w:r w:rsidRPr="00793DFF">
        <w:rPr>
          <w:rFonts w:ascii="Cambria" w:eastAsia="Calibri" w:hAnsi="Cambria" w:cs="Arial"/>
          <w:b/>
          <w:sz w:val="18"/>
          <w:szCs w:val="18"/>
        </w:rPr>
        <w:t>Bachelor of Science</w:t>
      </w:r>
    </w:p>
    <w:p w14:paraId="0249D5B6" w14:textId="77777777" w:rsidR="00793DFF" w:rsidRPr="00793DFF" w:rsidRDefault="00793DFF" w:rsidP="00793DFF">
      <w:pPr>
        <w:ind w:firstLine="720"/>
        <w:rPr>
          <w:rFonts w:ascii="Cambria" w:eastAsia="Calibri" w:hAnsi="Cambria" w:cs="Arial"/>
          <w:bCs/>
          <w:sz w:val="18"/>
          <w:szCs w:val="18"/>
          <w:highlight w:val="yellow"/>
        </w:rPr>
      </w:pPr>
      <w:r w:rsidRPr="00793DFF">
        <w:rPr>
          <w:rFonts w:ascii="Cambria" w:eastAsia="Calibri" w:hAnsi="Cambria" w:cs="Arial"/>
          <w:bCs/>
          <w:sz w:val="18"/>
          <w:szCs w:val="18"/>
          <w:highlight w:val="yellow"/>
        </w:rPr>
        <w:t>•  Accounting, BS</w:t>
      </w:r>
    </w:p>
    <w:p w14:paraId="65985CC4" w14:textId="77777777" w:rsidR="00793DFF" w:rsidRPr="00793DFF" w:rsidRDefault="00793DFF" w:rsidP="00793DFF">
      <w:pPr>
        <w:ind w:firstLine="720"/>
        <w:rPr>
          <w:rFonts w:ascii="Cambria" w:eastAsia="Calibri" w:hAnsi="Cambria" w:cs="Arial"/>
          <w:b/>
          <w:sz w:val="18"/>
          <w:szCs w:val="18"/>
        </w:rPr>
      </w:pPr>
      <w:r w:rsidRPr="00793DFF">
        <w:rPr>
          <w:rFonts w:ascii="Cambria" w:eastAsia="Calibri" w:hAnsi="Cambria" w:cs="Arial"/>
          <w:b/>
          <w:sz w:val="18"/>
          <w:szCs w:val="18"/>
          <w:highlight w:val="yellow"/>
        </w:rPr>
        <w:t>Minor</w:t>
      </w:r>
    </w:p>
    <w:p w14:paraId="212BA725" w14:textId="77777777" w:rsidR="00793DFF" w:rsidRPr="00793DFF" w:rsidRDefault="00793DFF" w:rsidP="00793DFF">
      <w:pPr>
        <w:ind w:firstLine="720"/>
        <w:rPr>
          <w:rFonts w:ascii="Cambria" w:eastAsia="Calibri" w:hAnsi="Cambria" w:cs="Arial"/>
          <w:bCs/>
          <w:sz w:val="18"/>
          <w:szCs w:val="18"/>
        </w:rPr>
      </w:pPr>
      <w:r w:rsidRPr="00793DFF">
        <w:rPr>
          <w:rFonts w:ascii="Cambria" w:eastAsia="Calibri" w:hAnsi="Cambria" w:cs="Arial"/>
          <w:bCs/>
          <w:sz w:val="18"/>
          <w:szCs w:val="18"/>
        </w:rPr>
        <w:t>•  Accounting, Minor</w:t>
      </w:r>
    </w:p>
    <w:p w14:paraId="22B7FC0D" w14:textId="77777777" w:rsidR="00793DFF" w:rsidRPr="00793DFF" w:rsidRDefault="00793DFF" w:rsidP="00793DFF">
      <w:pPr>
        <w:ind w:firstLine="720"/>
        <w:rPr>
          <w:rFonts w:ascii="Cambria" w:eastAsia="Calibri" w:hAnsi="Cambria" w:cs="Arial"/>
          <w:b/>
          <w:sz w:val="18"/>
          <w:szCs w:val="18"/>
        </w:rPr>
      </w:pPr>
      <w:r w:rsidRPr="00793DFF">
        <w:rPr>
          <w:rFonts w:ascii="Cambria" w:eastAsia="Calibri" w:hAnsi="Cambria" w:cs="Arial"/>
          <w:b/>
          <w:sz w:val="18"/>
          <w:szCs w:val="18"/>
        </w:rPr>
        <w:t>-----------</w:t>
      </w:r>
    </w:p>
    <w:bookmarkEnd w:id="6"/>
    <w:p w14:paraId="074D4EC0" w14:textId="77777777" w:rsidR="00793DFF" w:rsidRPr="00793DFF" w:rsidRDefault="00793DFF" w:rsidP="00793DFF">
      <w:pPr>
        <w:rPr>
          <w:rFonts w:ascii="Cambria" w:eastAsia="Calibri" w:hAnsi="Cambria" w:cs="Arial"/>
          <w:b/>
          <w:sz w:val="18"/>
          <w:szCs w:val="18"/>
        </w:rPr>
      </w:pPr>
    </w:p>
    <w:p w14:paraId="3BD2CEED" w14:textId="77777777" w:rsidR="00793DFF" w:rsidRPr="00793DFF" w:rsidRDefault="00793DFF" w:rsidP="00793DFF">
      <w:pPr>
        <w:rPr>
          <w:rFonts w:ascii="Cambria" w:eastAsia="Calibri" w:hAnsi="Cambria" w:cs="Arial"/>
          <w:b/>
          <w:sz w:val="18"/>
          <w:szCs w:val="18"/>
        </w:rPr>
      </w:pPr>
      <w:r w:rsidRPr="00793DFF">
        <w:rPr>
          <w:rFonts w:ascii="Cambria" w:eastAsia="Calibri" w:hAnsi="Cambria" w:cs="Arial"/>
          <w:b/>
          <w:sz w:val="18"/>
          <w:szCs w:val="18"/>
        </w:rPr>
        <w:t>Programs by Department (https://catalog.astate.edu/content.php?catoid=3&amp;navoid=77)</w:t>
      </w:r>
    </w:p>
    <w:p w14:paraId="21593643" w14:textId="77777777" w:rsidR="00793DFF" w:rsidRPr="00793DFF" w:rsidRDefault="00793DFF" w:rsidP="00793DFF">
      <w:pPr>
        <w:rPr>
          <w:rFonts w:ascii="Cambria" w:eastAsia="Calibri" w:hAnsi="Cambria" w:cs="Arial"/>
          <w:b/>
          <w:sz w:val="18"/>
          <w:szCs w:val="18"/>
        </w:rPr>
      </w:pPr>
      <w:r w:rsidRPr="00793DFF">
        <w:rPr>
          <w:rFonts w:ascii="Cambria" w:eastAsia="Calibri" w:hAnsi="Cambria" w:cs="Arial"/>
          <w:b/>
          <w:sz w:val="18"/>
          <w:szCs w:val="18"/>
        </w:rPr>
        <w:t>ARKANSAS STATE UNIVERSITY</w:t>
      </w:r>
    </w:p>
    <w:p w14:paraId="76836BD9" w14:textId="77777777" w:rsidR="00793DFF" w:rsidRPr="00793DFF" w:rsidRDefault="00793DFF" w:rsidP="00793DFF">
      <w:pPr>
        <w:rPr>
          <w:rFonts w:ascii="Cambria" w:eastAsia="Calibri" w:hAnsi="Cambria" w:cs="Arial"/>
          <w:b/>
          <w:sz w:val="18"/>
          <w:szCs w:val="18"/>
        </w:rPr>
      </w:pPr>
      <w:r w:rsidRPr="00793DFF">
        <w:rPr>
          <w:rFonts w:ascii="Cambria" w:eastAsia="Calibri" w:hAnsi="Cambria" w:cs="Arial"/>
          <w:b/>
          <w:sz w:val="18"/>
          <w:szCs w:val="18"/>
        </w:rPr>
        <w:t>-----------------</w:t>
      </w:r>
    </w:p>
    <w:p w14:paraId="2ACD56EC" w14:textId="77777777" w:rsidR="00793DFF" w:rsidRPr="00793DFF" w:rsidRDefault="00793DFF" w:rsidP="00793DFF">
      <w:pPr>
        <w:rPr>
          <w:rFonts w:ascii="Cambria" w:eastAsia="Calibri" w:hAnsi="Cambria" w:cs="Arial"/>
          <w:b/>
          <w:sz w:val="18"/>
          <w:szCs w:val="18"/>
        </w:rPr>
      </w:pPr>
      <w:r w:rsidRPr="00793DFF">
        <w:rPr>
          <w:rFonts w:ascii="Cambria" w:eastAsia="Calibri" w:hAnsi="Cambria" w:cs="Arial"/>
          <w:b/>
          <w:sz w:val="18"/>
          <w:szCs w:val="18"/>
        </w:rPr>
        <w:t>Neil Griffin College of Business</w:t>
      </w:r>
    </w:p>
    <w:p w14:paraId="228C7593"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Go to information for Neil Griffin College of Business.</w:t>
      </w:r>
    </w:p>
    <w:p w14:paraId="01875A14" w14:textId="77777777" w:rsidR="00793DFF" w:rsidRPr="00793DFF" w:rsidRDefault="00793DFF" w:rsidP="00793DFF">
      <w:pPr>
        <w:ind w:firstLine="720"/>
        <w:rPr>
          <w:rFonts w:ascii="Cambria" w:eastAsia="Calibri" w:hAnsi="Cambria" w:cs="Arial"/>
          <w:b/>
          <w:sz w:val="18"/>
          <w:szCs w:val="18"/>
        </w:rPr>
      </w:pPr>
      <w:r w:rsidRPr="00793DFF">
        <w:rPr>
          <w:rFonts w:ascii="Cambria" w:eastAsia="Calibri" w:hAnsi="Cambria" w:cs="Arial"/>
          <w:b/>
          <w:sz w:val="18"/>
          <w:szCs w:val="18"/>
        </w:rPr>
        <w:t>-----------</w:t>
      </w:r>
    </w:p>
    <w:p w14:paraId="4097644B" w14:textId="77777777" w:rsidR="00793DFF" w:rsidRPr="00793DFF" w:rsidRDefault="00793DFF" w:rsidP="00793DFF">
      <w:pPr>
        <w:ind w:firstLine="720"/>
        <w:rPr>
          <w:rFonts w:ascii="Cambria" w:eastAsia="Calibri" w:hAnsi="Cambria" w:cs="Arial"/>
          <w:b/>
          <w:sz w:val="18"/>
          <w:szCs w:val="18"/>
        </w:rPr>
      </w:pPr>
      <w:r w:rsidRPr="00793DFF">
        <w:rPr>
          <w:rFonts w:ascii="Cambria" w:eastAsia="Calibri" w:hAnsi="Cambria" w:cs="Arial"/>
          <w:b/>
          <w:sz w:val="18"/>
          <w:szCs w:val="18"/>
        </w:rPr>
        <w:t>Department of Accounting</w:t>
      </w:r>
    </w:p>
    <w:p w14:paraId="0AEF5F7A" w14:textId="77777777" w:rsidR="00793DFF" w:rsidRPr="00793DFF" w:rsidRDefault="00793DFF" w:rsidP="00793DFF">
      <w:pPr>
        <w:ind w:firstLine="720"/>
        <w:rPr>
          <w:rFonts w:ascii="Cambria" w:eastAsia="Calibri" w:hAnsi="Cambria" w:cs="Arial"/>
          <w:bCs/>
          <w:sz w:val="18"/>
          <w:szCs w:val="18"/>
        </w:rPr>
      </w:pPr>
      <w:r w:rsidRPr="00793DFF">
        <w:rPr>
          <w:rFonts w:ascii="Cambria" w:eastAsia="Calibri" w:hAnsi="Cambria" w:cs="Arial"/>
          <w:bCs/>
          <w:sz w:val="18"/>
          <w:szCs w:val="18"/>
        </w:rPr>
        <w:lastRenderedPageBreak/>
        <w:t>Go to information for Department of Accounting.</w:t>
      </w:r>
    </w:p>
    <w:p w14:paraId="1C2E7C2D" w14:textId="77777777" w:rsidR="00793DFF" w:rsidRPr="00793DFF" w:rsidRDefault="00793DFF" w:rsidP="00793DFF">
      <w:pPr>
        <w:ind w:firstLine="720"/>
        <w:rPr>
          <w:rFonts w:ascii="Cambria" w:eastAsia="Calibri" w:hAnsi="Cambria" w:cs="Arial"/>
          <w:b/>
          <w:sz w:val="18"/>
          <w:szCs w:val="18"/>
        </w:rPr>
      </w:pPr>
      <w:r w:rsidRPr="00793DFF">
        <w:rPr>
          <w:rFonts w:ascii="Cambria" w:eastAsia="Calibri" w:hAnsi="Cambria" w:cs="Arial"/>
          <w:b/>
          <w:sz w:val="18"/>
          <w:szCs w:val="18"/>
        </w:rPr>
        <w:t>Associate of Science</w:t>
      </w:r>
    </w:p>
    <w:p w14:paraId="3E5E8E4F" w14:textId="77777777" w:rsidR="00793DFF" w:rsidRPr="00793DFF" w:rsidRDefault="00793DFF" w:rsidP="00793DFF">
      <w:pPr>
        <w:ind w:firstLine="720"/>
        <w:rPr>
          <w:rFonts w:ascii="Cambria" w:eastAsia="Calibri" w:hAnsi="Cambria" w:cs="Arial"/>
          <w:bCs/>
          <w:sz w:val="18"/>
          <w:szCs w:val="18"/>
        </w:rPr>
      </w:pPr>
      <w:r w:rsidRPr="00793DFF">
        <w:rPr>
          <w:rFonts w:ascii="Cambria" w:eastAsia="Calibri" w:hAnsi="Cambria" w:cs="Arial"/>
          <w:bCs/>
          <w:sz w:val="18"/>
          <w:szCs w:val="18"/>
        </w:rPr>
        <w:t>•  Accounting, AS</w:t>
      </w:r>
    </w:p>
    <w:p w14:paraId="4C863CDF" w14:textId="77777777" w:rsidR="00793DFF" w:rsidRPr="00793DFF" w:rsidRDefault="00793DFF" w:rsidP="00793DFF">
      <w:pPr>
        <w:ind w:firstLine="720"/>
        <w:rPr>
          <w:rFonts w:ascii="Cambria" w:eastAsia="Calibri" w:hAnsi="Cambria" w:cs="Arial"/>
          <w:b/>
          <w:sz w:val="18"/>
          <w:szCs w:val="18"/>
        </w:rPr>
      </w:pPr>
      <w:r w:rsidRPr="00793DFF">
        <w:rPr>
          <w:rFonts w:ascii="Cambria" w:eastAsia="Calibri" w:hAnsi="Cambria" w:cs="Arial"/>
          <w:b/>
          <w:sz w:val="18"/>
          <w:szCs w:val="18"/>
        </w:rPr>
        <w:t>Bachelor of Science</w:t>
      </w:r>
    </w:p>
    <w:p w14:paraId="54DA1E7D" w14:textId="77777777" w:rsidR="00793DFF" w:rsidRPr="00793DFF" w:rsidRDefault="00793DFF" w:rsidP="00793DFF">
      <w:pPr>
        <w:ind w:firstLine="720"/>
        <w:rPr>
          <w:rFonts w:ascii="Cambria" w:eastAsia="Calibri" w:hAnsi="Cambria" w:cs="Arial"/>
          <w:bCs/>
          <w:sz w:val="18"/>
          <w:szCs w:val="18"/>
        </w:rPr>
      </w:pPr>
      <w:r w:rsidRPr="00793DFF">
        <w:rPr>
          <w:rFonts w:ascii="Cambria" w:eastAsia="Calibri" w:hAnsi="Cambria" w:cs="Arial"/>
          <w:bCs/>
          <w:sz w:val="18"/>
          <w:szCs w:val="18"/>
        </w:rPr>
        <w:t>•  Accounting, BS</w:t>
      </w:r>
    </w:p>
    <w:p w14:paraId="4ED07554" w14:textId="77777777" w:rsidR="00793DFF" w:rsidRPr="00793DFF" w:rsidRDefault="00793DFF" w:rsidP="00793DFF">
      <w:pPr>
        <w:ind w:firstLine="720"/>
        <w:rPr>
          <w:rFonts w:ascii="Cambria" w:eastAsia="Calibri" w:hAnsi="Cambria" w:cs="Arial"/>
          <w:bCs/>
          <w:color w:val="00B0F0"/>
          <w:sz w:val="18"/>
          <w:szCs w:val="18"/>
        </w:rPr>
      </w:pPr>
      <w:r w:rsidRPr="00793DFF">
        <w:rPr>
          <w:rFonts w:ascii="Cambria" w:eastAsia="Calibri" w:hAnsi="Cambria" w:cs="Arial"/>
          <w:bCs/>
          <w:color w:val="00B0F0"/>
          <w:sz w:val="18"/>
          <w:szCs w:val="18"/>
        </w:rPr>
        <w:t xml:space="preserve">•  </w:t>
      </w:r>
      <w:r w:rsidRPr="00793DFF">
        <w:rPr>
          <w:rFonts w:ascii="Cambria" w:eastAsia="Calibri" w:hAnsi="Cambria" w:cs="Arial"/>
          <w:bCs/>
          <w:color w:val="0070C0"/>
          <w:sz w:val="18"/>
          <w:szCs w:val="18"/>
        </w:rPr>
        <w:t>Information Systems Audit and Control, BS</w:t>
      </w:r>
    </w:p>
    <w:p w14:paraId="2E320224" w14:textId="77777777" w:rsidR="00793DFF" w:rsidRPr="00793DFF" w:rsidRDefault="00793DFF" w:rsidP="00793DFF">
      <w:pPr>
        <w:ind w:firstLine="720"/>
        <w:rPr>
          <w:rFonts w:ascii="Cambria" w:eastAsia="Calibri" w:hAnsi="Cambria" w:cs="Arial"/>
          <w:b/>
          <w:sz w:val="18"/>
          <w:szCs w:val="18"/>
        </w:rPr>
      </w:pPr>
      <w:r w:rsidRPr="00793DFF">
        <w:rPr>
          <w:rFonts w:ascii="Cambria" w:eastAsia="Calibri" w:hAnsi="Cambria" w:cs="Arial"/>
          <w:b/>
          <w:sz w:val="18"/>
          <w:szCs w:val="18"/>
        </w:rPr>
        <w:t>Minor</w:t>
      </w:r>
    </w:p>
    <w:p w14:paraId="4F88E4C3" w14:textId="77777777" w:rsidR="00793DFF" w:rsidRPr="00793DFF" w:rsidRDefault="00793DFF" w:rsidP="00793DFF">
      <w:pPr>
        <w:ind w:firstLine="720"/>
        <w:rPr>
          <w:rFonts w:ascii="Cambria" w:eastAsia="Calibri" w:hAnsi="Cambria" w:cs="Arial"/>
          <w:bCs/>
          <w:sz w:val="18"/>
          <w:szCs w:val="18"/>
        </w:rPr>
      </w:pPr>
      <w:r w:rsidRPr="00793DFF">
        <w:rPr>
          <w:rFonts w:ascii="Cambria" w:eastAsia="Calibri" w:hAnsi="Cambria" w:cs="Arial"/>
          <w:bCs/>
          <w:sz w:val="18"/>
          <w:szCs w:val="18"/>
        </w:rPr>
        <w:t>•  Accounting, Minor</w:t>
      </w:r>
    </w:p>
    <w:p w14:paraId="51BCE3D5" w14:textId="77777777" w:rsidR="00793DFF" w:rsidRPr="00793DFF" w:rsidRDefault="00793DFF" w:rsidP="00793DFF">
      <w:pPr>
        <w:ind w:firstLine="720"/>
        <w:rPr>
          <w:rFonts w:ascii="Cambria" w:eastAsia="Calibri" w:hAnsi="Cambria" w:cs="Arial"/>
          <w:b/>
          <w:sz w:val="18"/>
          <w:szCs w:val="18"/>
        </w:rPr>
      </w:pPr>
      <w:r w:rsidRPr="00793DFF">
        <w:rPr>
          <w:rFonts w:ascii="Cambria" w:eastAsia="Calibri" w:hAnsi="Cambria" w:cs="Arial"/>
          <w:b/>
          <w:sz w:val="18"/>
          <w:szCs w:val="18"/>
        </w:rPr>
        <w:t>-----------</w:t>
      </w:r>
    </w:p>
    <w:p w14:paraId="567D37CC" w14:textId="77777777" w:rsidR="00793DFF" w:rsidRPr="00793DFF" w:rsidRDefault="00793DFF" w:rsidP="00793DFF">
      <w:pPr>
        <w:pBdr>
          <w:bottom w:val="single" w:sz="4" w:space="1" w:color="auto"/>
        </w:pBdr>
        <w:rPr>
          <w:rFonts w:ascii="Cambria" w:eastAsia="Calibri" w:hAnsi="Cambria" w:cs="Arial"/>
          <w:b/>
          <w:sz w:val="18"/>
          <w:szCs w:val="18"/>
        </w:rPr>
      </w:pPr>
    </w:p>
    <w:p w14:paraId="1CD269A6" w14:textId="77777777" w:rsidR="00793DFF" w:rsidRPr="00793DFF" w:rsidRDefault="00793DFF" w:rsidP="00793DFF">
      <w:pPr>
        <w:rPr>
          <w:rFonts w:ascii="Cambria" w:eastAsia="Calibri" w:hAnsi="Cambria" w:cs="Arial"/>
          <w:b/>
          <w:sz w:val="18"/>
          <w:szCs w:val="18"/>
        </w:rPr>
      </w:pPr>
      <w:bookmarkStart w:id="8" w:name="_Hlk125289188"/>
    </w:p>
    <w:p w14:paraId="4F2BC54B" w14:textId="77777777" w:rsidR="00793DFF" w:rsidRPr="00793DFF" w:rsidRDefault="00793DFF" w:rsidP="00793DFF">
      <w:pPr>
        <w:rPr>
          <w:rFonts w:ascii="Cambria" w:eastAsia="Calibri" w:hAnsi="Cambria" w:cs="Arial"/>
          <w:b/>
          <w:sz w:val="18"/>
          <w:szCs w:val="18"/>
        </w:rPr>
      </w:pPr>
      <w:r w:rsidRPr="00793DFF">
        <w:rPr>
          <w:rFonts w:ascii="Cambria" w:eastAsia="Calibri" w:hAnsi="Cambria" w:cs="Arial"/>
          <w:b/>
          <w:sz w:val="18"/>
          <w:szCs w:val="18"/>
        </w:rPr>
        <w:t>Neil Griffin College of Business</w:t>
      </w:r>
    </w:p>
    <w:p w14:paraId="5D3CACBB"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Return to: Programs by Department</w:t>
      </w:r>
    </w:p>
    <w:p w14:paraId="7BBB5DA4" w14:textId="77777777" w:rsidR="00793DFF" w:rsidRPr="00793DFF" w:rsidRDefault="00793DFF" w:rsidP="00793DFF">
      <w:pPr>
        <w:rPr>
          <w:rFonts w:ascii="Cambria" w:eastAsia="Calibri" w:hAnsi="Cambria" w:cs="Arial"/>
          <w:bCs/>
          <w:i/>
          <w:iCs/>
          <w:sz w:val="18"/>
          <w:szCs w:val="18"/>
        </w:rPr>
      </w:pPr>
      <w:r w:rsidRPr="00793DFF">
        <w:rPr>
          <w:rFonts w:ascii="Cambria" w:eastAsia="Calibri" w:hAnsi="Cambria" w:cs="Arial"/>
          <w:bCs/>
          <w:i/>
          <w:iCs/>
          <w:sz w:val="18"/>
          <w:szCs w:val="18"/>
        </w:rPr>
        <w:t xml:space="preserve">Professor Jim </w:t>
      </w:r>
      <w:proofErr w:type="spellStart"/>
      <w:r w:rsidRPr="00793DFF">
        <w:rPr>
          <w:rFonts w:ascii="Cambria" w:eastAsia="Calibri" w:hAnsi="Cambria" w:cs="Arial"/>
          <w:bCs/>
          <w:i/>
          <w:iCs/>
          <w:sz w:val="18"/>
          <w:szCs w:val="18"/>
        </w:rPr>
        <w:t>Washam</w:t>
      </w:r>
      <w:proofErr w:type="spellEnd"/>
      <w:r w:rsidRPr="00793DFF">
        <w:rPr>
          <w:rFonts w:ascii="Cambria" w:eastAsia="Calibri" w:hAnsi="Cambria" w:cs="Arial"/>
          <w:bCs/>
          <w:i/>
          <w:iCs/>
          <w:sz w:val="18"/>
          <w:szCs w:val="18"/>
        </w:rPr>
        <w:t>, Dean</w:t>
      </w:r>
    </w:p>
    <w:p w14:paraId="5E04695E" w14:textId="77777777" w:rsidR="00793DFF" w:rsidRPr="00793DFF" w:rsidRDefault="00793DFF" w:rsidP="00793DFF">
      <w:pPr>
        <w:rPr>
          <w:rFonts w:ascii="Cambria" w:eastAsia="Calibri" w:hAnsi="Cambria" w:cs="Arial"/>
          <w:bCs/>
          <w:i/>
          <w:iCs/>
          <w:sz w:val="18"/>
          <w:szCs w:val="18"/>
        </w:rPr>
      </w:pPr>
      <w:r w:rsidRPr="00793DFF">
        <w:rPr>
          <w:rFonts w:ascii="Cambria" w:eastAsia="Calibri" w:hAnsi="Cambria" w:cs="Arial"/>
          <w:bCs/>
          <w:i/>
          <w:iCs/>
          <w:sz w:val="18"/>
          <w:szCs w:val="18"/>
        </w:rPr>
        <w:t>Professor Patricia Quinn Robertson Johnston, Interim Associate Dean</w:t>
      </w:r>
    </w:p>
    <w:p w14:paraId="6A4B20AD" w14:textId="77777777" w:rsidR="00793DFF" w:rsidRPr="00793DFF" w:rsidRDefault="00793DFF" w:rsidP="00793DFF">
      <w:pPr>
        <w:rPr>
          <w:rFonts w:ascii="Cambria" w:eastAsia="Calibri" w:hAnsi="Cambria" w:cs="Arial"/>
          <w:b/>
          <w:sz w:val="18"/>
          <w:szCs w:val="18"/>
        </w:rPr>
      </w:pPr>
      <w:r w:rsidRPr="00793DFF">
        <w:rPr>
          <w:rFonts w:ascii="Cambria" w:eastAsia="Calibri" w:hAnsi="Cambria" w:cs="Arial"/>
          <w:b/>
          <w:sz w:val="18"/>
          <w:szCs w:val="18"/>
        </w:rPr>
        <w:t>Mission Statement</w:t>
      </w:r>
    </w:p>
    <w:p w14:paraId="5F316B68"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 xml:space="preserve">The mission of the Neil Griffin College of Business is to provide high-quality management education to traditional and non-traditional students in the </w:t>
      </w:r>
      <w:proofErr w:type="spellStart"/>
      <w:r w:rsidRPr="00793DFF">
        <w:rPr>
          <w:rFonts w:ascii="Cambria" w:eastAsia="Calibri" w:hAnsi="Cambria" w:cs="Arial"/>
          <w:bCs/>
          <w:sz w:val="18"/>
          <w:szCs w:val="18"/>
        </w:rPr>
        <w:t>MidSouth</w:t>
      </w:r>
      <w:proofErr w:type="spellEnd"/>
      <w:r w:rsidRPr="00793DFF">
        <w:rPr>
          <w:rFonts w:ascii="Cambria" w:eastAsia="Calibri" w:hAnsi="Cambria" w:cs="Arial"/>
          <w:bCs/>
          <w:sz w:val="18"/>
          <w:szCs w:val="18"/>
        </w:rPr>
        <w:t xml:space="preserve"> and to provide support for businesses and communities through research, economic development activities, and consultative services.</w:t>
      </w:r>
    </w:p>
    <w:p w14:paraId="05F25777"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The college strives to build challenging programs of excellence with emphasis on leadership/values, international business, technology, entrepreneurship, and economic development through an educational process that fosters analytical thinking, problem solving, communication skills, and experiential learning. Emphasis is placed on undergraduate education, while meeting the needs of the business community through select graduate degrees and professional workforce development programs.</w:t>
      </w:r>
    </w:p>
    <w:p w14:paraId="3D122C2C" w14:textId="77777777" w:rsidR="00793DFF" w:rsidRPr="00793DFF" w:rsidRDefault="00793DFF" w:rsidP="00793DFF">
      <w:pPr>
        <w:rPr>
          <w:rFonts w:ascii="Cambria" w:eastAsia="Calibri" w:hAnsi="Cambria" w:cs="Arial"/>
          <w:bCs/>
          <w:sz w:val="18"/>
          <w:szCs w:val="18"/>
        </w:rPr>
      </w:pPr>
    </w:p>
    <w:p w14:paraId="7D3579CF"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The college is committed to enhancing professional development of faculty and staff through support of applied research, instructional development, and professional growth activities in a collegial environment. Professional development is also provided to students through student organizations, honor societies, and action-based learning.</w:t>
      </w:r>
    </w:p>
    <w:p w14:paraId="078EF4A3"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The Mission is strengthened through ongoing review and continuous improvement of all programs and activities.</w:t>
      </w:r>
    </w:p>
    <w:p w14:paraId="124BBD33"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Because knowledge of technology is essential to success in business, the college provides three modern computer labs for student use. To broaden their educational experiences, students may become involved in auxiliary and outreach activities through the Supply Chain Management Program, Small Business &amp; Technology Development Center, Economic Education Program, and seminars.</w:t>
      </w:r>
    </w:p>
    <w:p w14:paraId="7EA618E7"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 xml:space="preserve">The Neil Griffin College of Business is comprised of four academic departments: Accounting, Information Systems and Business Analytics, Economics and Finance, and Management, Marketing and Supply Chain. Through these departments, the college </w:t>
      </w:r>
      <w:r w:rsidRPr="00793DFF">
        <w:rPr>
          <w:rFonts w:ascii="Cambria" w:eastAsia="Calibri" w:hAnsi="Cambria" w:cs="Arial"/>
          <w:bCs/>
          <w:sz w:val="18"/>
          <w:szCs w:val="18"/>
          <w:highlight w:val="yellow"/>
        </w:rPr>
        <w:t>offers ten baccalaureate</w:t>
      </w:r>
      <w:r w:rsidRPr="00793DFF">
        <w:rPr>
          <w:rFonts w:ascii="Cambria" w:eastAsia="Calibri" w:hAnsi="Cambria" w:cs="Arial"/>
          <w:bCs/>
          <w:sz w:val="18"/>
          <w:szCs w:val="18"/>
        </w:rPr>
        <w:t xml:space="preserve"> degrees and two associate degree program. The Delta Center for Economic Development is the outreach branch of the college. This center </w:t>
      </w:r>
      <w:r w:rsidRPr="00793DFF">
        <w:rPr>
          <w:rFonts w:ascii="Cambria" w:eastAsia="Calibri" w:hAnsi="Cambria" w:cs="Arial"/>
          <w:bCs/>
          <w:sz w:val="18"/>
          <w:szCs w:val="18"/>
        </w:rPr>
        <w:lastRenderedPageBreak/>
        <w:t>provides students with the opportunity to participate in various college initiatives to partner with the business community to enhance the economic growth and development of the region and state.</w:t>
      </w:r>
    </w:p>
    <w:p w14:paraId="45164BC8"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 xml:space="preserve">Two graduate degrees are available in the Neil Griffin College of Business: </w:t>
      </w:r>
      <w:proofErr w:type="gramStart"/>
      <w:r w:rsidRPr="00793DFF">
        <w:rPr>
          <w:rFonts w:ascii="Cambria" w:eastAsia="Calibri" w:hAnsi="Cambria" w:cs="Arial"/>
          <w:bCs/>
          <w:sz w:val="18"/>
          <w:szCs w:val="18"/>
        </w:rPr>
        <w:t>the</w:t>
      </w:r>
      <w:proofErr w:type="gramEnd"/>
      <w:r w:rsidRPr="00793DFF">
        <w:rPr>
          <w:rFonts w:ascii="Cambria" w:eastAsia="Calibri" w:hAnsi="Cambria" w:cs="Arial"/>
          <w:bCs/>
          <w:sz w:val="18"/>
          <w:szCs w:val="18"/>
        </w:rPr>
        <w:t xml:space="preserve"> Master of Business Administration (MBA) and the Master of Accountancy (MACC). Students should refer to the Graduate Bulletin for complete details about these programs.</w:t>
      </w:r>
    </w:p>
    <w:bookmarkEnd w:id="8"/>
    <w:p w14:paraId="036606DC" w14:textId="77777777" w:rsidR="00793DFF" w:rsidRPr="00793DFF" w:rsidRDefault="00793DFF" w:rsidP="00793DFF">
      <w:pPr>
        <w:rPr>
          <w:rFonts w:ascii="Cambria" w:eastAsia="Calibri" w:hAnsi="Cambria" w:cs="Arial"/>
          <w:b/>
          <w:sz w:val="18"/>
          <w:szCs w:val="18"/>
        </w:rPr>
      </w:pPr>
    </w:p>
    <w:p w14:paraId="7C21D92B" w14:textId="77777777" w:rsidR="00793DFF" w:rsidRPr="00793DFF" w:rsidRDefault="00793DFF" w:rsidP="00793DFF">
      <w:pPr>
        <w:rPr>
          <w:rFonts w:ascii="Cambria" w:eastAsia="Calibri" w:hAnsi="Cambria" w:cs="Arial"/>
          <w:b/>
          <w:sz w:val="18"/>
          <w:szCs w:val="18"/>
        </w:rPr>
      </w:pPr>
      <w:r w:rsidRPr="00793DFF">
        <w:rPr>
          <w:rFonts w:ascii="Cambria" w:eastAsia="Calibri" w:hAnsi="Cambria" w:cs="Arial"/>
          <w:b/>
          <w:sz w:val="18"/>
          <w:szCs w:val="18"/>
        </w:rPr>
        <w:t>Neil Griffin College of Business</w:t>
      </w:r>
    </w:p>
    <w:p w14:paraId="3995501D"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Return to: Programs by Department</w:t>
      </w:r>
    </w:p>
    <w:p w14:paraId="302F4E5D" w14:textId="77777777" w:rsidR="00793DFF" w:rsidRPr="00793DFF" w:rsidRDefault="00793DFF" w:rsidP="00793DFF">
      <w:pPr>
        <w:rPr>
          <w:rFonts w:ascii="Cambria" w:eastAsia="Calibri" w:hAnsi="Cambria" w:cs="Arial"/>
          <w:bCs/>
          <w:i/>
          <w:iCs/>
          <w:sz w:val="18"/>
          <w:szCs w:val="18"/>
        </w:rPr>
      </w:pPr>
      <w:r w:rsidRPr="00793DFF">
        <w:rPr>
          <w:rFonts w:ascii="Cambria" w:eastAsia="Calibri" w:hAnsi="Cambria" w:cs="Arial"/>
          <w:bCs/>
          <w:i/>
          <w:iCs/>
          <w:sz w:val="18"/>
          <w:szCs w:val="18"/>
        </w:rPr>
        <w:t xml:space="preserve">Professor Jim </w:t>
      </w:r>
      <w:proofErr w:type="spellStart"/>
      <w:r w:rsidRPr="00793DFF">
        <w:rPr>
          <w:rFonts w:ascii="Cambria" w:eastAsia="Calibri" w:hAnsi="Cambria" w:cs="Arial"/>
          <w:bCs/>
          <w:i/>
          <w:iCs/>
          <w:sz w:val="18"/>
          <w:szCs w:val="18"/>
        </w:rPr>
        <w:t>Washam</w:t>
      </w:r>
      <w:proofErr w:type="spellEnd"/>
      <w:r w:rsidRPr="00793DFF">
        <w:rPr>
          <w:rFonts w:ascii="Cambria" w:eastAsia="Calibri" w:hAnsi="Cambria" w:cs="Arial"/>
          <w:bCs/>
          <w:i/>
          <w:iCs/>
          <w:sz w:val="18"/>
          <w:szCs w:val="18"/>
        </w:rPr>
        <w:t>, Dean</w:t>
      </w:r>
    </w:p>
    <w:p w14:paraId="21DE19DB" w14:textId="77777777" w:rsidR="00793DFF" w:rsidRPr="00793DFF" w:rsidRDefault="00793DFF" w:rsidP="00793DFF">
      <w:pPr>
        <w:rPr>
          <w:rFonts w:ascii="Cambria" w:eastAsia="Calibri" w:hAnsi="Cambria" w:cs="Arial"/>
          <w:bCs/>
          <w:i/>
          <w:iCs/>
          <w:sz w:val="18"/>
          <w:szCs w:val="18"/>
        </w:rPr>
      </w:pPr>
      <w:r w:rsidRPr="00793DFF">
        <w:rPr>
          <w:rFonts w:ascii="Cambria" w:eastAsia="Calibri" w:hAnsi="Cambria" w:cs="Arial"/>
          <w:bCs/>
          <w:i/>
          <w:iCs/>
          <w:sz w:val="18"/>
          <w:szCs w:val="18"/>
        </w:rPr>
        <w:t>Professor Patricia Quinn Robertson Johnston, Interim Associate Dean</w:t>
      </w:r>
    </w:p>
    <w:p w14:paraId="6092B8C1" w14:textId="77777777" w:rsidR="00793DFF" w:rsidRPr="00793DFF" w:rsidRDefault="00793DFF" w:rsidP="00793DFF">
      <w:pPr>
        <w:rPr>
          <w:rFonts w:ascii="Cambria" w:eastAsia="Calibri" w:hAnsi="Cambria" w:cs="Arial"/>
          <w:b/>
          <w:sz w:val="18"/>
          <w:szCs w:val="18"/>
        </w:rPr>
      </w:pPr>
      <w:r w:rsidRPr="00793DFF">
        <w:rPr>
          <w:rFonts w:ascii="Cambria" w:eastAsia="Calibri" w:hAnsi="Cambria" w:cs="Arial"/>
          <w:b/>
          <w:sz w:val="18"/>
          <w:szCs w:val="18"/>
        </w:rPr>
        <w:t>Mission Statement</w:t>
      </w:r>
    </w:p>
    <w:p w14:paraId="77C6A7EA"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 xml:space="preserve">The mission of the Neil Griffin College of Business is to provide high-quality management education to traditional and non-traditional students in the </w:t>
      </w:r>
      <w:proofErr w:type="spellStart"/>
      <w:r w:rsidRPr="00793DFF">
        <w:rPr>
          <w:rFonts w:ascii="Cambria" w:eastAsia="Calibri" w:hAnsi="Cambria" w:cs="Arial"/>
          <w:bCs/>
          <w:sz w:val="18"/>
          <w:szCs w:val="18"/>
        </w:rPr>
        <w:t>MidSouth</w:t>
      </w:r>
      <w:proofErr w:type="spellEnd"/>
      <w:r w:rsidRPr="00793DFF">
        <w:rPr>
          <w:rFonts w:ascii="Cambria" w:eastAsia="Calibri" w:hAnsi="Cambria" w:cs="Arial"/>
          <w:bCs/>
          <w:sz w:val="18"/>
          <w:szCs w:val="18"/>
        </w:rPr>
        <w:t xml:space="preserve"> and to provide support for businesses and communities through research, economic development activities, and consultative services.</w:t>
      </w:r>
    </w:p>
    <w:p w14:paraId="1B24BA1D"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The college strives to build challenging programs of excellence with emphasis on leadership/values, international business, technology, entrepreneurship, and economic development through an educational process that fosters analytical thinking, problem solving, communication skills, and experiential learning. Emphasis is placed on undergraduate education, while meeting the needs of the business community through select graduate degrees and professional workforce development programs.</w:t>
      </w:r>
    </w:p>
    <w:p w14:paraId="6B04B8FC" w14:textId="77777777" w:rsidR="00793DFF" w:rsidRPr="00793DFF" w:rsidRDefault="00793DFF" w:rsidP="00793DFF">
      <w:pPr>
        <w:rPr>
          <w:rFonts w:ascii="Cambria" w:eastAsia="Calibri" w:hAnsi="Cambria" w:cs="Arial"/>
          <w:bCs/>
          <w:sz w:val="18"/>
          <w:szCs w:val="18"/>
        </w:rPr>
      </w:pPr>
    </w:p>
    <w:p w14:paraId="2F397C35"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The college is committed to enhancing professional development of faculty and staff through support of applied research, instructional development, and professional growth activities in a collegial environment. Professional development is also provided to students through student organizations, honor societies, and action-based learning.</w:t>
      </w:r>
    </w:p>
    <w:p w14:paraId="4B5EBD04"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The Mission is strengthened through ongoing review and continuous improvement of all programs and activities.</w:t>
      </w:r>
    </w:p>
    <w:p w14:paraId="0C863266"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Because knowledge of technology is essential to success in business, the college provides three modern computer labs for student use. To broaden their educational experiences, students may become involved in auxiliary and outreach activities through the Supply Chain Management Program, Small Business &amp; Technology Development Center, Economic Education Program, and seminars.</w:t>
      </w:r>
    </w:p>
    <w:p w14:paraId="134834C5"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 xml:space="preserve">The Neil Griffin College of Business is comprised of four academic departments: Accounting, Information Systems and Business Analytics, Economics and Finance, and Management, Marketing and Supply Chain. Through these departments, the college offers </w:t>
      </w:r>
      <w:r w:rsidRPr="00793DFF">
        <w:rPr>
          <w:rFonts w:ascii="Cambria" w:eastAsia="Calibri" w:hAnsi="Cambria" w:cs="Arial"/>
          <w:bCs/>
          <w:strike/>
          <w:color w:val="C00000"/>
          <w:sz w:val="18"/>
          <w:szCs w:val="18"/>
        </w:rPr>
        <w:t>ten</w:t>
      </w:r>
      <w:r w:rsidRPr="00793DFF">
        <w:rPr>
          <w:rFonts w:ascii="Cambria" w:eastAsia="Calibri" w:hAnsi="Cambria" w:cs="Arial"/>
          <w:bCs/>
          <w:sz w:val="18"/>
          <w:szCs w:val="18"/>
        </w:rPr>
        <w:t xml:space="preserve"> </w:t>
      </w:r>
      <w:r w:rsidRPr="00793DFF">
        <w:rPr>
          <w:rFonts w:ascii="Cambria" w:eastAsia="Calibri" w:hAnsi="Cambria" w:cs="Arial"/>
          <w:bCs/>
          <w:color w:val="0070C0"/>
          <w:sz w:val="18"/>
          <w:szCs w:val="18"/>
        </w:rPr>
        <w:t>eleven</w:t>
      </w:r>
      <w:r w:rsidRPr="00793DFF">
        <w:rPr>
          <w:rFonts w:ascii="Cambria" w:eastAsia="Calibri" w:hAnsi="Cambria" w:cs="Arial"/>
          <w:bCs/>
          <w:sz w:val="18"/>
          <w:szCs w:val="18"/>
        </w:rPr>
        <w:t xml:space="preserve"> baccalaureate degrees and two associate degree program. The Delta Center for Economic Development is the outreach branch of the college. This center provides students with the opportunity to participate in various college initiatives to partner with the business community to enhance the economic growth and development of the region and state.</w:t>
      </w:r>
    </w:p>
    <w:p w14:paraId="541D2881" w14:textId="77777777" w:rsidR="00793DFF" w:rsidRPr="00793DFF" w:rsidRDefault="00793DFF" w:rsidP="00793DFF">
      <w:pPr>
        <w:rPr>
          <w:rFonts w:ascii="Cambria" w:eastAsia="Calibri" w:hAnsi="Cambria" w:cs="Arial"/>
          <w:bCs/>
          <w:sz w:val="18"/>
          <w:szCs w:val="18"/>
        </w:rPr>
      </w:pPr>
      <w:r w:rsidRPr="00793DFF">
        <w:rPr>
          <w:rFonts w:ascii="Cambria" w:eastAsia="Calibri" w:hAnsi="Cambria" w:cs="Arial"/>
          <w:bCs/>
          <w:sz w:val="18"/>
          <w:szCs w:val="18"/>
        </w:rPr>
        <w:t xml:space="preserve">Two graduate degrees are available in the Neil Griffin College of Business: </w:t>
      </w:r>
      <w:proofErr w:type="gramStart"/>
      <w:r w:rsidRPr="00793DFF">
        <w:rPr>
          <w:rFonts w:ascii="Cambria" w:eastAsia="Calibri" w:hAnsi="Cambria" w:cs="Arial"/>
          <w:bCs/>
          <w:sz w:val="18"/>
          <w:szCs w:val="18"/>
        </w:rPr>
        <w:t>the</w:t>
      </w:r>
      <w:proofErr w:type="gramEnd"/>
      <w:r w:rsidRPr="00793DFF">
        <w:rPr>
          <w:rFonts w:ascii="Cambria" w:eastAsia="Calibri" w:hAnsi="Cambria" w:cs="Arial"/>
          <w:bCs/>
          <w:sz w:val="18"/>
          <w:szCs w:val="18"/>
        </w:rPr>
        <w:t xml:space="preserve"> Master of Business Administration (MBA) and the Master of Accountancy (MACC). Students should refer to the Graduate Bulletin for complete details about these programs.</w:t>
      </w:r>
    </w:p>
    <w:p w14:paraId="7DA7CCE1" w14:textId="77777777" w:rsidR="00793DFF" w:rsidRPr="00793DFF" w:rsidRDefault="00793DFF" w:rsidP="00793DFF">
      <w:pPr>
        <w:pBdr>
          <w:bottom w:val="single" w:sz="4" w:space="1" w:color="auto"/>
        </w:pBdr>
        <w:rPr>
          <w:rFonts w:ascii="Cambria" w:eastAsia="Calibri" w:hAnsi="Cambria" w:cs="Arial"/>
          <w:b/>
          <w:sz w:val="18"/>
          <w:szCs w:val="18"/>
        </w:rPr>
      </w:pPr>
    </w:p>
    <w:p w14:paraId="296BC2C9" w14:textId="77777777" w:rsidR="00793DFF" w:rsidRPr="00793DFF" w:rsidRDefault="00793DFF" w:rsidP="00793DFF">
      <w:pPr>
        <w:rPr>
          <w:rFonts w:ascii="Cambria" w:eastAsia="Calibri" w:hAnsi="Cambria" w:cs="Arial"/>
          <w:b/>
          <w:sz w:val="18"/>
          <w:szCs w:val="18"/>
        </w:rPr>
      </w:pPr>
    </w:p>
    <w:p w14:paraId="261C53FD" w14:textId="77777777" w:rsidR="00793DFF" w:rsidRPr="00793DFF" w:rsidRDefault="00793DFF" w:rsidP="00793DFF">
      <w:pPr>
        <w:tabs>
          <w:tab w:val="left" w:pos="360"/>
          <w:tab w:val="left" w:pos="720"/>
        </w:tabs>
        <w:spacing w:after="0" w:line="240" w:lineRule="auto"/>
        <w:rPr>
          <w:rFonts w:ascii="Cambria" w:eastAsia="Calibri" w:hAnsi="Cambria" w:cs="Arial"/>
          <w:b/>
          <w:bCs/>
          <w:sz w:val="20"/>
          <w:szCs w:val="20"/>
        </w:rPr>
      </w:pPr>
      <w:bookmarkStart w:id="9" w:name="_Hlk125289398"/>
      <w:r w:rsidRPr="00793DFF">
        <w:rPr>
          <w:rFonts w:ascii="Cambria" w:eastAsia="Calibri" w:hAnsi="Cambria" w:cs="Arial"/>
          <w:b/>
          <w:bCs/>
          <w:sz w:val="20"/>
          <w:szCs w:val="20"/>
        </w:rPr>
        <w:t>Department of Accounting</w:t>
      </w:r>
    </w:p>
    <w:p w14:paraId="27CEE8E1"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47C8BCA8"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r w:rsidRPr="00793DFF">
        <w:rPr>
          <w:rFonts w:ascii="Cambria" w:eastAsia="Calibri" w:hAnsi="Cambria" w:cs="Arial"/>
          <w:sz w:val="20"/>
          <w:szCs w:val="20"/>
        </w:rPr>
        <w:t>Return to: Programs by Department</w:t>
      </w:r>
    </w:p>
    <w:p w14:paraId="7AFA465B"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6E69FC47" w14:textId="77777777" w:rsidR="00793DFF" w:rsidRPr="00793DFF" w:rsidRDefault="00793DFF" w:rsidP="00793DFF">
      <w:pPr>
        <w:tabs>
          <w:tab w:val="left" w:pos="360"/>
          <w:tab w:val="left" w:pos="720"/>
        </w:tabs>
        <w:spacing w:after="0" w:line="240" w:lineRule="auto"/>
        <w:rPr>
          <w:rFonts w:ascii="Cambria" w:eastAsia="Calibri" w:hAnsi="Cambria" w:cs="Arial"/>
          <w:i/>
          <w:iCs/>
          <w:sz w:val="20"/>
          <w:szCs w:val="20"/>
        </w:rPr>
      </w:pPr>
      <w:r w:rsidRPr="00793DFF">
        <w:rPr>
          <w:rFonts w:ascii="Cambria" w:eastAsia="Calibri" w:hAnsi="Cambria" w:cs="Arial"/>
          <w:i/>
          <w:iCs/>
          <w:sz w:val="20"/>
          <w:szCs w:val="20"/>
        </w:rPr>
        <w:lastRenderedPageBreak/>
        <w:t>Professor James Doering, Chair</w:t>
      </w:r>
    </w:p>
    <w:p w14:paraId="73002D4C"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r w:rsidRPr="00793DFF">
        <w:rPr>
          <w:rFonts w:ascii="Cambria" w:eastAsia="Calibri" w:hAnsi="Cambria" w:cs="Arial"/>
          <w:b/>
          <w:bCs/>
          <w:sz w:val="20"/>
          <w:szCs w:val="20"/>
        </w:rPr>
        <w:t>Professors:</w:t>
      </w:r>
      <w:r w:rsidRPr="00793DFF">
        <w:rPr>
          <w:rFonts w:ascii="Cambria" w:eastAsia="Calibri" w:hAnsi="Cambria" w:cs="Arial"/>
          <w:sz w:val="20"/>
          <w:szCs w:val="20"/>
        </w:rPr>
        <w:t xml:space="preserve"> Dancer, Doering, Robertson</w:t>
      </w:r>
    </w:p>
    <w:p w14:paraId="68D6A009"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r w:rsidRPr="00793DFF">
        <w:rPr>
          <w:rFonts w:ascii="Cambria" w:eastAsia="Calibri" w:hAnsi="Cambria" w:cs="Arial"/>
          <w:b/>
          <w:bCs/>
          <w:sz w:val="20"/>
          <w:szCs w:val="20"/>
        </w:rPr>
        <w:t>Associate Professor:</w:t>
      </w:r>
      <w:r w:rsidRPr="00793DFF">
        <w:rPr>
          <w:rFonts w:ascii="Cambria" w:eastAsia="Calibri" w:hAnsi="Cambria" w:cs="Arial"/>
          <w:sz w:val="20"/>
          <w:szCs w:val="20"/>
        </w:rPr>
        <w:t xml:space="preserve"> </w:t>
      </w:r>
      <w:proofErr w:type="spellStart"/>
      <w:r w:rsidRPr="00793DFF">
        <w:rPr>
          <w:rFonts w:ascii="Cambria" w:eastAsia="Calibri" w:hAnsi="Cambria" w:cs="Arial"/>
          <w:sz w:val="20"/>
          <w:szCs w:val="20"/>
        </w:rPr>
        <w:t>Muzatko</w:t>
      </w:r>
      <w:proofErr w:type="spellEnd"/>
    </w:p>
    <w:p w14:paraId="0CC67AF9"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r w:rsidRPr="00793DFF">
        <w:rPr>
          <w:rFonts w:ascii="Cambria" w:eastAsia="Calibri" w:hAnsi="Cambria" w:cs="Arial"/>
          <w:b/>
          <w:bCs/>
          <w:sz w:val="20"/>
          <w:szCs w:val="20"/>
        </w:rPr>
        <w:t>Assistant Professors:</w:t>
      </w:r>
      <w:r w:rsidRPr="00793DFF">
        <w:rPr>
          <w:rFonts w:ascii="Cambria" w:eastAsia="Calibri" w:hAnsi="Cambria" w:cs="Arial"/>
          <w:sz w:val="20"/>
          <w:szCs w:val="20"/>
        </w:rPr>
        <w:t xml:space="preserve"> </w:t>
      </w:r>
      <w:proofErr w:type="spellStart"/>
      <w:r w:rsidRPr="00793DFF">
        <w:rPr>
          <w:rFonts w:ascii="Cambria" w:eastAsia="Calibri" w:hAnsi="Cambria" w:cs="Arial"/>
          <w:sz w:val="20"/>
          <w:szCs w:val="20"/>
        </w:rPr>
        <w:t>Carmark</w:t>
      </w:r>
      <w:proofErr w:type="spellEnd"/>
      <w:r w:rsidRPr="00793DFF">
        <w:rPr>
          <w:rFonts w:ascii="Cambria" w:eastAsia="Calibri" w:hAnsi="Cambria" w:cs="Arial"/>
          <w:sz w:val="20"/>
          <w:szCs w:val="20"/>
        </w:rPr>
        <w:t>, Desai, Powell</w:t>
      </w:r>
    </w:p>
    <w:p w14:paraId="3568660B"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r w:rsidRPr="00793DFF">
        <w:rPr>
          <w:rFonts w:ascii="Cambria" w:eastAsia="Calibri" w:hAnsi="Cambria" w:cs="Arial"/>
          <w:b/>
          <w:bCs/>
          <w:sz w:val="20"/>
          <w:szCs w:val="20"/>
        </w:rPr>
        <w:t>Instructors:</w:t>
      </w:r>
      <w:r w:rsidRPr="00793DFF">
        <w:rPr>
          <w:rFonts w:ascii="Cambria" w:eastAsia="Calibri" w:hAnsi="Cambria" w:cs="Arial"/>
          <w:sz w:val="20"/>
          <w:szCs w:val="20"/>
        </w:rPr>
        <w:t xml:space="preserve"> Fan, Gammon, Reed</w:t>
      </w:r>
    </w:p>
    <w:p w14:paraId="011F87B2"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31A56705"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r w:rsidRPr="00793DFF">
        <w:rPr>
          <w:rFonts w:ascii="Cambria" w:eastAsia="Calibri" w:hAnsi="Cambria" w:cs="Arial"/>
          <w:b/>
          <w:bCs/>
          <w:sz w:val="20"/>
          <w:szCs w:val="20"/>
          <w:highlight w:val="yellow"/>
        </w:rPr>
        <w:t>ACCOUNTING PROGRAM:</w:t>
      </w:r>
      <w:r w:rsidRPr="00793DFF">
        <w:rPr>
          <w:rFonts w:ascii="Cambria" w:eastAsia="Calibri" w:hAnsi="Cambria" w:cs="Arial"/>
          <w:sz w:val="20"/>
          <w:szCs w:val="20"/>
        </w:rPr>
        <w:t xml:space="preserve"> The accounting major prepares students for rewarding careers as industrial accountants, cost analysts, controllers, tax accountants, members of financial regulatory teams such as the IRS or banking auditors, independent auditors in CPA firms, and internal auditors. A-State accounting graduates work for manufacturing firms, in government agencies, in banking, in not-for-profit entities, and in public accounting.</w:t>
      </w:r>
    </w:p>
    <w:p w14:paraId="316DFCDE"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638A8BA7"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r w:rsidRPr="00793DFF">
        <w:rPr>
          <w:rFonts w:ascii="Cambria" w:eastAsia="Calibri" w:hAnsi="Cambria" w:cs="Arial"/>
          <w:sz w:val="20"/>
          <w:szCs w:val="20"/>
        </w:rPr>
        <w:t xml:space="preserve">The A-State undergraduate degree with accounting major requires 120 course hours. Many states, including Arkansas, currently require 150 hours to sit for the Certified Public Accountant (CPA) exam. The CPA license is only required by law for individuals doing audits; however, many non-auditors wish to pursue the CPA exam as a credential verifying the value of their education. Students interested in the CPA exam should plan an additional 30 hours of credits with their advisor, preferably by beginning work on their </w:t>
      </w:r>
      <w:proofErr w:type="gramStart"/>
      <w:r w:rsidRPr="00793DFF">
        <w:rPr>
          <w:rFonts w:ascii="Cambria" w:eastAsia="Calibri" w:hAnsi="Cambria" w:cs="Arial"/>
          <w:sz w:val="20"/>
          <w:szCs w:val="20"/>
        </w:rPr>
        <w:t>Masters of Accountancy</w:t>
      </w:r>
      <w:proofErr w:type="gramEnd"/>
      <w:r w:rsidRPr="00793DFF">
        <w:rPr>
          <w:rFonts w:ascii="Cambria" w:eastAsia="Calibri" w:hAnsi="Cambria" w:cs="Arial"/>
          <w:sz w:val="20"/>
          <w:szCs w:val="20"/>
        </w:rPr>
        <w:t xml:space="preserve"> (</w:t>
      </w:r>
      <w:proofErr w:type="spellStart"/>
      <w:r w:rsidRPr="00793DFF">
        <w:rPr>
          <w:rFonts w:ascii="Cambria" w:eastAsia="Calibri" w:hAnsi="Cambria" w:cs="Arial"/>
          <w:sz w:val="20"/>
          <w:szCs w:val="20"/>
        </w:rPr>
        <w:t>MAcc</w:t>
      </w:r>
      <w:proofErr w:type="spellEnd"/>
      <w:r w:rsidRPr="00793DFF">
        <w:rPr>
          <w:rFonts w:ascii="Cambria" w:eastAsia="Calibri" w:hAnsi="Cambria" w:cs="Arial"/>
          <w:sz w:val="20"/>
          <w:szCs w:val="20"/>
        </w:rPr>
        <w:t xml:space="preserve">) degree. See the A-State Graduate Bulletin for details on the </w:t>
      </w:r>
      <w:proofErr w:type="spellStart"/>
      <w:r w:rsidRPr="00793DFF">
        <w:rPr>
          <w:rFonts w:ascii="Cambria" w:eastAsia="Calibri" w:hAnsi="Cambria" w:cs="Arial"/>
          <w:sz w:val="20"/>
          <w:szCs w:val="20"/>
        </w:rPr>
        <w:t>MAcc</w:t>
      </w:r>
      <w:proofErr w:type="spellEnd"/>
      <w:r w:rsidRPr="00793DFF">
        <w:rPr>
          <w:rFonts w:ascii="Cambria" w:eastAsia="Calibri" w:hAnsi="Cambria" w:cs="Arial"/>
          <w:sz w:val="20"/>
          <w:szCs w:val="20"/>
        </w:rPr>
        <w:t xml:space="preserve"> program.</w:t>
      </w:r>
    </w:p>
    <w:p w14:paraId="551C744C"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3FA67C0C"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highlight w:val="yellow"/>
        </w:rPr>
      </w:pPr>
      <w:r w:rsidRPr="00793DFF">
        <w:rPr>
          <w:rFonts w:ascii="Cambria" w:eastAsia="Calibri" w:hAnsi="Cambria" w:cs="Arial"/>
          <w:sz w:val="20"/>
          <w:szCs w:val="20"/>
          <w:highlight w:val="yellow"/>
        </w:rPr>
        <w:t>Accounting majors (a) should not take accounting courses during their freshman year and (b) should consult with their advisors concerning CPA exam requirements.</w:t>
      </w:r>
    </w:p>
    <w:p w14:paraId="70F1BC89"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highlight w:val="yellow"/>
        </w:rPr>
      </w:pPr>
    </w:p>
    <w:p w14:paraId="04DACE5B" w14:textId="77777777" w:rsidR="00793DFF" w:rsidRPr="00793DFF" w:rsidRDefault="00793DFF" w:rsidP="00793DFF">
      <w:pPr>
        <w:tabs>
          <w:tab w:val="left" w:pos="360"/>
          <w:tab w:val="left" w:pos="720"/>
        </w:tabs>
        <w:spacing w:after="0" w:line="240" w:lineRule="auto"/>
        <w:rPr>
          <w:rFonts w:ascii="Cambria" w:eastAsia="Calibri" w:hAnsi="Cambria" w:cs="Arial"/>
          <w:b/>
          <w:bCs/>
          <w:sz w:val="20"/>
          <w:szCs w:val="20"/>
        </w:rPr>
      </w:pPr>
      <w:r w:rsidRPr="00793DFF">
        <w:rPr>
          <w:rFonts w:ascii="Cambria" w:eastAsia="Calibri" w:hAnsi="Cambria" w:cs="Arial"/>
          <w:b/>
          <w:bCs/>
          <w:sz w:val="20"/>
          <w:szCs w:val="20"/>
          <w:highlight w:val="yellow"/>
        </w:rPr>
        <w:t>Attempt Limit for Undergraduate Accounting</w:t>
      </w:r>
    </w:p>
    <w:p w14:paraId="592B32D4" w14:textId="77777777" w:rsidR="00793DFF" w:rsidRPr="00793DFF" w:rsidRDefault="00793DFF" w:rsidP="00793DFF">
      <w:pPr>
        <w:numPr>
          <w:ilvl w:val="0"/>
          <w:numId w:val="27"/>
        </w:numPr>
        <w:tabs>
          <w:tab w:val="left" w:pos="360"/>
          <w:tab w:val="left" w:pos="720"/>
        </w:tabs>
        <w:spacing w:after="0" w:line="240" w:lineRule="auto"/>
        <w:contextualSpacing/>
        <w:rPr>
          <w:rFonts w:ascii="Cambria" w:eastAsia="Calibri" w:hAnsi="Cambria" w:cs="Arial"/>
          <w:sz w:val="20"/>
          <w:szCs w:val="20"/>
        </w:rPr>
      </w:pPr>
      <w:r w:rsidRPr="00793DFF">
        <w:rPr>
          <w:rFonts w:ascii="Cambria" w:eastAsia="Calibri" w:hAnsi="Cambria" w:cs="Arial"/>
          <w:b/>
          <w:bCs/>
          <w:sz w:val="20"/>
          <w:szCs w:val="20"/>
        </w:rPr>
        <w:t>Policy:</w:t>
      </w:r>
      <w:r w:rsidRPr="00793DFF">
        <w:rPr>
          <w:rFonts w:ascii="Cambria" w:eastAsia="Calibri" w:hAnsi="Cambria" w:cs="Arial"/>
          <w:sz w:val="20"/>
          <w:szCs w:val="20"/>
        </w:rPr>
        <w:t xml:space="preserve"> Students are limited to a maximum of three attempts in each upper-level undergraduate accounting course.</w:t>
      </w:r>
    </w:p>
    <w:p w14:paraId="6949CA93" w14:textId="77777777" w:rsidR="00793DFF" w:rsidRPr="00793DFF" w:rsidRDefault="00793DFF" w:rsidP="00793DFF">
      <w:pPr>
        <w:numPr>
          <w:ilvl w:val="0"/>
          <w:numId w:val="27"/>
        </w:numPr>
        <w:tabs>
          <w:tab w:val="left" w:pos="360"/>
          <w:tab w:val="left" w:pos="720"/>
        </w:tabs>
        <w:spacing w:after="0" w:line="240" w:lineRule="auto"/>
        <w:contextualSpacing/>
        <w:rPr>
          <w:rFonts w:ascii="Cambria" w:eastAsia="Calibri" w:hAnsi="Cambria" w:cs="Arial"/>
          <w:sz w:val="20"/>
          <w:szCs w:val="20"/>
        </w:rPr>
      </w:pPr>
      <w:r w:rsidRPr="00793DFF">
        <w:rPr>
          <w:rFonts w:ascii="Cambria" w:eastAsia="Calibri" w:hAnsi="Cambria" w:cs="Arial"/>
          <w:b/>
          <w:bCs/>
          <w:sz w:val="20"/>
          <w:szCs w:val="20"/>
        </w:rPr>
        <w:t>Effective Date:</w:t>
      </w:r>
      <w:r w:rsidRPr="00793DFF">
        <w:rPr>
          <w:rFonts w:ascii="Cambria" w:eastAsia="Calibri" w:hAnsi="Cambria" w:cs="Arial"/>
          <w:sz w:val="20"/>
          <w:szCs w:val="20"/>
        </w:rPr>
        <w:t xml:space="preserve"> This policy is effective starting in fall semester 2015. Attempts prior to this effective date will not be counted in the application of this policy.</w:t>
      </w:r>
    </w:p>
    <w:p w14:paraId="4EED6841" w14:textId="77777777" w:rsidR="00793DFF" w:rsidRPr="00793DFF" w:rsidRDefault="00793DFF" w:rsidP="00793DFF">
      <w:pPr>
        <w:numPr>
          <w:ilvl w:val="0"/>
          <w:numId w:val="27"/>
        </w:numPr>
        <w:tabs>
          <w:tab w:val="left" w:pos="360"/>
          <w:tab w:val="left" w:pos="720"/>
        </w:tabs>
        <w:spacing w:after="0" w:line="240" w:lineRule="auto"/>
        <w:contextualSpacing/>
        <w:rPr>
          <w:rFonts w:ascii="Cambria" w:eastAsia="Calibri" w:hAnsi="Cambria" w:cs="Arial"/>
          <w:sz w:val="20"/>
          <w:szCs w:val="20"/>
        </w:rPr>
      </w:pPr>
      <w:r w:rsidRPr="00793DFF">
        <w:rPr>
          <w:rFonts w:ascii="Cambria" w:eastAsia="Calibri" w:hAnsi="Cambria" w:cs="Arial"/>
          <w:b/>
          <w:bCs/>
          <w:sz w:val="20"/>
          <w:szCs w:val="20"/>
        </w:rPr>
        <w:t>Right of Appeal:</w:t>
      </w:r>
      <w:r w:rsidRPr="00793DFF">
        <w:rPr>
          <w:rFonts w:ascii="Cambria" w:eastAsia="Calibri" w:hAnsi="Cambria" w:cs="Arial"/>
          <w:sz w:val="20"/>
          <w:szCs w:val="20"/>
        </w:rPr>
        <w:t xml:space="preserve"> Students with extenuating circumstances may appeal the application of this policy to the department chair. If a waiver of the policy is granted for a particular course, the student must enroll in that class in the next term the course is offered and successfully complete the course in that term.</w:t>
      </w:r>
    </w:p>
    <w:p w14:paraId="04C57350" w14:textId="77777777" w:rsidR="00793DFF" w:rsidRPr="00793DFF" w:rsidRDefault="00793DFF" w:rsidP="00793DFF">
      <w:pPr>
        <w:numPr>
          <w:ilvl w:val="0"/>
          <w:numId w:val="27"/>
        </w:numPr>
        <w:tabs>
          <w:tab w:val="left" w:pos="360"/>
          <w:tab w:val="left" w:pos="720"/>
        </w:tabs>
        <w:spacing w:after="0" w:line="240" w:lineRule="auto"/>
        <w:contextualSpacing/>
        <w:rPr>
          <w:rFonts w:ascii="Cambria" w:eastAsia="Calibri" w:hAnsi="Cambria" w:cs="Arial"/>
          <w:sz w:val="20"/>
          <w:szCs w:val="20"/>
        </w:rPr>
      </w:pPr>
      <w:r w:rsidRPr="00793DFF">
        <w:rPr>
          <w:rFonts w:ascii="Cambria" w:eastAsia="Calibri" w:hAnsi="Cambria" w:cs="Arial"/>
          <w:b/>
          <w:bCs/>
          <w:sz w:val="20"/>
          <w:szCs w:val="20"/>
        </w:rPr>
        <w:t>Definitions:</w:t>
      </w:r>
      <w:r w:rsidRPr="00793DFF">
        <w:rPr>
          <w:rFonts w:ascii="Cambria" w:eastAsia="Calibri" w:hAnsi="Cambria" w:cs="Arial"/>
          <w:sz w:val="20"/>
          <w:szCs w:val="20"/>
        </w:rPr>
        <w:t xml:space="preserve"> An “attempt” is defined as either a full-term enrollment with a letter grade or Incomplete being posted or a partial-term enrollment that ends with a withdrawal and a W being posted to the transcript.</w:t>
      </w:r>
    </w:p>
    <w:p w14:paraId="25E5748B"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6EB4BFFA"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r w:rsidRPr="00793DFF">
        <w:rPr>
          <w:rFonts w:ascii="Cambria" w:eastAsia="Calibri" w:hAnsi="Cambria" w:cs="Arial"/>
          <w:sz w:val="20"/>
          <w:szCs w:val="20"/>
        </w:rPr>
        <w:t>Please visit http://www.astate.edu/college/business/.</w:t>
      </w:r>
    </w:p>
    <w:p w14:paraId="2735BE9A"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53DDD942" w14:textId="77777777" w:rsidR="00793DFF" w:rsidRPr="00793DFF" w:rsidRDefault="00793DFF" w:rsidP="00793DFF">
      <w:pPr>
        <w:tabs>
          <w:tab w:val="left" w:pos="360"/>
          <w:tab w:val="left" w:pos="720"/>
        </w:tabs>
        <w:spacing w:after="0" w:line="240" w:lineRule="auto"/>
        <w:rPr>
          <w:rFonts w:ascii="Cambria" w:eastAsia="Calibri" w:hAnsi="Cambria" w:cs="Arial"/>
          <w:b/>
          <w:bCs/>
          <w:sz w:val="20"/>
          <w:szCs w:val="20"/>
        </w:rPr>
      </w:pPr>
      <w:r w:rsidRPr="00793DFF">
        <w:rPr>
          <w:rFonts w:ascii="Cambria" w:eastAsia="Calibri" w:hAnsi="Cambria" w:cs="Arial"/>
          <w:b/>
          <w:bCs/>
          <w:sz w:val="20"/>
          <w:szCs w:val="20"/>
        </w:rPr>
        <w:t>Programs</w:t>
      </w:r>
    </w:p>
    <w:p w14:paraId="00E4A57A"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5EACED65" w14:textId="77777777" w:rsidR="00793DFF" w:rsidRPr="00793DFF" w:rsidRDefault="00793DFF" w:rsidP="00793DFF">
      <w:pPr>
        <w:tabs>
          <w:tab w:val="left" w:pos="360"/>
          <w:tab w:val="left" w:pos="720"/>
        </w:tabs>
        <w:spacing w:after="0" w:line="240" w:lineRule="auto"/>
        <w:rPr>
          <w:rFonts w:ascii="Cambria" w:eastAsia="Calibri" w:hAnsi="Cambria" w:cs="Arial"/>
          <w:b/>
          <w:bCs/>
          <w:sz w:val="20"/>
          <w:szCs w:val="20"/>
        </w:rPr>
      </w:pPr>
      <w:r w:rsidRPr="00793DFF">
        <w:rPr>
          <w:rFonts w:ascii="Cambria" w:eastAsia="Calibri" w:hAnsi="Cambria" w:cs="Arial"/>
          <w:b/>
          <w:bCs/>
          <w:sz w:val="20"/>
          <w:szCs w:val="20"/>
        </w:rPr>
        <w:t>Major</w:t>
      </w:r>
    </w:p>
    <w:p w14:paraId="2B1C1EC0"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70D46FA2" w14:textId="77777777" w:rsidR="00793DFF" w:rsidRPr="00793DFF" w:rsidRDefault="00793DFF" w:rsidP="00793DFF">
      <w:pPr>
        <w:numPr>
          <w:ilvl w:val="0"/>
          <w:numId w:val="28"/>
        </w:numPr>
        <w:tabs>
          <w:tab w:val="left" w:pos="360"/>
          <w:tab w:val="left" w:pos="720"/>
        </w:tabs>
        <w:spacing w:after="0" w:line="240" w:lineRule="auto"/>
        <w:contextualSpacing/>
        <w:rPr>
          <w:rFonts w:ascii="Cambria" w:eastAsia="Calibri" w:hAnsi="Cambria" w:cs="Arial"/>
          <w:sz w:val="20"/>
          <w:szCs w:val="20"/>
        </w:rPr>
      </w:pPr>
      <w:r w:rsidRPr="00793DFF">
        <w:rPr>
          <w:rFonts w:ascii="Cambria" w:eastAsia="Calibri" w:hAnsi="Cambria" w:cs="Arial"/>
          <w:sz w:val="20"/>
          <w:szCs w:val="20"/>
        </w:rPr>
        <w:t>Accounting, AS</w:t>
      </w:r>
    </w:p>
    <w:p w14:paraId="20CB896C" w14:textId="77777777" w:rsidR="00793DFF" w:rsidRPr="00793DFF" w:rsidRDefault="00793DFF" w:rsidP="00793DFF">
      <w:pPr>
        <w:numPr>
          <w:ilvl w:val="0"/>
          <w:numId w:val="28"/>
        </w:numPr>
        <w:tabs>
          <w:tab w:val="left" w:pos="360"/>
          <w:tab w:val="left" w:pos="720"/>
        </w:tabs>
        <w:spacing w:after="0" w:line="240" w:lineRule="auto"/>
        <w:contextualSpacing/>
        <w:rPr>
          <w:rFonts w:ascii="Cambria" w:eastAsia="Calibri" w:hAnsi="Cambria" w:cs="Arial"/>
          <w:sz w:val="20"/>
          <w:szCs w:val="20"/>
          <w:highlight w:val="yellow"/>
        </w:rPr>
      </w:pPr>
      <w:r w:rsidRPr="00793DFF">
        <w:rPr>
          <w:rFonts w:ascii="Cambria" w:eastAsia="Calibri" w:hAnsi="Cambria" w:cs="Arial"/>
          <w:sz w:val="20"/>
          <w:szCs w:val="20"/>
          <w:highlight w:val="yellow"/>
        </w:rPr>
        <w:t>Accounting, BS</w:t>
      </w:r>
    </w:p>
    <w:p w14:paraId="3B63B98B" w14:textId="77777777" w:rsidR="00793DFF" w:rsidRPr="00793DFF" w:rsidRDefault="00793DFF" w:rsidP="00793DFF">
      <w:pPr>
        <w:tabs>
          <w:tab w:val="left" w:pos="360"/>
          <w:tab w:val="left" w:pos="720"/>
        </w:tabs>
        <w:spacing w:after="0" w:line="240" w:lineRule="auto"/>
        <w:rPr>
          <w:rFonts w:ascii="Cambria" w:eastAsia="Calibri" w:hAnsi="Cambria" w:cs="Arial"/>
          <w:b/>
          <w:bCs/>
          <w:sz w:val="20"/>
          <w:szCs w:val="20"/>
          <w:highlight w:val="yellow"/>
        </w:rPr>
      </w:pPr>
    </w:p>
    <w:p w14:paraId="7BD1E402" w14:textId="77777777" w:rsidR="00793DFF" w:rsidRPr="00793DFF" w:rsidRDefault="00793DFF" w:rsidP="00793DFF">
      <w:pPr>
        <w:tabs>
          <w:tab w:val="left" w:pos="360"/>
          <w:tab w:val="left" w:pos="720"/>
        </w:tabs>
        <w:spacing w:after="0" w:line="240" w:lineRule="auto"/>
        <w:rPr>
          <w:rFonts w:ascii="Cambria" w:eastAsia="Calibri" w:hAnsi="Cambria" w:cs="Arial"/>
          <w:b/>
          <w:bCs/>
          <w:sz w:val="20"/>
          <w:szCs w:val="20"/>
        </w:rPr>
      </w:pPr>
      <w:r w:rsidRPr="00793DFF">
        <w:rPr>
          <w:rFonts w:ascii="Cambria" w:eastAsia="Calibri" w:hAnsi="Cambria" w:cs="Arial"/>
          <w:b/>
          <w:bCs/>
          <w:sz w:val="20"/>
          <w:szCs w:val="20"/>
          <w:highlight w:val="yellow"/>
        </w:rPr>
        <w:t>Minor</w:t>
      </w:r>
    </w:p>
    <w:p w14:paraId="3E250AC0"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2E1A427D" w14:textId="77777777" w:rsidR="00793DFF" w:rsidRPr="00793DFF" w:rsidRDefault="00793DFF" w:rsidP="00793DFF">
      <w:pPr>
        <w:numPr>
          <w:ilvl w:val="0"/>
          <w:numId w:val="29"/>
        </w:numPr>
        <w:tabs>
          <w:tab w:val="left" w:pos="360"/>
          <w:tab w:val="left" w:pos="720"/>
        </w:tabs>
        <w:spacing w:after="0" w:line="240" w:lineRule="auto"/>
        <w:contextualSpacing/>
        <w:rPr>
          <w:rFonts w:ascii="Cambria" w:eastAsia="Calibri" w:hAnsi="Cambria" w:cs="Arial"/>
          <w:sz w:val="20"/>
          <w:szCs w:val="20"/>
        </w:rPr>
      </w:pPr>
      <w:r w:rsidRPr="00793DFF">
        <w:rPr>
          <w:rFonts w:ascii="Cambria" w:eastAsia="Calibri" w:hAnsi="Cambria" w:cs="Arial"/>
          <w:sz w:val="20"/>
          <w:szCs w:val="20"/>
        </w:rPr>
        <w:t>Accounting, Minor</w:t>
      </w:r>
    </w:p>
    <w:p w14:paraId="40758DFA"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bookmarkEnd w:id="9"/>
    <w:p w14:paraId="78D47E1E"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0AF73DFC" w14:textId="77777777" w:rsidR="00793DFF" w:rsidRPr="00793DFF" w:rsidRDefault="00793DFF" w:rsidP="00793DFF">
      <w:pPr>
        <w:tabs>
          <w:tab w:val="left" w:pos="360"/>
          <w:tab w:val="left" w:pos="720"/>
        </w:tabs>
        <w:spacing w:after="0" w:line="240" w:lineRule="auto"/>
        <w:rPr>
          <w:rFonts w:ascii="Cambria" w:eastAsia="Calibri" w:hAnsi="Cambria" w:cs="Arial"/>
          <w:b/>
          <w:bCs/>
          <w:sz w:val="20"/>
          <w:szCs w:val="20"/>
        </w:rPr>
      </w:pPr>
    </w:p>
    <w:p w14:paraId="4A11B467" w14:textId="77777777" w:rsidR="00793DFF" w:rsidRPr="00793DFF" w:rsidRDefault="00793DFF" w:rsidP="00793DFF">
      <w:pPr>
        <w:tabs>
          <w:tab w:val="left" w:pos="360"/>
          <w:tab w:val="left" w:pos="720"/>
        </w:tabs>
        <w:spacing w:after="0" w:line="240" w:lineRule="auto"/>
        <w:rPr>
          <w:rFonts w:ascii="Cambria" w:eastAsia="Calibri" w:hAnsi="Cambria" w:cs="Arial"/>
          <w:b/>
          <w:bCs/>
          <w:sz w:val="20"/>
          <w:szCs w:val="20"/>
        </w:rPr>
      </w:pPr>
      <w:r w:rsidRPr="00793DFF">
        <w:rPr>
          <w:rFonts w:ascii="Cambria" w:eastAsia="Calibri" w:hAnsi="Cambria" w:cs="Arial"/>
          <w:b/>
          <w:bCs/>
          <w:sz w:val="20"/>
          <w:szCs w:val="20"/>
        </w:rPr>
        <w:t>Department of Accounting</w:t>
      </w:r>
    </w:p>
    <w:p w14:paraId="2442B4AD"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2E1A21D9"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r w:rsidRPr="00793DFF">
        <w:rPr>
          <w:rFonts w:ascii="Cambria" w:eastAsia="Calibri" w:hAnsi="Cambria" w:cs="Arial"/>
          <w:sz w:val="20"/>
          <w:szCs w:val="20"/>
        </w:rPr>
        <w:t>Return to: Programs by Department</w:t>
      </w:r>
    </w:p>
    <w:p w14:paraId="3B9142DF"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4EBF31F6" w14:textId="77777777" w:rsidR="00793DFF" w:rsidRPr="00793DFF" w:rsidRDefault="00793DFF" w:rsidP="00793DFF">
      <w:pPr>
        <w:tabs>
          <w:tab w:val="left" w:pos="360"/>
          <w:tab w:val="left" w:pos="720"/>
        </w:tabs>
        <w:spacing w:after="0" w:line="240" w:lineRule="auto"/>
        <w:rPr>
          <w:rFonts w:ascii="Cambria" w:eastAsia="Calibri" w:hAnsi="Cambria" w:cs="Arial"/>
          <w:i/>
          <w:iCs/>
          <w:sz w:val="20"/>
          <w:szCs w:val="20"/>
        </w:rPr>
      </w:pPr>
      <w:r w:rsidRPr="00793DFF">
        <w:rPr>
          <w:rFonts w:ascii="Cambria" w:eastAsia="Calibri" w:hAnsi="Cambria" w:cs="Arial"/>
          <w:i/>
          <w:iCs/>
          <w:sz w:val="20"/>
          <w:szCs w:val="20"/>
        </w:rPr>
        <w:t>Professor James Doering, Chair</w:t>
      </w:r>
    </w:p>
    <w:p w14:paraId="17EC991D"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r w:rsidRPr="00793DFF">
        <w:rPr>
          <w:rFonts w:ascii="Cambria" w:eastAsia="Calibri" w:hAnsi="Cambria" w:cs="Arial"/>
          <w:b/>
          <w:bCs/>
          <w:sz w:val="20"/>
          <w:szCs w:val="20"/>
        </w:rPr>
        <w:t>Professors:</w:t>
      </w:r>
      <w:r w:rsidRPr="00793DFF">
        <w:rPr>
          <w:rFonts w:ascii="Cambria" w:eastAsia="Calibri" w:hAnsi="Cambria" w:cs="Arial"/>
          <w:sz w:val="20"/>
          <w:szCs w:val="20"/>
        </w:rPr>
        <w:t xml:space="preserve"> Dancer, Doering, Robertson</w:t>
      </w:r>
    </w:p>
    <w:p w14:paraId="6ABAB2D7"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r w:rsidRPr="00793DFF">
        <w:rPr>
          <w:rFonts w:ascii="Cambria" w:eastAsia="Calibri" w:hAnsi="Cambria" w:cs="Arial"/>
          <w:b/>
          <w:bCs/>
          <w:sz w:val="20"/>
          <w:szCs w:val="20"/>
        </w:rPr>
        <w:t>Associate Professor:</w:t>
      </w:r>
      <w:r w:rsidRPr="00793DFF">
        <w:rPr>
          <w:rFonts w:ascii="Cambria" w:eastAsia="Calibri" w:hAnsi="Cambria" w:cs="Arial"/>
          <w:sz w:val="20"/>
          <w:szCs w:val="20"/>
        </w:rPr>
        <w:t xml:space="preserve"> </w:t>
      </w:r>
      <w:proofErr w:type="spellStart"/>
      <w:r w:rsidRPr="00793DFF">
        <w:rPr>
          <w:rFonts w:ascii="Cambria" w:eastAsia="Calibri" w:hAnsi="Cambria" w:cs="Arial"/>
          <w:sz w:val="20"/>
          <w:szCs w:val="20"/>
        </w:rPr>
        <w:t>Muzatko</w:t>
      </w:r>
      <w:proofErr w:type="spellEnd"/>
    </w:p>
    <w:p w14:paraId="176BE2FC"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r w:rsidRPr="00793DFF">
        <w:rPr>
          <w:rFonts w:ascii="Cambria" w:eastAsia="Calibri" w:hAnsi="Cambria" w:cs="Arial"/>
          <w:b/>
          <w:bCs/>
          <w:sz w:val="20"/>
          <w:szCs w:val="20"/>
        </w:rPr>
        <w:t>Assistant Professors:</w:t>
      </w:r>
      <w:r w:rsidRPr="00793DFF">
        <w:rPr>
          <w:rFonts w:ascii="Cambria" w:eastAsia="Calibri" w:hAnsi="Cambria" w:cs="Arial"/>
          <w:sz w:val="20"/>
          <w:szCs w:val="20"/>
        </w:rPr>
        <w:t xml:space="preserve"> </w:t>
      </w:r>
      <w:proofErr w:type="spellStart"/>
      <w:r w:rsidRPr="00793DFF">
        <w:rPr>
          <w:rFonts w:ascii="Cambria" w:eastAsia="Calibri" w:hAnsi="Cambria" w:cs="Arial"/>
          <w:sz w:val="20"/>
          <w:szCs w:val="20"/>
        </w:rPr>
        <w:t>Carmark</w:t>
      </w:r>
      <w:proofErr w:type="spellEnd"/>
      <w:r w:rsidRPr="00793DFF">
        <w:rPr>
          <w:rFonts w:ascii="Cambria" w:eastAsia="Calibri" w:hAnsi="Cambria" w:cs="Arial"/>
          <w:sz w:val="20"/>
          <w:szCs w:val="20"/>
        </w:rPr>
        <w:t>, Desai, Powell</w:t>
      </w:r>
    </w:p>
    <w:p w14:paraId="20EFA136"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r w:rsidRPr="00793DFF">
        <w:rPr>
          <w:rFonts w:ascii="Cambria" w:eastAsia="Calibri" w:hAnsi="Cambria" w:cs="Arial"/>
          <w:b/>
          <w:bCs/>
          <w:sz w:val="20"/>
          <w:szCs w:val="20"/>
        </w:rPr>
        <w:lastRenderedPageBreak/>
        <w:t>Instructors:</w:t>
      </w:r>
      <w:r w:rsidRPr="00793DFF">
        <w:rPr>
          <w:rFonts w:ascii="Cambria" w:eastAsia="Calibri" w:hAnsi="Cambria" w:cs="Arial"/>
          <w:sz w:val="20"/>
          <w:szCs w:val="20"/>
        </w:rPr>
        <w:t xml:space="preserve"> Fan, Gammon, Reed</w:t>
      </w:r>
    </w:p>
    <w:p w14:paraId="240848EB"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6CE230F7"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r w:rsidRPr="00793DFF">
        <w:rPr>
          <w:rFonts w:ascii="Cambria" w:eastAsia="Calibri" w:hAnsi="Cambria" w:cs="Arial"/>
          <w:b/>
          <w:bCs/>
          <w:sz w:val="20"/>
          <w:szCs w:val="20"/>
        </w:rPr>
        <w:t xml:space="preserve">ACCOUNTING </w:t>
      </w:r>
      <w:r w:rsidRPr="00793DFF">
        <w:rPr>
          <w:rFonts w:ascii="Cambria" w:eastAsia="Calibri" w:hAnsi="Cambria" w:cs="Arial"/>
          <w:b/>
          <w:bCs/>
          <w:strike/>
          <w:color w:val="C00000"/>
          <w:sz w:val="20"/>
          <w:szCs w:val="20"/>
        </w:rPr>
        <w:t>PROGRAM</w:t>
      </w:r>
      <w:r w:rsidRPr="00793DFF">
        <w:rPr>
          <w:rFonts w:ascii="Cambria" w:eastAsia="Calibri" w:hAnsi="Cambria" w:cs="Arial"/>
          <w:b/>
          <w:bCs/>
          <w:sz w:val="20"/>
          <w:szCs w:val="20"/>
        </w:rPr>
        <w:t xml:space="preserve"> </w:t>
      </w:r>
      <w:r w:rsidRPr="00793DFF">
        <w:rPr>
          <w:rFonts w:ascii="Cambria" w:eastAsia="Calibri" w:hAnsi="Cambria" w:cs="Arial"/>
          <w:b/>
          <w:bCs/>
          <w:color w:val="0070C0"/>
          <w:sz w:val="20"/>
          <w:szCs w:val="20"/>
        </w:rPr>
        <w:t>MAJOR</w:t>
      </w:r>
      <w:r w:rsidRPr="00793DFF">
        <w:rPr>
          <w:rFonts w:ascii="Cambria" w:eastAsia="Calibri" w:hAnsi="Cambria" w:cs="Arial"/>
          <w:b/>
          <w:bCs/>
          <w:sz w:val="20"/>
          <w:szCs w:val="20"/>
        </w:rPr>
        <w:t>:</w:t>
      </w:r>
      <w:r w:rsidRPr="00793DFF">
        <w:rPr>
          <w:rFonts w:ascii="Cambria" w:eastAsia="Calibri" w:hAnsi="Cambria" w:cs="Arial"/>
          <w:sz w:val="20"/>
          <w:szCs w:val="20"/>
        </w:rPr>
        <w:t xml:space="preserve"> The accounting major prepares students for rewarding careers as industrial accountants, cost analysts, controllers, tax accountants, members of financial regulatory teams such as the IRS or banking auditors, independent auditors in CPA firms, and internal auditors. A-State accounting graduates work for manufacturing firms, in government agencies, in banking, in not-for-profit entities, and in public accounting.</w:t>
      </w:r>
    </w:p>
    <w:p w14:paraId="3C7D6C84"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32B8D64D"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r w:rsidRPr="00793DFF">
        <w:rPr>
          <w:rFonts w:ascii="Cambria" w:eastAsia="Calibri" w:hAnsi="Cambria" w:cs="Arial"/>
          <w:sz w:val="20"/>
          <w:szCs w:val="20"/>
        </w:rPr>
        <w:t xml:space="preserve">The A-State undergraduate degree with accounting major requires 120 course hours. Many states, including Arkansas, currently require 150 hours to sit for the Certified Public Accountant (CPA) exam. The CPA license is only required by law for individuals doing audits; however, many non-auditors wish to pursue the CPA exam as a credential verifying the value of their education. Students interested in the CPA exam should plan an additional 30 hours of credits with their advisor, preferably by beginning work on their </w:t>
      </w:r>
      <w:proofErr w:type="gramStart"/>
      <w:r w:rsidRPr="00793DFF">
        <w:rPr>
          <w:rFonts w:ascii="Cambria" w:eastAsia="Calibri" w:hAnsi="Cambria" w:cs="Arial"/>
          <w:sz w:val="20"/>
          <w:szCs w:val="20"/>
        </w:rPr>
        <w:t>Masters of Accountancy</w:t>
      </w:r>
      <w:proofErr w:type="gramEnd"/>
      <w:r w:rsidRPr="00793DFF">
        <w:rPr>
          <w:rFonts w:ascii="Cambria" w:eastAsia="Calibri" w:hAnsi="Cambria" w:cs="Arial"/>
          <w:sz w:val="20"/>
          <w:szCs w:val="20"/>
        </w:rPr>
        <w:t xml:space="preserve"> (</w:t>
      </w:r>
      <w:proofErr w:type="spellStart"/>
      <w:r w:rsidRPr="00793DFF">
        <w:rPr>
          <w:rFonts w:ascii="Cambria" w:eastAsia="Calibri" w:hAnsi="Cambria" w:cs="Arial"/>
          <w:sz w:val="20"/>
          <w:szCs w:val="20"/>
        </w:rPr>
        <w:t>MAcc</w:t>
      </w:r>
      <w:proofErr w:type="spellEnd"/>
      <w:r w:rsidRPr="00793DFF">
        <w:rPr>
          <w:rFonts w:ascii="Cambria" w:eastAsia="Calibri" w:hAnsi="Cambria" w:cs="Arial"/>
          <w:sz w:val="20"/>
          <w:szCs w:val="20"/>
        </w:rPr>
        <w:t xml:space="preserve">) degree. See the A-State Graduate Bulletin for details on the </w:t>
      </w:r>
      <w:proofErr w:type="spellStart"/>
      <w:r w:rsidRPr="00793DFF">
        <w:rPr>
          <w:rFonts w:ascii="Cambria" w:eastAsia="Calibri" w:hAnsi="Cambria" w:cs="Arial"/>
          <w:sz w:val="20"/>
          <w:szCs w:val="20"/>
        </w:rPr>
        <w:t>MAcc</w:t>
      </w:r>
      <w:proofErr w:type="spellEnd"/>
      <w:r w:rsidRPr="00793DFF">
        <w:rPr>
          <w:rFonts w:ascii="Cambria" w:eastAsia="Calibri" w:hAnsi="Cambria" w:cs="Arial"/>
          <w:sz w:val="20"/>
          <w:szCs w:val="20"/>
        </w:rPr>
        <w:t xml:space="preserve"> program.</w:t>
      </w:r>
    </w:p>
    <w:p w14:paraId="78021359"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02AD3333"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r w:rsidRPr="00793DFF">
        <w:rPr>
          <w:rFonts w:ascii="Cambria" w:eastAsia="Calibri" w:hAnsi="Cambria" w:cs="Arial"/>
          <w:sz w:val="20"/>
          <w:szCs w:val="20"/>
        </w:rPr>
        <w:t>Accounting majors (a) should not take accounting courses during their freshman year and (b) should consult with their advisors concerning CPA exam requirements.</w:t>
      </w:r>
    </w:p>
    <w:p w14:paraId="4991D45D"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7A8CCD66" w14:textId="73190EF7" w:rsidR="00793DFF" w:rsidRPr="00793DFF" w:rsidRDefault="00793DFF" w:rsidP="00793DFF">
      <w:pPr>
        <w:tabs>
          <w:tab w:val="left" w:pos="360"/>
          <w:tab w:val="left" w:pos="720"/>
        </w:tabs>
        <w:spacing w:after="0" w:line="240" w:lineRule="auto"/>
        <w:rPr>
          <w:rFonts w:ascii="Cambria" w:eastAsia="Calibri" w:hAnsi="Cambria" w:cs="Arial"/>
          <w:b/>
          <w:bCs/>
          <w:color w:val="0070C0"/>
          <w:sz w:val="20"/>
          <w:szCs w:val="20"/>
        </w:rPr>
      </w:pPr>
      <w:r w:rsidRPr="00793DFF">
        <w:rPr>
          <w:rFonts w:ascii="Cambria" w:eastAsia="Calibri" w:hAnsi="Cambria" w:cs="Arial"/>
          <w:b/>
          <w:bCs/>
          <w:color w:val="0070C0"/>
          <w:sz w:val="20"/>
          <w:szCs w:val="20"/>
        </w:rPr>
        <w:t>INFORMATION SYSTEMS AUDIT AND CONTROL MAJOR:</w:t>
      </w:r>
      <w:r w:rsidR="00675A8C" w:rsidRPr="00675A8C">
        <w:rPr>
          <w:rFonts w:ascii="Cambria" w:eastAsia="Calibri" w:hAnsi="Cambria" w:cs="Arial"/>
          <w:color w:val="0070C0"/>
          <w:sz w:val="20"/>
          <w:szCs w:val="20"/>
        </w:rPr>
        <w:t xml:space="preserve"> Informat</w:t>
      </w:r>
      <w:r w:rsidR="003B7318">
        <w:rPr>
          <w:rFonts w:ascii="Cambria" w:eastAsia="Calibri" w:hAnsi="Cambria" w:cs="Arial"/>
          <w:color w:val="0070C0"/>
          <w:sz w:val="20"/>
          <w:szCs w:val="20"/>
        </w:rPr>
        <w:t>i</w:t>
      </w:r>
      <w:r w:rsidR="00675A8C" w:rsidRPr="00675A8C">
        <w:rPr>
          <w:rFonts w:ascii="Cambria" w:eastAsia="Calibri" w:hAnsi="Cambria" w:cs="Arial"/>
          <w:color w:val="0070C0"/>
          <w:sz w:val="20"/>
          <w:szCs w:val="20"/>
        </w:rPr>
        <w:t xml:space="preserve">on Systems Audit and Control (ISAC) professionals play a vital role in ensuring the integrity and security of an organization's information systems, as well as in compliance with laws and regulations. The ISAC degree at A-State is a specialized field within the broader disciplines of accounting and information systems. The curriculum requires courses in financial and managerial accounting, business processes, information systems, data management and governance, information security, and ERP configuration. </w:t>
      </w:r>
      <w:r w:rsidR="003B7318">
        <w:rPr>
          <w:rFonts w:ascii="Cambria" w:eastAsia="Calibri" w:hAnsi="Cambria" w:cs="Arial"/>
          <w:color w:val="0070C0"/>
          <w:sz w:val="20"/>
          <w:szCs w:val="20"/>
        </w:rPr>
        <w:t>S</w:t>
      </w:r>
      <w:r w:rsidR="00675A8C" w:rsidRPr="00675A8C">
        <w:rPr>
          <w:rFonts w:ascii="Cambria" w:eastAsia="Calibri" w:hAnsi="Cambria" w:cs="Arial"/>
          <w:color w:val="0070C0"/>
          <w:sz w:val="20"/>
          <w:szCs w:val="20"/>
        </w:rPr>
        <w:t>kills can be applied to a wide range of industries, such as public accounting, finance, healthcare, and government, providing students with a wide range of career options. The program encourages internships and other hands-on learning experiences, providing students with valuable skills and connections to help them succeed in their careers. The degree in ISAC prepares students to take exams for several professional certifications. Globally recognized credentials for which this degree qualifies students include the Certified Information System Auditor (CISA).</w:t>
      </w:r>
    </w:p>
    <w:p w14:paraId="06B0BC31"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45305A46" w14:textId="77777777" w:rsidR="00793DFF" w:rsidRPr="00793DFF" w:rsidRDefault="00793DFF" w:rsidP="00793DFF">
      <w:pPr>
        <w:tabs>
          <w:tab w:val="left" w:pos="360"/>
          <w:tab w:val="left" w:pos="720"/>
        </w:tabs>
        <w:spacing w:after="0" w:line="240" w:lineRule="auto"/>
        <w:rPr>
          <w:rFonts w:ascii="Cambria" w:eastAsia="Calibri" w:hAnsi="Cambria" w:cs="Arial"/>
          <w:b/>
          <w:bCs/>
          <w:sz w:val="20"/>
          <w:szCs w:val="20"/>
        </w:rPr>
      </w:pPr>
      <w:r w:rsidRPr="00793DFF">
        <w:rPr>
          <w:rFonts w:ascii="Cambria" w:eastAsia="Calibri" w:hAnsi="Cambria" w:cs="Arial"/>
          <w:b/>
          <w:bCs/>
          <w:sz w:val="20"/>
          <w:szCs w:val="20"/>
        </w:rPr>
        <w:t>Attempt Limit for Undergraduate Accounting</w:t>
      </w:r>
    </w:p>
    <w:p w14:paraId="6B040B4A" w14:textId="77777777" w:rsidR="00793DFF" w:rsidRPr="00793DFF" w:rsidRDefault="00793DFF" w:rsidP="00793DFF">
      <w:pPr>
        <w:numPr>
          <w:ilvl w:val="0"/>
          <w:numId w:val="27"/>
        </w:numPr>
        <w:tabs>
          <w:tab w:val="left" w:pos="360"/>
          <w:tab w:val="left" w:pos="720"/>
        </w:tabs>
        <w:spacing w:after="0" w:line="240" w:lineRule="auto"/>
        <w:contextualSpacing/>
        <w:rPr>
          <w:rFonts w:ascii="Cambria" w:eastAsia="Calibri" w:hAnsi="Cambria" w:cs="Arial"/>
          <w:sz w:val="20"/>
          <w:szCs w:val="20"/>
        </w:rPr>
      </w:pPr>
      <w:r w:rsidRPr="00793DFF">
        <w:rPr>
          <w:rFonts w:ascii="Cambria" w:eastAsia="Calibri" w:hAnsi="Cambria" w:cs="Arial"/>
          <w:b/>
          <w:bCs/>
          <w:sz w:val="20"/>
          <w:szCs w:val="20"/>
        </w:rPr>
        <w:t>Policy:</w:t>
      </w:r>
      <w:r w:rsidRPr="00793DFF">
        <w:rPr>
          <w:rFonts w:ascii="Cambria" w:eastAsia="Calibri" w:hAnsi="Cambria" w:cs="Arial"/>
          <w:sz w:val="20"/>
          <w:szCs w:val="20"/>
        </w:rPr>
        <w:t xml:space="preserve"> Students are limited to a maximum of three attempts in each upper-level undergraduate accounting course.</w:t>
      </w:r>
    </w:p>
    <w:p w14:paraId="15320A40" w14:textId="77777777" w:rsidR="00793DFF" w:rsidRPr="00793DFF" w:rsidRDefault="00793DFF" w:rsidP="00793DFF">
      <w:pPr>
        <w:numPr>
          <w:ilvl w:val="0"/>
          <w:numId w:val="27"/>
        </w:numPr>
        <w:tabs>
          <w:tab w:val="left" w:pos="360"/>
          <w:tab w:val="left" w:pos="720"/>
        </w:tabs>
        <w:spacing w:after="0" w:line="240" w:lineRule="auto"/>
        <w:contextualSpacing/>
        <w:rPr>
          <w:rFonts w:ascii="Cambria" w:eastAsia="Calibri" w:hAnsi="Cambria" w:cs="Arial"/>
          <w:sz w:val="20"/>
          <w:szCs w:val="20"/>
        </w:rPr>
      </w:pPr>
      <w:r w:rsidRPr="00793DFF">
        <w:rPr>
          <w:rFonts w:ascii="Cambria" w:eastAsia="Calibri" w:hAnsi="Cambria" w:cs="Arial"/>
          <w:b/>
          <w:bCs/>
          <w:sz w:val="20"/>
          <w:szCs w:val="20"/>
        </w:rPr>
        <w:t>Effective Date:</w:t>
      </w:r>
      <w:r w:rsidRPr="00793DFF">
        <w:rPr>
          <w:rFonts w:ascii="Cambria" w:eastAsia="Calibri" w:hAnsi="Cambria" w:cs="Arial"/>
          <w:sz w:val="20"/>
          <w:szCs w:val="20"/>
        </w:rPr>
        <w:t xml:space="preserve"> This policy is effective starting in fall semester 2015. Attempts prior to this effective date will not be counted in the application of this policy.</w:t>
      </w:r>
    </w:p>
    <w:p w14:paraId="3BBFF02C" w14:textId="77777777" w:rsidR="00793DFF" w:rsidRPr="00793DFF" w:rsidRDefault="00793DFF" w:rsidP="00793DFF">
      <w:pPr>
        <w:numPr>
          <w:ilvl w:val="0"/>
          <w:numId w:val="27"/>
        </w:numPr>
        <w:tabs>
          <w:tab w:val="left" w:pos="360"/>
          <w:tab w:val="left" w:pos="720"/>
        </w:tabs>
        <w:spacing w:after="0" w:line="240" w:lineRule="auto"/>
        <w:contextualSpacing/>
        <w:rPr>
          <w:rFonts w:ascii="Cambria" w:eastAsia="Calibri" w:hAnsi="Cambria" w:cs="Arial"/>
          <w:sz w:val="20"/>
          <w:szCs w:val="20"/>
        </w:rPr>
      </w:pPr>
      <w:r w:rsidRPr="00793DFF">
        <w:rPr>
          <w:rFonts w:ascii="Cambria" w:eastAsia="Calibri" w:hAnsi="Cambria" w:cs="Arial"/>
          <w:b/>
          <w:bCs/>
          <w:sz w:val="20"/>
          <w:szCs w:val="20"/>
        </w:rPr>
        <w:t>Right of Appeal:</w:t>
      </w:r>
      <w:r w:rsidRPr="00793DFF">
        <w:rPr>
          <w:rFonts w:ascii="Cambria" w:eastAsia="Calibri" w:hAnsi="Cambria" w:cs="Arial"/>
          <w:sz w:val="20"/>
          <w:szCs w:val="20"/>
        </w:rPr>
        <w:t xml:space="preserve"> Students with extenuating circumstances may appeal the application of this policy to the department chair. If a waiver of the policy is granted for a particular course, the student must enroll in that class in the next term the course is offered and successfully complete the course in that term.</w:t>
      </w:r>
    </w:p>
    <w:p w14:paraId="4D6DA74B" w14:textId="77777777" w:rsidR="00793DFF" w:rsidRPr="00793DFF" w:rsidRDefault="00793DFF" w:rsidP="00793DFF">
      <w:pPr>
        <w:numPr>
          <w:ilvl w:val="0"/>
          <w:numId w:val="27"/>
        </w:numPr>
        <w:tabs>
          <w:tab w:val="left" w:pos="360"/>
          <w:tab w:val="left" w:pos="720"/>
        </w:tabs>
        <w:spacing w:after="0" w:line="240" w:lineRule="auto"/>
        <w:contextualSpacing/>
        <w:rPr>
          <w:rFonts w:ascii="Cambria" w:eastAsia="Calibri" w:hAnsi="Cambria" w:cs="Arial"/>
          <w:sz w:val="20"/>
          <w:szCs w:val="20"/>
        </w:rPr>
      </w:pPr>
      <w:r w:rsidRPr="00793DFF">
        <w:rPr>
          <w:rFonts w:ascii="Cambria" w:eastAsia="Calibri" w:hAnsi="Cambria" w:cs="Arial"/>
          <w:b/>
          <w:bCs/>
          <w:sz w:val="20"/>
          <w:szCs w:val="20"/>
        </w:rPr>
        <w:t>Definitions:</w:t>
      </w:r>
      <w:r w:rsidRPr="00793DFF">
        <w:rPr>
          <w:rFonts w:ascii="Cambria" w:eastAsia="Calibri" w:hAnsi="Cambria" w:cs="Arial"/>
          <w:sz w:val="20"/>
          <w:szCs w:val="20"/>
        </w:rPr>
        <w:t xml:space="preserve"> An “attempt” is defined as either a full-term enrollment with a letter grade or Incomplete being posted or a partial-term enrollment that ends with a withdrawal and a W being posted to the transcript.</w:t>
      </w:r>
    </w:p>
    <w:p w14:paraId="02B7C3E3"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5EE2948F"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r w:rsidRPr="00793DFF">
        <w:rPr>
          <w:rFonts w:ascii="Cambria" w:eastAsia="Calibri" w:hAnsi="Cambria" w:cs="Arial"/>
          <w:sz w:val="20"/>
          <w:szCs w:val="20"/>
        </w:rPr>
        <w:t>Please visit http://www.astate.edu/college/business/.</w:t>
      </w:r>
    </w:p>
    <w:p w14:paraId="356A1B87"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42AED1E6" w14:textId="77777777" w:rsidR="00793DFF" w:rsidRPr="00793DFF" w:rsidRDefault="00793DFF" w:rsidP="00793DFF">
      <w:pPr>
        <w:tabs>
          <w:tab w:val="left" w:pos="360"/>
          <w:tab w:val="left" w:pos="720"/>
        </w:tabs>
        <w:spacing w:after="0" w:line="240" w:lineRule="auto"/>
        <w:rPr>
          <w:rFonts w:ascii="Cambria" w:eastAsia="Calibri" w:hAnsi="Cambria" w:cs="Arial"/>
          <w:b/>
          <w:bCs/>
          <w:sz w:val="20"/>
          <w:szCs w:val="20"/>
        </w:rPr>
      </w:pPr>
      <w:r w:rsidRPr="00793DFF">
        <w:rPr>
          <w:rFonts w:ascii="Cambria" w:eastAsia="Calibri" w:hAnsi="Cambria" w:cs="Arial"/>
          <w:b/>
          <w:bCs/>
          <w:sz w:val="20"/>
          <w:szCs w:val="20"/>
        </w:rPr>
        <w:t>Programs</w:t>
      </w:r>
    </w:p>
    <w:p w14:paraId="47B745D0"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5CFE0D8F" w14:textId="77777777" w:rsidR="00793DFF" w:rsidRPr="00793DFF" w:rsidRDefault="00793DFF" w:rsidP="00793DFF">
      <w:pPr>
        <w:tabs>
          <w:tab w:val="left" w:pos="360"/>
          <w:tab w:val="left" w:pos="720"/>
        </w:tabs>
        <w:spacing w:after="0" w:line="240" w:lineRule="auto"/>
        <w:rPr>
          <w:rFonts w:ascii="Cambria" w:eastAsia="Calibri" w:hAnsi="Cambria" w:cs="Arial"/>
          <w:b/>
          <w:bCs/>
          <w:sz w:val="20"/>
          <w:szCs w:val="20"/>
        </w:rPr>
      </w:pPr>
      <w:r w:rsidRPr="00793DFF">
        <w:rPr>
          <w:rFonts w:ascii="Cambria" w:eastAsia="Calibri" w:hAnsi="Cambria" w:cs="Arial"/>
          <w:b/>
          <w:bCs/>
          <w:sz w:val="20"/>
          <w:szCs w:val="20"/>
        </w:rPr>
        <w:t>Major</w:t>
      </w:r>
    </w:p>
    <w:p w14:paraId="195B0E5A"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55425FA5" w14:textId="77777777" w:rsidR="00793DFF" w:rsidRPr="00793DFF" w:rsidRDefault="00793DFF" w:rsidP="00793DFF">
      <w:pPr>
        <w:numPr>
          <w:ilvl w:val="0"/>
          <w:numId w:val="28"/>
        </w:numPr>
        <w:tabs>
          <w:tab w:val="left" w:pos="360"/>
          <w:tab w:val="left" w:pos="720"/>
        </w:tabs>
        <w:spacing w:after="0" w:line="240" w:lineRule="auto"/>
        <w:contextualSpacing/>
        <w:rPr>
          <w:rFonts w:ascii="Cambria" w:eastAsia="Calibri" w:hAnsi="Cambria" w:cs="Arial"/>
          <w:sz w:val="20"/>
          <w:szCs w:val="20"/>
        </w:rPr>
      </w:pPr>
      <w:r w:rsidRPr="00793DFF">
        <w:rPr>
          <w:rFonts w:ascii="Cambria" w:eastAsia="Calibri" w:hAnsi="Cambria" w:cs="Arial"/>
          <w:sz w:val="20"/>
          <w:szCs w:val="20"/>
        </w:rPr>
        <w:t>Accounting, AS</w:t>
      </w:r>
    </w:p>
    <w:p w14:paraId="6E5C2BAF" w14:textId="77777777" w:rsidR="00793DFF" w:rsidRPr="00793DFF" w:rsidRDefault="00793DFF" w:rsidP="00793DFF">
      <w:pPr>
        <w:numPr>
          <w:ilvl w:val="0"/>
          <w:numId w:val="28"/>
        </w:numPr>
        <w:tabs>
          <w:tab w:val="left" w:pos="360"/>
          <w:tab w:val="left" w:pos="720"/>
        </w:tabs>
        <w:spacing w:after="0" w:line="240" w:lineRule="auto"/>
        <w:contextualSpacing/>
        <w:rPr>
          <w:rFonts w:ascii="Cambria" w:eastAsia="Calibri" w:hAnsi="Cambria" w:cs="Arial"/>
          <w:sz w:val="20"/>
          <w:szCs w:val="20"/>
        </w:rPr>
      </w:pPr>
      <w:bookmarkStart w:id="10" w:name="_Hlk125289441"/>
      <w:r w:rsidRPr="00793DFF">
        <w:rPr>
          <w:rFonts w:ascii="Cambria" w:eastAsia="Calibri" w:hAnsi="Cambria" w:cs="Arial"/>
          <w:sz w:val="20"/>
          <w:szCs w:val="20"/>
        </w:rPr>
        <w:t>Accounting, BS</w:t>
      </w:r>
    </w:p>
    <w:p w14:paraId="6104C43F" w14:textId="77777777" w:rsidR="00793DFF" w:rsidRPr="00793DFF" w:rsidRDefault="00793DFF" w:rsidP="00793DFF">
      <w:pPr>
        <w:numPr>
          <w:ilvl w:val="0"/>
          <w:numId w:val="28"/>
        </w:numPr>
        <w:tabs>
          <w:tab w:val="left" w:pos="360"/>
          <w:tab w:val="left" w:pos="720"/>
        </w:tabs>
        <w:spacing w:after="0" w:line="240" w:lineRule="auto"/>
        <w:contextualSpacing/>
        <w:rPr>
          <w:rFonts w:ascii="Cambria" w:eastAsia="Calibri" w:hAnsi="Cambria" w:cs="Arial"/>
          <w:color w:val="0070C0"/>
          <w:sz w:val="20"/>
          <w:szCs w:val="20"/>
        </w:rPr>
      </w:pPr>
      <w:bookmarkStart w:id="11" w:name="_Hlk125289502"/>
      <w:bookmarkEnd w:id="10"/>
      <w:r w:rsidRPr="00793DFF">
        <w:rPr>
          <w:rFonts w:ascii="Cambria" w:eastAsia="Calibri" w:hAnsi="Cambria" w:cs="Arial"/>
          <w:color w:val="0070C0"/>
          <w:sz w:val="20"/>
          <w:szCs w:val="20"/>
        </w:rPr>
        <w:t>Information Systems Audit and Control</w:t>
      </w:r>
      <w:bookmarkEnd w:id="11"/>
      <w:r w:rsidRPr="00793DFF">
        <w:rPr>
          <w:rFonts w:ascii="Cambria" w:eastAsia="Calibri" w:hAnsi="Cambria" w:cs="Arial"/>
          <w:color w:val="0070C0"/>
          <w:sz w:val="20"/>
          <w:szCs w:val="20"/>
        </w:rPr>
        <w:t>, BS</w:t>
      </w:r>
    </w:p>
    <w:p w14:paraId="0EE97F7A" w14:textId="77777777" w:rsidR="00793DFF" w:rsidRPr="00793DFF" w:rsidRDefault="00793DFF" w:rsidP="00793DFF">
      <w:pPr>
        <w:tabs>
          <w:tab w:val="left" w:pos="360"/>
          <w:tab w:val="left" w:pos="720"/>
        </w:tabs>
        <w:spacing w:after="0" w:line="240" w:lineRule="auto"/>
        <w:rPr>
          <w:rFonts w:ascii="Cambria" w:eastAsia="Calibri" w:hAnsi="Cambria" w:cs="Arial"/>
          <w:b/>
          <w:bCs/>
          <w:sz w:val="20"/>
          <w:szCs w:val="20"/>
        </w:rPr>
      </w:pPr>
    </w:p>
    <w:p w14:paraId="2ECC35F3" w14:textId="77777777" w:rsidR="00793DFF" w:rsidRPr="00793DFF" w:rsidRDefault="00793DFF" w:rsidP="00793DFF">
      <w:pPr>
        <w:tabs>
          <w:tab w:val="left" w:pos="360"/>
          <w:tab w:val="left" w:pos="720"/>
        </w:tabs>
        <w:spacing w:after="0" w:line="240" w:lineRule="auto"/>
        <w:rPr>
          <w:rFonts w:ascii="Cambria" w:eastAsia="Calibri" w:hAnsi="Cambria" w:cs="Arial"/>
          <w:b/>
          <w:bCs/>
          <w:sz w:val="20"/>
          <w:szCs w:val="20"/>
        </w:rPr>
      </w:pPr>
      <w:r w:rsidRPr="00793DFF">
        <w:rPr>
          <w:rFonts w:ascii="Cambria" w:eastAsia="Calibri" w:hAnsi="Cambria" w:cs="Arial"/>
          <w:b/>
          <w:bCs/>
          <w:sz w:val="20"/>
          <w:szCs w:val="20"/>
        </w:rPr>
        <w:t>Minor</w:t>
      </w:r>
    </w:p>
    <w:p w14:paraId="6B3E81D1"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58072742" w14:textId="77777777" w:rsidR="00793DFF" w:rsidRPr="00793DFF" w:rsidRDefault="00793DFF" w:rsidP="00793DFF">
      <w:pPr>
        <w:numPr>
          <w:ilvl w:val="0"/>
          <w:numId w:val="29"/>
        </w:numPr>
        <w:tabs>
          <w:tab w:val="left" w:pos="360"/>
          <w:tab w:val="left" w:pos="720"/>
        </w:tabs>
        <w:spacing w:after="0" w:line="240" w:lineRule="auto"/>
        <w:contextualSpacing/>
        <w:rPr>
          <w:rFonts w:ascii="Cambria" w:eastAsia="Calibri" w:hAnsi="Cambria" w:cs="Arial"/>
          <w:sz w:val="20"/>
          <w:szCs w:val="20"/>
        </w:rPr>
      </w:pPr>
      <w:r w:rsidRPr="00793DFF">
        <w:rPr>
          <w:rFonts w:ascii="Cambria" w:eastAsia="Calibri" w:hAnsi="Cambria" w:cs="Arial"/>
          <w:sz w:val="20"/>
          <w:szCs w:val="20"/>
        </w:rPr>
        <w:t>Accounting, Minor</w:t>
      </w:r>
    </w:p>
    <w:p w14:paraId="257A0464" w14:textId="77777777" w:rsidR="00793DFF" w:rsidRPr="00793DFF" w:rsidRDefault="00793DFF" w:rsidP="00793DFF">
      <w:pPr>
        <w:tabs>
          <w:tab w:val="left" w:pos="360"/>
          <w:tab w:val="left" w:pos="720"/>
        </w:tabs>
        <w:spacing w:after="0" w:line="240" w:lineRule="auto"/>
        <w:rPr>
          <w:rFonts w:ascii="Cambria" w:eastAsia="Calibri" w:hAnsi="Cambria" w:cs="Arial"/>
          <w:sz w:val="20"/>
          <w:szCs w:val="20"/>
        </w:rPr>
      </w:pPr>
    </w:p>
    <w:p w14:paraId="55073C01" w14:textId="77777777" w:rsidR="00793DFF" w:rsidRPr="00793DFF" w:rsidRDefault="00793DFF" w:rsidP="00793DFF">
      <w:pPr>
        <w:pBdr>
          <w:bottom w:val="single" w:sz="4" w:space="1" w:color="auto"/>
        </w:pBdr>
        <w:rPr>
          <w:rFonts w:ascii="Cambria" w:eastAsia="Calibri" w:hAnsi="Cambria" w:cs="Arial"/>
          <w:b/>
          <w:sz w:val="18"/>
          <w:szCs w:val="18"/>
        </w:rPr>
      </w:pPr>
    </w:p>
    <w:p w14:paraId="1195DDBD" w14:textId="77777777" w:rsidR="00793DFF" w:rsidRPr="00793DFF" w:rsidRDefault="00793DFF" w:rsidP="00793DFF">
      <w:pPr>
        <w:rPr>
          <w:rFonts w:ascii="Cambria" w:eastAsia="Calibri" w:hAnsi="Cambria" w:cs="Arial"/>
          <w:b/>
          <w:sz w:val="18"/>
          <w:szCs w:val="18"/>
        </w:rPr>
      </w:pPr>
    </w:p>
    <w:p w14:paraId="3D685A4D" w14:textId="77777777" w:rsidR="00793DFF" w:rsidRPr="00793DFF" w:rsidRDefault="00793DFF" w:rsidP="00793DFF">
      <w:pPr>
        <w:rPr>
          <w:rFonts w:ascii="Cambria" w:eastAsia="Calibri" w:hAnsi="Cambria" w:cs="Arial"/>
          <w:b/>
          <w:color w:val="0070C0"/>
          <w:sz w:val="18"/>
          <w:szCs w:val="18"/>
        </w:rPr>
      </w:pPr>
      <w:r w:rsidRPr="00793DFF">
        <w:rPr>
          <w:rFonts w:ascii="Cambria" w:eastAsia="Calibri" w:hAnsi="Cambria" w:cs="Arial"/>
          <w:b/>
          <w:color w:val="0070C0"/>
          <w:sz w:val="18"/>
          <w:szCs w:val="18"/>
        </w:rPr>
        <w:t>Information Systems Audit and Control, BS</w:t>
      </w:r>
    </w:p>
    <w:p w14:paraId="675D101D" w14:textId="77777777" w:rsidR="00793DFF" w:rsidRPr="00793DFF" w:rsidRDefault="00793DFF" w:rsidP="00793DFF">
      <w:pPr>
        <w:rPr>
          <w:rFonts w:ascii="Cambria" w:eastAsia="Calibri" w:hAnsi="Cambria" w:cs="Arial"/>
          <w:bCs/>
          <w:color w:val="0070C0"/>
          <w:sz w:val="18"/>
          <w:szCs w:val="18"/>
        </w:rPr>
      </w:pPr>
      <w:r w:rsidRPr="00793DFF">
        <w:rPr>
          <w:rFonts w:ascii="Cambria" w:eastAsia="Calibri" w:hAnsi="Cambria" w:cs="Arial"/>
          <w:bCs/>
          <w:color w:val="0070C0"/>
          <w:sz w:val="18"/>
          <w:szCs w:val="18"/>
        </w:rPr>
        <w:t>Return to: Programs by Department</w:t>
      </w:r>
    </w:p>
    <w:p w14:paraId="7840280F" w14:textId="77777777" w:rsidR="00793DFF" w:rsidRPr="00793DFF" w:rsidRDefault="00793DFF" w:rsidP="00793DFF">
      <w:pPr>
        <w:rPr>
          <w:rFonts w:ascii="Cambria" w:eastAsia="Calibri" w:hAnsi="Cambria" w:cs="Arial"/>
          <w:bCs/>
          <w:color w:val="0070C0"/>
          <w:sz w:val="18"/>
          <w:szCs w:val="18"/>
        </w:rPr>
      </w:pPr>
      <w:r w:rsidRPr="00793DFF">
        <w:rPr>
          <w:rFonts w:ascii="Cambria" w:eastAsia="Calibri" w:hAnsi="Cambria" w:cs="Arial"/>
          <w:bCs/>
          <w:color w:val="0070C0"/>
          <w:sz w:val="18"/>
          <w:szCs w:val="18"/>
        </w:rPr>
        <w:t xml:space="preserve">A complete 8-semester degree plan is available at </w:t>
      </w:r>
      <w:proofErr w:type="gramStart"/>
      <w:r w:rsidRPr="00793DFF">
        <w:rPr>
          <w:rFonts w:ascii="Cambria" w:eastAsia="Calibri" w:hAnsi="Cambria" w:cs="Arial"/>
          <w:bCs/>
          <w:color w:val="0070C0"/>
          <w:sz w:val="18"/>
          <w:szCs w:val="18"/>
        </w:rPr>
        <w:t>https://www.astate.edu/info/academics/degrees/</w:t>
      </w:r>
      <w:proofErr w:type="gramEnd"/>
    </w:p>
    <w:p w14:paraId="504DCD7F" w14:textId="77777777" w:rsidR="00793DFF" w:rsidRPr="00793DFF" w:rsidRDefault="00793DFF" w:rsidP="00793DFF">
      <w:pPr>
        <w:rPr>
          <w:rFonts w:ascii="Cambria" w:eastAsia="Calibri" w:hAnsi="Cambria" w:cs="Arial"/>
          <w:b/>
          <w:color w:val="0070C0"/>
          <w:sz w:val="18"/>
          <w:szCs w:val="18"/>
        </w:rPr>
      </w:pPr>
      <w:r w:rsidRPr="00793DFF">
        <w:rPr>
          <w:rFonts w:ascii="Cambria" w:eastAsia="Calibri" w:hAnsi="Cambria" w:cs="Arial"/>
          <w:b/>
          <w:color w:val="0070C0"/>
          <w:sz w:val="18"/>
          <w:szCs w:val="18"/>
        </w:rPr>
        <w:t>UNIVERSITY REQUIREMENTS:</w:t>
      </w:r>
    </w:p>
    <w:p w14:paraId="53D15954" w14:textId="77777777" w:rsidR="00793DFF" w:rsidRPr="00793DFF" w:rsidRDefault="00793DFF" w:rsidP="00793DFF">
      <w:pPr>
        <w:rPr>
          <w:rFonts w:ascii="Cambria" w:eastAsia="Calibri" w:hAnsi="Cambria" w:cs="Arial"/>
          <w:bCs/>
          <w:color w:val="0070C0"/>
          <w:sz w:val="18"/>
          <w:szCs w:val="18"/>
        </w:rPr>
      </w:pPr>
      <w:r w:rsidRPr="00793DFF">
        <w:rPr>
          <w:rFonts w:ascii="Cambria" w:eastAsia="Calibri" w:hAnsi="Cambria" w:cs="Arial"/>
          <w:bCs/>
          <w:color w:val="0070C0"/>
          <w:sz w:val="18"/>
          <w:szCs w:val="18"/>
        </w:rPr>
        <w:t xml:space="preserve">See University General Requirements for Baccalaureate degrees </w:t>
      </w:r>
      <w:r w:rsidRPr="00793DFF">
        <w:rPr>
          <w:rFonts w:ascii="Cambria" w:eastAsia="Calibri" w:hAnsi="Cambria" w:cs="Arial"/>
          <w:bCs/>
          <w:i/>
          <w:iCs/>
          <w:color w:val="0070C0"/>
          <w:sz w:val="18"/>
          <w:szCs w:val="18"/>
        </w:rPr>
        <w:t>(For Neil Griffin College of Business requirements, see here)</w:t>
      </w:r>
    </w:p>
    <w:p w14:paraId="215CBD57" w14:textId="77777777" w:rsidR="00793DFF" w:rsidRPr="00793DFF" w:rsidRDefault="00793DFF" w:rsidP="00793DFF">
      <w:pPr>
        <w:rPr>
          <w:rFonts w:ascii="Cambria" w:eastAsia="Calibri" w:hAnsi="Cambria" w:cs="Arial"/>
          <w:b/>
          <w:color w:val="0070C0"/>
          <w:sz w:val="18"/>
          <w:szCs w:val="18"/>
        </w:rPr>
      </w:pPr>
      <w:r w:rsidRPr="00793DFF">
        <w:rPr>
          <w:rFonts w:ascii="Cambria" w:eastAsia="Calibri" w:hAnsi="Cambria" w:cs="Arial"/>
          <w:b/>
          <w:color w:val="0070C0"/>
          <w:sz w:val="18"/>
          <w:szCs w:val="18"/>
        </w:rPr>
        <w:t>FIRST YEAR MAKING CONNECTIONS COURSE:</w:t>
      </w:r>
    </w:p>
    <w:p w14:paraId="7DD87391" w14:textId="77777777" w:rsidR="00793DFF" w:rsidRPr="00793DFF" w:rsidRDefault="00793DFF" w:rsidP="00793DFF">
      <w:pPr>
        <w:numPr>
          <w:ilvl w:val="0"/>
          <w:numId w:val="29"/>
        </w:numPr>
        <w:spacing w:after="160" w:line="259" w:lineRule="auto"/>
        <w:contextualSpacing/>
        <w:rPr>
          <w:rFonts w:ascii="Cambria" w:eastAsia="Calibri" w:hAnsi="Cambria" w:cs="Arial"/>
          <w:bCs/>
          <w:color w:val="0070C0"/>
          <w:sz w:val="18"/>
          <w:szCs w:val="18"/>
        </w:rPr>
      </w:pPr>
      <w:r w:rsidRPr="00793DFF">
        <w:rPr>
          <w:rFonts w:ascii="Cambria" w:eastAsia="Calibri" w:hAnsi="Cambria" w:cs="Arial"/>
          <w:bCs/>
          <w:color w:val="0070C0"/>
          <w:sz w:val="18"/>
          <w:szCs w:val="18"/>
        </w:rPr>
        <w:t xml:space="preserve">BUSN 1003 - First Year Experience Business </w:t>
      </w:r>
      <w:r w:rsidRPr="00793DFF">
        <w:rPr>
          <w:rFonts w:ascii="Cambria" w:eastAsia="Calibri" w:hAnsi="Cambria" w:cs="Arial"/>
          <w:b/>
          <w:color w:val="0070C0"/>
          <w:sz w:val="18"/>
          <w:szCs w:val="18"/>
        </w:rPr>
        <w:t xml:space="preserve">Sem. </w:t>
      </w:r>
      <w:proofErr w:type="spellStart"/>
      <w:r w:rsidRPr="00793DFF">
        <w:rPr>
          <w:rFonts w:ascii="Cambria" w:eastAsia="Calibri" w:hAnsi="Cambria" w:cs="Arial"/>
          <w:b/>
          <w:color w:val="0070C0"/>
          <w:sz w:val="18"/>
          <w:szCs w:val="18"/>
        </w:rPr>
        <w:t>Hrs</w:t>
      </w:r>
      <w:proofErr w:type="spellEnd"/>
      <w:r w:rsidRPr="00793DFF">
        <w:rPr>
          <w:rFonts w:ascii="Cambria" w:eastAsia="Calibri" w:hAnsi="Cambria" w:cs="Arial"/>
          <w:b/>
          <w:color w:val="0070C0"/>
          <w:sz w:val="18"/>
          <w:szCs w:val="18"/>
        </w:rPr>
        <w:t>: 3</w:t>
      </w:r>
    </w:p>
    <w:p w14:paraId="73D66E05" w14:textId="77777777" w:rsidR="00793DFF" w:rsidRPr="00793DFF" w:rsidRDefault="00793DFF" w:rsidP="00793DFF">
      <w:pPr>
        <w:rPr>
          <w:rFonts w:ascii="Cambria" w:eastAsia="Calibri" w:hAnsi="Cambria" w:cs="Arial"/>
          <w:b/>
          <w:color w:val="0070C0"/>
          <w:sz w:val="18"/>
          <w:szCs w:val="18"/>
        </w:rPr>
      </w:pPr>
      <w:r w:rsidRPr="00793DFF">
        <w:rPr>
          <w:rFonts w:ascii="Cambria" w:eastAsia="Calibri" w:hAnsi="Cambria" w:cs="Arial"/>
          <w:b/>
          <w:color w:val="0070C0"/>
          <w:sz w:val="18"/>
          <w:szCs w:val="18"/>
        </w:rPr>
        <w:t>GENERAL EDUCATION REQUIREMENTS:</w:t>
      </w:r>
    </w:p>
    <w:p w14:paraId="0447A8D6" w14:textId="77777777" w:rsidR="00793DFF" w:rsidRPr="00793DFF" w:rsidRDefault="00793DFF" w:rsidP="00793DFF">
      <w:pPr>
        <w:numPr>
          <w:ilvl w:val="0"/>
          <w:numId w:val="29"/>
        </w:numPr>
        <w:spacing w:after="160" w:line="259" w:lineRule="auto"/>
        <w:contextualSpacing/>
        <w:rPr>
          <w:rFonts w:ascii="Cambria" w:eastAsia="Calibri" w:hAnsi="Cambria" w:cs="Arial"/>
          <w:bCs/>
          <w:color w:val="0070C0"/>
          <w:sz w:val="18"/>
          <w:szCs w:val="18"/>
        </w:rPr>
      </w:pPr>
      <w:r w:rsidRPr="00793DFF">
        <w:rPr>
          <w:rFonts w:ascii="Cambria" w:eastAsia="Calibri" w:hAnsi="Cambria" w:cs="Arial"/>
          <w:bCs/>
          <w:color w:val="0070C0"/>
          <w:sz w:val="18"/>
          <w:szCs w:val="18"/>
        </w:rPr>
        <w:t xml:space="preserve">See General Education Curriculum for Baccalaureate Degrees </w:t>
      </w:r>
      <w:r w:rsidRPr="00793DFF">
        <w:rPr>
          <w:rFonts w:ascii="Cambria" w:eastAsia="Calibri" w:hAnsi="Cambria" w:cs="Arial"/>
          <w:b/>
          <w:color w:val="0070C0"/>
          <w:sz w:val="18"/>
          <w:szCs w:val="18"/>
        </w:rPr>
        <w:t xml:space="preserve">Sem. </w:t>
      </w:r>
      <w:proofErr w:type="spellStart"/>
      <w:r w:rsidRPr="00793DFF">
        <w:rPr>
          <w:rFonts w:ascii="Cambria" w:eastAsia="Calibri" w:hAnsi="Cambria" w:cs="Arial"/>
          <w:b/>
          <w:color w:val="0070C0"/>
          <w:sz w:val="18"/>
          <w:szCs w:val="18"/>
        </w:rPr>
        <w:t>Hrs</w:t>
      </w:r>
      <w:proofErr w:type="spellEnd"/>
      <w:r w:rsidRPr="00793DFF">
        <w:rPr>
          <w:rFonts w:ascii="Cambria" w:eastAsia="Calibri" w:hAnsi="Cambria" w:cs="Arial"/>
          <w:b/>
          <w:color w:val="0070C0"/>
          <w:sz w:val="18"/>
          <w:szCs w:val="18"/>
        </w:rPr>
        <w:t>: 35</w:t>
      </w:r>
    </w:p>
    <w:p w14:paraId="4C24C653" w14:textId="77777777" w:rsidR="00793DFF" w:rsidRPr="00793DFF" w:rsidRDefault="00793DFF" w:rsidP="00793DFF">
      <w:pPr>
        <w:rPr>
          <w:rFonts w:ascii="Cambria" w:eastAsia="Calibri" w:hAnsi="Cambria" w:cs="Arial"/>
          <w:b/>
          <w:color w:val="0070C0"/>
          <w:sz w:val="18"/>
          <w:szCs w:val="18"/>
        </w:rPr>
      </w:pPr>
      <w:r w:rsidRPr="00793DFF">
        <w:rPr>
          <w:rFonts w:ascii="Cambria" w:eastAsia="Calibri" w:hAnsi="Cambria" w:cs="Arial"/>
          <w:b/>
          <w:color w:val="0070C0"/>
          <w:sz w:val="18"/>
          <w:szCs w:val="18"/>
        </w:rPr>
        <w:t>Students with this major must take the following:</w:t>
      </w:r>
    </w:p>
    <w:p w14:paraId="39D93AEA" w14:textId="77777777" w:rsidR="00793DFF" w:rsidRPr="00793DFF" w:rsidRDefault="00793DFF" w:rsidP="00793DFF">
      <w:pPr>
        <w:numPr>
          <w:ilvl w:val="0"/>
          <w:numId w:val="29"/>
        </w:numPr>
        <w:spacing w:after="160" w:line="259" w:lineRule="auto"/>
        <w:contextualSpacing/>
        <w:rPr>
          <w:rFonts w:ascii="Cambria" w:eastAsia="Calibri" w:hAnsi="Cambria" w:cs="Arial"/>
          <w:bCs/>
          <w:color w:val="0070C0"/>
          <w:sz w:val="18"/>
          <w:szCs w:val="18"/>
        </w:rPr>
      </w:pPr>
      <w:r w:rsidRPr="00793DFF">
        <w:rPr>
          <w:rFonts w:ascii="Cambria" w:eastAsia="Calibri" w:hAnsi="Cambria" w:cs="Arial"/>
          <w:bCs/>
          <w:color w:val="0070C0"/>
          <w:sz w:val="18"/>
          <w:szCs w:val="18"/>
        </w:rPr>
        <w:t xml:space="preserve">ECON 2313 - Principles of Macroeconomics </w:t>
      </w:r>
      <w:r w:rsidRPr="00793DFF">
        <w:rPr>
          <w:rFonts w:ascii="Cambria" w:eastAsia="Calibri" w:hAnsi="Cambria" w:cs="Arial"/>
          <w:b/>
          <w:color w:val="0070C0"/>
          <w:sz w:val="18"/>
          <w:szCs w:val="18"/>
        </w:rPr>
        <w:t xml:space="preserve">Sem. </w:t>
      </w:r>
      <w:proofErr w:type="spellStart"/>
      <w:r w:rsidRPr="00793DFF">
        <w:rPr>
          <w:rFonts w:ascii="Cambria" w:eastAsia="Calibri" w:hAnsi="Cambria" w:cs="Arial"/>
          <w:b/>
          <w:color w:val="0070C0"/>
          <w:sz w:val="18"/>
          <w:szCs w:val="18"/>
        </w:rPr>
        <w:t>Hrs</w:t>
      </w:r>
      <w:proofErr w:type="spellEnd"/>
      <w:r w:rsidRPr="00793DFF">
        <w:rPr>
          <w:rFonts w:ascii="Cambria" w:eastAsia="Calibri" w:hAnsi="Cambria" w:cs="Arial"/>
          <w:b/>
          <w:color w:val="0070C0"/>
          <w:sz w:val="18"/>
          <w:szCs w:val="18"/>
        </w:rPr>
        <w:t>: 3</w:t>
      </w:r>
    </w:p>
    <w:p w14:paraId="5DB5F7E6" w14:textId="77777777" w:rsidR="00793DFF" w:rsidRPr="00793DFF" w:rsidRDefault="00793DFF" w:rsidP="00793DFF">
      <w:pPr>
        <w:numPr>
          <w:ilvl w:val="0"/>
          <w:numId w:val="29"/>
        </w:numPr>
        <w:spacing w:after="160" w:line="259" w:lineRule="auto"/>
        <w:contextualSpacing/>
        <w:rPr>
          <w:rFonts w:ascii="Cambria" w:eastAsia="Calibri" w:hAnsi="Cambria" w:cs="Arial"/>
          <w:bCs/>
          <w:color w:val="0070C0"/>
          <w:sz w:val="18"/>
          <w:szCs w:val="18"/>
        </w:rPr>
      </w:pPr>
      <w:r w:rsidRPr="00793DFF">
        <w:rPr>
          <w:rFonts w:ascii="Cambria" w:eastAsia="Calibri" w:hAnsi="Cambria" w:cs="Arial"/>
          <w:bCs/>
          <w:color w:val="0070C0"/>
          <w:sz w:val="18"/>
          <w:szCs w:val="18"/>
        </w:rPr>
        <w:t xml:space="preserve">ECON 2323 - Principles of Microeconomics </w:t>
      </w:r>
      <w:r w:rsidRPr="00793DFF">
        <w:rPr>
          <w:rFonts w:ascii="Cambria" w:eastAsia="Calibri" w:hAnsi="Cambria" w:cs="Arial"/>
          <w:b/>
          <w:color w:val="0070C0"/>
          <w:sz w:val="18"/>
          <w:szCs w:val="18"/>
        </w:rPr>
        <w:t xml:space="preserve">Sem. </w:t>
      </w:r>
      <w:proofErr w:type="spellStart"/>
      <w:r w:rsidRPr="00793DFF">
        <w:rPr>
          <w:rFonts w:ascii="Cambria" w:eastAsia="Calibri" w:hAnsi="Cambria" w:cs="Arial"/>
          <w:b/>
          <w:color w:val="0070C0"/>
          <w:sz w:val="18"/>
          <w:szCs w:val="18"/>
        </w:rPr>
        <w:t>Hrs</w:t>
      </w:r>
      <w:proofErr w:type="spellEnd"/>
      <w:r w:rsidRPr="00793DFF">
        <w:rPr>
          <w:rFonts w:ascii="Cambria" w:eastAsia="Calibri" w:hAnsi="Cambria" w:cs="Arial"/>
          <w:b/>
          <w:color w:val="0070C0"/>
          <w:sz w:val="18"/>
          <w:szCs w:val="18"/>
        </w:rPr>
        <w:t>: 3</w:t>
      </w:r>
    </w:p>
    <w:p w14:paraId="28F42B0B" w14:textId="77777777" w:rsidR="00793DFF" w:rsidRPr="00793DFF" w:rsidRDefault="00793DFF" w:rsidP="00793DFF">
      <w:pPr>
        <w:numPr>
          <w:ilvl w:val="0"/>
          <w:numId w:val="29"/>
        </w:numPr>
        <w:spacing w:after="160" w:line="259" w:lineRule="auto"/>
        <w:contextualSpacing/>
        <w:rPr>
          <w:rFonts w:ascii="Cambria" w:eastAsia="Calibri" w:hAnsi="Cambria" w:cs="Arial"/>
          <w:bCs/>
          <w:i/>
          <w:iCs/>
          <w:color w:val="0070C0"/>
          <w:sz w:val="18"/>
          <w:szCs w:val="18"/>
        </w:rPr>
      </w:pPr>
      <w:r w:rsidRPr="00793DFF">
        <w:rPr>
          <w:rFonts w:ascii="Cambria" w:eastAsia="Calibri" w:hAnsi="Cambria" w:cs="Arial"/>
          <w:bCs/>
          <w:color w:val="0070C0"/>
          <w:sz w:val="18"/>
          <w:szCs w:val="18"/>
        </w:rPr>
        <w:t xml:space="preserve">COMS 1203 - Oral Communication </w:t>
      </w:r>
      <w:r w:rsidRPr="00793DFF">
        <w:rPr>
          <w:rFonts w:ascii="Cambria" w:eastAsia="Calibri" w:hAnsi="Cambria" w:cs="Arial"/>
          <w:b/>
          <w:color w:val="0070C0"/>
          <w:sz w:val="18"/>
          <w:szCs w:val="18"/>
        </w:rPr>
        <w:t xml:space="preserve">Sem. </w:t>
      </w:r>
      <w:proofErr w:type="spellStart"/>
      <w:r w:rsidRPr="00793DFF">
        <w:rPr>
          <w:rFonts w:ascii="Cambria" w:eastAsia="Calibri" w:hAnsi="Cambria" w:cs="Arial"/>
          <w:b/>
          <w:color w:val="0070C0"/>
          <w:sz w:val="18"/>
          <w:szCs w:val="18"/>
        </w:rPr>
        <w:t>Hrs</w:t>
      </w:r>
      <w:proofErr w:type="spellEnd"/>
      <w:r w:rsidRPr="00793DFF">
        <w:rPr>
          <w:rFonts w:ascii="Cambria" w:eastAsia="Calibri" w:hAnsi="Cambria" w:cs="Arial"/>
          <w:b/>
          <w:color w:val="0070C0"/>
          <w:sz w:val="18"/>
          <w:szCs w:val="18"/>
        </w:rPr>
        <w:t>: 3</w:t>
      </w:r>
      <w:r w:rsidRPr="00793DFF">
        <w:rPr>
          <w:rFonts w:ascii="Cambria" w:eastAsia="Calibri" w:hAnsi="Cambria" w:cs="Arial"/>
          <w:bCs/>
          <w:color w:val="0070C0"/>
          <w:sz w:val="18"/>
          <w:szCs w:val="18"/>
        </w:rPr>
        <w:t xml:space="preserve"> </w:t>
      </w:r>
      <w:r w:rsidRPr="00793DFF">
        <w:rPr>
          <w:rFonts w:ascii="Cambria" w:eastAsia="Calibri" w:hAnsi="Cambria" w:cs="Arial"/>
          <w:bCs/>
          <w:i/>
          <w:iCs/>
          <w:color w:val="0070C0"/>
          <w:sz w:val="18"/>
          <w:szCs w:val="18"/>
        </w:rPr>
        <w:t>(Required Departmental Gen. Ed. Option)</w:t>
      </w:r>
    </w:p>
    <w:p w14:paraId="4DB0119D" w14:textId="77777777" w:rsidR="004A4F89" w:rsidRDefault="004A4F89" w:rsidP="00793DFF">
      <w:pPr>
        <w:rPr>
          <w:rFonts w:ascii="Cambria" w:eastAsia="Calibri" w:hAnsi="Cambria" w:cs="Arial"/>
          <w:bCs/>
          <w:color w:val="0070C0"/>
          <w:sz w:val="18"/>
          <w:szCs w:val="18"/>
        </w:rPr>
      </w:pPr>
    </w:p>
    <w:p w14:paraId="3A23FB78" w14:textId="5FF178B1" w:rsidR="00793DFF" w:rsidRPr="00793DFF" w:rsidRDefault="00793DFF" w:rsidP="00793DFF">
      <w:pPr>
        <w:rPr>
          <w:rFonts w:ascii="Cambria" w:eastAsia="Calibri" w:hAnsi="Cambria" w:cs="Arial"/>
          <w:bCs/>
          <w:color w:val="0070C0"/>
          <w:sz w:val="18"/>
          <w:szCs w:val="18"/>
        </w:rPr>
      </w:pPr>
      <w:r w:rsidRPr="00793DFF">
        <w:rPr>
          <w:rFonts w:ascii="Cambria" w:eastAsia="Calibri" w:hAnsi="Cambria" w:cs="Arial"/>
          <w:bCs/>
          <w:color w:val="0070C0"/>
          <w:sz w:val="18"/>
          <w:szCs w:val="18"/>
        </w:rPr>
        <w:t>A “C” or better in</w:t>
      </w:r>
    </w:p>
    <w:p w14:paraId="11730676" w14:textId="73673ACD" w:rsidR="00793DFF" w:rsidRPr="00793DFF" w:rsidRDefault="00D55951" w:rsidP="00793DFF">
      <w:pPr>
        <w:rPr>
          <w:rFonts w:ascii="Cambria" w:eastAsia="Calibri" w:hAnsi="Cambria" w:cs="Arial"/>
          <w:bCs/>
          <w:color w:val="0070C0"/>
          <w:sz w:val="18"/>
          <w:szCs w:val="18"/>
        </w:rPr>
      </w:pPr>
      <w:r w:rsidRPr="00D55951">
        <w:rPr>
          <w:rFonts w:ascii="Cambria" w:eastAsia="Calibri" w:hAnsi="Cambria" w:cs="Arial"/>
          <w:bCs/>
          <w:color w:val="0070C0"/>
          <w:sz w:val="18"/>
          <w:szCs w:val="18"/>
        </w:rPr>
        <w:t xml:space="preserve">MATH 1023 – College Algebra </w:t>
      </w:r>
      <w:r w:rsidRPr="00D55951">
        <w:rPr>
          <w:rFonts w:ascii="Cambria" w:eastAsia="Calibri" w:hAnsi="Cambria" w:cs="Arial"/>
          <w:b/>
          <w:color w:val="0070C0"/>
          <w:sz w:val="18"/>
          <w:szCs w:val="18"/>
        </w:rPr>
        <w:t>Sem. Hrs. 3</w:t>
      </w:r>
    </w:p>
    <w:p w14:paraId="5153A23D" w14:textId="77777777" w:rsidR="00793DFF" w:rsidRPr="00793DFF" w:rsidRDefault="00793DFF" w:rsidP="00793DFF">
      <w:pPr>
        <w:rPr>
          <w:rFonts w:ascii="Cambria" w:eastAsia="Calibri" w:hAnsi="Cambria" w:cs="Arial"/>
          <w:b/>
          <w:color w:val="0070C0"/>
          <w:sz w:val="18"/>
          <w:szCs w:val="18"/>
        </w:rPr>
      </w:pPr>
      <w:r w:rsidRPr="00793DFF">
        <w:rPr>
          <w:rFonts w:ascii="Cambria" w:eastAsia="Calibri" w:hAnsi="Cambria" w:cs="Arial"/>
          <w:b/>
          <w:color w:val="0070C0"/>
          <w:sz w:val="18"/>
          <w:szCs w:val="18"/>
        </w:rPr>
        <w:t>NEIL GRIFFIN COLLEGE OF BUSINESS CORE COURSES:</w:t>
      </w:r>
    </w:p>
    <w:p w14:paraId="1083EB42" w14:textId="77777777" w:rsidR="00793DFF" w:rsidRPr="00793DFF" w:rsidRDefault="00793DFF" w:rsidP="00793DFF">
      <w:pPr>
        <w:rPr>
          <w:rFonts w:ascii="Cambria" w:eastAsia="Calibri" w:hAnsi="Cambria" w:cs="Arial"/>
          <w:bCs/>
          <w:i/>
          <w:iCs/>
          <w:color w:val="0070C0"/>
          <w:sz w:val="18"/>
          <w:szCs w:val="18"/>
        </w:rPr>
      </w:pPr>
      <w:r w:rsidRPr="00793DFF">
        <w:rPr>
          <w:rFonts w:ascii="Cambria" w:eastAsia="Calibri" w:hAnsi="Cambria" w:cs="Arial"/>
          <w:bCs/>
          <w:i/>
          <w:iCs/>
          <w:color w:val="0070C0"/>
          <w:sz w:val="18"/>
          <w:szCs w:val="18"/>
        </w:rPr>
        <w:t>(See Business Core)</w:t>
      </w:r>
    </w:p>
    <w:p w14:paraId="2FE50870" w14:textId="77777777" w:rsidR="00793DFF" w:rsidRPr="00793DFF" w:rsidRDefault="00793DFF" w:rsidP="00793DFF">
      <w:pPr>
        <w:rPr>
          <w:rFonts w:ascii="Cambria" w:eastAsia="Calibri" w:hAnsi="Cambria" w:cs="Arial"/>
          <w:b/>
          <w:color w:val="0070C0"/>
          <w:sz w:val="18"/>
          <w:szCs w:val="18"/>
        </w:rPr>
      </w:pPr>
      <w:bookmarkStart w:id="12" w:name="_Hlk125292941"/>
      <w:r w:rsidRPr="00793DFF">
        <w:rPr>
          <w:rFonts w:ascii="Cambria" w:eastAsia="Calibri" w:hAnsi="Cambria" w:cs="Arial"/>
          <w:b/>
          <w:color w:val="0070C0"/>
          <w:sz w:val="18"/>
          <w:szCs w:val="18"/>
        </w:rPr>
        <w:t>MAJOR REQUIREMENTS:</w:t>
      </w:r>
    </w:p>
    <w:p w14:paraId="008172C7" w14:textId="77777777" w:rsidR="00793DFF" w:rsidRPr="00793DFF" w:rsidRDefault="00793DFF" w:rsidP="00793DFF">
      <w:pPr>
        <w:rPr>
          <w:rFonts w:ascii="Cambria" w:eastAsia="Calibri" w:hAnsi="Cambria" w:cs="Arial"/>
          <w:bCs/>
          <w:color w:val="0070C0"/>
          <w:sz w:val="18"/>
          <w:szCs w:val="18"/>
        </w:rPr>
      </w:pPr>
      <w:r w:rsidRPr="00793DFF">
        <w:rPr>
          <w:rFonts w:ascii="Cambria" w:eastAsia="Calibri" w:hAnsi="Cambria" w:cs="Arial"/>
          <w:bCs/>
          <w:color w:val="0070C0"/>
          <w:sz w:val="18"/>
          <w:szCs w:val="18"/>
        </w:rPr>
        <w:t>Students must maintain a minimum GPA of 2.5 AND a grade of at least a “C” for each course in the major.</w:t>
      </w:r>
    </w:p>
    <w:p w14:paraId="011CF7B7" w14:textId="77777777" w:rsidR="00793DFF" w:rsidRPr="00793DFF" w:rsidRDefault="00793DFF" w:rsidP="00793DFF">
      <w:pPr>
        <w:numPr>
          <w:ilvl w:val="0"/>
          <w:numId w:val="30"/>
        </w:numPr>
        <w:spacing w:after="160" w:line="259" w:lineRule="auto"/>
        <w:contextualSpacing/>
        <w:rPr>
          <w:rFonts w:ascii="Cambria" w:eastAsia="Calibri" w:hAnsi="Cambria" w:cs="Arial"/>
          <w:bCs/>
          <w:color w:val="0070C0"/>
          <w:sz w:val="18"/>
          <w:szCs w:val="18"/>
        </w:rPr>
      </w:pPr>
      <w:r w:rsidRPr="00793DFF">
        <w:rPr>
          <w:rFonts w:ascii="Cambria" w:eastAsia="Calibri" w:hAnsi="Cambria" w:cs="Arial"/>
          <w:bCs/>
          <w:color w:val="0070C0"/>
          <w:sz w:val="18"/>
          <w:szCs w:val="18"/>
        </w:rPr>
        <w:t xml:space="preserve">ACCT 2703 Strategic Accounting Technologies I </w:t>
      </w:r>
      <w:r w:rsidRPr="00793DFF">
        <w:rPr>
          <w:rFonts w:ascii="Cambria" w:eastAsia="Calibri" w:hAnsi="Cambria" w:cs="Arial"/>
          <w:b/>
          <w:color w:val="0070C0"/>
          <w:sz w:val="18"/>
          <w:szCs w:val="18"/>
        </w:rPr>
        <w:t xml:space="preserve">Sem. </w:t>
      </w:r>
      <w:proofErr w:type="spellStart"/>
      <w:r w:rsidRPr="00793DFF">
        <w:rPr>
          <w:rFonts w:ascii="Cambria" w:eastAsia="Calibri" w:hAnsi="Cambria" w:cs="Arial"/>
          <w:b/>
          <w:color w:val="0070C0"/>
          <w:sz w:val="18"/>
          <w:szCs w:val="18"/>
        </w:rPr>
        <w:t>Hrs</w:t>
      </w:r>
      <w:proofErr w:type="spellEnd"/>
      <w:r w:rsidRPr="00793DFF">
        <w:rPr>
          <w:rFonts w:ascii="Cambria" w:eastAsia="Calibri" w:hAnsi="Cambria" w:cs="Arial"/>
          <w:b/>
          <w:color w:val="0070C0"/>
          <w:sz w:val="18"/>
          <w:szCs w:val="18"/>
        </w:rPr>
        <w:t>: 3</w:t>
      </w:r>
    </w:p>
    <w:p w14:paraId="4F57DC88" w14:textId="77777777" w:rsidR="00793DFF" w:rsidRPr="00793DFF" w:rsidRDefault="00793DFF" w:rsidP="00793DFF">
      <w:pPr>
        <w:numPr>
          <w:ilvl w:val="0"/>
          <w:numId w:val="30"/>
        </w:numPr>
        <w:spacing w:after="160" w:line="259" w:lineRule="auto"/>
        <w:contextualSpacing/>
        <w:rPr>
          <w:rFonts w:ascii="Cambria" w:eastAsia="Calibri" w:hAnsi="Cambria" w:cs="Arial"/>
          <w:bCs/>
          <w:color w:val="0070C0"/>
          <w:sz w:val="18"/>
          <w:szCs w:val="18"/>
        </w:rPr>
      </w:pPr>
      <w:r w:rsidRPr="00793DFF">
        <w:rPr>
          <w:rFonts w:ascii="Cambria" w:eastAsia="Calibri" w:hAnsi="Cambria" w:cs="Arial"/>
          <w:bCs/>
          <w:color w:val="0070C0"/>
          <w:sz w:val="18"/>
          <w:szCs w:val="18"/>
        </w:rPr>
        <w:t xml:space="preserve">ACCT 2713 Accounting Analytics I </w:t>
      </w:r>
      <w:r w:rsidRPr="00793DFF">
        <w:rPr>
          <w:rFonts w:ascii="Cambria" w:eastAsia="Calibri" w:hAnsi="Cambria" w:cs="Arial"/>
          <w:b/>
          <w:color w:val="0070C0"/>
          <w:sz w:val="18"/>
          <w:szCs w:val="18"/>
        </w:rPr>
        <w:t xml:space="preserve">Sem. </w:t>
      </w:r>
      <w:proofErr w:type="spellStart"/>
      <w:r w:rsidRPr="00793DFF">
        <w:rPr>
          <w:rFonts w:ascii="Cambria" w:eastAsia="Calibri" w:hAnsi="Cambria" w:cs="Arial"/>
          <w:b/>
          <w:color w:val="0070C0"/>
          <w:sz w:val="18"/>
          <w:szCs w:val="18"/>
        </w:rPr>
        <w:t>Hrs</w:t>
      </w:r>
      <w:proofErr w:type="spellEnd"/>
      <w:r w:rsidRPr="00793DFF">
        <w:rPr>
          <w:rFonts w:ascii="Cambria" w:eastAsia="Calibri" w:hAnsi="Cambria" w:cs="Arial"/>
          <w:b/>
          <w:color w:val="0070C0"/>
          <w:sz w:val="18"/>
          <w:szCs w:val="18"/>
        </w:rPr>
        <w:t>: 3</w:t>
      </w:r>
    </w:p>
    <w:p w14:paraId="78B42375" w14:textId="77777777" w:rsidR="00793DFF" w:rsidRPr="00793DFF" w:rsidRDefault="00793DFF" w:rsidP="00793DFF">
      <w:pPr>
        <w:numPr>
          <w:ilvl w:val="0"/>
          <w:numId w:val="30"/>
        </w:numPr>
        <w:spacing w:after="160" w:line="259" w:lineRule="auto"/>
        <w:contextualSpacing/>
        <w:rPr>
          <w:rFonts w:ascii="Cambria" w:eastAsia="Calibri" w:hAnsi="Cambria" w:cs="Arial"/>
          <w:bCs/>
          <w:color w:val="0070C0"/>
          <w:sz w:val="18"/>
          <w:szCs w:val="18"/>
        </w:rPr>
      </w:pPr>
      <w:r w:rsidRPr="00793DFF">
        <w:rPr>
          <w:rFonts w:ascii="Cambria" w:eastAsia="Calibri" w:hAnsi="Cambria" w:cs="Arial"/>
          <w:bCs/>
          <w:color w:val="0070C0"/>
          <w:sz w:val="18"/>
          <w:szCs w:val="18"/>
        </w:rPr>
        <w:t xml:space="preserve">ACCT 3003 - Intermediate Accounting I </w:t>
      </w:r>
      <w:bookmarkStart w:id="13" w:name="_Hlk125290230"/>
      <w:r w:rsidRPr="00793DFF">
        <w:rPr>
          <w:rFonts w:ascii="Cambria" w:eastAsia="Calibri" w:hAnsi="Cambria" w:cs="Arial"/>
          <w:b/>
          <w:color w:val="0070C0"/>
          <w:sz w:val="18"/>
          <w:szCs w:val="18"/>
        </w:rPr>
        <w:t xml:space="preserve">Sem. </w:t>
      </w:r>
      <w:proofErr w:type="spellStart"/>
      <w:r w:rsidRPr="00793DFF">
        <w:rPr>
          <w:rFonts w:ascii="Cambria" w:eastAsia="Calibri" w:hAnsi="Cambria" w:cs="Arial"/>
          <w:b/>
          <w:color w:val="0070C0"/>
          <w:sz w:val="18"/>
          <w:szCs w:val="18"/>
        </w:rPr>
        <w:t>Hrs</w:t>
      </w:r>
      <w:proofErr w:type="spellEnd"/>
      <w:r w:rsidRPr="00793DFF">
        <w:rPr>
          <w:rFonts w:ascii="Cambria" w:eastAsia="Calibri" w:hAnsi="Cambria" w:cs="Arial"/>
          <w:b/>
          <w:color w:val="0070C0"/>
          <w:sz w:val="18"/>
          <w:szCs w:val="18"/>
        </w:rPr>
        <w:t>: 3</w:t>
      </w:r>
      <w:bookmarkEnd w:id="13"/>
    </w:p>
    <w:p w14:paraId="31C12D20" w14:textId="77777777" w:rsidR="00793DFF" w:rsidRPr="00793DFF" w:rsidRDefault="00793DFF" w:rsidP="00793DFF">
      <w:pPr>
        <w:numPr>
          <w:ilvl w:val="0"/>
          <w:numId w:val="30"/>
        </w:numPr>
        <w:spacing w:after="160" w:line="259" w:lineRule="auto"/>
        <w:contextualSpacing/>
        <w:rPr>
          <w:rFonts w:ascii="Cambria" w:eastAsia="Calibri" w:hAnsi="Cambria" w:cs="Arial"/>
          <w:bCs/>
          <w:color w:val="0070C0"/>
          <w:sz w:val="18"/>
          <w:szCs w:val="18"/>
        </w:rPr>
      </w:pPr>
      <w:r w:rsidRPr="00793DFF">
        <w:rPr>
          <w:rFonts w:ascii="Cambria" w:eastAsia="Calibri" w:hAnsi="Cambria" w:cs="Arial"/>
          <w:bCs/>
          <w:color w:val="0070C0"/>
          <w:sz w:val="18"/>
          <w:szCs w:val="18"/>
        </w:rPr>
        <w:t xml:space="preserve">ACCT 3013 - Intermediate Accounting II </w:t>
      </w:r>
      <w:r w:rsidRPr="00793DFF">
        <w:rPr>
          <w:rFonts w:ascii="Cambria" w:eastAsia="Calibri" w:hAnsi="Cambria" w:cs="Arial"/>
          <w:b/>
          <w:color w:val="0070C0"/>
          <w:sz w:val="18"/>
          <w:szCs w:val="18"/>
        </w:rPr>
        <w:t xml:space="preserve">Sem. </w:t>
      </w:r>
      <w:proofErr w:type="spellStart"/>
      <w:r w:rsidRPr="00793DFF">
        <w:rPr>
          <w:rFonts w:ascii="Cambria" w:eastAsia="Calibri" w:hAnsi="Cambria" w:cs="Arial"/>
          <w:b/>
          <w:color w:val="0070C0"/>
          <w:sz w:val="18"/>
          <w:szCs w:val="18"/>
        </w:rPr>
        <w:t>Hrs</w:t>
      </w:r>
      <w:proofErr w:type="spellEnd"/>
      <w:r w:rsidRPr="00793DFF">
        <w:rPr>
          <w:rFonts w:ascii="Cambria" w:eastAsia="Calibri" w:hAnsi="Cambria" w:cs="Arial"/>
          <w:b/>
          <w:color w:val="0070C0"/>
          <w:sz w:val="18"/>
          <w:szCs w:val="18"/>
        </w:rPr>
        <w:t>: 3</w:t>
      </w:r>
    </w:p>
    <w:p w14:paraId="5AECF492" w14:textId="77777777" w:rsidR="00793DFF" w:rsidRPr="00793DFF" w:rsidRDefault="00793DFF" w:rsidP="00793DFF">
      <w:pPr>
        <w:numPr>
          <w:ilvl w:val="0"/>
          <w:numId w:val="30"/>
        </w:numPr>
        <w:spacing w:after="160" w:line="259" w:lineRule="auto"/>
        <w:contextualSpacing/>
        <w:rPr>
          <w:rFonts w:ascii="Cambria" w:eastAsia="Calibri" w:hAnsi="Cambria" w:cs="Arial"/>
          <w:bCs/>
          <w:color w:val="0070C0"/>
          <w:sz w:val="18"/>
          <w:szCs w:val="18"/>
        </w:rPr>
      </w:pPr>
      <w:r w:rsidRPr="00793DFF">
        <w:rPr>
          <w:rFonts w:ascii="Cambria" w:eastAsia="Calibri" w:hAnsi="Cambria" w:cs="Arial"/>
          <w:bCs/>
          <w:color w:val="0070C0"/>
          <w:sz w:val="18"/>
          <w:szCs w:val="18"/>
        </w:rPr>
        <w:t xml:space="preserve">ACCT 4033 - Accounting Information Systems </w:t>
      </w:r>
      <w:r w:rsidRPr="00793DFF">
        <w:rPr>
          <w:rFonts w:ascii="Cambria" w:eastAsia="Calibri" w:hAnsi="Cambria" w:cs="Arial"/>
          <w:b/>
          <w:color w:val="0070C0"/>
          <w:sz w:val="18"/>
          <w:szCs w:val="18"/>
        </w:rPr>
        <w:t xml:space="preserve">Sem. </w:t>
      </w:r>
      <w:proofErr w:type="spellStart"/>
      <w:r w:rsidRPr="00793DFF">
        <w:rPr>
          <w:rFonts w:ascii="Cambria" w:eastAsia="Calibri" w:hAnsi="Cambria" w:cs="Arial"/>
          <w:b/>
          <w:color w:val="0070C0"/>
          <w:sz w:val="18"/>
          <w:szCs w:val="18"/>
        </w:rPr>
        <w:t>Hrs</w:t>
      </w:r>
      <w:proofErr w:type="spellEnd"/>
      <w:r w:rsidRPr="00793DFF">
        <w:rPr>
          <w:rFonts w:ascii="Cambria" w:eastAsia="Calibri" w:hAnsi="Cambria" w:cs="Arial"/>
          <w:b/>
          <w:color w:val="0070C0"/>
          <w:sz w:val="18"/>
          <w:szCs w:val="18"/>
        </w:rPr>
        <w:t>: 3</w:t>
      </w:r>
    </w:p>
    <w:p w14:paraId="4F6F7DF9" w14:textId="77777777" w:rsidR="00793DFF" w:rsidRPr="00793DFF" w:rsidRDefault="00793DFF" w:rsidP="00793DFF">
      <w:pPr>
        <w:numPr>
          <w:ilvl w:val="0"/>
          <w:numId w:val="30"/>
        </w:numPr>
        <w:spacing w:after="160" w:line="259" w:lineRule="auto"/>
        <w:contextualSpacing/>
        <w:rPr>
          <w:rFonts w:ascii="Cambria" w:eastAsia="Calibri" w:hAnsi="Cambria" w:cs="Arial"/>
          <w:bCs/>
          <w:color w:val="0070C0"/>
          <w:sz w:val="18"/>
          <w:szCs w:val="18"/>
        </w:rPr>
      </w:pPr>
      <w:r w:rsidRPr="00793DFF">
        <w:rPr>
          <w:rFonts w:ascii="Cambria" w:eastAsia="Calibri" w:hAnsi="Cambria" w:cs="Arial"/>
          <w:bCs/>
          <w:color w:val="0070C0"/>
          <w:sz w:val="18"/>
          <w:szCs w:val="18"/>
        </w:rPr>
        <w:t xml:space="preserve">ACCT  4803 Information Technology Auditing and Control </w:t>
      </w:r>
      <w:r w:rsidRPr="00793DFF">
        <w:rPr>
          <w:rFonts w:ascii="Cambria" w:eastAsia="Calibri" w:hAnsi="Cambria" w:cs="Arial"/>
          <w:b/>
          <w:color w:val="0070C0"/>
          <w:sz w:val="18"/>
          <w:szCs w:val="18"/>
        </w:rPr>
        <w:t xml:space="preserve">Sem. </w:t>
      </w:r>
      <w:proofErr w:type="spellStart"/>
      <w:r w:rsidRPr="00793DFF">
        <w:rPr>
          <w:rFonts w:ascii="Cambria" w:eastAsia="Calibri" w:hAnsi="Cambria" w:cs="Arial"/>
          <w:b/>
          <w:color w:val="0070C0"/>
          <w:sz w:val="18"/>
          <w:szCs w:val="18"/>
        </w:rPr>
        <w:t>Hrs</w:t>
      </w:r>
      <w:proofErr w:type="spellEnd"/>
      <w:r w:rsidRPr="00793DFF">
        <w:rPr>
          <w:rFonts w:ascii="Cambria" w:eastAsia="Calibri" w:hAnsi="Cambria" w:cs="Arial"/>
          <w:b/>
          <w:color w:val="0070C0"/>
          <w:sz w:val="18"/>
          <w:szCs w:val="18"/>
        </w:rPr>
        <w:t>: 3</w:t>
      </w:r>
    </w:p>
    <w:p w14:paraId="034099BE" w14:textId="77777777" w:rsidR="00793DFF" w:rsidRPr="00793DFF" w:rsidRDefault="00793DFF" w:rsidP="00793DFF">
      <w:pPr>
        <w:numPr>
          <w:ilvl w:val="0"/>
          <w:numId w:val="30"/>
        </w:numPr>
        <w:spacing w:after="160" w:line="259" w:lineRule="auto"/>
        <w:contextualSpacing/>
        <w:rPr>
          <w:rFonts w:ascii="Cambria" w:eastAsia="Calibri" w:hAnsi="Cambria" w:cs="Arial"/>
          <w:bCs/>
          <w:color w:val="0070C0"/>
          <w:sz w:val="18"/>
          <w:szCs w:val="18"/>
        </w:rPr>
      </w:pPr>
      <w:r w:rsidRPr="00793DFF">
        <w:rPr>
          <w:rFonts w:ascii="Cambria" w:eastAsia="Calibri" w:hAnsi="Cambria" w:cs="Arial"/>
          <w:bCs/>
          <w:color w:val="0070C0"/>
          <w:sz w:val="18"/>
          <w:szCs w:val="18"/>
        </w:rPr>
        <w:t xml:space="preserve">ISBA 2523 Telecommunication and Networking Essentials </w:t>
      </w:r>
      <w:r w:rsidRPr="00793DFF">
        <w:rPr>
          <w:rFonts w:ascii="Cambria" w:eastAsia="Calibri" w:hAnsi="Cambria" w:cs="Arial"/>
          <w:b/>
          <w:color w:val="0070C0"/>
          <w:sz w:val="18"/>
          <w:szCs w:val="18"/>
        </w:rPr>
        <w:t xml:space="preserve">Sem. </w:t>
      </w:r>
      <w:proofErr w:type="spellStart"/>
      <w:r w:rsidRPr="00793DFF">
        <w:rPr>
          <w:rFonts w:ascii="Cambria" w:eastAsia="Calibri" w:hAnsi="Cambria" w:cs="Arial"/>
          <w:b/>
          <w:color w:val="0070C0"/>
          <w:sz w:val="18"/>
          <w:szCs w:val="18"/>
        </w:rPr>
        <w:t>Hrs</w:t>
      </w:r>
      <w:proofErr w:type="spellEnd"/>
      <w:r w:rsidRPr="00793DFF">
        <w:rPr>
          <w:rFonts w:ascii="Cambria" w:eastAsia="Calibri" w:hAnsi="Cambria" w:cs="Arial"/>
          <w:b/>
          <w:color w:val="0070C0"/>
          <w:sz w:val="18"/>
          <w:szCs w:val="18"/>
        </w:rPr>
        <w:t>: 3</w:t>
      </w:r>
    </w:p>
    <w:p w14:paraId="6056D128" w14:textId="77777777" w:rsidR="00793DFF" w:rsidRPr="00793DFF" w:rsidRDefault="00793DFF" w:rsidP="00793DFF">
      <w:pPr>
        <w:numPr>
          <w:ilvl w:val="0"/>
          <w:numId w:val="30"/>
        </w:numPr>
        <w:spacing w:after="160" w:line="259" w:lineRule="auto"/>
        <w:contextualSpacing/>
        <w:rPr>
          <w:rFonts w:ascii="Cambria" w:eastAsia="Calibri" w:hAnsi="Cambria" w:cs="Arial"/>
          <w:bCs/>
          <w:color w:val="0070C0"/>
          <w:sz w:val="18"/>
          <w:szCs w:val="18"/>
        </w:rPr>
      </w:pPr>
      <w:r w:rsidRPr="00793DFF">
        <w:rPr>
          <w:rFonts w:ascii="Cambria" w:eastAsia="Calibri" w:hAnsi="Cambria" w:cs="Arial"/>
          <w:bCs/>
          <w:color w:val="0070C0"/>
          <w:sz w:val="18"/>
          <w:szCs w:val="18"/>
        </w:rPr>
        <w:t xml:space="preserve">ISBA 3403 Database Management </w:t>
      </w:r>
      <w:r w:rsidRPr="00793DFF">
        <w:rPr>
          <w:rFonts w:ascii="Cambria" w:eastAsia="Calibri" w:hAnsi="Cambria" w:cs="Arial"/>
          <w:b/>
          <w:color w:val="0070C0"/>
          <w:sz w:val="18"/>
          <w:szCs w:val="18"/>
        </w:rPr>
        <w:t xml:space="preserve">Sem. </w:t>
      </w:r>
      <w:proofErr w:type="spellStart"/>
      <w:r w:rsidRPr="00793DFF">
        <w:rPr>
          <w:rFonts w:ascii="Cambria" w:eastAsia="Calibri" w:hAnsi="Cambria" w:cs="Arial"/>
          <w:b/>
          <w:color w:val="0070C0"/>
          <w:sz w:val="18"/>
          <w:szCs w:val="18"/>
        </w:rPr>
        <w:t>Hrs</w:t>
      </w:r>
      <w:proofErr w:type="spellEnd"/>
      <w:r w:rsidRPr="00793DFF">
        <w:rPr>
          <w:rFonts w:ascii="Cambria" w:eastAsia="Calibri" w:hAnsi="Cambria" w:cs="Arial"/>
          <w:b/>
          <w:color w:val="0070C0"/>
          <w:sz w:val="18"/>
          <w:szCs w:val="18"/>
        </w:rPr>
        <w:t>: 3</w:t>
      </w:r>
    </w:p>
    <w:p w14:paraId="7DA2E224" w14:textId="77777777" w:rsidR="00793DFF" w:rsidRPr="00793DFF" w:rsidRDefault="00793DFF" w:rsidP="00793DFF">
      <w:pPr>
        <w:numPr>
          <w:ilvl w:val="0"/>
          <w:numId w:val="30"/>
        </w:numPr>
        <w:spacing w:after="160" w:line="259" w:lineRule="auto"/>
        <w:contextualSpacing/>
        <w:rPr>
          <w:rFonts w:ascii="Cambria" w:eastAsia="Calibri" w:hAnsi="Cambria" w:cs="Arial"/>
          <w:b/>
          <w:color w:val="0070C0"/>
          <w:sz w:val="18"/>
          <w:szCs w:val="18"/>
        </w:rPr>
      </w:pPr>
      <w:r w:rsidRPr="00793DFF">
        <w:rPr>
          <w:rFonts w:ascii="Cambria" w:eastAsia="Calibri" w:hAnsi="Cambria" w:cs="Arial"/>
          <w:bCs/>
          <w:color w:val="0070C0"/>
          <w:sz w:val="18"/>
          <w:szCs w:val="18"/>
        </w:rPr>
        <w:t xml:space="preserve">ISBA 3603 Systems Analysis and Design </w:t>
      </w:r>
      <w:r w:rsidRPr="00793DFF">
        <w:rPr>
          <w:rFonts w:ascii="Cambria" w:eastAsia="Calibri" w:hAnsi="Cambria" w:cs="Arial"/>
          <w:b/>
          <w:color w:val="0070C0"/>
          <w:sz w:val="18"/>
          <w:szCs w:val="18"/>
        </w:rPr>
        <w:t xml:space="preserve">Sem. </w:t>
      </w:r>
      <w:proofErr w:type="spellStart"/>
      <w:r w:rsidRPr="00793DFF">
        <w:rPr>
          <w:rFonts w:ascii="Cambria" w:eastAsia="Calibri" w:hAnsi="Cambria" w:cs="Arial"/>
          <w:b/>
          <w:color w:val="0070C0"/>
          <w:sz w:val="18"/>
          <w:szCs w:val="18"/>
        </w:rPr>
        <w:t>Hrs</w:t>
      </w:r>
      <w:proofErr w:type="spellEnd"/>
      <w:r w:rsidRPr="00793DFF">
        <w:rPr>
          <w:rFonts w:ascii="Cambria" w:eastAsia="Calibri" w:hAnsi="Cambria" w:cs="Arial"/>
          <w:b/>
          <w:color w:val="0070C0"/>
          <w:sz w:val="18"/>
          <w:szCs w:val="18"/>
        </w:rPr>
        <w:t>: 3</w:t>
      </w:r>
    </w:p>
    <w:p w14:paraId="6CCA8486" w14:textId="77777777" w:rsidR="00793DFF" w:rsidRPr="00793DFF" w:rsidRDefault="00793DFF" w:rsidP="00793DFF">
      <w:pPr>
        <w:numPr>
          <w:ilvl w:val="0"/>
          <w:numId w:val="30"/>
        </w:numPr>
        <w:spacing w:after="160" w:line="259" w:lineRule="auto"/>
        <w:contextualSpacing/>
        <w:rPr>
          <w:rFonts w:ascii="Cambria" w:eastAsia="Calibri" w:hAnsi="Cambria" w:cs="Arial"/>
          <w:bCs/>
          <w:color w:val="0070C0"/>
          <w:sz w:val="18"/>
          <w:szCs w:val="18"/>
        </w:rPr>
      </w:pPr>
      <w:r w:rsidRPr="00793DFF">
        <w:rPr>
          <w:rFonts w:ascii="Cambria" w:eastAsia="Calibri" w:hAnsi="Cambria" w:cs="Arial"/>
          <w:bCs/>
          <w:color w:val="0070C0"/>
          <w:sz w:val="18"/>
          <w:szCs w:val="18"/>
        </w:rPr>
        <w:t xml:space="preserve">ISBA 4623 Information Systems Security </w:t>
      </w:r>
      <w:r w:rsidRPr="00793DFF">
        <w:rPr>
          <w:rFonts w:ascii="Cambria" w:eastAsia="Calibri" w:hAnsi="Cambria" w:cs="Arial"/>
          <w:b/>
          <w:color w:val="0070C0"/>
          <w:sz w:val="18"/>
          <w:szCs w:val="18"/>
        </w:rPr>
        <w:t xml:space="preserve">Sem. </w:t>
      </w:r>
      <w:proofErr w:type="spellStart"/>
      <w:r w:rsidRPr="00793DFF">
        <w:rPr>
          <w:rFonts w:ascii="Cambria" w:eastAsia="Calibri" w:hAnsi="Cambria" w:cs="Arial"/>
          <w:b/>
          <w:color w:val="0070C0"/>
          <w:sz w:val="18"/>
          <w:szCs w:val="18"/>
        </w:rPr>
        <w:t>Hrs</w:t>
      </w:r>
      <w:proofErr w:type="spellEnd"/>
      <w:r w:rsidRPr="00793DFF">
        <w:rPr>
          <w:rFonts w:ascii="Cambria" w:eastAsia="Calibri" w:hAnsi="Cambria" w:cs="Arial"/>
          <w:b/>
          <w:color w:val="0070C0"/>
          <w:sz w:val="18"/>
          <w:szCs w:val="18"/>
        </w:rPr>
        <w:t>: 3</w:t>
      </w:r>
    </w:p>
    <w:p w14:paraId="45C082E6" w14:textId="77777777" w:rsidR="004A4F89" w:rsidRDefault="004A4F89" w:rsidP="00793DFF">
      <w:pPr>
        <w:rPr>
          <w:rFonts w:ascii="Cambria" w:eastAsia="Calibri" w:hAnsi="Cambria" w:cs="Arial"/>
          <w:b/>
          <w:color w:val="0070C0"/>
          <w:sz w:val="18"/>
          <w:szCs w:val="18"/>
        </w:rPr>
      </w:pPr>
    </w:p>
    <w:p w14:paraId="304AF5DA" w14:textId="42A8187E" w:rsidR="00793DFF" w:rsidRPr="00793DFF" w:rsidRDefault="00793DFF" w:rsidP="00793DFF">
      <w:pPr>
        <w:rPr>
          <w:rFonts w:ascii="Cambria" w:eastAsia="Calibri" w:hAnsi="Cambria" w:cs="Arial"/>
          <w:b/>
          <w:color w:val="0070C0"/>
          <w:sz w:val="18"/>
          <w:szCs w:val="18"/>
        </w:rPr>
      </w:pPr>
      <w:r w:rsidRPr="00793DFF">
        <w:rPr>
          <w:rFonts w:ascii="Cambria" w:eastAsia="Calibri" w:hAnsi="Cambria" w:cs="Arial"/>
          <w:b/>
          <w:color w:val="0070C0"/>
          <w:sz w:val="18"/>
          <w:szCs w:val="18"/>
        </w:rPr>
        <w:t>Sub-total: 30</w:t>
      </w:r>
    </w:p>
    <w:p w14:paraId="46C678B2" w14:textId="77777777" w:rsidR="00793DFF" w:rsidRPr="00793DFF" w:rsidRDefault="00793DFF" w:rsidP="00793DFF">
      <w:pPr>
        <w:rPr>
          <w:rFonts w:ascii="Cambria" w:eastAsia="Calibri" w:hAnsi="Cambria" w:cs="Arial"/>
          <w:b/>
          <w:color w:val="0070C0"/>
          <w:sz w:val="18"/>
          <w:szCs w:val="18"/>
        </w:rPr>
      </w:pPr>
      <w:r w:rsidRPr="00793DFF">
        <w:rPr>
          <w:rFonts w:ascii="Cambria" w:eastAsia="Calibri" w:hAnsi="Cambria" w:cs="Arial"/>
          <w:b/>
          <w:color w:val="0070C0"/>
          <w:sz w:val="18"/>
          <w:szCs w:val="18"/>
        </w:rPr>
        <w:t>ELECTIVES:</w:t>
      </w:r>
    </w:p>
    <w:p w14:paraId="47112FF6" w14:textId="77777777" w:rsidR="00793DFF" w:rsidRPr="00793DFF" w:rsidRDefault="00793DFF" w:rsidP="00793DFF">
      <w:pPr>
        <w:rPr>
          <w:rFonts w:ascii="Cambria" w:eastAsia="Calibri" w:hAnsi="Cambria" w:cs="Arial"/>
          <w:bCs/>
          <w:color w:val="0070C0"/>
          <w:sz w:val="18"/>
          <w:szCs w:val="18"/>
        </w:rPr>
      </w:pPr>
      <w:r w:rsidRPr="00793DFF">
        <w:rPr>
          <w:rFonts w:ascii="Cambria" w:eastAsia="Calibri" w:hAnsi="Cambria" w:cs="Arial"/>
          <w:bCs/>
          <w:color w:val="0070C0"/>
          <w:sz w:val="18"/>
          <w:szCs w:val="18"/>
        </w:rPr>
        <w:t xml:space="preserve">Electives </w:t>
      </w:r>
      <w:r w:rsidRPr="00793DFF">
        <w:rPr>
          <w:rFonts w:ascii="Cambria" w:eastAsia="Calibri" w:hAnsi="Cambria" w:cs="Arial"/>
          <w:b/>
          <w:color w:val="0070C0"/>
          <w:sz w:val="18"/>
          <w:szCs w:val="18"/>
        </w:rPr>
        <w:t xml:space="preserve">Sem. </w:t>
      </w:r>
      <w:proofErr w:type="spellStart"/>
      <w:r w:rsidRPr="00793DFF">
        <w:rPr>
          <w:rFonts w:ascii="Cambria" w:eastAsia="Calibri" w:hAnsi="Cambria" w:cs="Arial"/>
          <w:b/>
          <w:color w:val="0070C0"/>
          <w:sz w:val="18"/>
          <w:szCs w:val="18"/>
        </w:rPr>
        <w:t>Hrs</w:t>
      </w:r>
      <w:proofErr w:type="spellEnd"/>
      <w:r w:rsidRPr="00793DFF">
        <w:rPr>
          <w:rFonts w:ascii="Cambria" w:eastAsia="Calibri" w:hAnsi="Cambria" w:cs="Arial"/>
          <w:b/>
          <w:color w:val="0070C0"/>
          <w:sz w:val="18"/>
          <w:szCs w:val="18"/>
        </w:rPr>
        <w:t>: 13</w:t>
      </w:r>
    </w:p>
    <w:bookmarkEnd w:id="12"/>
    <w:p w14:paraId="7969CE66" w14:textId="77777777" w:rsidR="00793DFF" w:rsidRPr="00793DFF" w:rsidRDefault="00793DFF" w:rsidP="00793DFF">
      <w:pPr>
        <w:rPr>
          <w:rFonts w:ascii="Cambria" w:eastAsia="Calibri" w:hAnsi="Cambria" w:cs="Arial"/>
          <w:b/>
          <w:color w:val="0070C0"/>
          <w:sz w:val="18"/>
          <w:szCs w:val="18"/>
        </w:rPr>
      </w:pPr>
      <w:r w:rsidRPr="00793DFF">
        <w:rPr>
          <w:rFonts w:ascii="Cambria" w:eastAsia="Calibri" w:hAnsi="Cambria" w:cs="Arial"/>
          <w:b/>
          <w:color w:val="0070C0"/>
          <w:sz w:val="18"/>
          <w:szCs w:val="18"/>
        </w:rPr>
        <w:t>TOTAL REQUIRED HOURS: 120</w:t>
      </w:r>
    </w:p>
    <w:p w14:paraId="6B201DAE" w14:textId="77777777" w:rsidR="00793DFF" w:rsidRPr="00793DFF" w:rsidRDefault="00793DFF" w:rsidP="00793DFF">
      <w:pPr>
        <w:rPr>
          <w:rFonts w:ascii="Cambria" w:eastAsia="Calibri" w:hAnsi="Cambria" w:cs="Arial"/>
          <w:bCs/>
          <w:color w:val="0070C0"/>
          <w:sz w:val="18"/>
          <w:szCs w:val="18"/>
        </w:rPr>
      </w:pPr>
      <w:r w:rsidRPr="00793DFF">
        <w:rPr>
          <w:rFonts w:ascii="Cambria" w:eastAsia="Calibri" w:hAnsi="Cambria" w:cs="Arial"/>
          <w:bCs/>
          <w:color w:val="0070C0"/>
          <w:sz w:val="18"/>
          <w:szCs w:val="18"/>
        </w:rPr>
        <w:lastRenderedPageBreak/>
        <w:t>Return to Return to: Programs by Department</w:t>
      </w:r>
    </w:p>
    <w:p w14:paraId="4A1F9B84" w14:textId="77777777" w:rsidR="00793DFF" w:rsidRPr="00793DFF" w:rsidRDefault="00793DFF" w:rsidP="00793DFF">
      <w:pPr>
        <w:tabs>
          <w:tab w:val="left" w:pos="360"/>
          <w:tab w:val="left" w:pos="720"/>
        </w:tabs>
        <w:spacing w:after="0" w:line="240" w:lineRule="auto"/>
        <w:rPr>
          <w:rFonts w:ascii="Cambria" w:eastAsia="Calibri" w:hAnsi="Cambria" w:cs="Arial"/>
          <w:color w:val="0070C0"/>
          <w:sz w:val="20"/>
          <w:szCs w:val="20"/>
        </w:rPr>
      </w:pPr>
    </w:p>
    <w:p w14:paraId="64F7B295" w14:textId="77777777" w:rsidR="0019037B" w:rsidRDefault="0019037B" w:rsidP="0019037B">
      <w:pPr>
        <w:tabs>
          <w:tab w:val="left" w:pos="360"/>
          <w:tab w:val="left" w:pos="720"/>
        </w:tabs>
        <w:spacing w:after="120" w:line="240" w:lineRule="auto"/>
        <w:rPr>
          <w:rFonts w:asciiTheme="majorHAnsi" w:hAnsiTheme="majorHAnsi" w:cs="Arial"/>
          <w:b/>
          <w:sz w:val="20"/>
          <w:szCs w:val="20"/>
          <w:u w:val="single"/>
        </w:rPr>
      </w:pPr>
    </w:p>
    <w:p w14:paraId="3B742CB5" w14:textId="77777777" w:rsidR="00901081" w:rsidRDefault="00901081" w:rsidP="00901081">
      <w:pPr>
        <w:rPr>
          <w:rFonts w:asciiTheme="majorHAnsi" w:hAnsiTheme="majorHAnsi" w:cs="Arial"/>
          <w:sz w:val="20"/>
          <w:szCs w:val="20"/>
        </w:rPr>
      </w:pPr>
    </w:p>
    <w:sectPr w:rsidR="00901081" w:rsidSect="00D747B9">
      <w:footerReference w:type="even" r:id="rId12"/>
      <w:footerReference w:type="default" r:id="rId13"/>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2218" w14:textId="77777777" w:rsidR="004451F5" w:rsidRDefault="004451F5" w:rsidP="00AF3758">
      <w:pPr>
        <w:spacing w:after="0" w:line="240" w:lineRule="auto"/>
      </w:pPr>
      <w:r>
        <w:separator/>
      </w:r>
    </w:p>
  </w:endnote>
  <w:endnote w:type="continuationSeparator" w:id="0">
    <w:p w14:paraId="212EB9E3" w14:textId="77777777" w:rsidR="004451F5" w:rsidRDefault="004451F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775" w14:textId="77777777" w:rsidR="00481D43" w:rsidRDefault="00481D43"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39C56" w14:textId="77777777" w:rsidR="00481D43" w:rsidRDefault="00481D43"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B9CA" w14:textId="77777777" w:rsidR="00481D43" w:rsidRDefault="00481D43"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E394071" w14:textId="0F6B692F" w:rsidR="00481D43" w:rsidRDefault="00481D43" w:rsidP="00180034">
    <w:pPr>
      <w:pStyle w:val="Footer"/>
    </w:pPr>
    <w:r>
      <w:t xml:space="preserve">Form Revised: </w:t>
    </w:r>
    <w:sdt>
      <w:sdtPr>
        <w:alias w:val="Form Revised:"/>
        <w:tag w:val="Revised:"/>
        <w:id w:val="1902717505"/>
        <w:date w:fullDate="2020-06-24T00:00:00Z">
          <w:dateFormat w:val="MM/dd/yyyy"/>
          <w:lid w:val="en-US"/>
          <w:storeMappedDataAs w:val="dateTime"/>
          <w:calendar w:val="gregorian"/>
        </w:date>
      </w:sdtPr>
      <w:sdtContent>
        <w:r>
          <w:t>06/24/2020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1867" w14:textId="77777777" w:rsidR="004451F5" w:rsidRDefault="004451F5" w:rsidP="00AF3758">
      <w:pPr>
        <w:spacing w:after="0" w:line="240" w:lineRule="auto"/>
      </w:pPr>
      <w:r>
        <w:separator/>
      </w:r>
    </w:p>
  </w:footnote>
  <w:footnote w:type="continuationSeparator" w:id="0">
    <w:p w14:paraId="26DFF285" w14:textId="77777777" w:rsidR="004451F5" w:rsidRDefault="004451F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2089F"/>
    <w:multiLevelType w:val="hybridMultilevel"/>
    <w:tmpl w:val="D2E8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10A87"/>
    <w:multiLevelType w:val="hybridMultilevel"/>
    <w:tmpl w:val="092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3" w15:restartNumberingAfterBreak="0">
    <w:nsid w:val="2B714C55"/>
    <w:multiLevelType w:val="hybridMultilevel"/>
    <w:tmpl w:val="AD16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294B41"/>
    <w:multiLevelType w:val="hybridMultilevel"/>
    <w:tmpl w:val="6F92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934232"/>
    <w:multiLevelType w:val="hybridMultilevel"/>
    <w:tmpl w:val="949A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048012">
    <w:abstractNumId w:val="7"/>
  </w:num>
  <w:num w:numId="2" w16cid:durableId="741488656">
    <w:abstractNumId w:val="0"/>
  </w:num>
  <w:num w:numId="3" w16cid:durableId="477766887">
    <w:abstractNumId w:val="16"/>
  </w:num>
  <w:num w:numId="4" w16cid:durableId="1344556374">
    <w:abstractNumId w:val="15"/>
  </w:num>
  <w:num w:numId="5" w16cid:durableId="2125807643">
    <w:abstractNumId w:val="2"/>
  </w:num>
  <w:num w:numId="6" w16cid:durableId="202599417">
    <w:abstractNumId w:val="19"/>
  </w:num>
  <w:num w:numId="7" w16cid:durableId="1191187651">
    <w:abstractNumId w:val="18"/>
  </w:num>
  <w:num w:numId="8" w16cid:durableId="234358340">
    <w:abstractNumId w:val="29"/>
  </w:num>
  <w:num w:numId="9" w16cid:durableId="747503770">
    <w:abstractNumId w:val="6"/>
  </w:num>
  <w:num w:numId="10" w16cid:durableId="631982035">
    <w:abstractNumId w:val="21"/>
  </w:num>
  <w:num w:numId="11" w16cid:durableId="1398936826">
    <w:abstractNumId w:val="25"/>
  </w:num>
  <w:num w:numId="12" w16cid:durableId="157380618">
    <w:abstractNumId w:val="24"/>
  </w:num>
  <w:num w:numId="13" w16cid:durableId="977877995">
    <w:abstractNumId w:val="20"/>
  </w:num>
  <w:num w:numId="14" w16cid:durableId="266812417">
    <w:abstractNumId w:val="27"/>
  </w:num>
  <w:num w:numId="15" w16cid:durableId="263537880">
    <w:abstractNumId w:val="11"/>
  </w:num>
  <w:num w:numId="16" w16cid:durableId="1730037645">
    <w:abstractNumId w:val="3"/>
  </w:num>
  <w:num w:numId="17" w16cid:durableId="675890551">
    <w:abstractNumId w:val="28"/>
  </w:num>
  <w:num w:numId="18" w16cid:durableId="591360652">
    <w:abstractNumId w:val="22"/>
  </w:num>
  <w:num w:numId="19" w16cid:durableId="1338116869">
    <w:abstractNumId w:val="26"/>
  </w:num>
  <w:num w:numId="20" w16cid:durableId="1772234516">
    <w:abstractNumId w:val="12"/>
  </w:num>
  <w:num w:numId="21" w16cid:durableId="1101488134">
    <w:abstractNumId w:val="4"/>
  </w:num>
  <w:num w:numId="22" w16cid:durableId="1191256574">
    <w:abstractNumId w:val="14"/>
  </w:num>
  <w:num w:numId="23" w16cid:durableId="391389321">
    <w:abstractNumId w:val="1"/>
  </w:num>
  <w:num w:numId="24" w16cid:durableId="754470986">
    <w:abstractNumId w:val="5"/>
  </w:num>
  <w:num w:numId="25" w16cid:durableId="1055742059">
    <w:abstractNumId w:val="10"/>
  </w:num>
  <w:num w:numId="26" w16cid:durableId="127019478">
    <w:abstractNumId w:val="23"/>
  </w:num>
  <w:num w:numId="27" w16cid:durableId="671370802">
    <w:abstractNumId w:val="9"/>
  </w:num>
  <w:num w:numId="28" w16cid:durableId="77019510">
    <w:abstractNumId w:val="8"/>
  </w:num>
  <w:num w:numId="29" w16cid:durableId="1101991606">
    <w:abstractNumId w:val="13"/>
  </w:num>
  <w:num w:numId="30" w16cid:durableId="7709018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AACcyMjAwtTIMNSSUcpOLW4ODM/D6TApBYANhTtVywAAAA="/>
  </w:docVars>
  <w:rsids>
    <w:rsidRoot w:val="00AF3758"/>
    <w:rsid w:val="00016FE7"/>
    <w:rsid w:val="0002482B"/>
    <w:rsid w:val="00024BA5"/>
    <w:rsid w:val="00045EE6"/>
    <w:rsid w:val="0005465E"/>
    <w:rsid w:val="00074149"/>
    <w:rsid w:val="00077AA1"/>
    <w:rsid w:val="00082589"/>
    <w:rsid w:val="000842D2"/>
    <w:rsid w:val="000A75E1"/>
    <w:rsid w:val="000A7985"/>
    <w:rsid w:val="000A7C0F"/>
    <w:rsid w:val="000C7FBD"/>
    <w:rsid w:val="000D06F1"/>
    <w:rsid w:val="000E1A06"/>
    <w:rsid w:val="000F183C"/>
    <w:rsid w:val="00102DDC"/>
    <w:rsid w:val="00103070"/>
    <w:rsid w:val="001042B6"/>
    <w:rsid w:val="0011254F"/>
    <w:rsid w:val="00115A7A"/>
    <w:rsid w:val="00117CFF"/>
    <w:rsid w:val="001316EB"/>
    <w:rsid w:val="0013508C"/>
    <w:rsid w:val="00141A9C"/>
    <w:rsid w:val="00151451"/>
    <w:rsid w:val="0015426F"/>
    <w:rsid w:val="001639AC"/>
    <w:rsid w:val="00180034"/>
    <w:rsid w:val="00183D01"/>
    <w:rsid w:val="00185D67"/>
    <w:rsid w:val="00186D3C"/>
    <w:rsid w:val="00187C4B"/>
    <w:rsid w:val="0019037B"/>
    <w:rsid w:val="00195367"/>
    <w:rsid w:val="00196E4A"/>
    <w:rsid w:val="001A09B3"/>
    <w:rsid w:val="001A182D"/>
    <w:rsid w:val="001A5DD5"/>
    <w:rsid w:val="001B2C7F"/>
    <w:rsid w:val="001B6418"/>
    <w:rsid w:val="001C3029"/>
    <w:rsid w:val="001C3B69"/>
    <w:rsid w:val="001C7F1A"/>
    <w:rsid w:val="001D037D"/>
    <w:rsid w:val="001D43DA"/>
    <w:rsid w:val="002016D1"/>
    <w:rsid w:val="00212A76"/>
    <w:rsid w:val="00220533"/>
    <w:rsid w:val="002233E8"/>
    <w:rsid w:val="002239A8"/>
    <w:rsid w:val="0022455D"/>
    <w:rsid w:val="00227596"/>
    <w:rsid w:val="002315B0"/>
    <w:rsid w:val="00236EDC"/>
    <w:rsid w:val="00251356"/>
    <w:rsid w:val="0025331F"/>
    <w:rsid w:val="00254447"/>
    <w:rsid w:val="00256410"/>
    <w:rsid w:val="00256DF6"/>
    <w:rsid w:val="00261ACE"/>
    <w:rsid w:val="00262EF1"/>
    <w:rsid w:val="00265C17"/>
    <w:rsid w:val="00284BC9"/>
    <w:rsid w:val="00285023"/>
    <w:rsid w:val="002864BB"/>
    <w:rsid w:val="00295250"/>
    <w:rsid w:val="002A3191"/>
    <w:rsid w:val="002B31C3"/>
    <w:rsid w:val="002C0430"/>
    <w:rsid w:val="002C4F9D"/>
    <w:rsid w:val="002C7E6E"/>
    <w:rsid w:val="002E3483"/>
    <w:rsid w:val="002E561C"/>
    <w:rsid w:val="002F2573"/>
    <w:rsid w:val="00306109"/>
    <w:rsid w:val="003302AD"/>
    <w:rsid w:val="00333D38"/>
    <w:rsid w:val="00341B0D"/>
    <w:rsid w:val="00342408"/>
    <w:rsid w:val="00346CC3"/>
    <w:rsid w:val="00347296"/>
    <w:rsid w:val="00352CC2"/>
    <w:rsid w:val="00354594"/>
    <w:rsid w:val="00361089"/>
    <w:rsid w:val="00362414"/>
    <w:rsid w:val="00374D72"/>
    <w:rsid w:val="00381C42"/>
    <w:rsid w:val="00383F47"/>
    <w:rsid w:val="00384538"/>
    <w:rsid w:val="00385F34"/>
    <w:rsid w:val="00387380"/>
    <w:rsid w:val="003922F4"/>
    <w:rsid w:val="003A11BC"/>
    <w:rsid w:val="003B7318"/>
    <w:rsid w:val="003C220A"/>
    <w:rsid w:val="003E110D"/>
    <w:rsid w:val="003F32F3"/>
    <w:rsid w:val="003F37F5"/>
    <w:rsid w:val="00404D82"/>
    <w:rsid w:val="004072F1"/>
    <w:rsid w:val="00407B20"/>
    <w:rsid w:val="00424FAB"/>
    <w:rsid w:val="004257B6"/>
    <w:rsid w:val="00436F3A"/>
    <w:rsid w:val="004451F5"/>
    <w:rsid w:val="00455AAF"/>
    <w:rsid w:val="00463530"/>
    <w:rsid w:val="00464C46"/>
    <w:rsid w:val="00473252"/>
    <w:rsid w:val="0047360C"/>
    <w:rsid w:val="004813C5"/>
    <w:rsid w:val="00481D43"/>
    <w:rsid w:val="004865E2"/>
    <w:rsid w:val="00487771"/>
    <w:rsid w:val="00491F76"/>
    <w:rsid w:val="004A268E"/>
    <w:rsid w:val="004A4F89"/>
    <w:rsid w:val="004A6360"/>
    <w:rsid w:val="004A7706"/>
    <w:rsid w:val="004B7C94"/>
    <w:rsid w:val="004C0D38"/>
    <w:rsid w:val="004C156C"/>
    <w:rsid w:val="004F3C87"/>
    <w:rsid w:val="00515EBC"/>
    <w:rsid w:val="00522E96"/>
    <w:rsid w:val="005268B8"/>
    <w:rsid w:val="00526B81"/>
    <w:rsid w:val="0053245F"/>
    <w:rsid w:val="00533BB1"/>
    <w:rsid w:val="005464C5"/>
    <w:rsid w:val="00551221"/>
    <w:rsid w:val="005522E4"/>
    <w:rsid w:val="00566F0B"/>
    <w:rsid w:val="005738BC"/>
    <w:rsid w:val="0057573B"/>
    <w:rsid w:val="00584C22"/>
    <w:rsid w:val="00590236"/>
    <w:rsid w:val="00592A95"/>
    <w:rsid w:val="00594AF5"/>
    <w:rsid w:val="005B0633"/>
    <w:rsid w:val="005B3CA3"/>
    <w:rsid w:val="005C0CF4"/>
    <w:rsid w:val="005C12DD"/>
    <w:rsid w:val="005D3F2E"/>
    <w:rsid w:val="005E4C4F"/>
    <w:rsid w:val="005E7871"/>
    <w:rsid w:val="00610168"/>
    <w:rsid w:val="006179CB"/>
    <w:rsid w:val="006263B7"/>
    <w:rsid w:val="006318E6"/>
    <w:rsid w:val="00636DB3"/>
    <w:rsid w:val="00651865"/>
    <w:rsid w:val="00660DA4"/>
    <w:rsid w:val="0066203A"/>
    <w:rsid w:val="006657FB"/>
    <w:rsid w:val="00675A8C"/>
    <w:rsid w:val="00677A48"/>
    <w:rsid w:val="006908B0"/>
    <w:rsid w:val="00695468"/>
    <w:rsid w:val="00696070"/>
    <w:rsid w:val="006B1394"/>
    <w:rsid w:val="006B48AA"/>
    <w:rsid w:val="006B52C0"/>
    <w:rsid w:val="006D0246"/>
    <w:rsid w:val="006D62A2"/>
    <w:rsid w:val="006E6117"/>
    <w:rsid w:val="007002A1"/>
    <w:rsid w:val="00712045"/>
    <w:rsid w:val="007126B5"/>
    <w:rsid w:val="00720E2F"/>
    <w:rsid w:val="00727A3E"/>
    <w:rsid w:val="0073025F"/>
    <w:rsid w:val="0073125A"/>
    <w:rsid w:val="00732FEB"/>
    <w:rsid w:val="007363D7"/>
    <w:rsid w:val="00736F2F"/>
    <w:rsid w:val="00740F83"/>
    <w:rsid w:val="00750AF6"/>
    <w:rsid w:val="007606E2"/>
    <w:rsid w:val="0076722D"/>
    <w:rsid w:val="007700AF"/>
    <w:rsid w:val="00783AB1"/>
    <w:rsid w:val="00784225"/>
    <w:rsid w:val="0079240B"/>
    <w:rsid w:val="00793DFF"/>
    <w:rsid w:val="0079628E"/>
    <w:rsid w:val="00797764"/>
    <w:rsid w:val="007A06B9"/>
    <w:rsid w:val="007A14BA"/>
    <w:rsid w:val="007A19AD"/>
    <w:rsid w:val="007C1F6B"/>
    <w:rsid w:val="007D05BB"/>
    <w:rsid w:val="007D254F"/>
    <w:rsid w:val="007D41BF"/>
    <w:rsid w:val="007E37E8"/>
    <w:rsid w:val="007E481A"/>
    <w:rsid w:val="00807303"/>
    <w:rsid w:val="008077E6"/>
    <w:rsid w:val="0081685D"/>
    <w:rsid w:val="0083170D"/>
    <w:rsid w:val="00832F90"/>
    <w:rsid w:val="0083463F"/>
    <w:rsid w:val="00841E24"/>
    <w:rsid w:val="008644F1"/>
    <w:rsid w:val="00864F91"/>
    <w:rsid w:val="00875AE5"/>
    <w:rsid w:val="00880A0E"/>
    <w:rsid w:val="008A198F"/>
    <w:rsid w:val="008A201D"/>
    <w:rsid w:val="008B60CC"/>
    <w:rsid w:val="008C2AAF"/>
    <w:rsid w:val="008C68AB"/>
    <w:rsid w:val="008C703B"/>
    <w:rsid w:val="008D3553"/>
    <w:rsid w:val="008E6C1C"/>
    <w:rsid w:val="008F3F4D"/>
    <w:rsid w:val="008F7811"/>
    <w:rsid w:val="00901081"/>
    <w:rsid w:val="00903372"/>
    <w:rsid w:val="009063B6"/>
    <w:rsid w:val="00910E24"/>
    <w:rsid w:val="00913CCB"/>
    <w:rsid w:val="0092555A"/>
    <w:rsid w:val="00927698"/>
    <w:rsid w:val="009318CA"/>
    <w:rsid w:val="00937B41"/>
    <w:rsid w:val="00941169"/>
    <w:rsid w:val="00953239"/>
    <w:rsid w:val="00971C58"/>
    <w:rsid w:val="009800B3"/>
    <w:rsid w:val="00990763"/>
    <w:rsid w:val="00995B6B"/>
    <w:rsid w:val="009977A9"/>
    <w:rsid w:val="009A27D5"/>
    <w:rsid w:val="009A529F"/>
    <w:rsid w:val="009A533E"/>
    <w:rsid w:val="009B1FE3"/>
    <w:rsid w:val="009C40BF"/>
    <w:rsid w:val="009F7CE5"/>
    <w:rsid w:val="00A01035"/>
    <w:rsid w:val="00A0329C"/>
    <w:rsid w:val="00A0421D"/>
    <w:rsid w:val="00A04919"/>
    <w:rsid w:val="00A1383B"/>
    <w:rsid w:val="00A16BB1"/>
    <w:rsid w:val="00A17840"/>
    <w:rsid w:val="00A222F9"/>
    <w:rsid w:val="00A25BDE"/>
    <w:rsid w:val="00A5089E"/>
    <w:rsid w:val="00A510FD"/>
    <w:rsid w:val="00A5317E"/>
    <w:rsid w:val="00A56D36"/>
    <w:rsid w:val="00A66B07"/>
    <w:rsid w:val="00A67677"/>
    <w:rsid w:val="00A70F27"/>
    <w:rsid w:val="00A7533F"/>
    <w:rsid w:val="00A832C2"/>
    <w:rsid w:val="00A8748D"/>
    <w:rsid w:val="00AB5523"/>
    <w:rsid w:val="00AB5A85"/>
    <w:rsid w:val="00AC3F97"/>
    <w:rsid w:val="00AC5FBD"/>
    <w:rsid w:val="00AC6ECE"/>
    <w:rsid w:val="00AD3103"/>
    <w:rsid w:val="00AF3758"/>
    <w:rsid w:val="00AF3C6A"/>
    <w:rsid w:val="00B014DE"/>
    <w:rsid w:val="00B021AA"/>
    <w:rsid w:val="00B05D4B"/>
    <w:rsid w:val="00B1628A"/>
    <w:rsid w:val="00B1744F"/>
    <w:rsid w:val="00B178D9"/>
    <w:rsid w:val="00B31350"/>
    <w:rsid w:val="00B32544"/>
    <w:rsid w:val="00B35368"/>
    <w:rsid w:val="00B558AB"/>
    <w:rsid w:val="00B66B6E"/>
    <w:rsid w:val="00B82A53"/>
    <w:rsid w:val="00B8555E"/>
    <w:rsid w:val="00B96609"/>
    <w:rsid w:val="00BA6583"/>
    <w:rsid w:val="00BB3245"/>
    <w:rsid w:val="00BD3C8B"/>
    <w:rsid w:val="00BE069E"/>
    <w:rsid w:val="00BE6E3B"/>
    <w:rsid w:val="00BF02E2"/>
    <w:rsid w:val="00BF7CD5"/>
    <w:rsid w:val="00C109AC"/>
    <w:rsid w:val="00C12816"/>
    <w:rsid w:val="00C12D28"/>
    <w:rsid w:val="00C1468F"/>
    <w:rsid w:val="00C214BF"/>
    <w:rsid w:val="00C23CC7"/>
    <w:rsid w:val="00C334FF"/>
    <w:rsid w:val="00C42023"/>
    <w:rsid w:val="00C502E1"/>
    <w:rsid w:val="00C55931"/>
    <w:rsid w:val="00C5664E"/>
    <w:rsid w:val="00C61549"/>
    <w:rsid w:val="00C6271D"/>
    <w:rsid w:val="00C64D43"/>
    <w:rsid w:val="00C65C42"/>
    <w:rsid w:val="00C663CB"/>
    <w:rsid w:val="00C80D85"/>
    <w:rsid w:val="00C94E84"/>
    <w:rsid w:val="00CA0C01"/>
    <w:rsid w:val="00CC0D13"/>
    <w:rsid w:val="00CC4137"/>
    <w:rsid w:val="00CD05C7"/>
    <w:rsid w:val="00CD61B8"/>
    <w:rsid w:val="00CE5155"/>
    <w:rsid w:val="00D03011"/>
    <w:rsid w:val="00D0686A"/>
    <w:rsid w:val="00D07480"/>
    <w:rsid w:val="00D1235B"/>
    <w:rsid w:val="00D23594"/>
    <w:rsid w:val="00D34B13"/>
    <w:rsid w:val="00D3547B"/>
    <w:rsid w:val="00D44977"/>
    <w:rsid w:val="00D51205"/>
    <w:rsid w:val="00D55951"/>
    <w:rsid w:val="00D57620"/>
    <w:rsid w:val="00D57716"/>
    <w:rsid w:val="00D60800"/>
    <w:rsid w:val="00D67AC4"/>
    <w:rsid w:val="00D747B9"/>
    <w:rsid w:val="00D779A1"/>
    <w:rsid w:val="00D87B46"/>
    <w:rsid w:val="00D87BDA"/>
    <w:rsid w:val="00D95DBE"/>
    <w:rsid w:val="00D979DD"/>
    <w:rsid w:val="00DA0F68"/>
    <w:rsid w:val="00DC7207"/>
    <w:rsid w:val="00DD4E2C"/>
    <w:rsid w:val="00DD768A"/>
    <w:rsid w:val="00DE3F69"/>
    <w:rsid w:val="00DE4CF4"/>
    <w:rsid w:val="00DE4F59"/>
    <w:rsid w:val="00DF5FD5"/>
    <w:rsid w:val="00E01C88"/>
    <w:rsid w:val="00E05AD1"/>
    <w:rsid w:val="00E224E1"/>
    <w:rsid w:val="00E250FA"/>
    <w:rsid w:val="00E42ED6"/>
    <w:rsid w:val="00E4378C"/>
    <w:rsid w:val="00E45868"/>
    <w:rsid w:val="00E475FC"/>
    <w:rsid w:val="00E47C88"/>
    <w:rsid w:val="00E53C15"/>
    <w:rsid w:val="00E63382"/>
    <w:rsid w:val="00E63573"/>
    <w:rsid w:val="00E63653"/>
    <w:rsid w:val="00E67C11"/>
    <w:rsid w:val="00E73CC2"/>
    <w:rsid w:val="00E90322"/>
    <w:rsid w:val="00E9777A"/>
    <w:rsid w:val="00EB160E"/>
    <w:rsid w:val="00EC0B9D"/>
    <w:rsid w:val="00EC6970"/>
    <w:rsid w:val="00ED5BD0"/>
    <w:rsid w:val="00EE1658"/>
    <w:rsid w:val="00EE2924"/>
    <w:rsid w:val="00EE3F1A"/>
    <w:rsid w:val="00EF2A44"/>
    <w:rsid w:val="00F0235A"/>
    <w:rsid w:val="00F15A9C"/>
    <w:rsid w:val="00F267BC"/>
    <w:rsid w:val="00F473AF"/>
    <w:rsid w:val="00F645B5"/>
    <w:rsid w:val="00F6537F"/>
    <w:rsid w:val="00F66BBE"/>
    <w:rsid w:val="00F808AF"/>
    <w:rsid w:val="00F80F05"/>
    <w:rsid w:val="00F84F77"/>
    <w:rsid w:val="00F85A46"/>
    <w:rsid w:val="00F87231"/>
    <w:rsid w:val="00FB00D4"/>
    <w:rsid w:val="00FB642D"/>
    <w:rsid w:val="00FC038D"/>
    <w:rsid w:val="00FD23AC"/>
    <w:rsid w:val="00FD2FBE"/>
    <w:rsid w:val="00FD3E77"/>
    <w:rsid w:val="00FD7EBC"/>
    <w:rsid w:val="00FE34AF"/>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6E6D2"/>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83"/>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styleId="FollowedHyperlink">
    <w:name w:val="FollowedHyperlink"/>
    <w:basedOn w:val="DefaultParagraphFont"/>
    <w:uiPriority w:val="99"/>
    <w:semiHidden/>
    <w:unhideWhenUsed/>
    <w:rsid w:val="007D254F"/>
    <w:rPr>
      <w:color w:val="800080" w:themeColor="followedHyperlink"/>
      <w:u w:val="single"/>
    </w:rPr>
  </w:style>
  <w:style w:type="character" w:styleId="UnresolvedMention">
    <w:name w:val="Unresolved Mention"/>
    <w:basedOn w:val="DefaultParagraphFont"/>
    <w:uiPriority w:val="99"/>
    <w:semiHidden/>
    <w:unhideWhenUsed/>
    <w:rsid w:val="000A75E1"/>
    <w:rPr>
      <w:color w:val="605E5C"/>
      <w:shd w:val="clear" w:color="auto" w:fill="E1DFDD"/>
    </w:rPr>
  </w:style>
  <w:style w:type="character" w:styleId="CommentReference">
    <w:name w:val="annotation reference"/>
    <w:basedOn w:val="DefaultParagraphFont"/>
    <w:uiPriority w:val="99"/>
    <w:semiHidden/>
    <w:unhideWhenUsed/>
    <w:rsid w:val="005E7871"/>
    <w:rPr>
      <w:sz w:val="16"/>
      <w:szCs w:val="16"/>
    </w:rPr>
  </w:style>
  <w:style w:type="paragraph" w:styleId="CommentText">
    <w:name w:val="annotation text"/>
    <w:basedOn w:val="Normal"/>
    <w:link w:val="CommentTextChar"/>
    <w:uiPriority w:val="99"/>
    <w:semiHidden/>
    <w:unhideWhenUsed/>
    <w:rsid w:val="005E7871"/>
    <w:pPr>
      <w:spacing w:line="240" w:lineRule="auto"/>
    </w:pPr>
    <w:rPr>
      <w:sz w:val="20"/>
      <w:szCs w:val="20"/>
    </w:rPr>
  </w:style>
  <w:style w:type="character" w:customStyle="1" w:styleId="CommentTextChar">
    <w:name w:val="Comment Text Char"/>
    <w:basedOn w:val="DefaultParagraphFont"/>
    <w:link w:val="CommentText"/>
    <w:uiPriority w:val="99"/>
    <w:semiHidden/>
    <w:rsid w:val="005E7871"/>
    <w:rPr>
      <w:sz w:val="20"/>
      <w:szCs w:val="20"/>
    </w:rPr>
  </w:style>
  <w:style w:type="paragraph" w:styleId="CommentSubject">
    <w:name w:val="annotation subject"/>
    <w:basedOn w:val="CommentText"/>
    <w:next w:val="CommentText"/>
    <w:link w:val="CommentSubjectChar"/>
    <w:uiPriority w:val="99"/>
    <w:semiHidden/>
    <w:unhideWhenUsed/>
    <w:rsid w:val="005E7871"/>
    <w:rPr>
      <w:b/>
      <w:bCs/>
    </w:rPr>
  </w:style>
  <w:style w:type="character" w:customStyle="1" w:styleId="CommentSubjectChar">
    <w:name w:val="Comment Subject Char"/>
    <w:basedOn w:val="CommentTextChar"/>
    <w:link w:val="CommentSubject"/>
    <w:uiPriority w:val="99"/>
    <w:semiHidden/>
    <w:rsid w:val="005E78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537">
      <w:bodyDiv w:val="1"/>
      <w:marLeft w:val="0"/>
      <w:marRight w:val="0"/>
      <w:marTop w:val="0"/>
      <w:marBottom w:val="0"/>
      <w:divBdr>
        <w:top w:val="none" w:sz="0" w:space="0" w:color="auto"/>
        <w:left w:val="none" w:sz="0" w:space="0" w:color="auto"/>
        <w:bottom w:val="none" w:sz="0" w:space="0" w:color="auto"/>
        <w:right w:val="none" w:sz="0" w:space="0" w:color="auto"/>
      </w:divBdr>
    </w:div>
    <w:div w:id="37630296">
      <w:bodyDiv w:val="1"/>
      <w:marLeft w:val="0"/>
      <w:marRight w:val="0"/>
      <w:marTop w:val="0"/>
      <w:marBottom w:val="0"/>
      <w:divBdr>
        <w:top w:val="none" w:sz="0" w:space="0" w:color="auto"/>
        <w:left w:val="none" w:sz="0" w:space="0" w:color="auto"/>
        <w:bottom w:val="none" w:sz="0" w:space="0" w:color="auto"/>
        <w:right w:val="none" w:sz="0" w:space="0" w:color="auto"/>
      </w:divBdr>
    </w:div>
    <w:div w:id="84769775">
      <w:bodyDiv w:val="1"/>
      <w:marLeft w:val="0"/>
      <w:marRight w:val="0"/>
      <w:marTop w:val="0"/>
      <w:marBottom w:val="0"/>
      <w:divBdr>
        <w:top w:val="none" w:sz="0" w:space="0" w:color="auto"/>
        <w:left w:val="none" w:sz="0" w:space="0" w:color="auto"/>
        <w:bottom w:val="none" w:sz="0" w:space="0" w:color="auto"/>
        <w:right w:val="none" w:sz="0" w:space="0" w:color="auto"/>
      </w:divBdr>
    </w:div>
    <w:div w:id="165748177">
      <w:bodyDiv w:val="1"/>
      <w:marLeft w:val="0"/>
      <w:marRight w:val="0"/>
      <w:marTop w:val="0"/>
      <w:marBottom w:val="0"/>
      <w:divBdr>
        <w:top w:val="none" w:sz="0" w:space="0" w:color="auto"/>
        <w:left w:val="none" w:sz="0" w:space="0" w:color="auto"/>
        <w:bottom w:val="none" w:sz="0" w:space="0" w:color="auto"/>
        <w:right w:val="none" w:sz="0" w:space="0" w:color="auto"/>
      </w:divBdr>
    </w:div>
    <w:div w:id="175967733">
      <w:bodyDiv w:val="1"/>
      <w:marLeft w:val="0"/>
      <w:marRight w:val="0"/>
      <w:marTop w:val="0"/>
      <w:marBottom w:val="0"/>
      <w:divBdr>
        <w:top w:val="none" w:sz="0" w:space="0" w:color="auto"/>
        <w:left w:val="none" w:sz="0" w:space="0" w:color="auto"/>
        <w:bottom w:val="none" w:sz="0" w:space="0" w:color="auto"/>
        <w:right w:val="none" w:sz="0" w:space="0" w:color="auto"/>
      </w:divBdr>
    </w:div>
    <w:div w:id="180777278">
      <w:bodyDiv w:val="1"/>
      <w:marLeft w:val="0"/>
      <w:marRight w:val="0"/>
      <w:marTop w:val="0"/>
      <w:marBottom w:val="0"/>
      <w:divBdr>
        <w:top w:val="none" w:sz="0" w:space="0" w:color="auto"/>
        <w:left w:val="none" w:sz="0" w:space="0" w:color="auto"/>
        <w:bottom w:val="none" w:sz="0" w:space="0" w:color="auto"/>
        <w:right w:val="none" w:sz="0" w:space="0" w:color="auto"/>
      </w:divBdr>
    </w:div>
    <w:div w:id="209925400">
      <w:bodyDiv w:val="1"/>
      <w:marLeft w:val="0"/>
      <w:marRight w:val="0"/>
      <w:marTop w:val="0"/>
      <w:marBottom w:val="0"/>
      <w:divBdr>
        <w:top w:val="none" w:sz="0" w:space="0" w:color="auto"/>
        <w:left w:val="none" w:sz="0" w:space="0" w:color="auto"/>
        <w:bottom w:val="none" w:sz="0" w:space="0" w:color="auto"/>
        <w:right w:val="none" w:sz="0" w:space="0" w:color="auto"/>
      </w:divBdr>
    </w:div>
    <w:div w:id="241065900">
      <w:bodyDiv w:val="1"/>
      <w:marLeft w:val="0"/>
      <w:marRight w:val="0"/>
      <w:marTop w:val="0"/>
      <w:marBottom w:val="0"/>
      <w:divBdr>
        <w:top w:val="none" w:sz="0" w:space="0" w:color="auto"/>
        <w:left w:val="none" w:sz="0" w:space="0" w:color="auto"/>
        <w:bottom w:val="none" w:sz="0" w:space="0" w:color="auto"/>
        <w:right w:val="none" w:sz="0" w:space="0" w:color="auto"/>
      </w:divBdr>
    </w:div>
    <w:div w:id="247812789">
      <w:bodyDiv w:val="1"/>
      <w:marLeft w:val="0"/>
      <w:marRight w:val="0"/>
      <w:marTop w:val="0"/>
      <w:marBottom w:val="0"/>
      <w:divBdr>
        <w:top w:val="none" w:sz="0" w:space="0" w:color="auto"/>
        <w:left w:val="none" w:sz="0" w:space="0" w:color="auto"/>
        <w:bottom w:val="none" w:sz="0" w:space="0" w:color="auto"/>
        <w:right w:val="none" w:sz="0" w:space="0" w:color="auto"/>
      </w:divBdr>
    </w:div>
    <w:div w:id="307634218">
      <w:bodyDiv w:val="1"/>
      <w:marLeft w:val="0"/>
      <w:marRight w:val="0"/>
      <w:marTop w:val="0"/>
      <w:marBottom w:val="0"/>
      <w:divBdr>
        <w:top w:val="none" w:sz="0" w:space="0" w:color="auto"/>
        <w:left w:val="none" w:sz="0" w:space="0" w:color="auto"/>
        <w:bottom w:val="none" w:sz="0" w:space="0" w:color="auto"/>
        <w:right w:val="none" w:sz="0" w:space="0" w:color="auto"/>
      </w:divBdr>
    </w:div>
    <w:div w:id="372392238">
      <w:bodyDiv w:val="1"/>
      <w:marLeft w:val="0"/>
      <w:marRight w:val="0"/>
      <w:marTop w:val="0"/>
      <w:marBottom w:val="0"/>
      <w:divBdr>
        <w:top w:val="none" w:sz="0" w:space="0" w:color="auto"/>
        <w:left w:val="none" w:sz="0" w:space="0" w:color="auto"/>
        <w:bottom w:val="none" w:sz="0" w:space="0" w:color="auto"/>
        <w:right w:val="none" w:sz="0" w:space="0" w:color="auto"/>
      </w:divBdr>
    </w:div>
    <w:div w:id="395587978">
      <w:bodyDiv w:val="1"/>
      <w:marLeft w:val="0"/>
      <w:marRight w:val="0"/>
      <w:marTop w:val="0"/>
      <w:marBottom w:val="0"/>
      <w:divBdr>
        <w:top w:val="none" w:sz="0" w:space="0" w:color="auto"/>
        <w:left w:val="none" w:sz="0" w:space="0" w:color="auto"/>
        <w:bottom w:val="none" w:sz="0" w:space="0" w:color="auto"/>
        <w:right w:val="none" w:sz="0" w:space="0" w:color="auto"/>
      </w:divBdr>
    </w:div>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432868327">
      <w:bodyDiv w:val="1"/>
      <w:marLeft w:val="0"/>
      <w:marRight w:val="0"/>
      <w:marTop w:val="0"/>
      <w:marBottom w:val="0"/>
      <w:divBdr>
        <w:top w:val="none" w:sz="0" w:space="0" w:color="auto"/>
        <w:left w:val="none" w:sz="0" w:space="0" w:color="auto"/>
        <w:bottom w:val="none" w:sz="0" w:space="0" w:color="auto"/>
        <w:right w:val="none" w:sz="0" w:space="0" w:color="auto"/>
      </w:divBdr>
    </w:div>
    <w:div w:id="438834563">
      <w:bodyDiv w:val="1"/>
      <w:marLeft w:val="0"/>
      <w:marRight w:val="0"/>
      <w:marTop w:val="0"/>
      <w:marBottom w:val="0"/>
      <w:divBdr>
        <w:top w:val="none" w:sz="0" w:space="0" w:color="auto"/>
        <w:left w:val="none" w:sz="0" w:space="0" w:color="auto"/>
        <w:bottom w:val="none" w:sz="0" w:space="0" w:color="auto"/>
        <w:right w:val="none" w:sz="0" w:space="0" w:color="auto"/>
      </w:divBdr>
    </w:div>
    <w:div w:id="516388635">
      <w:bodyDiv w:val="1"/>
      <w:marLeft w:val="0"/>
      <w:marRight w:val="0"/>
      <w:marTop w:val="0"/>
      <w:marBottom w:val="0"/>
      <w:divBdr>
        <w:top w:val="none" w:sz="0" w:space="0" w:color="auto"/>
        <w:left w:val="none" w:sz="0" w:space="0" w:color="auto"/>
        <w:bottom w:val="none" w:sz="0" w:space="0" w:color="auto"/>
        <w:right w:val="none" w:sz="0" w:space="0" w:color="auto"/>
      </w:divBdr>
    </w:div>
    <w:div w:id="530536037">
      <w:bodyDiv w:val="1"/>
      <w:marLeft w:val="0"/>
      <w:marRight w:val="0"/>
      <w:marTop w:val="0"/>
      <w:marBottom w:val="0"/>
      <w:divBdr>
        <w:top w:val="none" w:sz="0" w:space="0" w:color="auto"/>
        <w:left w:val="none" w:sz="0" w:space="0" w:color="auto"/>
        <w:bottom w:val="none" w:sz="0" w:space="0" w:color="auto"/>
        <w:right w:val="none" w:sz="0" w:space="0" w:color="auto"/>
      </w:divBdr>
    </w:div>
    <w:div w:id="593056900">
      <w:bodyDiv w:val="1"/>
      <w:marLeft w:val="0"/>
      <w:marRight w:val="0"/>
      <w:marTop w:val="0"/>
      <w:marBottom w:val="0"/>
      <w:divBdr>
        <w:top w:val="none" w:sz="0" w:space="0" w:color="auto"/>
        <w:left w:val="none" w:sz="0" w:space="0" w:color="auto"/>
        <w:bottom w:val="none" w:sz="0" w:space="0" w:color="auto"/>
        <w:right w:val="none" w:sz="0" w:space="0" w:color="auto"/>
      </w:divBdr>
    </w:div>
    <w:div w:id="613632199">
      <w:bodyDiv w:val="1"/>
      <w:marLeft w:val="0"/>
      <w:marRight w:val="0"/>
      <w:marTop w:val="0"/>
      <w:marBottom w:val="0"/>
      <w:divBdr>
        <w:top w:val="none" w:sz="0" w:space="0" w:color="auto"/>
        <w:left w:val="none" w:sz="0" w:space="0" w:color="auto"/>
        <w:bottom w:val="none" w:sz="0" w:space="0" w:color="auto"/>
        <w:right w:val="none" w:sz="0" w:space="0" w:color="auto"/>
      </w:divBdr>
    </w:div>
    <w:div w:id="637999477">
      <w:bodyDiv w:val="1"/>
      <w:marLeft w:val="0"/>
      <w:marRight w:val="0"/>
      <w:marTop w:val="0"/>
      <w:marBottom w:val="0"/>
      <w:divBdr>
        <w:top w:val="none" w:sz="0" w:space="0" w:color="auto"/>
        <w:left w:val="none" w:sz="0" w:space="0" w:color="auto"/>
        <w:bottom w:val="none" w:sz="0" w:space="0" w:color="auto"/>
        <w:right w:val="none" w:sz="0" w:space="0" w:color="auto"/>
      </w:divBdr>
    </w:div>
    <w:div w:id="654915028">
      <w:bodyDiv w:val="1"/>
      <w:marLeft w:val="0"/>
      <w:marRight w:val="0"/>
      <w:marTop w:val="0"/>
      <w:marBottom w:val="0"/>
      <w:divBdr>
        <w:top w:val="none" w:sz="0" w:space="0" w:color="auto"/>
        <w:left w:val="none" w:sz="0" w:space="0" w:color="auto"/>
        <w:bottom w:val="none" w:sz="0" w:space="0" w:color="auto"/>
        <w:right w:val="none" w:sz="0" w:space="0" w:color="auto"/>
      </w:divBdr>
    </w:div>
    <w:div w:id="685718830">
      <w:bodyDiv w:val="1"/>
      <w:marLeft w:val="0"/>
      <w:marRight w:val="0"/>
      <w:marTop w:val="0"/>
      <w:marBottom w:val="0"/>
      <w:divBdr>
        <w:top w:val="none" w:sz="0" w:space="0" w:color="auto"/>
        <w:left w:val="none" w:sz="0" w:space="0" w:color="auto"/>
        <w:bottom w:val="none" w:sz="0" w:space="0" w:color="auto"/>
        <w:right w:val="none" w:sz="0" w:space="0" w:color="auto"/>
      </w:divBdr>
    </w:div>
    <w:div w:id="834808352">
      <w:bodyDiv w:val="1"/>
      <w:marLeft w:val="0"/>
      <w:marRight w:val="0"/>
      <w:marTop w:val="0"/>
      <w:marBottom w:val="0"/>
      <w:divBdr>
        <w:top w:val="none" w:sz="0" w:space="0" w:color="auto"/>
        <w:left w:val="none" w:sz="0" w:space="0" w:color="auto"/>
        <w:bottom w:val="none" w:sz="0" w:space="0" w:color="auto"/>
        <w:right w:val="none" w:sz="0" w:space="0" w:color="auto"/>
      </w:divBdr>
    </w:div>
    <w:div w:id="863906550">
      <w:bodyDiv w:val="1"/>
      <w:marLeft w:val="0"/>
      <w:marRight w:val="0"/>
      <w:marTop w:val="0"/>
      <w:marBottom w:val="0"/>
      <w:divBdr>
        <w:top w:val="none" w:sz="0" w:space="0" w:color="auto"/>
        <w:left w:val="none" w:sz="0" w:space="0" w:color="auto"/>
        <w:bottom w:val="none" w:sz="0" w:space="0" w:color="auto"/>
        <w:right w:val="none" w:sz="0" w:space="0" w:color="auto"/>
      </w:divBdr>
    </w:div>
    <w:div w:id="886184071">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902908407">
      <w:bodyDiv w:val="1"/>
      <w:marLeft w:val="0"/>
      <w:marRight w:val="0"/>
      <w:marTop w:val="0"/>
      <w:marBottom w:val="0"/>
      <w:divBdr>
        <w:top w:val="none" w:sz="0" w:space="0" w:color="auto"/>
        <w:left w:val="none" w:sz="0" w:space="0" w:color="auto"/>
        <w:bottom w:val="none" w:sz="0" w:space="0" w:color="auto"/>
        <w:right w:val="none" w:sz="0" w:space="0" w:color="auto"/>
      </w:divBdr>
    </w:div>
    <w:div w:id="979655397">
      <w:bodyDiv w:val="1"/>
      <w:marLeft w:val="0"/>
      <w:marRight w:val="0"/>
      <w:marTop w:val="0"/>
      <w:marBottom w:val="0"/>
      <w:divBdr>
        <w:top w:val="none" w:sz="0" w:space="0" w:color="auto"/>
        <w:left w:val="none" w:sz="0" w:space="0" w:color="auto"/>
        <w:bottom w:val="none" w:sz="0" w:space="0" w:color="auto"/>
        <w:right w:val="none" w:sz="0" w:space="0" w:color="auto"/>
      </w:divBdr>
    </w:div>
    <w:div w:id="1033189756">
      <w:bodyDiv w:val="1"/>
      <w:marLeft w:val="0"/>
      <w:marRight w:val="0"/>
      <w:marTop w:val="0"/>
      <w:marBottom w:val="0"/>
      <w:divBdr>
        <w:top w:val="none" w:sz="0" w:space="0" w:color="auto"/>
        <w:left w:val="none" w:sz="0" w:space="0" w:color="auto"/>
        <w:bottom w:val="none" w:sz="0" w:space="0" w:color="auto"/>
        <w:right w:val="none" w:sz="0" w:space="0" w:color="auto"/>
      </w:divBdr>
    </w:div>
    <w:div w:id="1034117203">
      <w:bodyDiv w:val="1"/>
      <w:marLeft w:val="0"/>
      <w:marRight w:val="0"/>
      <w:marTop w:val="0"/>
      <w:marBottom w:val="0"/>
      <w:divBdr>
        <w:top w:val="none" w:sz="0" w:space="0" w:color="auto"/>
        <w:left w:val="none" w:sz="0" w:space="0" w:color="auto"/>
        <w:bottom w:val="none" w:sz="0" w:space="0" w:color="auto"/>
        <w:right w:val="none" w:sz="0" w:space="0" w:color="auto"/>
      </w:divBdr>
    </w:div>
    <w:div w:id="1084376564">
      <w:bodyDiv w:val="1"/>
      <w:marLeft w:val="0"/>
      <w:marRight w:val="0"/>
      <w:marTop w:val="0"/>
      <w:marBottom w:val="0"/>
      <w:divBdr>
        <w:top w:val="none" w:sz="0" w:space="0" w:color="auto"/>
        <w:left w:val="none" w:sz="0" w:space="0" w:color="auto"/>
        <w:bottom w:val="none" w:sz="0" w:space="0" w:color="auto"/>
        <w:right w:val="none" w:sz="0" w:space="0" w:color="auto"/>
      </w:divBdr>
    </w:div>
    <w:div w:id="1151096489">
      <w:bodyDiv w:val="1"/>
      <w:marLeft w:val="0"/>
      <w:marRight w:val="0"/>
      <w:marTop w:val="0"/>
      <w:marBottom w:val="0"/>
      <w:divBdr>
        <w:top w:val="none" w:sz="0" w:space="0" w:color="auto"/>
        <w:left w:val="none" w:sz="0" w:space="0" w:color="auto"/>
        <w:bottom w:val="none" w:sz="0" w:space="0" w:color="auto"/>
        <w:right w:val="none" w:sz="0" w:space="0" w:color="auto"/>
      </w:divBdr>
    </w:div>
    <w:div w:id="1177429934">
      <w:bodyDiv w:val="1"/>
      <w:marLeft w:val="0"/>
      <w:marRight w:val="0"/>
      <w:marTop w:val="0"/>
      <w:marBottom w:val="0"/>
      <w:divBdr>
        <w:top w:val="none" w:sz="0" w:space="0" w:color="auto"/>
        <w:left w:val="none" w:sz="0" w:space="0" w:color="auto"/>
        <w:bottom w:val="none" w:sz="0" w:space="0" w:color="auto"/>
        <w:right w:val="none" w:sz="0" w:space="0" w:color="auto"/>
      </w:divBdr>
    </w:div>
    <w:div w:id="1205750040">
      <w:bodyDiv w:val="1"/>
      <w:marLeft w:val="0"/>
      <w:marRight w:val="0"/>
      <w:marTop w:val="0"/>
      <w:marBottom w:val="0"/>
      <w:divBdr>
        <w:top w:val="none" w:sz="0" w:space="0" w:color="auto"/>
        <w:left w:val="none" w:sz="0" w:space="0" w:color="auto"/>
        <w:bottom w:val="none" w:sz="0" w:space="0" w:color="auto"/>
        <w:right w:val="none" w:sz="0" w:space="0" w:color="auto"/>
      </w:divBdr>
    </w:div>
    <w:div w:id="1214082128">
      <w:bodyDiv w:val="1"/>
      <w:marLeft w:val="0"/>
      <w:marRight w:val="0"/>
      <w:marTop w:val="0"/>
      <w:marBottom w:val="0"/>
      <w:divBdr>
        <w:top w:val="none" w:sz="0" w:space="0" w:color="auto"/>
        <w:left w:val="none" w:sz="0" w:space="0" w:color="auto"/>
        <w:bottom w:val="none" w:sz="0" w:space="0" w:color="auto"/>
        <w:right w:val="none" w:sz="0" w:space="0" w:color="auto"/>
      </w:divBdr>
    </w:div>
    <w:div w:id="1222863309">
      <w:bodyDiv w:val="1"/>
      <w:marLeft w:val="0"/>
      <w:marRight w:val="0"/>
      <w:marTop w:val="0"/>
      <w:marBottom w:val="0"/>
      <w:divBdr>
        <w:top w:val="none" w:sz="0" w:space="0" w:color="auto"/>
        <w:left w:val="none" w:sz="0" w:space="0" w:color="auto"/>
        <w:bottom w:val="none" w:sz="0" w:space="0" w:color="auto"/>
        <w:right w:val="none" w:sz="0" w:space="0" w:color="auto"/>
      </w:divBdr>
    </w:div>
    <w:div w:id="1283728458">
      <w:bodyDiv w:val="1"/>
      <w:marLeft w:val="0"/>
      <w:marRight w:val="0"/>
      <w:marTop w:val="0"/>
      <w:marBottom w:val="0"/>
      <w:divBdr>
        <w:top w:val="none" w:sz="0" w:space="0" w:color="auto"/>
        <w:left w:val="none" w:sz="0" w:space="0" w:color="auto"/>
        <w:bottom w:val="none" w:sz="0" w:space="0" w:color="auto"/>
        <w:right w:val="none" w:sz="0" w:space="0" w:color="auto"/>
      </w:divBdr>
    </w:div>
    <w:div w:id="1347907123">
      <w:bodyDiv w:val="1"/>
      <w:marLeft w:val="0"/>
      <w:marRight w:val="0"/>
      <w:marTop w:val="0"/>
      <w:marBottom w:val="0"/>
      <w:divBdr>
        <w:top w:val="none" w:sz="0" w:space="0" w:color="auto"/>
        <w:left w:val="none" w:sz="0" w:space="0" w:color="auto"/>
        <w:bottom w:val="none" w:sz="0" w:space="0" w:color="auto"/>
        <w:right w:val="none" w:sz="0" w:space="0" w:color="auto"/>
      </w:divBdr>
    </w:div>
    <w:div w:id="1424766606">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1483962312">
      <w:bodyDiv w:val="1"/>
      <w:marLeft w:val="0"/>
      <w:marRight w:val="0"/>
      <w:marTop w:val="0"/>
      <w:marBottom w:val="0"/>
      <w:divBdr>
        <w:top w:val="none" w:sz="0" w:space="0" w:color="auto"/>
        <w:left w:val="none" w:sz="0" w:space="0" w:color="auto"/>
        <w:bottom w:val="none" w:sz="0" w:space="0" w:color="auto"/>
        <w:right w:val="none" w:sz="0" w:space="0" w:color="auto"/>
      </w:divBdr>
    </w:div>
    <w:div w:id="1488861185">
      <w:bodyDiv w:val="1"/>
      <w:marLeft w:val="0"/>
      <w:marRight w:val="0"/>
      <w:marTop w:val="0"/>
      <w:marBottom w:val="0"/>
      <w:divBdr>
        <w:top w:val="none" w:sz="0" w:space="0" w:color="auto"/>
        <w:left w:val="none" w:sz="0" w:space="0" w:color="auto"/>
        <w:bottom w:val="none" w:sz="0" w:space="0" w:color="auto"/>
        <w:right w:val="none" w:sz="0" w:space="0" w:color="auto"/>
      </w:divBdr>
    </w:div>
    <w:div w:id="1509100259">
      <w:bodyDiv w:val="1"/>
      <w:marLeft w:val="0"/>
      <w:marRight w:val="0"/>
      <w:marTop w:val="0"/>
      <w:marBottom w:val="0"/>
      <w:divBdr>
        <w:top w:val="none" w:sz="0" w:space="0" w:color="auto"/>
        <w:left w:val="none" w:sz="0" w:space="0" w:color="auto"/>
        <w:bottom w:val="none" w:sz="0" w:space="0" w:color="auto"/>
        <w:right w:val="none" w:sz="0" w:space="0" w:color="auto"/>
      </w:divBdr>
    </w:div>
    <w:div w:id="1534228709">
      <w:bodyDiv w:val="1"/>
      <w:marLeft w:val="0"/>
      <w:marRight w:val="0"/>
      <w:marTop w:val="0"/>
      <w:marBottom w:val="0"/>
      <w:divBdr>
        <w:top w:val="none" w:sz="0" w:space="0" w:color="auto"/>
        <w:left w:val="none" w:sz="0" w:space="0" w:color="auto"/>
        <w:bottom w:val="none" w:sz="0" w:space="0" w:color="auto"/>
        <w:right w:val="none" w:sz="0" w:space="0" w:color="auto"/>
      </w:divBdr>
    </w:div>
    <w:div w:id="1548835637">
      <w:bodyDiv w:val="1"/>
      <w:marLeft w:val="0"/>
      <w:marRight w:val="0"/>
      <w:marTop w:val="0"/>
      <w:marBottom w:val="0"/>
      <w:divBdr>
        <w:top w:val="none" w:sz="0" w:space="0" w:color="auto"/>
        <w:left w:val="none" w:sz="0" w:space="0" w:color="auto"/>
        <w:bottom w:val="none" w:sz="0" w:space="0" w:color="auto"/>
        <w:right w:val="none" w:sz="0" w:space="0" w:color="auto"/>
      </w:divBdr>
    </w:div>
    <w:div w:id="1568492171">
      <w:bodyDiv w:val="1"/>
      <w:marLeft w:val="0"/>
      <w:marRight w:val="0"/>
      <w:marTop w:val="0"/>
      <w:marBottom w:val="0"/>
      <w:divBdr>
        <w:top w:val="none" w:sz="0" w:space="0" w:color="auto"/>
        <w:left w:val="none" w:sz="0" w:space="0" w:color="auto"/>
        <w:bottom w:val="none" w:sz="0" w:space="0" w:color="auto"/>
        <w:right w:val="none" w:sz="0" w:space="0" w:color="auto"/>
      </w:divBdr>
    </w:div>
    <w:div w:id="1578707427">
      <w:bodyDiv w:val="1"/>
      <w:marLeft w:val="0"/>
      <w:marRight w:val="0"/>
      <w:marTop w:val="0"/>
      <w:marBottom w:val="0"/>
      <w:divBdr>
        <w:top w:val="none" w:sz="0" w:space="0" w:color="auto"/>
        <w:left w:val="none" w:sz="0" w:space="0" w:color="auto"/>
        <w:bottom w:val="none" w:sz="0" w:space="0" w:color="auto"/>
        <w:right w:val="none" w:sz="0" w:space="0" w:color="auto"/>
      </w:divBdr>
    </w:div>
    <w:div w:id="1597593837">
      <w:bodyDiv w:val="1"/>
      <w:marLeft w:val="0"/>
      <w:marRight w:val="0"/>
      <w:marTop w:val="0"/>
      <w:marBottom w:val="0"/>
      <w:divBdr>
        <w:top w:val="none" w:sz="0" w:space="0" w:color="auto"/>
        <w:left w:val="none" w:sz="0" w:space="0" w:color="auto"/>
        <w:bottom w:val="none" w:sz="0" w:space="0" w:color="auto"/>
        <w:right w:val="none" w:sz="0" w:space="0" w:color="auto"/>
      </w:divBdr>
    </w:div>
    <w:div w:id="1654723459">
      <w:bodyDiv w:val="1"/>
      <w:marLeft w:val="0"/>
      <w:marRight w:val="0"/>
      <w:marTop w:val="0"/>
      <w:marBottom w:val="0"/>
      <w:divBdr>
        <w:top w:val="none" w:sz="0" w:space="0" w:color="auto"/>
        <w:left w:val="none" w:sz="0" w:space="0" w:color="auto"/>
        <w:bottom w:val="none" w:sz="0" w:space="0" w:color="auto"/>
        <w:right w:val="none" w:sz="0" w:space="0" w:color="auto"/>
      </w:divBdr>
    </w:div>
    <w:div w:id="1696731672">
      <w:bodyDiv w:val="1"/>
      <w:marLeft w:val="0"/>
      <w:marRight w:val="0"/>
      <w:marTop w:val="0"/>
      <w:marBottom w:val="0"/>
      <w:divBdr>
        <w:top w:val="none" w:sz="0" w:space="0" w:color="auto"/>
        <w:left w:val="none" w:sz="0" w:space="0" w:color="auto"/>
        <w:bottom w:val="none" w:sz="0" w:space="0" w:color="auto"/>
        <w:right w:val="none" w:sz="0" w:space="0" w:color="auto"/>
      </w:divBdr>
    </w:div>
    <w:div w:id="1769737704">
      <w:bodyDiv w:val="1"/>
      <w:marLeft w:val="0"/>
      <w:marRight w:val="0"/>
      <w:marTop w:val="0"/>
      <w:marBottom w:val="0"/>
      <w:divBdr>
        <w:top w:val="none" w:sz="0" w:space="0" w:color="auto"/>
        <w:left w:val="none" w:sz="0" w:space="0" w:color="auto"/>
        <w:bottom w:val="none" w:sz="0" w:space="0" w:color="auto"/>
        <w:right w:val="none" w:sz="0" w:space="0" w:color="auto"/>
      </w:divBdr>
    </w:div>
    <w:div w:id="1786003272">
      <w:bodyDiv w:val="1"/>
      <w:marLeft w:val="0"/>
      <w:marRight w:val="0"/>
      <w:marTop w:val="0"/>
      <w:marBottom w:val="0"/>
      <w:divBdr>
        <w:top w:val="none" w:sz="0" w:space="0" w:color="auto"/>
        <w:left w:val="none" w:sz="0" w:space="0" w:color="auto"/>
        <w:bottom w:val="none" w:sz="0" w:space="0" w:color="auto"/>
        <w:right w:val="none" w:sz="0" w:space="0" w:color="auto"/>
      </w:divBdr>
    </w:div>
    <w:div w:id="1797260862">
      <w:bodyDiv w:val="1"/>
      <w:marLeft w:val="0"/>
      <w:marRight w:val="0"/>
      <w:marTop w:val="0"/>
      <w:marBottom w:val="0"/>
      <w:divBdr>
        <w:top w:val="none" w:sz="0" w:space="0" w:color="auto"/>
        <w:left w:val="none" w:sz="0" w:space="0" w:color="auto"/>
        <w:bottom w:val="none" w:sz="0" w:space="0" w:color="auto"/>
        <w:right w:val="none" w:sz="0" w:space="0" w:color="auto"/>
      </w:divBdr>
    </w:div>
    <w:div w:id="1801415637">
      <w:bodyDiv w:val="1"/>
      <w:marLeft w:val="0"/>
      <w:marRight w:val="0"/>
      <w:marTop w:val="0"/>
      <w:marBottom w:val="0"/>
      <w:divBdr>
        <w:top w:val="none" w:sz="0" w:space="0" w:color="auto"/>
        <w:left w:val="none" w:sz="0" w:space="0" w:color="auto"/>
        <w:bottom w:val="none" w:sz="0" w:space="0" w:color="auto"/>
        <w:right w:val="none" w:sz="0" w:space="0" w:color="auto"/>
      </w:divBdr>
    </w:div>
    <w:div w:id="1831941830">
      <w:bodyDiv w:val="1"/>
      <w:marLeft w:val="0"/>
      <w:marRight w:val="0"/>
      <w:marTop w:val="0"/>
      <w:marBottom w:val="0"/>
      <w:divBdr>
        <w:top w:val="none" w:sz="0" w:space="0" w:color="auto"/>
        <w:left w:val="none" w:sz="0" w:space="0" w:color="auto"/>
        <w:bottom w:val="none" w:sz="0" w:space="0" w:color="auto"/>
        <w:right w:val="none" w:sz="0" w:space="0" w:color="auto"/>
      </w:divBdr>
    </w:div>
    <w:div w:id="1838955054">
      <w:bodyDiv w:val="1"/>
      <w:marLeft w:val="0"/>
      <w:marRight w:val="0"/>
      <w:marTop w:val="0"/>
      <w:marBottom w:val="0"/>
      <w:divBdr>
        <w:top w:val="none" w:sz="0" w:space="0" w:color="auto"/>
        <w:left w:val="none" w:sz="0" w:space="0" w:color="auto"/>
        <w:bottom w:val="none" w:sz="0" w:space="0" w:color="auto"/>
        <w:right w:val="none" w:sz="0" w:space="0" w:color="auto"/>
      </w:divBdr>
    </w:div>
    <w:div w:id="1910916647">
      <w:bodyDiv w:val="1"/>
      <w:marLeft w:val="0"/>
      <w:marRight w:val="0"/>
      <w:marTop w:val="0"/>
      <w:marBottom w:val="0"/>
      <w:divBdr>
        <w:top w:val="none" w:sz="0" w:space="0" w:color="auto"/>
        <w:left w:val="none" w:sz="0" w:space="0" w:color="auto"/>
        <w:bottom w:val="none" w:sz="0" w:space="0" w:color="auto"/>
        <w:right w:val="none" w:sz="0" w:space="0" w:color="auto"/>
      </w:divBdr>
    </w:div>
    <w:div w:id="1923949640">
      <w:bodyDiv w:val="1"/>
      <w:marLeft w:val="0"/>
      <w:marRight w:val="0"/>
      <w:marTop w:val="0"/>
      <w:marBottom w:val="0"/>
      <w:divBdr>
        <w:top w:val="none" w:sz="0" w:space="0" w:color="auto"/>
        <w:left w:val="none" w:sz="0" w:space="0" w:color="auto"/>
        <w:bottom w:val="none" w:sz="0" w:space="0" w:color="auto"/>
        <w:right w:val="none" w:sz="0" w:space="0" w:color="auto"/>
      </w:divBdr>
    </w:div>
    <w:div w:id="1951164190">
      <w:bodyDiv w:val="1"/>
      <w:marLeft w:val="0"/>
      <w:marRight w:val="0"/>
      <w:marTop w:val="0"/>
      <w:marBottom w:val="0"/>
      <w:divBdr>
        <w:top w:val="none" w:sz="0" w:space="0" w:color="auto"/>
        <w:left w:val="none" w:sz="0" w:space="0" w:color="auto"/>
        <w:bottom w:val="none" w:sz="0" w:space="0" w:color="auto"/>
        <w:right w:val="none" w:sz="0" w:space="0" w:color="auto"/>
      </w:divBdr>
    </w:div>
    <w:div w:id="1984500002">
      <w:bodyDiv w:val="1"/>
      <w:marLeft w:val="0"/>
      <w:marRight w:val="0"/>
      <w:marTop w:val="0"/>
      <w:marBottom w:val="0"/>
      <w:divBdr>
        <w:top w:val="none" w:sz="0" w:space="0" w:color="auto"/>
        <w:left w:val="none" w:sz="0" w:space="0" w:color="auto"/>
        <w:bottom w:val="none" w:sz="0" w:space="0" w:color="auto"/>
        <w:right w:val="none" w:sz="0" w:space="0" w:color="auto"/>
      </w:divBdr>
    </w:div>
    <w:div w:id="1987779581">
      <w:bodyDiv w:val="1"/>
      <w:marLeft w:val="0"/>
      <w:marRight w:val="0"/>
      <w:marTop w:val="0"/>
      <w:marBottom w:val="0"/>
      <w:divBdr>
        <w:top w:val="none" w:sz="0" w:space="0" w:color="auto"/>
        <w:left w:val="none" w:sz="0" w:space="0" w:color="auto"/>
        <w:bottom w:val="none" w:sz="0" w:space="0" w:color="auto"/>
        <w:right w:val="none" w:sz="0" w:space="0" w:color="auto"/>
      </w:divBdr>
    </w:div>
    <w:div w:id="2010280859">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 w:id="21034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oh/computer-and-information-technology/information-security-analyst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assessment/student-learning-outcomes/files/ULOs%20for%20Website2.pdf" TargetMode="External"/><Relationship Id="rId4" Type="http://schemas.openxmlformats.org/officeDocument/2006/relationships/settings" Target="settings.xml"/><Relationship Id="rId9" Type="http://schemas.openxmlformats.org/officeDocument/2006/relationships/hyperlink" Target="https://www.bls.gov/ooh/computer-and-information-technology/computer-systems-analysts.ht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pPr>
            <w:pStyle w:val="AE2F4068776838418F9809155B5187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pPr>
            <w:pStyle w:val="D321F9F2E854D340858C836C565093A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pPr>
            <w:pStyle w:val="4BA1E9643ECBE846BBD3457EB8388FD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pPr>
            <w:pStyle w:val="30983B3818B1E647911FCF6AD382A7B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pPr>
            <w:pStyle w:val="B5172B66FF87ED43B726D8EBC72BD1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pPr>
            <w:pStyle w:val="1EEF580D4526F84DAA6A2695E03D965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pPr>
            <w:pStyle w:val="B00F2382F023B5428C9DDAB5626980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pPr>
            <w:pStyle w:val="B8DCF93AD2629246BA32F9FF802D977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pPr>
            <w:pStyle w:val="306C540CB82C264A8C95EAA29A1DCE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pPr>
            <w:pStyle w:val="46E71C176474ED4ABC2C86FF4AC7C70F"/>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pPr>
            <w:pStyle w:val="F1558357A4EEE34CA3B1B82834D344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pPr>
            <w:pStyle w:val="9D51444E26F35C43A99FA2EB7BCDE7A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pPr>
            <w:pStyle w:val="B9A3B87EB50D904289644EC96F69DFD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pPr>
            <w:pStyle w:val="BB0BE93B4B9D904F83BA0F240FD76BE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2DFAF641308FD46B599E9BAFC38F19B"/>
        <w:category>
          <w:name w:val="General"/>
          <w:gallery w:val="placeholder"/>
        </w:category>
        <w:types>
          <w:type w:val="bbPlcHdr"/>
        </w:types>
        <w:behaviors>
          <w:behavior w:val="content"/>
        </w:behaviors>
        <w:guid w:val="{C76B407A-0E05-534D-A0C0-D53B172EE162}"/>
      </w:docPartPr>
      <w:docPartBody>
        <w:p w:rsidR="008749C2" w:rsidRDefault="00A47A74" w:rsidP="00A47A74">
          <w:pPr>
            <w:pStyle w:val="D2DFAF641308FD46B599E9BAFC38F19B"/>
          </w:pPr>
          <w:r w:rsidRPr="008426D1">
            <w:rPr>
              <w:rStyle w:val="PlaceholderText"/>
              <w:shd w:val="clear" w:color="auto" w:fill="D9D9D9" w:themeFill="background1" w:themeFillShade="D9"/>
            </w:rPr>
            <w:t>Paste bulletin pages here...</w:t>
          </w:r>
        </w:p>
      </w:docPartBody>
    </w:docPart>
    <w:docPart>
      <w:docPartPr>
        <w:name w:val="E407A4034F71B04EB594E3B55B7EFB78"/>
        <w:category>
          <w:name w:val="General"/>
          <w:gallery w:val="placeholder"/>
        </w:category>
        <w:types>
          <w:type w:val="bbPlcHdr"/>
        </w:types>
        <w:behaviors>
          <w:behavior w:val="content"/>
        </w:behaviors>
        <w:guid w:val="{ADBEB07E-8C4A-7E44-AB83-9AEF8E2F734D}"/>
      </w:docPartPr>
      <w:docPartBody>
        <w:p w:rsidR="00000000" w:rsidRDefault="008D7F2C" w:rsidP="008D7F2C">
          <w:pPr>
            <w:pStyle w:val="E407A4034F71B04EB594E3B55B7EFB7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0506"/>
    <w:rsid w:val="0014384F"/>
    <w:rsid w:val="00147786"/>
    <w:rsid w:val="00160960"/>
    <w:rsid w:val="00166676"/>
    <w:rsid w:val="00176588"/>
    <w:rsid w:val="001976B1"/>
    <w:rsid w:val="001A09AC"/>
    <w:rsid w:val="00244A14"/>
    <w:rsid w:val="00287B46"/>
    <w:rsid w:val="002A1C15"/>
    <w:rsid w:val="002A258E"/>
    <w:rsid w:val="002D04B0"/>
    <w:rsid w:val="00312C92"/>
    <w:rsid w:val="003E1CB1"/>
    <w:rsid w:val="003F3E80"/>
    <w:rsid w:val="004335B1"/>
    <w:rsid w:val="0043518B"/>
    <w:rsid w:val="00443CBB"/>
    <w:rsid w:val="0048073A"/>
    <w:rsid w:val="004B3805"/>
    <w:rsid w:val="004E1A75"/>
    <w:rsid w:val="00546CC9"/>
    <w:rsid w:val="00587536"/>
    <w:rsid w:val="005D5D2F"/>
    <w:rsid w:val="00602EE2"/>
    <w:rsid w:val="00623293"/>
    <w:rsid w:val="00635F38"/>
    <w:rsid w:val="006A5845"/>
    <w:rsid w:val="0074181F"/>
    <w:rsid w:val="0075261D"/>
    <w:rsid w:val="007562FE"/>
    <w:rsid w:val="00757AAF"/>
    <w:rsid w:val="00787B26"/>
    <w:rsid w:val="007A0210"/>
    <w:rsid w:val="008016AA"/>
    <w:rsid w:val="00822EE1"/>
    <w:rsid w:val="00833B0D"/>
    <w:rsid w:val="008749C2"/>
    <w:rsid w:val="008D7F2C"/>
    <w:rsid w:val="0090371E"/>
    <w:rsid w:val="009077C1"/>
    <w:rsid w:val="00917BCB"/>
    <w:rsid w:val="009856DC"/>
    <w:rsid w:val="009A3A58"/>
    <w:rsid w:val="009B6AB6"/>
    <w:rsid w:val="009C008A"/>
    <w:rsid w:val="009C314E"/>
    <w:rsid w:val="009F4C18"/>
    <w:rsid w:val="00A47A74"/>
    <w:rsid w:val="00AC3F61"/>
    <w:rsid w:val="00AD5D56"/>
    <w:rsid w:val="00AF6B44"/>
    <w:rsid w:val="00B2559E"/>
    <w:rsid w:val="00B46AFF"/>
    <w:rsid w:val="00BD26B5"/>
    <w:rsid w:val="00BF37CC"/>
    <w:rsid w:val="00CC1BF3"/>
    <w:rsid w:val="00CD4EF8"/>
    <w:rsid w:val="00D1433F"/>
    <w:rsid w:val="00D22C21"/>
    <w:rsid w:val="00D845CF"/>
    <w:rsid w:val="00DA57BE"/>
    <w:rsid w:val="00DA594F"/>
    <w:rsid w:val="00DE356C"/>
    <w:rsid w:val="00E05783"/>
    <w:rsid w:val="00E37A95"/>
    <w:rsid w:val="00EC74A9"/>
    <w:rsid w:val="00F67789"/>
    <w:rsid w:val="00FA7B2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47A74"/>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AE2F4068776838418F9809155B51870C">
    <w:name w:val="AE2F4068776838418F9809155B51870C"/>
    <w:rsid w:val="00060506"/>
    <w:pPr>
      <w:spacing w:after="0" w:line="240" w:lineRule="auto"/>
    </w:pPr>
    <w:rPr>
      <w:sz w:val="24"/>
      <w:szCs w:val="24"/>
      <w:lang w:eastAsia="ja-JP"/>
    </w:rPr>
  </w:style>
  <w:style w:type="paragraph" w:customStyle="1" w:styleId="D321F9F2E854D340858C836C565093A4">
    <w:name w:val="D321F9F2E854D340858C836C565093A4"/>
    <w:rsid w:val="00060506"/>
    <w:pPr>
      <w:spacing w:after="0" w:line="240" w:lineRule="auto"/>
    </w:pPr>
    <w:rPr>
      <w:sz w:val="24"/>
      <w:szCs w:val="24"/>
      <w:lang w:eastAsia="ja-JP"/>
    </w:rPr>
  </w:style>
  <w:style w:type="paragraph" w:customStyle="1" w:styleId="4BA1E9643ECBE846BBD3457EB8388FDA">
    <w:name w:val="4BA1E9643ECBE846BBD3457EB8388FDA"/>
    <w:rsid w:val="00060506"/>
    <w:pPr>
      <w:spacing w:after="0" w:line="240" w:lineRule="auto"/>
    </w:pPr>
    <w:rPr>
      <w:sz w:val="24"/>
      <w:szCs w:val="24"/>
      <w:lang w:eastAsia="ja-JP"/>
    </w:rPr>
  </w:style>
  <w:style w:type="paragraph" w:customStyle="1" w:styleId="30983B3818B1E647911FCF6AD382A7B5">
    <w:name w:val="30983B3818B1E647911FCF6AD382A7B5"/>
    <w:rsid w:val="00060506"/>
    <w:pPr>
      <w:spacing w:after="0" w:line="240" w:lineRule="auto"/>
    </w:pPr>
    <w:rPr>
      <w:sz w:val="24"/>
      <w:szCs w:val="24"/>
      <w:lang w:eastAsia="ja-JP"/>
    </w:rPr>
  </w:style>
  <w:style w:type="paragraph" w:customStyle="1" w:styleId="B5172B66FF87ED43B726D8EBC72BD161">
    <w:name w:val="B5172B66FF87ED43B726D8EBC72BD161"/>
    <w:rsid w:val="00060506"/>
    <w:pPr>
      <w:spacing w:after="0" w:line="240" w:lineRule="auto"/>
    </w:pPr>
    <w:rPr>
      <w:sz w:val="24"/>
      <w:szCs w:val="24"/>
      <w:lang w:eastAsia="ja-JP"/>
    </w:rPr>
  </w:style>
  <w:style w:type="paragraph" w:customStyle="1" w:styleId="1EEF580D4526F84DAA6A2695E03D9658">
    <w:name w:val="1EEF580D4526F84DAA6A2695E03D9658"/>
    <w:rsid w:val="00060506"/>
    <w:pPr>
      <w:spacing w:after="0" w:line="240" w:lineRule="auto"/>
    </w:pPr>
    <w:rPr>
      <w:sz w:val="24"/>
      <w:szCs w:val="24"/>
      <w:lang w:eastAsia="ja-JP"/>
    </w:rPr>
  </w:style>
  <w:style w:type="paragraph" w:customStyle="1" w:styleId="B00F2382F023B5428C9DDAB562698020">
    <w:name w:val="B00F2382F023B5428C9DDAB562698020"/>
    <w:rsid w:val="00060506"/>
    <w:pPr>
      <w:spacing w:after="0" w:line="240" w:lineRule="auto"/>
    </w:pPr>
    <w:rPr>
      <w:sz w:val="24"/>
      <w:szCs w:val="24"/>
      <w:lang w:eastAsia="ja-JP"/>
    </w:rPr>
  </w:style>
  <w:style w:type="paragraph" w:customStyle="1" w:styleId="B8DCF93AD2629246BA32F9FF802D977C">
    <w:name w:val="B8DCF93AD2629246BA32F9FF802D977C"/>
    <w:rsid w:val="00060506"/>
    <w:pPr>
      <w:spacing w:after="0" w:line="240" w:lineRule="auto"/>
    </w:pPr>
    <w:rPr>
      <w:sz w:val="24"/>
      <w:szCs w:val="24"/>
      <w:lang w:eastAsia="ja-JP"/>
    </w:rPr>
  </w:style>
  <w:style w:type="paragraph" w:customStyle="1" w:styleId="306C540CB82C264A8C95EAA29A1DCE9B">
    <w:name w:val="306C540CB82C264A8C95EAA29A1DCE9B"/>
    <w:rsid w:val="00060506"/>
    <w:pPr>
      <w:spacing w:after="0" w:line="240" w:lineRule="auto"/>
    </w:pPr>
    <w:rPr>
      <w:sz w:val="24"/>
      <w:szCs w:val="24"/>
      <w:lang w:eastAsia="ja-JP"/>
    </w:rPr>
  </w:style>
  <w:style w:type="paragraph" w:customStyle="1" w:styleId="46E71C176474ED4ABC2C86FF4AC7C70F">
    <w:name w:val="46E71C176474ED4ABC2C86FF4AC7C70F"/>
    <w:rsid w:val="00060506"/>
    <w:pPr>
      <w:spacing w:after="0" w:line="240" w:lineRule="auto"/>
    </w:pPr>
    <w:rPr>
      <w:sz w:val="24"/>
      <w:szCs w:val="24"/>
      <w:lang w:eastAsia="ja-JP"/>
    </w:rPr>
  </w:style>
  <w:style w:type="paragraph" w:customStyle="1" w:styleId="F1558357A4EEE34CA3B1B82834D344A4">
    <w:name w:val="F1558357A4EEE34CA3B1B82834D344A4"/>
    <w:rsid w:val="00060506"/>
    <w:pPr>
      <w:spacing w:after="0" w:line="240" w:lineRule="auto"/>
    </w:pPr>
    <w:rPr>
      <w:sz w:val="24"/>
      <w:szCs w:val="24"/>
      <w:lang w:eastAsia="ja-JP"/>
    </w:rPr>
  </w:style>
  <w:style w:type="paragraph" w:customStyle="1" w:styleId="9D51444E26F35C43A99FA2EB7BCDE7AB">
    <w:name w:val="9D51444E26F35C43A99FA2EB7BCDE7AB"/>
    <w:rsid w:val="00060506"/>
    <w:pPr>
      <w:spacing w:after="0" w:line="240" w:lineRule="auto"/>
    </w:pPr>
    <w:rPr>
      <w:sz w:val="24"/>
      <w:szCs w:val="24"/>
      <w:lang w:eastAsia="ja-JP"/>
    </w:rPr>
  </w:style>
  <w:style w:type="paragraph" w:customStyle="1" w:styleId="B9A3B87EB50D904289644EC96F69DFD7">
    <w:name w:val="B9A3B87EB50D904289644EC96F69DFD7"/>
    <w:rsid w:val="00060506"/>
    <w:pPr>
      <w:spacing w:after="0" w:line="240" w:lineRule="auto"/>
    </w:pPr>
    <w:rPr>
      <w:sz w:val="24"/>
      <w:szCs w:val="24"/>
      <w:lang w:eastAsia="ja-JP"/>
    </w:rPr>
  </w:style>
  <w:style w:type="paragraph" w:customStyle="1" w:styleId="BB0BE93B4B9D904F83BA0F240FD76BE0">
    <w:name w:val="BB0BE93B4B9D904F83BA0F240FD76BE0"/>
    <w:rsid w:val="00060506"/>
    <w:pPr>
      <w:spacing w:after="0" w:line="240" w:lineRule="auto"/>
    </w:pPr>
    <w:rPr>
      <w:sz w:val="24"/>
      <w:szCs w:val="24"/>
      <w:lang w:eastAsia="ja-JP"/>
    </w:rPr>
  </w:style>
  <w:style w:type="paragraph" w:customStyle="1" w:styleId="D2DFAF641308FD46B599E9BAFC38F19B">
    <w:name w:val="D2DFAF641308FD46B599E9BAFC38F19B"/>
    <w:rsid w:val="00A47A74"/>
    <w:pPr>
      <w:spacing w:after="0" w:line="240" w:lineRule="auto"/>
    </w:pPr>
    <w:rPr>
      <w:sz w:val="24"/>
      <w:szCs w:val="24"/>
    </w:rPr>
  </w:style>
  <w:style w:type="paragraph" w:customStyle="1" w:styleId="E407A4034F71B04EB594E3B55B7EFB78">
    <w:name w:val="E407A4034F71B04EB594E3B55B7EFB78"/>
    <w:rsid w:val="008D7F2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E0CDA-846F-46A2-BB2D-F8F8E73F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5021</Words>
  <Characters>28623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cp:lastPrinted>2023-01-22T20:52:00Z</cp:lastPrinted>
  <dcterms:created xsi:type="dcterms:W3CDTF">2023-02-23T20:02:00Z</dcterms:created>
  <dcterms:modified xsi:type="dcterms:W3CDTF">2023-03-22T14:35:00Z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0eaa11814a57d369b36e30404aaae10306d7bde9a1937a6f93b14a7fe07ad6a9</vt:lpwstr>
  </property>
</Properties>
</file>