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214553B0" w:rsidR="00E27C4B" w:rsidRDefault="00A06B20">
            <w:r>
              <w:t>BU11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5CE10381" w:rsidR="00424133" w:rsidRDefault="00D76D0A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1A3FCB0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612B56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xx] </w:t>
            </w:r>
            <w:r w:rsidR="00D76D0A">
              <w:rPr>
                <w:rFonts w:ascii="MS Gothic" w:eastAsia="MS Gothic" w:hAnsi="MS Gothic" w:cs="Arial"/>
                <w:b/>
                <w:szCs w:val="20"/>
                <w:highlight w:val="yellow"/>
              </w:rPr>
              <w:t>Mo</w:t>
            </w:r>
            <w:r w:rsidR="00D76D0A"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dified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 xml:space="preserve">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44C52EA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73777">
              <w:rPr>
                <w:rFonts w:asciiTheme="majorHAnsi" w:hAnsiTheme="majorHAnsi"/>
                <w:sz w:val="20"/>
                <w:szCs w:val="20"/>
              </w:rPr>
              <w:t xml:space="preserve"> December </w:t>
            </w:r>
            <w:r w:rsidR="00612B56">
              <w:rPr>
                <w:rFonts w:asciiTheme="majorHAnsi" w:hAnsiTheme="majorHAnsi"/>
                <w:sz w:val="20"/>
                <w:szCs w:val="20"/>
              </w:rPr>
              <w:t>9</w:t>
            </w:r>
            <w:r w:rsidR="00C73777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D4DBB83" w:rsidR="00001C04" w:rsidRPr="008426D1" w:rsidRDefault="00C73777" w:rsidP="00F76A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James Doering December </w:t>
            </w:r>
            <w:r w:rsidR="00612B56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02E0C0F" w:rsidR="004C4ADF" w:rsidRDefault="004C4ADF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8378D">
              <w:rPr>
                <w:rFonts w:asciiTheme="majorHAnsi" w:hAnsiTheme="majorHAnsi"/>
                <w:sz w:val="20"/>
                <w:szCs w:val="20"/>
              </w:rPr>
              <w:t>Philip Tew, 12/12/2022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826BD34" w:rsidR="00D66C39" w:rsidRPr="008426D1" w:rsidRDefault="00DC102E" w:rsidP="00F76A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John Robertson  1/4/2023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8097C0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D17342BA1D6F2547A412D6458869946E"/>
                        </w:placeholder>
                      </w:sdtPr>
                      <w:sdtContent>
                        <w:r w:rsidR="00B45390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4539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BF8CD69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8E10FC4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9283E8F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3013</w:t>
            </w:r>
          </w:p>
        </w:tc>
        <w:tc>
          <w:tcPr>
            <w:tcW w:w="2051" w:type="pct"/>
          </w:tcPr>
          <w:p w14:paraId="4C031803" w14:textId="61F1406D" w:rsidR="00A865C3" w:rsidRDefault="00485155" w:rsidP="0048515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423E70E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Intermediate Accounting II</w:t>
            </w:r>
          </w:p>
        </w:tc>
        <w:tc>
          <w:tcPr>
            <w:tcW w:w="2051" w:type="pct"/>
          </w:tcPr>
          <w:p w14:paraId="147E32A6" w14:textId="2C8584F0" w:rsidR="00A865C3" w:rsidRDefault="00485155" w:rsidP="0048515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8FEF8E4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85155">
              <w:t>A detailed study of operational assets, invest</w:t>
            </w:r>
            <w:r w:rsidRPr="00485155">
              <w:softHyphen/>
              <w:t xml:space="preserve">ments, liabilities, and an introduction to the corporate form of organization. Fall, Spring. </w:t>
            </w:r>
            <w:r w:rsidRPr="00485155">
              <w:br/>
            </w:r>
            <w:r w:rsidRPr="00485155">
              <w:br/>
            </w:r>
            <w:r w:rsidRPr="00485155">
              <w:rPr>
                <w:rStyle w:val="Strong"/>
              </w:rPr>
              <w:t>Prerequisites:</w:t>
            </w:r>
            <w:r w:rsidRPr="00485155">
              <w:t xml:space="preserve"> </w:t>
            </w:r>
            <w:hyperlink r:id="rId9" w:anchor="tt4041" w:tgtFrame="_blank" w:history="1">
              <w:r w:rsidRPr="00485155">
                <w:rPr>
                  <w:rStyle w:val="Hyperlink"/>
                  <w:color w:val="auto"/>
                </w:rPr>
                <w:t>ACCT 3003</w:t>
              </w:r>
            </w:hyperlink>
            <w:r w:rsidRPr="00485155">
              <w:t xml:space="preserve"> and </w:t>
            </w:r>
            <w:hyperlink r:id="rId10" w:anchor="tt6922" w:tgtFrame="_blank" w:history="1">
              <w:r w:rsidRPr="00485155">
                <w:rPr>
                  <w:rStyle w:val="Hyperlink"/>
                  <w:color w:val="FF0000"/>
                </w:rPr>
                <w:t>ISBA 3533</w:t>
              </w:r>
            </w:hyperlink>
            <w:r>
              <w:t> with a grade of C or better.</w:t>
            </w:r>
          </w:p>
        </w:tc>
        <w:tc>
          <w:tcPr>
            <w:tcW w:w="2051" w:type="pct"/>
          </w:tcPr>
          <w:p w14:paraId="2FB04444" w14:textId="693BCFA3" w:rsidR="00A865C3" w:rsidRDefault="0048515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A detailed study of operational assets, invest</w:t>
            </w:r>
            <w:r>
              <w:softHyphen/>
              <w:t xml:space="preserve">ments, liabilities, and an introduction to the corporate form of organization. Fall,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</w:t>
            </w:r>
            <w:r w:rsidRPr="008B2B1D">
              <w:rPr>
                <w:rStyle w:val="Strong"/>
              </w:rPr>
              <w:t>:</w:t>
            </w:r>
            <w:r w:rsidRPr="008B2B1D">
              <w:t xml:space="preserve"> </w:t>
            </w:r>
            <w:hyperlink r:id="rId11" w:anchor="tt4041" w:tgtFrame="_blank" w:history="1">
              <w:r w:rsidRPr="00612B56">
                <w:rPr>
                  <w:rStyle w:val="Hyperlink"/>
                  <w:color w:val="auto"/>
                  <w:u w:val="none"/>
                </w:rPr>
                <w:t>ACCT 3003</w:t>
              </w:r>
            </w:hyperlink>
            <w:r w:rsidRPr="00612B56">
              <w:rPr>
                <w:rStyle w:val="Hyperlink"/>
                <w:color w:val="auto"/>
                <w:u w:val="none"/>
              </w:rPr>
              <w:t xml:space="preserve"> and ACCT 2713</w:t>
            </w:r>
            <w:r w:rsidR="00612B56" w:rsidRPr="00612B56">
              <w:rPr>
                <w:rStyle w:val="Hyperlink"/>
                <w:color w:val="auto"/>
                <w:u w:val="none"/>
              </w:rPr>
              <w:t>;</w:t>
            </w:r>
            <w:r>
              <w:rPr>
                <w:rStyle w:val="Hyperlink"/>
                <w:color w:val="auto"/>
                <w:u w:val="none"/>
              </w:rPr>
              <w:t xml:space="preserve"> all</w:t>
            </w:r>
            <w:r>
              <w:t> with a grade of C or better.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1F04F4B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D76D0A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39FE150F" w14:textId="5418C11F" w:rsidR="00A966C5" w:rsidRPr="008426D1" w:rsidRDefault="008B2B1D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ACCT 3003 Intermediate Accounting I</w:t>
          </w:r>
          <w:r w:rsidR="00612B56">
            <w:rPr>
              <w:rFonts w:asciiTheme="majorHAnsi" w:hAnsiTheme="majorHAnsi" w:cs="Arial"/>
              <w:sz w:val="20"/>
              <w:szCs w:val="20"/>
            </w:rPr>
            <w:t xml:space="preserve"> and </w:t>
          </w:r>
          <w:r w:rsidR="002D5142">
            <w:rPr>
              <w:rFonts w:asciiTheme="majorHAnsi" w:hAnsiTheme="majorHAnsi" w:cs="Arial"/>
              <w:sz w:val="20"/>
              <w:szCs w:val="20"/>
            </w:rPr>
            <w:t>Acct 2713 Accounting Analytics I</w:t>
          </w:r>
          <w:r w:rsidR="00612B56">
            <w:rPr>
              <w:rFonts w:asciiTheme="majorHAnsi" w:hAnsiTheme="majorHAnsi" w:cs="Arial"/>
              <w:sz w:val="20"/>
              <w:szCs w:val="20"/>
            </w:rPr>
            <w:t xml:space="preserve">; </w:t>
          </w:r>
          <w:r w:rsidR="00612B56" w:rsidRPr="00612B56">
            <w:rPr>
              <w:rFonts w:asciiTheme="majorHAnsi" w:hAnsiTheme="majorHAnsi" w:cs="Arial"/>
              <w:sz w:val="20"/>
              <w:szCs w:val="20"/>
            </w:rPr>
            <w:t>all with a grade of C or better.</w:t>
          </w:r>
          <w:r w:rsidR="00CD3845"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29D85E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 xml:space="preserve">The prerequisite </w:t>
          </w:r>
          <w:proofErr w:type="gramStart"/>
          <w:r w:rsidR="00CD3845">
            <w:rPr>
              <w:rFonts w:asciiTheme="majorHAnsi" w:hAnsiTheme="majorHAnsi" w:cs="Arial"/>
              <w:sz w:val="20"/>
              <w:szCs w:val="20"/>
            </w:rPr>
            <w:t>provide</w:t>
          </w:r>
          <w:proofErr w:type="gramEnd"/>
          <w:r w:rsidR="00CD3845">
            <w:rPr>
              <w:rFonts w:asciiTheme="majorHAnsi" w:hAnsiTheme="majorHAnsi" w:cs="Arial"/>
              <w:sz w:val="20"/>
              <w:szCs w:val="20"/>
            </w:rPr>
            <w:t xml:space="preserve"> foundational knowledge vital for Intermediate I</w:t>
          </w:r>
          <w:r w:rsidR="008B2B1D">
            <w:rPr>
              <w:rFonts w:asciiTheme="majorHAnsi" w:hAnsiTheme="majorHAnsi" w:cs="Arial"/>
              <w:sz w:val="20"/>
              <w:szCs w:val="20"/>
            </w:rPr>
            <w:t>I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3C33D7D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>
        <w:rPr>
          <w:rFonts w:asciiTheme="majorHAnsi" w:hAnsiTheme="majorHAnsi" w:cs="Arial"/>
          <w:b/>
          <w:sz w:val="20"/>
          <w:szCs w:val="20"/>
        </w:rPr>
        <w:t>No]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67B3AF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D76D0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3E793D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D76D0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1DFA3981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r w:rsidR="00D76D0A">
        <w:rPr>
          <w:rFonts w:asciiTheme="majorHAnsi" w:hAnsiTheme="majorHAnsi" w:cs="Arial"/>
          <w:sz w:val="20"/>
          <w:szCs w:val="20"/>
        </w:rPr>
        <w:t>elaborate])?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85CAC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FE80A5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D76D0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5712FE5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76D0A" w:rsidRPr="00C44C5E">
        <w:rPr>
          <w:rFonts w:asciiTheme="majorHAnsi" w:hAnsiTheme="majorHAnsi" w:cs="Arial"/>
          <w:b/>
          <w:sz w:val="20"/>
          <w:szCs w:val="20"/>
        </w:rPr>
        <w:t>No]</w:t>
      </w:r>
      <w:r w:rsidR="00D76D0A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D4F1867" w14:textId="77777777" w:rsidR="002D5142" w:rsidRDefault="002D5142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74975BB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8366BEF" w14:textId="4E35EAFC" w:rsidR="002D5142" w:rsidRDefault="002D5142" w:rsidP="002D514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584B797" w14:textId="3C9D599F" w:rsidR="002D5142" w:rsidRDefault="002D5142" w:rsidP="002D514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Eliminate ISBA 3533 because this course has been replaced with Accounting </w:t>
      </w:r>
      <w:r w:rsidR="00D76D0A">
        <w:rPr>
          <w:rFonts w:asciiTheme="majorHAnsi" w:hAnsiTheme="majorHAnsi" w:cs="Arial"/>
          <w:sz w:val="20"/>
          <w:szCs w:val="20"/>
        </w:rPr>
        <w:t>Analytics</w:t>
      </w:r>
      <w:r>
        <w:rPr>
          <w:rFonts w:asciiTheme="majorHAnsi" w:hAnsiTheme="majorHAnsi" w:cs="Arial"/>
          <w:sz w:val="20"/>
          <w:szCs w:val="20"/>
        </w:rPr>
        <w:t xml:space="preserve"> I.</w:t>
      </w:r>
    </w:p>
    <w:p w14:paraId="47256F7F" w14:textId="0FED184E" w:rsidR="002D5142" w:rsidRDefault="002D5142" w:rsidP="002D514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5CA2DB9" w14:textId="01C24437" w:rsidR="002D5142" w:rsidRPr="002D5142" w:rsidRDefault="002D5142" w:rsidP="002D5142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Add Acct 2713 Accounting Analytics I because this course replaces ISBA 3533 and introduces Technology and Data Analytics necessary for students to take and successfully complete Intermediate Accounting II.</w:t>
      </w: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4F6BFCBC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="00D76D0A">
        <w:rPr>
          <w:rFonts w:asciiTheme="majorHAnsi" w:hAnsiTheme="majorHAnsi" w:cs="Arial"/>
          <w:b/>
          <w:szCs w:val="20"/>
          <w:u w:val="single"/>
        </w:rPr>
        <w:t>Process (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7FDA80D2" w14:textId="77777777" w:rsidR="000A755C" w:rsidRDefault="000A755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76A556C" w14:textId="77777777" w:rsidR="000A755C" w:rsidRDefault="000A755C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3748301B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3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59C4FCBF" w:rsidR="00E777A2" w:rsidRDefault="00E777A2" w:rsidP="00D3680D">
      <w:pPr>
        <w:rPr>
          <w:rFonts w:cstheme="minorHAnsi"/>
        </w:rPr>
      </w:pPr>
      <w:r>
        <w:rPr>
          <w:rFonts w:cstheme="minorHAnsi"/>
        </w:rPr>
        <w:t xml:space="preserve">Items to be changed are highlighted in red </w:t>
      </w:r>
      <w:r w:rsidR="002D5142">
        <w:rPr>
          <w:rFonts w:cstheme="minorHAnsi"/>
        </w:rPr>
        <w:t xml:space="preserve">and have a strike thru </w:t>
      </w:r>
      <w:r>
        <w:rPr>
          <w:rFonts w:cstheme="minorHAnsi"/>
        </w:rPr>
        <w:t>in the before description</w:t>
      </w:r>
    </w:p>
    <w:p w14:paraId="22EF2603" w14:textId="3BC47A50" w:rsidR="008B2B1D" w:rsidRDefault="008B2B1D" w:rsidP="008B2B1D">
      <w:pPr>
        <w:pStyle w:val="Heading3"/>
      </w:pPr>
      <w:r>
        <w:t>ACCT 3013 - Intermediate Accounting II</w:t>
      </w:r>
      <w:r w:rsidR="00261E11">
        <w:rPr>
          <w:noProof/>
        </w:rPr>
        <w:pict w14:anchorId="69BE8B1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6208C75" w14:textId="4B920C51" w:rsidR="008B2B1D" w:rsidRDefault="008B2B1D" w:rsidP="008B2B1D">
      <w:pPr>
        <w:rPr>
          <w:rFonts w:cstheme="minorHAnsi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>A detailed study of operational assets, invest</w:t>
      </w:r>
      <w:r>
        <w:softHyphen/>
        <w:t xml:space="preserve">ments, liabilities, and an introduction to the corporate form of organization. Fall, Spring. </w:t>
      </w:r>
      <w:r>
        <w:br/>
      </w:r>
      <w:r>
        <w:br/>
      </w:r>
      <w:r>
        <w:rPr>
          <w:rStyle w:val="Strong"/>
        </w:rPr>
        <w:t>Prerequisites</w:t>
      </w:r>
      <w:r w:rsidRPr="008B2B1D">
        <w:rPr>
          <w:rStyle w:val="Strong"/>
        </w:rPr>
        <w:t>:</w:t>
      </w:r>
      <w:r w:rsidRPr="008B2B1D">
        <w:t xml:space="preserve"> </w:t>
      </w:r>
      <w:hyperlink r:id="rId14" w:anchor="tt4041" w:tgtFrame="_blank" w:history="1">
        <w:r w:rsidRPr="008B2B1D">
          <w:rPr>
            <w:rStyle w:val="Hyperlink"/>
            <w:color w:val="auto"/>
          </w:rPr>
          <w:t>ACCT 3003</w:t>
        </w:r>
      </w:hyperlink>
      <w:r>
        <w:t> and</w:t>
      </w:r>
      <w:r w:rsidRPr="002D5142">
        <w:rPr>
          <w:strike/>
        </w:rPr>
        <w:t xml:space="preserve"> </w:t>
      </w:r>
      <w:hyperlink r:id="rId15" w:anchor="tt6922" w:tgtFrame="_blank" w:history="1">
        <w:r w:rsidRPr="002D5142">
          <w:rPr>
            <w:rStyle w:val="Hyperlink"/>
            <w:strike/>
            <w:color w:val="FF0000"/>
          </w:rPr>
          <w:t>ISBA 3533</w:t>
        </w:r>
      </w:hyperlink>
      <w:r>
        <w:t> with a grade of C or better.</w:t>
      </w:r>
    </w:p>
    <w:p w14:paraId="493DC052" w14:textId="6824F30C" w:rsidR="00E777A2" w:rsidRPr="008B2B1D" w:rsidRDefault="00E777A2" w:rsidP="00E777A2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4"/>
        </w:rPr>
      </w:pPr>
      <w:r w:rsidRPr="008B2B1D">
        <w:rPr>
          <w:rFonts w:ascii="Arial" w:eastAsia="Times New Roman" w:hAnsi="Arial" w:cs="Arial"/>
          <w:b/>
          <w:bCs/>
          <w:i/>
          <w:sz w:val="20"/>
          <w:szCs w:val="24"/>
        </w:rPr>
        <w:t xml:space="preserve">AFTER THE CHANGE </w:t>
      </w:r>
    </w:p>
    <w:p w14:paraId="6C8CF37D" w14:textId="76660455" w:rsidR="008B2B1D" w:rsidRDefault="008B2B1D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0407D8FC" w14:textId="77777777" w:rsidR="008B2B1D" w:rsidRDefault="008B2B1D" w:rsidP="008B2B1D">
      <w:pPr>
        <w:pStyle w:val="Heading3"/>
      </w:pPr>
      <w:r>
        <w:t>ACCT 3013 - Intermediate Accounting II</w:t>
      </w:r>
    </w:p>
    <w:p w14:paraId="3C1BFFA8" w14:textId="77777777" w:rsidR="008B2B1D" w:rsidRDefault="00261E11" w:rsidP="008B2B1D">
      <w:r>
        <w:rPr>
          <w:noProof/>
        </w:rPr>
        <w:pict w14:anchorId="0856C67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2BAE25" w14:textId="56776003" w:rsidR="008B2B1D" w:rsidRDefault="008B2B1D" w:rsidP="008B2B1D">
      <w:pPr>
        <w:rPr>
          <w:rFonts w:cstheme="minorHAnsi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>A detailed study of operational assets, invest</w:t>
      </w:r>
      <w:r>
        <w:softHyphen/>
        <w:t xml:space="preserve">ments, liabilities, and an introduction to the corporate form of organization. Fall, Spring. </w:t>
      </w:r>
      <w:r>
        <w:br/>
      </w:r>
      <w:r>
        <w:br/>
      </w:r>
      <w:r>
        <w:rPr>
          <w:rStyle w:val="Strong"/>
        </w:rPr>
        <w:t>Prerequisites</w:t>
      </w:r>
      <w:r w:rsidRPr="008B2B1D">
        <w:rPr>
          <w:rStyle w:val="Strong"/>
        </w:rPr>
        <w:t>:</w:t>
      </w:r>
      <w:r w:rsidRPr="008B2B1D">
        <w:t xml:space="preserve"> </w:t>
      </w:r>
      <w:hyperlink r:id="rId16" w:anchor="tt4041" w:tgtFrame="_blank" w:history="1">
        <w:r w:rsidRPr="00612B56">
          <w:rPr>
            <w:rStyle w:val="Hyperlink"/>
            <w:color w:val="auto"/>
            <w:u w:val="none"/>
          </w:rPr>
          <w:t>ACCT 3003</w:t>
        </w:r>
      </w:hyperlink>
      <w:r w:rsidR="000A755C" w:rsidRPr="00612B56">
        <w:rPr>
          <w:rStyle w:val="Hyperlink"/>
          <w:color w:val="auto"/>
          <w:u w:val="none"/>
        </w:rPr>
        <w:t xml:space="preserve"> and ACCT 2713</w:t>
      </w:r>
      <w:r w:rsidR="00612B56" w:rsidRPr="00612B56">
        <w:rPr>
          <w:rStyle w:val="Hyperlink"/>
          <w:color w:val="auto"/>
          <w:u w:val="none"/>
        </w:rPr>
        <w:t>;</w:t>
      </w:r>
      <w:r w:rsidR="000A755C">
        <w:rPr>
          <w:rStyle w:val="Hyperlink"/>
          <w:color w:val="auto"/>
          <w:u w:val="none"/>
        </w:rPr>
        <w:t xml:space="preserve"> all</w:t>
      </w:r>
      <w:r>
        <w:t> with a grade of C or better.</w:t>
      </w:r>
    </w:p>
    <w:p w14:paraId="42C12FE2" w14:textId="77777777" w:rsidR="008B2B1D" w:rsidRPr="00092076" w:rsidRDefault="008B2B1D" w:rsidP="00E777A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sectPr w:rsidR="008B2B1D" w:rsidRPr="00092076" w:rsidSect="00556E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8427" w14:textId="77777777" w:rsidR="00261E11" w:rsidRDefault="00261E11" w:rsidP="00AF3758">
      <w:pPr>
        <w:spacing w:after="0" w:line="240" w:lineRule="auto"/>
      </w:pPr>
      <w:r>
        <w:separator/>
      </w:r>
    </w:p>
  </w:endnote>
  <w:endnote w:type="continuationSeparator" w:id="0">
    <w:p w14:paraId="30088462" w14:textId="77777777" w:rsidR="00261E11" w:rsidRDefault="00261E1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73ED785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228A" w14:textId="77777777" w:rsidR="00261E11" w:rsidRDefault="00261E11" w:rsidP="00AF3758">
      <w:pPr>
        <w:spacing w:after="0" w:line="240" w:lineRule="auto"/>
      </w:pPr>
      <w:r>
        <w:separator/>
      </w:r>
    </w:p>
  </w:footnote>
  <w:footnote w:type="continuationSeparator" w:id="0">
    <w:p w14:paraId="4371BADC" w14:textId="77777777" w:rsidR="00261E11" w:rsidRDefault="00261E1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820446">
    <w:abstractNumId w:val="4"/>
  </w:num>
  <w:num w:numId="2" w16cid:durableId="425542366">
    <w:abstractNumId w:val="0"/>
  </w:num>
  <w:num w:numId="3" w16cid:durableId="1086881305">
    <w:abstractNumId w:val="10"/>
  </w:num>
  <w:num w:numId="4" w16cid:durableId="1704019285">
    <w:abstractNumId w:val="21"/>
  </w:num>
  <w:num w:numId="5" w16cid:durableId="1867475010">
    <w:abstractNumId w:val="23"/>
  </w:num>
  <w:num w:numId="6" w16cid:durableId="924262791">
    <w:abstractNumId w:val="15"/>
  </w:num>
  <w:num w:numId="7" w16cid:durableId="710155667">
    <w:abstractNumId w:val="8"/>
  </w:num>
  <w:num w:numId="8" w16cid:durableId="747264977">
    <w:abstractNumId w:val="20"/>
  </w:num>
  <w:num w:numId="9" w16cid:durableId="828399958">
    <w:abstractNumId w:val="9"/>
  </w:num>
  <w:num w:numId="10" w16cid:durableId="1217009550">
    <w:abstractNumId w:val="6"/>
  </w:num>
  <w:num w:numId="11" w16cid:durableId="1942950635">
    <w:abstractNumId w:val="17"/>
  </w:num>
  <w:num w:numId="12" w16cid:durableId="2037150910">
    <w:abstractNumId w:val="14"/>
  </w:num>
  <w:num w:numId="13" w16cid:durableId="313726763">
    <w:abstractNumId w:val="11"/>
  </w:num>
  <w:num w:numId="14" w16cid:durableId="972638718">
    <w:abstractNumId w:val="7"/>
  </w:num>
  <w:num w:numId="15" w16cid:durableId="611936964">
    <w:abstractNumId w:val="1"/>
  </w:num>
  <w:num w:numId="16" w16cid:durableId="2012053470">
    <w:abstractNumId w:val="2"/>
  </w:num>
  <w:num w:numId="17" w16cid:durableId="1557349484">
    <w:abstractNumId w:val="22"/>
  </w:num>
  <w:num w:numId="18" w16cid:durableId="2037344624">
    <w:abstractNumId w:val="12"/>
  </w:num>
  <w:num w:numId="19" w16cid:durableId="633365175">
    <w:abstractNumId w:val="13"/>
  </w:num>
  <w:num w:numId="20" w16cid:durableId="1079446934">
    <w:abstractNumId w:val="18"/>
  </w:num>
  <w:num w:numId="21" w16cid:durableId="647057483">
    <w:abstractNumId w:val="16"/>
  </w:num>
  <w:num w:numId="22" w16cid:durableId="503521680">
    <w:abstractNumId w:val="5"/>
  </w:num>
  <w:num w:numId="23" w16cid:durableId="455491237">
    <w:abstractNumId w:val="3"/>
  </w:num>
  <w:num w:numId="24" w16cid:durableId="863447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zUyNTI2MDMwNDJS0lEKTi0uzszPAykwrAUAMQZ+hCwAAAA="/>
  </w:docVars>
  <w:rsids>
    <w:rsidRoot w:val="00AF3758"/>
    <w:rsid w:val="000002AC"/>
    <w:rsid w:val="00001C04"/>
    <w:rsid w:val="00010A27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A755C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468DA"/>
    <w:rsid w:val="00254447"/>
    <w:rsid w:val="00261ACE"/>
    <w:rsid w:val="00261E11"/>
    <w:rsid w:val="00265C17"/>
    <w:rsid w:val="00276F55"/>
    <w:rsid w:val="0028351D"/>
    <w:rsid w:val="00283525"/>
    <w:rsid w:val="002954F8"/>
    <w:rsid w:val="002A7E22"/>
    <w:rsid w:val="002B2119"/>
    <w:rsid w:val="002C498C"/>
    <w:rsid w:val="002D5142"/>
    <w:rsid w:val="002E0CD3"/>
    <w:rsid w:val="002E3BD5"/>
    <w:rsid w:val="002E544F"/>
    <w:rsid w:val="0030740C"/>
    <w:rsid w:val="0031339E"/>
    <w:rsid w:val="00317263"/>
    <w:rsid w:val="0032032C"/>
    <w:rsid w:val="00336348"/>
    <w:rsid w:val="00336EDB"/>
    <w:rsid w:val="0035434A"/>
    <w:rsid w:val="00357AA3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F59"/>
    <w:rsid w:val="003C334C"/>
    <w:rsid w:val="003D09D7"/>
    <w:rsid w:val="003D2DDC"/>
    <w:rsid w:val="003D5ADD"/>
    <w:rsid w:val="003D6A97"/>
    <w:rsid w:val="003D72FB"/>
    <w:rsid w:val="003F2F3D"/>
    <w:rsid w:val="00402516"/>
    <w:rsid w:val="004072F1"/>
    <w:rsid w:val="00407FBA"/>
    <w:rsid w:val="004167AB"/>
    <w:rsid w:val="004228EA"/>
    <w:rsid w:val="00424133"/>
    <w:rsid w:val="00426FD6"/>
    <w:rsid w:val="00434AA5"/>
    <w:rsid w:val="00445F17"/>
    <w:rsid w:val="00460489"/>
    <w:rsid w:val="004665CF"/>
    <w:rsid w:val="00473252"/>
    <w:rsid w:val="00474C39"/>
    <w:rsid w:val="0048378D"/>
    <w:rsid w:val="00485155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4871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6A18"/>
    <w:rsid w:val="005B6EB6"/>
    <w:rsid w:val="005C26C9"/>
    <w:rsid w:val="005C471D"/>
    <w:rsid w:val="005C73A3"/>
    <w:rsid w:val="005C7F00"/>
    <w:rsid w:val="005D6652"/>
    <w:rsid w:val="005F41DD"/>
    <w:rsid w:val="0060479F"/>
    <w:rsid w:val="00604E55"/>
    <w:rsid w:val="00606EE4"/>
    <w:rsid w:val="00610022"/>
    <w:rsid w:val="00612B56"/>
    <w:rsid w:val="006179CB"/>
    <w:rsid w:val="006214DC"/>
    <w:rsid w:val="00623E7A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0477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6F1416"/>
    <w:rsid w:val="006F2A51"/>
    <w:rsid w:val="00707894"/>
    <w:rsid w:val="007101B2"/>
    <w:rsid w:val="00712045"/>
    <w:rsid w:val="007227F4"/>
    <w:rsid w:val="007242C4"/>
    <w:rsid w:val="0073025F"/>
    <w:rsid w:val="0073125A"/>
    <w:rsid w:val="0074777D"/>
    <w:rsid w:val="00750AF6"/>
    <w:rsid w:val="00754DA7"/>
    <w:rsid w:val="007637B2"/>
    <w:rsid w:val="00770217"/>
    <w:rsid w:val="007735A0"/>
    <w:rsid w:val="007876A3"/>
    <w:rsid w:val="00787FB0"/>
    <w:rsid w:val="00795F9F"/>
    <w:rsid w:val="007A06B9"/>
    <w:rsid w:val="007A099B"/>
    <w:rsid w:val="007A0B12"/>
    <w:rsid w:val="007B4144"/>
    <w:rsid w:val="007C7F4C"/>
    <w:rsid w:val="007D371A"/>
    <w:rsid w:val="007D3A96"/>
    <w:rsid w:val="007E16F3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6524"/>
    <w:rsid w:val="00862E36"/>
    <w:rsid w:val="008663CA"/>
    <w:rsid w:val="00895557"/>
    <w:rsid w:val="008B2B1D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43D5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A6971"/>
    <w:rsid w:val="009B22B2"/>
    <w:rsid w:val="009B2E40"/>
    <w:rsid w:val="009B3342"/>
    <w:rsid w:val="009D1CDB"/>
    <w:rsid w:val="009E1002"/>
    <w:rsid w:val="009F04BB"/>
    <w:rsid w:val="009F4389"/>
    <w:rsid w:val="009F6F89"/>
    <w:rsid w:val="00A01035"/>
    <w:rsid w:val="00A0329C"/>
    <w:rsid w:val="00A06B20"/>
    <w:rsid w:val="00A13BAE"/>
    <w:rsid w:val="00A14A79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35368"/>
    <w:rsid w:val="00B45390"/>
    <w:rsid w:val="00B46334"/>
    <w:rsid w:val="00B51325"/>
    <w:rsid w:val="00B5613F"/>
    <w:rsid w:val="00B6203D"/>
    <w:rsid w:val="00B6337D"/>
    <w:rsid w:val="00B71755"/>
    <w:rsid w:val="00B74127"/>
    <w:rsid w:val="00B82331"/>
    <w:rsid w:val="00B86002"/>
    <w:rsid w:val="00B97755"/>
    <w:rsid w:val="00BB1B5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539A"/>
    <w:rsid w:val="00C42E21"/>
    <w:rsid w:val="00C44B9B"/>
    <w:rsid w:val="00C44C5E"/>
    <w:rsid w:val="00C52F85"/>
    <w:rsid w:val="00C55BB9"/>
    <w:rsid w:val="00C60A91"/>
    <w:rsid w:val="00C61F9E"/>
    <w:rsid w:val="00C67C20"/>
    <w:rsid w:val="00C73777"/>
    <w:rsid w:val="00C74B62"/>
    <w:rsid w:val="00C75783"/>
    <w:rsid w:val="00C80773"/>
    <w:rsid w:val="00C840C2"/>
    <w:rsid w:val="00C90523"/>
    <w:rsid w:val="00C945B1"/>
    <w:rsid w:val="00CA269E"/>
    <w:rsid w:val="00CA57D6"/>
    <w:rsid w:val="00CA7772"/>
    <w:rsid w:val="00CA7C7C"/>
    <w:rsid w:val="00CB2125"/>
    <w:rsid w:val="00CB381E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6D0A"/>
    <w:rsid w:val="00D91DED"/>
    <w:rsid w:val="00D95DA5"/>
    <w:rsid w:val="00D96A29"/>
    <w:rsid w:val="00D979DD"/>
    <w:rsid w:val="00DB060A"/>
    <w:rsid w:val="00DB1CDE"/>
    <w:rsid w:val="00DB3463"/>
    <w:rsid w:val="00DC102E"/>
    <w:rsid w:val="00DC1C9F"/>
    <w:rsid w:val="00DD4450"/>
    <w:rsid w:val="00DE70AB"/>
    <w:rsid w:val="00DF4C1C"/>
    <w:rsid w:val="00E015B1"/>
    <w:rsid w:val="00E03B05"/>
    <w:rsid w:val="00E0473D"/>
    <w:rsid w:val="00E15DE7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77A2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3705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A32"/>
    <w:rsid w:val="00F77400"/>
    <w:rsid w:val="00F77E87"/>
    <w:rsid w:val="00F80644"/>
    <w:rsid w:val="00F847A8"/>
    <w:rsid w:val="00F93D66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79&amp;returnto=7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479&amp;returnto=77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79&amp;returnto=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17342BA1D6F2547A412D6458869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EB66-D6C6-4342-A7C7-33FEDC2E79D4}"/>
      </w:docPartPr>
      <w:docPartBody>
        <w:p w:rsidR="00000000" w:rsidRDefault="003E781A" w:rsidP="003E781A">
          <w:pPr>
            <w:pStyle w:val="D17342BA1D6F2547A412D6458869946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04A9"/>
    <w:rsid w:val="000354CE"/>
    <w:rsid w:val="00046621"/>
    <w:rsid w:val="000738EC"/>
    <w:rsid w:val="00081B63"/>
    <w:rsid w:val="000B2786"/>
    <w:rsid w:val="00173C50"/>
    <w:rsid w:val="002D64D6"/>
    <w:rsid w:val="00306898"/>
    <w:rsid w:val="0032383A"/>
    <w:rsid w:val="00337484"/>
    <w:rsid w:val="003D4C2A"/>
    <w:rsid w:val="003E781A"/>
    <w:rsid w:val="003F69FB"/>
    <w:rsid w:val="00425226"/>
    <w:rsid w:val="00433C79"/>
    <w:rsid w:val="00436B57"/>
    <w:rsid w:val="004E1A75"/>
    <w:rsid w:val="004E2922"/>
    <w:rsid w:val="00534B28"/>
    <w:rsid w:val="00576003"/>
    <w:rsid w:val="005861A8"/>
    <w:rsid w:val="00587536"/>
    <w:rsid w:val="005C4D59"/>
    <w:rsid w:val="005D5D2F"/>
    <w:rsid w:val="0060419E"/>
    <w:rsid w:val="00623293"/>
    <w:rsid w:val="00654E35"/>
    <w:rsid w:val="006C10AF"/>
    <w:rsid w:val="006C3910"/>
    <w:rsid w:val="006E5268"/>
    <w:rsid w:val="008822A5"/>
    <w:rsid w:val="00891F77"/>
    <w:rsid w:val="00913E4B"/>
    <w:rsid w:val="0096458F"/>
    <w:rsid w:val="009D102F"/>
    <w:rsid w:val="009D439F"/>
    <w:rsid w:val="00A20583"/>
    <w:rsid w:val="00AA4E59"/>
    <w:rsid w:val="00AC62E8"/>
    <w:rsid w:val="00AD4B92"/>
    <w:rsid w:val="00AD5D56"/>
    <w:rsid w:val="00B2559E"/>
    <w:rsid w:val="00B37F7A"/>
    <w:rsid w:val="00B46360"/>
    <w:rsid w:val="00B46AFF"/>
    <w:rsid w:val="00B72454"/>
    <w:rsid w:val="00B72548"/>
    <w:rsid w:val="00B81EA7"/>
    <w:rsid w:val="00BA0596"/>
    <w:rsid w:val="00BA7E79"/>
    <w:rsid w:val="00BE0E7B"/>
    <w:rsid w:val="00BE6B94"/>
    <w:rsid w:val="00C71350"/>
    <w:rsid w:val="00CB25D5"/>
    <w:rsid w:val="00CD4EF8"/>
    <w:rsid w:val="00CD656D"/>
    <w:rsid w:val="00CE7C19"/>
    <w:rsid w:val="00D87B77"/>
    <w:rsid w:val="00D96F4E"/>
    <w:rsid w:val="00DC036A"/>
    <w:rsid w:val="00DD12EE"/>
    <w:rsid w:val="00DE328F"/>
    <w:rsid w:val="00DE6391"/>
    <w:rsid w:val="00E22AC4"/>
    <w:rsid w:val="00EB3740"/>
    <w:rsid w:val="00EB746E"/>
    <w:rsid w:val="00F0343A"/>
    <w:rsid w:val="00F063DB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17342BA1D6F2547A412D6458869946E">
    <w:name w:val="D17342BA1D6F2547A412D6458869946E"/>
    <w:rsid w:val="003E781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1044-8F75-4612-A280-0BFCC782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2022-11-02T10:30:00Z</cp:lastPrinted>
  <dcterms:created xsi:type="dcterms:W3CDTF">2022-12-13T01:43:00Z</dcterms:created>
  <dcterms:modified xsi:type="dcterms:W3CDTF">2023-02-22T17:56:00Z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a126a74d4f528f6cc1c5cfb1934190077cbb30099024ff9cf1d0d1c829d4ffbb</vt:lpwstr>
  </property>
</Properties>
</file>