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Draft presented to Faculty Senate, April 1, 2011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Please discuss with constituents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Quality Programming Committee, Arkansas State University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Recommendation to Faculty Senate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accordance with ASU’s vision of aspiring to be “an academic leader recognized for innovation and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quality</w:t>
      </w:r>
      <w:proofErr w:type="gramEnd"/>
      <w:r>
        <w:rPr>
          <w:rFonts w:ascii="Calibri" w:hAnsi="Calibri" w:cs="Calibri"/>
        </w:rPr>
        <w:t xml:space="preserve"> in teaching and learning,” and with the intent to address issues/concerns of quality course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development</w:t>
      </w:r>
      <w:proofErr w:type="gramEnd"/>
      <w:r>
        <w:rPr>
          <w:rFonts w:ascii="Calibri" w:hAnsi="Calibri" w:cs="Calibri"/>
        </w:rPr>
        <w:t>, the Quality Programming Committee (while respecting and fully supporting the principles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Academic Freedom) recommends the following: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Appropriate shared-governance procedures (beginning with the faculty) </w:t>
      </w:r>
      <w:proofErr w:type="gramStart"/>
      <w:r>
        <w:rPr>
          <w:rFonts w:ascii="Calibri" w:hAnsi="Calibri" w:cs="Calibri"/>
        </w:rPr>
        <w:t>be</w:t>
      </w:r>
      <w:proofErr w:type="gramEnd"/>
      <w:r>
        <w:rPr>
          <w:rFonts w:ascii="Calibri" w:hAnsi="Calibri" w:cs="Calibri"/>
        </w:rPr>
        <w:t xml:space="preserve"> utilized to determine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course</w:t>
      </w:r>
      <w:proofErr w:type="gramEnd"/>
      <w:r>
        <w:rPr>
          <w:rFonts w:ascii="Calibri" w:hAnsi="Calibri" w:cs="Calibri"/>
        </w:rPr>
        <w:t xml:space="preserve"> changes such as online delivery methods, learning management software, and class size.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The readiness of both students and faculty for online or web-assisted course delivery be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considered</w:t>
      </w:r>
      <w:proofErr w:type="gramEnd"/>
      <w:r>
        <w:rPr>
          <w:rFonts w:ascii="Calibri" w:hAnsi="Calibri" w:cs="Calibri"/>
        </w:rPr>
        <w:t xml:space="preserve"> before involvement in such courses. This can be accomplished by indicator software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supported</w:t>
      </w:r>
      <w:proofErr w:type="gramEnd"/>
      <w:r>
        <w:rPr>
          <w:rFonts w:ascii="Calibri" w:hAnsi="Calibri" w:cs="Calibri"/>
        </w:rPr>
        <w:t xml:space="preserve"> by the ITTC or by other methods deemed appropriate by faculty.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The “Educational Quality Improvement Process” developed by ITTC be recommended and made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available</w:t>
      </w:r>
      <w:proofErr w:type="gramEnd"/>
      <w:r>
        <w:rPr>
          <w:rFonts w:ascii="Calibri" w:hAnsi="Calibri" w:cs="Calibri"/>
        </w:rPr>
        <w:t xml:space="preserve"> a tool for course development or platforms for course improvement, for innovations in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teaching</w:t>
      </w:r>
      <w:proofErr w:type="gramEnd"/>
      <w:r>
        <w:rPr>
          <w:rFonts w:ascii="Calibri" w:hAnsi="Calibri" w:cs="Calibri"/>
        </w:rPr>
        <w:t xml:space="preserve"> and learning, and for the professional development and preparation of new faculty,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especially</w:t>
      </w:r>
      <w:proofErr w:type="gramEnd"/>
      <w:r>
        <w:rPr>
          <w:rFonts w:ascii="Calibri" w:hAnsi="Calibri" w:cs="Calibri"/>
        </w:rPr>
        <w:t xml:space="preserve"> temporary instructors.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Both faculty and temporary instructors receive adequate, appropriate professional development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online, web-assisted or CVN delivery methods before being assigned courses in such formats.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Information (feedback) from ASU faculty expertise be compiled and disseminated by ITTC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regarding</w:t>
      </w:r>
      <w:proofErr w:type="gramEnd"/>
      <w:r>
        <w:rPr>
          <w:rFonts w:ascii="Calibri" w:hAnsi="Calibri" w:cs="Calibri"/>
        </w:rPr>
        <w:t xml:space="preserve"> effective and ineffective online programming in order to avoid practices that may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diminish</w:t>
      </w:r>
      <w:proofErr w:type="gramEnd"/>
      <w:r>
        <w:rPr>
          <w:rFonts w:ascii="Calibri" w:hAnsi="Calibri" w:cs="Calibri"/>
        </w:rPr>
        <w:t xml:space="preserve"> quality (such as cheating or enrolling too many students in a section). This compilation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would</w:t>
      </w:r>
      <w:proofErr w:type="gramEnd"/>
      <w:r>
        <w:rPr>
          <w:rFonts w:ascii="Calibri" w:hAnsi="Calibri" w:cs="Calibri"/>
        </w:rPr>
        <w:t xml:space="preserve"> assist in identifying best practices and may provide recommended guidelines without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infringing</w:t>
      </w:r>
      <w:proofErr w:type="gramEnd"/>
      <w:r>
        <w:rPr>
          <w:rFonts w:ascii="Calibri" w:hAnsi="Calibri" w:cs="Calibri"/>
        </w:rPr>
        <w:t xml:space="preserve"> upon faculty academic freedom.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The Quality Programming Committee, in coordination with ITTC and response from constituents,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review</w:t>
      </w:r>
      <w:proofErr w:type="gramEnd"/>
      <w:r>
        <w:rPr>
          <w:rFonts w:ascii="Calibri" w:hAnsi="Calibri" w:cs="Calibri"/>
        </w:rPr>
        <w:t xml:space="preserve"> the above recommendations annually and oversee follow-up reports to the Faculty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Senate.</w:t>
      </w:r>
      <w:proofErr w:type="gramEnd"/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Online readiness factors or course development tools be voluntarily adopted by departments or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academic</w:t>
      </w:r>
      <w:proofErr w:type="gramEnd"/>
      <w:r>
        <w:rPr>
          <w:rFonts w:ascii="Calibri" w:hAnsi="Calibri" w:cs="Calibri"/>
        </w:rPr>
        <w:t xml:space="preserve"> units for providing constructive support for faculty and instructors rather than being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used</w:t>
      </w:r>
      <w:proofErr w:type="gramEnd"/>
      <w:r>
        <w:rPr>
          <w:rFonts w:ascii="Calibri" w:hAnsi="Calibri" w:cs="Calibri"/>
        </w:rPr>
        <w:t xml:space="preserve"> for faculty and instructor evaluations.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Draft presented to Faculty Senate, April 1, 2011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Please discuss with constituents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Vision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State University aspires to be an academic leader recognized for innovation and quality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teaching and learning, international standing in strategic research areas, and commitment to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outreach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service to the Delta and beyond.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CORE VALUES:</w:t>
      </w:r>
    </w:p>
    <w:p w:rsidR="007F6F6A" w:rsidRDefault="007F6F6A" w:rsidP="007F6F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Learning-Centered</w:t>
      </w:r>
      <w:r>
        <w:rPr>
          <w:rFonts w:ascii="Calibri" w:hAnsi="Calibri" w:cs="Calibri"/>
        </w:rPr>
        <w:t>: We nurture intellectual flexibility, knowledge and skills by integrating teaching,</w:t>
      </w:r>
    </w:p>
    <w:p w:rsidR="0056582B" w:rsidRDefault="007F6F6A" w:rsidP="007F6F6A">
      <w:proofErr w:type="gramStart"/>
      <w:r>
        <w:rPr>
          <w:rFonts w:ascii="Calibri" w:hAnsi="Calibri" w:cs="Calibri"/>
        </w:rPr>
        <w:t>research</w:t>
      </w:r>
      <w:proofErr w:type="gramEnd"/>
      <w:r>
        <w:rPr>
          <w:rFonts w:ascii="Calibri" w:hAnsi="Calibri" w:cs="Calibri"/>
        </w:rPr>
        <w:t>, assessment and learning to promote continuous improvement of our scholarly community</w:t>
      </w:r>
      <w:bookmarkStart w:id="0" w:name="_GoBack"/>
      <w:bookmarkEnd w:id="0"/>
    </w:p>
    <w:sectPr w:rsidR="0056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56582B"/>
    <w:rsid w:val="007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BBOALS</dc:creator>
  <cp:keywords/>
  <dc:description/>
  <cp:lastModifiedBy>BBOALS</cp:lastModifiedBy>
  <cp:revision>1</cp:revision>
  <cp:lastPrinted>2011-04-14T22:23:00Z</cp:lastPrinted>
  <dcterms:created xsi:type="dcterms:W3CDTF">2011-04-14T22:22:00Z</dcterms:created>
  <dcterms:modified xsi:type="dcterms:W3CDTF">2011-04-14T22:23:00Z</dcterms:modified>
</cp:coreProperties>
</file>